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spacing w:line="276" w:lineRule="auto"/>
        <w:ind w:left="420" w:firstLine="0" w:firstLineChars="0"/>
        <w:jc w:val="center"/>
        <w:rPr>
          <w:rFonts w:ascii="宋体" w:eastAsia="宋体" w:hAnsi="宋体"/>
          <w:b/>
          <w:bCs w:val="0"/>
          <w:sz w:val="28"/>
          <w:szCs w:val="28"/>
        </w:rPr>
      </w:pPr>
      <w:r>
        <w:rPr>
          <w:rFonts w:ascii="宋体" w:eastAsia="宋体" w:hAnsi="宋体" w:hint="eastAsia"/>
          <w:b/>
          <w:bCs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39pt;margin-top:991pt;margin-left:92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参考答案与试题解析"/>
      <w:r>
        <w:rPr>
          <w:rFonts w:ascii="宋体" w:eastAsia="宋体" w:hAnsi="宋体" w:hint="eastAsia"/>
          <w:b/>
          <w:bCs w:val="0"/>
          <w:sz w:val="28"/>
          <w:szCs w:val="28"/>
        </w:rPr>
        <w:t>七年级语文</w:t>
      </w:r>
      <w:r>
        <w:rPr>
          <w:rFonts w:ascii="宋体" w:eastAsia="宋体" w:hAnsi="宋体"/>
          <w:b/>
          <w:bCs w:val="0"/>
          <w:sz w:val="28"/>
          <w:szCs w:val="28"/>
        </w:rPr>
        <w:t>参考答案</w:t>
      </w:r>
      <w:bookmarkEnd w:id="0"/>
      <w:bookmarkStart w:id="1" w:name="_GoBack"/>
      <w:bookmarkEnd w:id="1"/>
    </w:p>
    <w:p>
      <w:pPr>
        <w:pStyle w:val="Heading3"/>
        <w:spacing w:line="276" w:lineRule="auto"/>
        <w:rPr>
          <w:rFonts w:ascii="宋体" w:eastAsia="宋体" w:hAnsi="宋体"/>
          <w:szCs w:val="21"/>
        </w:rPr>
      </w:pPr>
      <w:bookmarkStart w:id="2" w:name="一-单选题-本题共计-6-小题-每题-3-分-共计18分"/>
      <w:r>
        <w:rPr>
          <w:rFonts w:ascii="宋体" w:eastAsia="宋体" w:hAnsi="宋体"/>
          <w:szCs w:val="21"/>
        </w:rPr>
        <w:t xml:space="preserve">一、 单选题（本题共计 </w:t>
      </w:r>
      <w:r>
        <w:rPr>
          <w:rFonts w:ascii="宋体" w:eastAsia="宋体" w:hAnsi="宋体" w:hint="eastAsia"/>
          <w:szCs w:val="21"/>
        </w:rPr>
        <w:t>5</w:t>
      </w:r>
      <w:r>
        <w:rPr>
          <w:rFonts w:ascii="宋体" w:eastAsia="宋体" w:hAnsi="宋体"/>
          <w:szCs w:val="21"/>
        </w:rPr>
        <w:t xml:space="preserve"> 小题  ，每题 3 分 ，共计1</w:t>
      </w:r>
      <w:r>
        <w:rPr>
          <w:rFonts w:ascii="宋体" w:eastAsia="宋体" w:hAnsi="宋体" w:hint="eastAsia"/>
          <w:szCs w:val="21"/>
        </w:rPr>
        <w:t>5</w:t>
      </w:r>
      <w:r>
        <w:rPr>
          <w:rFonts w:ascii="宋体" w:eastAsia="宋体" w:hAnsi="宋体"/>
          <w:szCs w:val="21"/>
        </w:rPr>
        <w:t>分 ）</w:t>
      </w:r>
      <w:bookmarkEnd w:id="2"/>
    </w:p>
    <w:p>
      <w:pPr>
        <w:pStyle w:val="BodyText"/>
        <w:spacing w:after="0" w:line="276" w:lineRule="auto"/>
        <w:ind w:firstLine="640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．</w:t>
      </w:r>
      <w:r>
        <w:rPr>
          <w:rFonts w:ascii="宋体" w:hAnsi="宋体"/>
          <w:sz w:val="28"/>
          <w:szCs w:val="28"/>
        </w:rPr>
        <w:t>D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2.A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3.C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4.B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5.C</w:t>
      </w:r>
      <w:r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>12.</w:t>
      </w:r>
      <w:r>
        <w:rPr>
          <w:rFonts w:ascii="宋体" w:hAnsi="宋体"/>
          <w:sz w:val="28"/>
          <w:szCs w:val="28"/>
          <w:u w:val="single"/>
        </w:rPr>
        <w:t>A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>1</w:t>
      </w:r>
      <w:r>
        <w:rPr>
          <w:rFonts w:ascii="宋体" w:hAnsi="宋体" w:hint="eastAsia"/>
          <w:sz w:val="28"/>
          <w:szCs w:val="28"/>
          <w:u w:val="single"/>
        </w:rPr>
        <w:t>4.B  15.c  16.D  17.D</w:t>
      </w:r>
    </w:p>
    <w:p>
      <w:pPr>
        <w:spacing w:line="276" w:lineRule="auto"/>
        <w:rPr>
          <w:rFonts w:ascii="宋体" w:hAnsi="宋体"/>
          <w:b/>
          <w:bCs/>
          <w:szCs w:val="21"/>
        </w:rPr>
      </w:pPr>
      <w:bookmarkStart w:id="3" w:name="二-默写题-本题共计-1-小题-共计15分"/>
      <w:r>
        <w:rPr>
          <w:rFonts w:ascii="宋体" w:hAnsi="宋体"/>
          <w:b/>
          <w:bCs/>
          <w:szCs w:val="21"/>
        </w:rPr>
        <w:t>二、 默写题（</w:t>
      </w:r>
      <w:r>
        <w:rPr>
          <w:rFonts w:ascii="宋体" w:hAnsi="宋体" w:hint="eastAsia"/>
          <w:b/>
          <w:bCs/>
          <w:szCs w:val="21"/>
        </w:rPr>
        <w:t>每空1分</w:t>
      </w:r>
      <w:r>
        <w:rPr>
          <w:rFonts w:ascii="宋体" w:hAnsi="宋体"/>
          <w:b/>
          <w:bCs/>
          <w:szCs w:val="21"/>
        </w:rPr>
        <w:t xml:space="preserve"> ，共计</w:t>
      </w:r>
      <w:r>
        <w:rPr>
          <w:rFonts w:ascii="宋体" w:hAnsi="宋体" w:hint="eastAsia"/>
          <w:b/>
          <w:bCs/>
          <w:szCs w:val="21"/>
        </w:rPr>
        <w:t>9</w:t>
      </w:r>
      <w:r>
        <w:rPr>
          <w:rFonts w:ascii="宋体" w:hAnsi="宋体"/>
          <w:b/>
          <w:bCs/>
          <w:szCs w:val="21"/>
        </w:rPr>
        <w:t xml:space="preserve">分 ） </w:t>
      </w:r>
      <w:bookmarkEnd w:id="3"/>
    </w:p>
    <w:p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>
        <w:rPr>
          <w:rFonts w:ascii="宋体" w:hAnsi="宋体"/>
          <w:szCs w:val="21"/>
        </w:rPr>
        <w:t>杨花榆荚无才思</w:t>
      </w:r>
      <w:r>
        <w:rPr>
          <w:rFonts w:ascii="宋体" w:hAnsi="宋体" w:hint="eastAsia"/>
          <w:szCs w:val="21"/>
        </w:rPr>
        <w:t>7.</w:t>
      </w:r>
      <w:r>
        <w:rPr>
          <w:rFonts w:ascii="宋体" w:hAnsi="宋体"/>
          <w:szCs w:val="21"/>
        </w:rPr>
        <w:t>独坐幽篁里</w:t>
      </w:r>
      <w:r>
        <w:rPr>
          <w:rFonts w:ascii="宋体" w:hAnsi="宋体" w:hint="eastAsia"/>
          <w:szCs w:val="21"/>
        </w:rPr>
        <w:t>8.</w:t>
      </w:r>
      <w:r>
        <w:rPr>
          <w:rFonts w:ascii="宋体" w:hAnsi="宋体"/>
          <w:szCs w:val="21"/>
        </w:rPr>
        <w:t>①偏正短语,②并列短语,③并列短语</w:t>
      </w:r>
    </w:p>
    <w:p>
      <w:pPr>
        <w:pStyle w:val="BodyText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9.</w:t>
      </w:r>
      <w:r>
        <w:rPr>
          <w:rFonts w:ascii="宋体" w:hAnsi="宋体"/>
          <w:szCs w:val="21"/>
        </w:rPr>
        <w:t>会当凌绝顶,一览众山小</w:t>
      </w:r>
      <w:r>
        <w:rPr>
          <w:rFonts w:ascii="宋体" w:hAnsi="宋体" w:hint="eastAsia"/>
          <w:szCs w:val="21"/>
        </w:rPr>
        <w:t>10.</w:t>
      </w:r>
      <w:r>
        <w:rPr>
          <w:rFonts w:ascii="宋体" w:hAnsi="宋体"/>
          <w:szCs w:val="21"/>
        </w:rPr>
        <w:t>不畏浮云遮望眼,自缘身在最高层</w:t>
      </w:r>
    </w:p>
    <w:p>
      <w:pPr>
        <w:pStyle w:val="Heading3"/>
        <w:spacing w:line="276" w:lineRule="auto"/>
        <w:rPr>
          <w:rFonts w:ascii="宋体" w:eastAsia="宋体" w:hAnsi="宋体"/>
          <w:szCs w:val="21"/>
        </w:rPr>
      </w:pPr>
      <w:bookmarkStart w:id="4" w:name="三-名著阅读-本题共计-2-小题-每题-15-分-共计30分"/>
      <w:r>
        <w:rPr>
          <w:rFonts w:ascii="宋体" w:eastAsia="宋体" w:hAnsi="宋体"/>
          <w:szCs w:val="21"/>
        </w:rPr>
        <w:t xml:space="preserve">三、 名著阅读 </w:t>
      </w:r>
      <w:bookmarkEnd w:id="4"/>
      <w:r>
        <w:rPr>
          <w:rFonts w:ascii="宋体" w:eastAsia="宋体" w:hAnsi="宋体" w:hint="eastAsia"/>
          <w:szCs w:val="21"/>
        </w:rPr>
        <w:t>（每小题1分，共4分）</w:t>
      </w:r>
    </w:p>
    <w:p>
      <w:pPr>
        <w:pStyle w:val="BodyText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11.</w:t>
      </w:r>
      <w:r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/>
          <w:szCs w:val="21"/>
        </w:rPr>
        <w:t>）儒勒·凡尔纳, 诺第留斯号（鹦鹉螺号）</w:t>
      </w: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szCs w:val="21"/>
        </w:rPr>
        <w:t>A：尼摩船长。情节：勇斗章鱼。</w:t>
      </w:r>
    </w:p>
    <w:p>
      <w:pPr>
        <w:pStyle w:val="Heading3"/>
        <w:spacing w:line="276" w:lineRule="auto"/>
        <w:rPr>
          <w:rFonts w:ascii="宋体" w:eastAsia="宋体" w:hAnsi="宋体"/>
          <w:szCs w:val="21"/>
        </w:rPr>
      </w:pPr>
      <w:bookmarkStart w:id="5" w:name="四-古诗词鉴赏-本题共计-3-小题-每题-15-分-共计45分"/>
      <w:r>
        <w:rPr>
          <w:rFonts w:ascii="宋体" w:eastAsia="宋体" w:hAnsi="宋体"/>
          <w:szCs w:val="21"/>
        </w:rPr>
        <w:t xml:space="preserve">四、 古诗词鉴赏 </w:t>
      </w:r>
      <w:bookmarkEnd w:id="5"/>
      <w:r>
        <w:rPr>
          <w:rFonts w:ascii="宋体" w:eastAsia="宋体" w:hAnsi="宋体" w:hint="eastAsia"/>
          <w:szCs w:val="21"/>
        </w:rPr>
        <w:t>（每题3分，共6分）</w:t>
      </w:r>
    </w:p>
    <w:p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13.</w:t>
      </w:r>
      <w:r>
        <w:rPr>
          <w:rFonts w:ascii="宋体" w:hAnsi="宋体"/>
          <w:szCs w:val="21"/>
        </w:rPr>
        <w:t>甲诗（李诗）认为文帝将贾谊召回问策，应是要受到重用的，但商谈的内容不是国计民生，而是虚无缥缈的“鬼神”，实则并没有被重用，作者借贾谊之际遇抒发了自己怀才不遇的悲愤之情；乙诗（王诗）认为许多位高权重的公卿建言，文帝都没有采信，而贾谊的“谋议”却不因其地位原因大体都被采纳施行，可见文帝是重用贾谊的，作者借此抒发的是对皇帝知遇之恩的欢喜之情。</w:t>
      </w:r>
    </w:p>
    <w:p>
      <w:pPr>
        <w:pStyle w:val="BodyText"/>
        <w:spacing w:after="0" w:line="276" w:lineRule="auto"/>
        <w:rPr>
          <w:rFonts w:ascii="宋体" w:hAnsi="宋体"/>
          <w:b/>
          <w:bCs/>
          <w:szCs w:val="21"/>
        </w:rPr>
      </w:pPr>
      <w:bookmarkStart w:id="6" w:name="五-文言文阅读-本题共计-2-小题-每题-15-分-共计30分"/>
      <w:r>
        <w:rPr>
          <w:rFonts w:ascii="宋体" w:hAnsi="宋体"/>
          <w:b/>
          <w:bCs/>
          <w:szCs w:val="21"/>
        </w:rPr>
        <w:t>五、</w:t>
      </w:r>
      <w:r>
        <w:rPr>
          <w:rFonts w:ascii="宋体" w:hAnsi="宋体" w:hint="eastAsia"/>
          <w:b/>
          <w:bCs/>
          <w:szCs w:val="21"/>
        </w:rPr>
        <w:t>课内</w:t>
      </w:r>
      <w:r>
        <w:rPr>
          <w:rFonts w:ascii="宋体" w:hAnsi="宋体"/>
          <w:b/>
          <w:bCs/>
          <w:szCs w:val="21"/>
        </w:rPr>
        <w:t>文言文阅读</w:t>
      </w:r>
      <w:r>
        <w:rPr>
          <w:rFonts w:ascii="宋体" w:hAnsi="宋体" w:hint="eastAsia"/>
          <w:b/>
          <w:bCs/>
          <w:szCs w:val="21"/>
        </w:rPr>
        <w:t>（14---17小题每个3分，18小题4分</w:t>
      </w:r>
      <w:r>
        <w:rPr>
          <w:rFonts w:ascii="宋体" w:hAnsi="宋体"/>
          <w:b/>
          <w:bCs/>
          <w:szCs w:val="21"/>
        </w:rPr>
        <w:t xml:space="preserve"> ，共计</w:t>
      </w:r>
      <w:r>
        <w:rPr>
          <w:rFonts w:ascii="宋体" w:hAnsi="宋体" w:hint="eastAsia"/>
          <w:b/>
          <w:bCs/>
          <w:szCs w:val="21"/>
        </w:rPr>
        <w:t>16</w:t>
      </w:r>
      <w:r>
        <w:rPr>
          <w:rFonts w:ascii="宋体" w:hAnsi="宋体"/>
          <w:b/>
          <w:bCs/>
          <w:szCs w:val="21"/>
        </w:rPr>
        <w:t xml:space="preserve">分 ） </w:t>
      </w:r>
      <w:bookmarkEnd w:id="6"/>
    </w:p>
    <w:p>
      <w:pPr>
        <w:pStyle w:val="BodyText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18.</w:t>
      </w:r>
      <w:r>
        <w:rPr>
          <w:rFonts w:ascii="宋体" w:hAnsi="宋体"/>
          <w:szCs w:val="21"/>
        </w:rPr>
        <w:t>①（卖油翁）看见康肃公射十箭能中八九箭，（对陈尧咨的射箭技术）只是微微地点了点头。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②孔子说：“这有什么简陋呢？”</w:t>
      </w:r>
    </w:p>
    <w:p>
      <w:pPr>
        <w:pStyle w:val="BodyText"/>
        <w:spacing w:after="0" w:line="276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六、课外文言文（19小题每空1分，20、21小题每个2分，共计10分）</w:t>
      </w:r>
    </w:p>
    <w:p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19</w:t>
      </w:r>
      <w:r>
        <w:rPr>
          <w:rFonts w:ascii="宋体" w:hAnsi="宋体"/>
          <w:szCs w:val="21"/>
        </w:rPr>
        <w:t>（1）①更加,②把</w:t>
      </w:r>
      <w:r>
        <w:rPr>
          <w:rFonts w:ascii="宋体" w:hAnsi="宋体" w:hint="eastAsia"/>
          <w:szCs w:val="21"/>
        </w:rPr>
        <w:t>20.</w:t>
      </w:r>
      <w:r>
        <w:rPr>
          <w:rFonts w:ascii="宋体" w:hAnsi="宋体"/>
          <w:szCs w:val="21"/>
        </w:rPr>
        <w:t>①我唯独喜爱莲花从淤泥里面生长出来，却不沾染污秽。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②宋国有人得到一块美玉，（把它）献给子罕。</w:t>
      </w:r>
      <w:r>
        <w:rPr>
          <w:rFonts w:ascii="宋体" w:hAnsi="宋体" w:hint="eastAsia"/>
          <w:szCs w:val="21"/>
        </w:rPr>
        <w:t>21.</w:t>
      </w:r>
      <w:r>
        <w:rPr>
          <w:rFonts w:ascii="宋体" w:hAnsi="宋体"/>
          <w:szCs w:val="21"/>
        </w:rPr>
        <w:t>洁身自好,借物抒情（托物言志）</w:t>
      </w:r>
    </w:p>
    <w:p>
      <w:pPr>
        <w:pStyle w:val="Heading3"/>
        <w:spacing w:line="276" w:lineRule="auto"/>
        <w:rPr>
          <w:rFonts w:ascii="宋体" w:eastAsia="宋体" w:hAnsi="宋体"/>
          <w:szCs w:val="21"/>
        </w:rPr>
      </w:pPr>
      <w:bookmarkStart w:id="7" w:name="六-现代文阅读-本题共计-2-小题-每题-15-分-共计30分"/>
      <w:r>
        <w:rPr>
          <w:rFonts w:ascii="宋体" w:eastAsia="宋体" w:hAnsi="宋体" w:hint="eastAsia"/>
          <w:szCs w:val="21"/>
        </w:rPr>
        <w:t>七</w:t>
      </w:r>
      <w:r>
        <w:rPr>
          <w:rFonts w:ascii="宋体" w:eastAsia="宋体" w:hAnsi="宋体"/>
          <w:szCs w:val="21"/>
        </w:rPr>
        <w:t xml:space="preserve">、 现代文阅读 </w:t>
      </w:r>
      <w:bookmarkEnd w:id="7"/>
      <w:r>
        <w:rPr>
          <w:rFonts w:ascii="宋体" w:eastAsia="宋体" w:hAnsi="宋体" w:hint="eastAsia"/>
          <w:szCs w:val="21"/>
        </w:rPr>
        <w:t>（每小题3分，共15分）</w:t>
      </w:r>
    </w:p>
    <w:p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22.</w:t>
      </w:r>
      <w:r>
        <w:rPr>
          <w:rFonts w:ascii="宋体" w:hAnsi="宋体"/>
          <w:szCs w:val="21"/>
        </w:rPr>
        <w:t>“我”陪一个父亲去戒毒所探视并感化他儿子的故事。</w:t>
      </w:r>
    </w:p>
    <w:p>
      <w:pPr>
        <w:pStyle w:val="BodyText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23.</w:t>
      </w:r>
      <w:r>
        <w:rPr>
          <w:rFonts w:ascii="宋体" w:hAnsi="宋体"/>
          <w:szCs w:val="21"/>
        </w:rPr>
        <w:t>交代故事发生的时间（季节）；以乐景写哀情，反衬了父亲深深的哀愁；为下文故事情节作铺垫。</w:t>
      </w:r>
    </w:p>
    <w:p>
      <w:pPr>
        <w:pStyle w:val="BodyText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24.</w:t>
      </w:r>
      <w:r>
        <w:rPr>
          <w:rFonts w:ascii="宋体" w:hAnsi="宋体"/>
          <w:szCs w:val="21"/>
        </w:rPr>
        <w:t>在内容上写出了父亲“恨铁不成钢”的酸楚，突出了“我”对父子见面情景的担忧；在结构上承上启下。</w:t>
      </w:r>
    </w:p>
    <w:p>
      <w:pPr>
        <w:pStyle w:val="BodyText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25</w:t>
      </w:r>
      <w:r>
        <w:rPr>
          <w:rFonts w:ascii="宋体" w:hAnsi="宋体"/>
          <w:szCs w:val="21"/>
        </w:rPr>
        <w:t>儿子先是嘲讽后流泪。是父亲的宽容，人间真情与爱心融化了儿子的心。</w:t>
      </w:r>
    </w:p>
    <w:p>
      <w:pPr>
        <w:pStyle w:val="BodyText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26.</w:t>
      </w:r>
      <w:r>
        <w:rPr>
          <w:rFonts w:ascii="宋体" w:hAnsi="宋体"/>
          <w:szCs w:val="21"/>
        </w:rPr>
        <w:t>点题，突出父亲的形象，并表明了父亲的态度：不会丢下儿子不管，社会也不会抛弃你，只要你好好改造， 重新做人，我们会等你回家。</w:t>
      </w:r>
    </w:p>
    <w:p>
      <w:pPr>
        <w:pStyle w:val="Heading3"/>
        <w:spacing w:line="276" w:lineRule="auto"/>
        <w:rPr>
          <w:rFonts w:ascii="宋体" w:eastAsia="宋体" w:hAnsi="宋体"/>
          <w:szCs w:val="21"/>
        </w:rPr>
      </w:pPr>
      <w:bookmarkStart w:id="8" w:name="七-综合读写-本题共计-3-小题-每题-15-分-共计45分"/>
      <w:r>
        <w:rPr>
          <w:rFonts w:ascii="宋体" w:eastAsia="宋体" w:hAnsi="宋体" w:hint="eastAsia"/>
          <w:szCs w:val="21"/>
        </w:rPr>
        <w:t>八</w:t>
      </w:r>
      <w:r>
        <w:rPr>
          <w:rFonts w:ascii="宋体" w:eastAsia="宋体" w:hAnsi="宋体"/>
          <w:szCs w:val="21"/>
        </w:rPr>
        <w:t xml:space="preserve">、 </w:t>
      </w:r>
      <w:r>
        <w:rPr>
          <w:rFonts w:ascii="宋体" w:eastAsia="宋体" w:hAnsi="宋体" w:hint="eastAsia"/>
          <w:szCs w:val="21"/>
        </w:rPr>
        <w:t>应用文</w:t>
      </w:r>
      <w:bookmarkEnd w:id="8"/>
      <w:r>
        <w:rPr>
          <w:rFonts w:ascii="宋体" w:eastAsia="宋体" w:hAnsi="宋体" w:hint="eastAsia"/>
          <w:szCs w:val="21"/>
        </w:rPr>
        <w:t>（每题2分，共6分）</w:t>
      </w:r>
    </w:p>
    <w:p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27.</w:t>
      </w:r>
      <w:r>
        <w:rPr>
          <w:rFonts w:ascii="宋体" w:hAnsi="宋体"/>
          <w:szCs w:val="21"/>
        </w:rPr>
        <w:t>将“增加”改为“增强”。</w:t>
      </w:r>
      <w:r>
        <w:rPr>
          <w:rFonts w:ascii="宋体" w:hAnsi="宋体" w:hint="eastAsia"/>
          <w:szCs w:val="21"/>
        </w:rPr>
        <w:t>28</w:t>
      </w:r>
      <w:r>
        <w:rPr>
          <w:rFonts w:ascii="宋体" w:hAnsi="宋体"/>
          <w:szCs w:val="21"/>
        </w:rPr>
        <w:t>将日期和署名调换位置。</w:t>
      </w:r>
    </w:p>
    <w:p>
      <w:pPr>
        <w:pStyle w:val="BodyText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29.</w:t>
      </w:r>
      <w:r>
        <w:rPr>
          <w:rFonts w:ascii="宋体" w:hAnsi="宋体"/>
          <w:szCs w:val="21"/>
        </w:rPr>
        <w:t>示例一：班级议事时，同学们必须遵守沟通、信任、包容的处事原则。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示例二：谈论问题时，要积极发表个人意见，同时也要尊重别人，认真倾听别人的发言。</w:t>
      </w:r>
      <w:r>
        <w:rPr>
          <w:rFonts w:ascii="宋体" w:hAnsi="宋体"/>
          <w:szCs w:val="21"/>
        </w:rPr>
        <w:br/>
      </w:r>
      <w:r>
        <w:rPr>
          <w:rFonts w:ascii="宋体" w:hAnsi="宋体"/>
          <w:szCs w:val="21"/>
        </w:rPr>
        <w:t>示例三：若同学的意见不合、见解不同，要礼貌对待，有理有据地说出自己的看法，不能一味否定或粗鲁反驳。</w:t>
      </w:r>
    </w:p>
    <w:p>
      <w:pPr>
        <w:pStyle w:val="BodyText"/>
        <w:spacing w:after="0" w:line="276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九、综合性学习（每题1分，共9分）</w:t>
      </w:r>
    </w:p>
    <w:p>
      <w:pPr>
        <w:spacing w:line="276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30.</w:t>
      </w:r>
      <w:r>
        <w:rPr>
          <w:rFonts w:ascii="宋体" w:hAnsi="宋体"/>
          <w:szCs w:val="21"/>
        </w:rPr>
        <w:t>（1）①要将只手/撑天空一夫振臂/万夫雄</w:t>
      </w:r>
    </w:p>
    <w:p>
      <w:pPr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31.</w:t>
      </w:r>
      <w:r>
        <w:rPr>
          <w:rFonts w:ascii="宋体" w:hAnsi="宋体"/>
          <w:szCs w:val="21"/>
        </w:rPr>
        <w:t>C(3</w:t>
      </w:r>
      <w:r>
        <w:rPr>
          <w:rFonts w:ascii="宋体" w:hAnsi="宋体" w:hint="eastAsia"/>
          <w:szCs w:val="21"/>
        </w:rPr>
        <w:t>分)</w:t>
      </w:r>
    </w:p>
    <w:p>
      <w:pPr>
        <w:pStyle w:val="BodyText"/>
        <w:spacing w:after="0"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>
        <w:rPr>
          <w:rFonts w:ascii="宋体" w:hAnsi="宋体"/>
          <w:szCs w:val="21"/>
        </w:rPr>
        <w:t>③,④,②,①</w:t>
      </w:r>
    </w:p>
    <w:p>
      <w:pPr>
        <w:spacing w:line="276" w:lineRule="auto"/>
        <w:rPr>
          <w:rFonts w:ascii="宋体" w:hAnsi="宋体"/>
          <w:szCs w:val="21"/>
        </w:rPr>
      </w:pPr>
    </w:p>
    <w:sectPr>
      <w:headerReference w:type="default" r:id="rId6"/>
      <w:footerReference w:type="even" r:id="rId7"/>
      <w:footerReference w:type="default" r:id="rId8"/>
      <w:headerReference w:type="first" r:id="rId9"/>
      <w:pgSz w:w="11907" w:h="16839"/>
      <w:pgMar w:top="1418" w:right="1418" w:bottom="1418" w:left="1418" w:header="499" w:footer="499" w:gutter="0"/>
      <w:cols w:num="1" w:sep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8</w:instrText>
    </w:r>
    <w:r>
      <w:fldChar w:fldCharType="end"/>
    </w:r>
    <w:r>
      <w:fldChar w:fldCharType="separate"/>
    </w:r>
    <w: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9</w:instrText>
    </w:r>
    <w:r>
      <w:fldChar w:fldCharType="end"/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ind w:firstLine="640"/>
    </w:pPr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D52"/>
    <w:rsid w:val="00043FC0"/>
    <w:rsid w:val="001A5AE7"/>
    <w:rsid w:val="00242D52"/>
    <w:rsid w:val="004A7CF1"/>
    <w:rsid w:val="00506F87"/>
    <w:rsid w:val="00512C01"/>
    <w:rsid w:val="007E302D"/>
    <w:rsid w:val="00897C77"/>
    <w:rsid w:val="009C1B4D"/>
    <w:rsid w:val="00BA1489"/>
    <w:rsid w:val="00BE7242"/>
    <w:rsid w:val="00E10AC2"/>
    <w:rsid w:val="00E3066D"/>
    <w:rsid w:val="00F04BEF"/>
    <w:rsid w:val="38325986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0" w:unhideWhenUsed="0" w:qFormat="1"/>
    <w:lsdException w:name="Closing"/>
    <w:lsdException w:name="Signature"/>
    <w:lsdException w:name="Default Paragraph Font" w:uiPriority="1"/>
    <w:lsdException w:name="Body Text" w:semiHidden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napToGrid w:val="0"/>
      <w:spacing w:line="600" w:lineRule="atLeast"/>
      <w:ind w:left="200" w:firstLine="200" w:leftChars="200" w:firstLineChars="200"/>
      <w:outlineLvl w:val="0"/>
    </w:pPr>
    <w:rPr>
      <w:rFonts w:eastAsia="黑体" w:asciiTheme="minorHAnsi" w:hAnsiTheme="minorHAnsi" w:cstheme="minorBidi"/>
      <w:bCs/>
      <w:kern w:val="44"/>
      <w:sz w:val="32"/>
      <w:szCs w:val="44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1"/>
    <w:uiPriority w:val="99"/>
    <w:unhideWhenUsed/>
    <w:qFormat/>
    <w:pPr>
      <w:spacing w:after="120"/>
    </w:p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itle">
    <w:name w:val="Title"/>
    <w:basedOn w:val="Normal"/>
    <w:next w:val="Normal"/>
    <w:link w:val="Char"/>
    <w:qFormat/>
    <w:pPr>
      <w:spacing w:before="240" w:after="60"/>
      <w:ind w:firstLine="200" w:firstLineChars="200"/>
      <w:jc w:val="center"/>
      <w:outlineLvl w:val="0"/>
    </w:pPr>
    <w:rPr>
      <w:rFonts w:eastAsia="方正小标宋简体" w:asciiTheme="majorHAnsi" w:hAnsiTheme="majorHAnsi" w:cstheme="majorBidi"/>
      <w:bCs/>
      <w:sz w:val="44"/>
      <w:szCs w:val="32"/>
    </w:rPr>
  </w:style>
  <w:style w:type="character" w:customStyle="1" w:styleId="Char">
    <w:name w:val="标题 Char"/>
    <w:basedOn w:val="DefaultParagraphFont"/>
    <w:link w:val="Title"/>
    <w:rPr>
      <w:rFonts w:eastAsia="方正小标宋简体" w:asciiTheme="majorHAnsi" w:hAnsiTheme="majorHAnsi" w:cstheme="majorBidi"/>
      <w:bCs/>
      <w:sz w:val="44"/>
      <w:szCs w:val="32"/>
    </w:rPr>
  </w:style>
  <w:style w:type="character" w:customStyle="1" w:styleId="1Char">
    <w:name w:val="标题 1 Char"/>
    <w:basedOn w:val="DefaultParagraphFont"/>
    <w:link w:val="Heading1"/>
    <w:uiPriority w:val="9"/>
    <w:qFormat/>
    <w:rPr>
      <w:rFonts w:eastAsia="黑体"/>
      <w:bCs/>
      <w:kern w:val="44"/>
      <w:sz w:val="32"/>
      <w:szCs w:val="44"/>
    </w:rPr>
  </w:style>
  <w:style w:type="paragraph" w:customStyle="1" w:styleId="2">
    <w:name w:val="正文2"/>
    <w:basedOn w:val="Normal"/>
    <w:link w:val="20"/>
    <w:qFormat/>
    <w:pPr>
      <w:snapToGrid w:val="0"/>
      <w:spacing w:line="600" w:lineRule="exact"/>
      <w:ind w:firstLine="200" w:firstLineChars="200"/>
      <w:jc w:val="both"/>
    </w:pPr>
    <w:rPr>
      <w:rFonts w:eastAsia="楷体" w:asciiTheme="minorHAnsi" w:hAnsiTheme="minorHAnsi" w:cstheme="minorBidi"/>
      <w:sz w:val="32"/>
      <w:szCs w:val="24"/>
    </w:rPr>
  </w:style>
  <w:style w:type="character" w:customStyle="1" w:styleId="20">
    <w:name w:val="正文2 字符"/>
    <w:basedOn w:val="DefaultParagraphFont"/>
    <w:link w:val="2"/>
    <w:qFormat/>
    <w:rPr>
      <w:rFonts w:eastAsia="楷体"/>
      <w:sz w:val="32"/>
      <w:szCs w:val="24"/>
    </w:rPr>
  </w:style>
  <w:style w:type="character" w:customStyle="1" w:styleId="3Char">
    <w:name w:val="标题 3 Char"/>
    <w:basedOn w:val="DefaultParagraphFont"/>
    <w:link w:val="Heading3"/>
    <w:uiPriority w:val="9"/>
    <w:rPr>
      <w:b/>
      <w:bCs/>
      <w:szCs w:val="32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1">
    <w:name w:val="正文文本 Char"/>
    <w:basedOn w:val="DefaultParagraphFont"/>
    <w:link w:val="BodyText"/>
    <w:uiPriority w:val="99"/>
    <w:qFormat/>
    <w:rPr>
      <w:rFonts w:ascii="Calibri" w:eastAsia="宋体" w:hAnsi="Calibri" w:cs="Times New Roman"/>
    </w:rPr>
  </w:style>
  <w:style w:type="character" w:customStyle="1" w:styleId="Char2">
    <w:name w:val="页眉 Char"/>
    <w:basedOn w:val="DefaultParagraphFont"/>
    <w:link w:val="Header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其章</dc:creator>
  <cp:lastModifiedBy>李兴兵</cp:lastModifiedBy>
  <cp:revision>5</cp:revision>
  <dcterms:created xsi:type="dcterms:W3CDTF">2021-05-22T12:02:00Z</dcterms:created>
  <dcterms:modified xsi:type="dcterms:W3CDTF">2021-06-02T06:41:39Z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