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1"/>
        <w:spacing w:line="520" w:lineRule="exact"/>
        <w:rPr>
          <w:rFonts w:ascii="宋体" w:eastAsia="宋体" w:hAnsi="宋体"/>
          <w:sz w:val="32"/>
        </w:rPr>
      </w:pPr>
      <w:r>
        <w:rPr>
          <w:rFonts w:ascii="宋体" w:eastAsia="宋体" w:hAnsi="宋体"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30pt;margin-top:908pt;margin-left:94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年9月25日初中语文"/>
      <w:bookmarkStart w:id="1" w:name="_GoBack"/>
      <w:bookmarkEnd w:id="1"/>
      <w:r>
        <w:rPr>
          <w:rFonts w:ascii="宋体" w:eastAsia="宋体" w:hAnsi="宋体"/>
          <w:sz w:val="32"/>
        </w:rPr>
        <w:t>2020</w:t>
      </w:r>
      <w:bookmarkEnd w:id="0"/>
      <w:r>
        <w:rPr>
          <w:rFonts w:ascii="宋体" w:eastAsia="宋体" w:hAnsi="宋体"/>
          <w:sz w:val="32"/>
        </w:rPr>
        <w:t>—</w:t>
      </w:r>
      <w:r>
        <w:rPr>
          <w:rFonts w:ascii="宋体" w:eastAsia="宋体" w:hAnsi="宋体" w:hint="eastAsia"/>
          <w:sz w:val="32"/>
        </w:rPr>
        <w:t>2021学年度第二学期第二次月考</w:t>
      </w:r>
    </w:p>
    <w:p>
      <w:pPr>
        <w:pStyle w:val="Heading2"/>
        <w:spacing w:before="0" w:after="0" w:line="520" w:lineRule="exact"/>
        <w:rPr>
          <w:rFonts w:ascii="宋体" w:eastAsia="宋体" w:hAnsi="宋体"/>
          <w:b/>
          <w:sz w:val="44"/>
          <w:szCs w:val="44"/>
        </w:rPr>
      </w:pPr>
      <w:bookmarkStart w:id="2" w:name="section"/>
      <w:bookmarkEnd w:id="2"/>
      <w:r>
        <w:rPr>
          <w:rFonts w:ascii="宋体" w:eastAsia="宋体" w:hAnsi="宋体" w:hint="eastAsia"/>
          <w:b/>
          <w:sz w:val="44"/>
          <w:szCs w:val="44"/>
        </w:rPr>
        <w:t>七年级语文试卷</w:t>
      </w:r>
    </w:p>
    <w:p>
      <w:pPr>
        <w:pStyle w:val="Heading3"/>
        <w:spacing w:line="520" w:lineRule="exact"/>
        <w:jc w:val="center"/>
        <w:rPr>
          <w:rFonts w:ascii="宋体" w:eastAsia="宋体" w:hAnsi="宋体"/>
          <w:sz w:val="24"/>
          <w:szCs w:val="44"/>
        </w:rPr>
      </w:pPr>
      <w:bookmarkStart w:id="3" w:name="注意事项-1答题前填写好自己的姓名班级考号等信息-2请将答案正确填写在答题卡上"/>
      <w:r>
        <w:rPr>
          <w:rFonts w:ascii="宋体" w:eastAsia="宋体" w:hAnsi="宋体" w:hint="eastAsia"/>
          <w:sz w:val="24"/>
          <w:szCs w:val="44"/>
        </w:rPr>
        <w:t>考试时间120分钟       分值150分</w:t>
      </w:r>
      <w:bookmarkEnd w:id="3"/>
    </w:p>
    <w:p>
      <w:pPr>
        <w:adjustRightInd w:val="0"/>
        <w:snapToGrid w:val="0"/>
        <w:spacing w:line="520" w:lineRule="exact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>一、 单选题 （每题 3 分 ，共1</w:t>
      </w:r>
      <w:r>
        <w:rPr>
          <w:rFonts w:ascii="宋体" w:hAnsi="宋体" w:hint="eastAsia"/>
          <w:b/>
          <w:bCs/>
          <w:sz w:val="24"/>
          <w:szCs w:val="24"/>
        </w:rPr>
        <w:t>5</w:t>
      </w:r>
      <w:r>
        <w:rPr>
          <w:rFonts w:ascii="宋体" w:hAnsi="宋体"/>
          <w:b/>
          <w:bCs/>
          <w:sz w:val="24"/>
          <w:szCs w:val="24"/>
        </w:rPr>
        <w:t xml:space="preserve">分 ） </w:t>
      </w:r>
      <w:bookmarkStart w:id="4" w:name="单选题0"/>
      <w:bookmarkStart w:id="5" w:name="question_3349238212"/>
      <w:r>
        <w:rPr>
          <w:rFonts w:ascii="宋体" w:hAnsi="宋体"/>
          <w:b/>
          <w:bCs/>
          <w:sz w:val="24"/>
          <w:szCs w:val="24"/>
        </w:rPr>
        <w:t> </w:t>
      </w:r>
    </w:p>
    <w:bookmarkEnd w:id="4"/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1.下列词语中画线字的注音有</w:t>
      </w:r>
      <w:r>
        <w:rPr>
          <w:rFonts w:ascii="宋体" w:hAnsi="宋体"/>
          <w:b/>
          <w:bCs/>
          <w:szCs w:val="21"/>
        </w:rPr>
        <w:t>错误</w:t>
      </w:r>
      <w:r>
        <w:rPr>
          <w:rFonts w:ascii="宋体" w:hAnsi="宋体"/>
          <w:szCs w:val="21"/>
        </w:rPr>
        <w:t xml:space="preserve">的一组是（  ） 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A.古今多少奇丈夫，碎首黄尘，</w:t>
      </w:r>
      <w:r>
        <w:rPr>
          <w:rFonts w:ascii="宋体" w:hAnsi="宋体"/>
          <w:szCs w:val="21"/>
          <w:u w:val="single"/>
        </w:rPr>
        <w:t>燕</w:t>
      </w:r>
      <w:r>
        <w:rPr>
          <w:rFonts w:ascii="宋体" w:hAnsi="宋体"/>
          <w:szCs w:val="21"/>
        </w:rPr>
        <w:t>（yān）然勒功，至今热血犹</w:t>
      </w:r>
      <w:r>
        <w:rPr>
          <w:rFonts w:ascii="宋体" w:hAnsi="宋体"/>
          <w:szCs w:val="21"/>
          <w:u w:val="single"/>
        </w:rPr>
        <w:t>殷</w:t>
      </w:r>
      <w:r>
        <w:rPr>
          <w:rFonts w:ascii="宋体" w:hAnsi="宋体"/>
          <w:szCs w:val="21"/>
        </w:rPr>
        <w:t>（yān）红。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B.耳朵里不可捉摸的声响，像春蚕在咀</w:t>
      </w:r>
      <w:r>
        <w:rPr>
          <w:rFonts w:ascii="宋体" w:hAnsi="宋体"/>
          <w:szCs w:val="21"/>
          <w:u w:val="single"/>
        </w:rPr>
        <w:t>嚼</w:t>
      </w:r>
      <w:r>
        <w:rPr>
          <w:rFonts w:ascii="宋体" w:hAnsi="宋体"/>
          <w:szCs w:val="21"/>
        </w:rPr>
        <w:t>（jué）桑叶，像山泉在呜</w:t>
      </w:r>
      <w:r>
        <w:rPr>
          <w:rFonts w:ascii="宋体" w:hAnsi="宋体"/>
          <w:szCs w:val="21"/>
          <w:u w:val="single"/>
        </w:rPr>
        <w:t>咽</w:t>
      </w:r>
      <w:r>
        <w:rPr>
          <w:rFonts w:ascii="宋体" w:hAnsi="宋体"/>
          <w:szCs w:val="21"/>
        </w:rPr>
        <w:t>（yè）。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C.往常他坐在</w:t>
      </w:r>
      <w:r>
        <w:rPr>
          <w:rFonts w:ascii="宋体" w:hAnsi="宋体"/>
          <w:szCs w:val="21"/>
          <w:u w:val="single"/>
        </w:rPr>
        <w:t>蹬</w:t>
      </w:r>
      <w:r>
        <w:rPr>
          <w:rFonts w:ascii="宋体" w:hAnsi="宋体"/>
          <w:szCs w:val="21"/>
        </w:rPr>
        <w:t>（dēng）三轮的座上，或抱着冰</w:t>
      </w:r>
      <w:r>
        <w:rPr>
          <w:rFonts w:ascii="宋体" w:hAnsi="宋体"/>
          <w:szCs w:val="21"/>
          <w:u w:val="single"/>
        </w:rPr>
        <w:t>伛</w:t>
      </w:r>
      <w:r>
        <w:rPr>
          <w:rFonts w:ascii="宋体" w:hAnsi="宋体"/>
          <w:szCs w:val="21"/>
        </w:rPr>
        <w:t>（yǔ）着身子进我家来。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D.他们怏</w:t>
      </w:r>
      <w:r>
        <w:rPr>
          <w:rFonts w:ascii="宋体" w:hAnsi="宋体"/>
          <w:szCs w:val="21"/>
          <w:u w:val="single"/>
        </w:rPr>
        <w:t>怏</w:t>
      </w:r>
      <w:r>
        <w:rPr>
          <w:rFonts w:ascii="宋体" w:hAnsi="宋体"/>
          <w:szCs w:val="21"/>
        </w:rPr>
        <w:t>（yāng）不乐地插上一面姗</w:t>
      </w:r>
      <w:r>
        <w:rPr>
          <w:rFonts w:ascii="宋体" w:hAnsi="宋体"/>
          <w:szCs w:val="21"/>
          <w:u w:val="single"/>
        </w:rPr>
        <w:t>姗</w:t>
      </w:r>
      <w:r>
        <w:rPr>
          <w:rFonts w:ascii="宋体" w:hAnsi="宋体"/>
          <w:szCs w:val="21"/>
        </w:rPr>
        <w:t>（shān）来迟的“联合王国的国旗”。</w:t>
      </w:r>
      <w:bookmarkEnd w:id="5"/>
      <w:bookmarkStart w:id="6" w:name="单选题1"/>
      <w:bookmarkStart w:id="7" w:name="question_3346944452"/>
      <w:r>
        <w:rPr>
          <w:rFonts w:ascii="宋体" w:hAnsi="宋体"/>
          <w:szCs w:val="21"/>
        </w:rPr>
        <w:t> </w:t>
      </w:r>
    </w:p>
    <w:bookmarkEnd w:id="6"/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2.下列句子中</w:t>
      </w:r>
      <w:r>
        <w:rPr>
          <w:rFonts w:ascii="宋体" w:hAnsi="宋体"/>
          <w:b/>
          <w:bCs/>
          <w:szCs w:val="21"/>
        </w:rPr>
        <w:t>没有</w:t>
      </w:r>
      <w:r>
        <w:rPr>
          <w:rFonts w:ascii="宋体" w:hAnsi="宋体"/>
          <w:szCs w:val="21"/>
        </w:rPr>
        <w:t xml:space="preserve">错别字的一句是（  ） 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A.他从唐诗下手，目不窥园，足不下楼，兀兀穷年，沥尽心血。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B.我认识奥本海默的时候他已四十多岁了，已经是妇儒皆知的人物了。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C.重视语文，努力求完美，并且以身做则，鞠躬尽瘁，叶圣陶先生应该说是第一位的。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D.感到一种从未有过的轻松和舒服，如释千均重负，如同一次重生。</w:t>
      </w:r>
      <w:bookmarkEnd w:id="7"/>
      <w:bookmarkStart w:id="8" w:name="单选题2"/>
      <w:bookmarkStart w:id="9" w:name="question_3611973060"/>
      <w:r>
        <w:rPr>
          <w:rFonts w:ascii="宋体" w:hAnsi="宋体"/>
          <w:szCs w:val="21"/>
        </w:rPr>
        <w:t> </w:t>
      </w:r>
    </w:p>
    <w:bookmarkEnd w:id="8"/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3.下列表述</w:t>
      </w:r>
      <w:r>
        <w:rPr>
          <w:rFonts w:ascii="宋体" w:hAnsi="宋体"/>
          <w:b/>
          <w:bCs/>
          <w:szCs w:val="21"/>
        </w:rPr>
        <w:t>不正确</w:t>
      </w:r>
      <w:r>
        <w:rPr>
          <w:rFonts w:ascii="宋体" w:hAnsi="宋体"/>
          <w:szCs w:val="21"/>
        </w:rPr>
        <w:t xml:space="preserve">的一项是（ ） 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A.《邓稼先》一文引用《吊古战场文》中的相关内容，目的在于烘托邓稼先工作环境的艰辛。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ascii="宋体" w:hAnsi="宋体"/>
          <w:w w:val="90"/>
          <w:szCs w:val="21"/>
        </w:rPr>
        <w:t>《</w:t>
      </w:r>
      <w:r>
        <w:rPr>
          <w:rFonts w:ascii="宋体" w:hAnsi="宋体"/>
          <w:szCs w:val="21"/>
        </w:rPr>
        <w:t>孙权劝学》一文通过鲁肃与吕蒙“论议”后，鲁肃发出的惊叹和行为，侧面表现了吕蒙学识的进步。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C.臧克家在《说和做——记闻一多先生言行片断》中以“做民主战士”和“做学者”的先后次序，记叙了闻一多先生的“说”和“做”。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D.《阿长与&lt;山海经&gt;》中的阿长毫不计较“我”对她的各种不屑和无礼，真心实意关心爱护“我”，努力满足“我”的愿望，这让成年之后的“我”深感愧疚，同时也倍加感激和怀念。</w:t>
      </w:r>
      <w:bookmarkEnd w:id="9"/>
      <w:bookmarkStart w:id="10" w:name="单选题3"/>
      <w:bookmarkStart w:id="11" w:name="question_1079203268"/>
    </w:p>
    <w:bookmarkEnd w:id="10"/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4.下列句子</w:t>
      </w:r>
      <w:r>
        <w:rPr>
          <w:rFonts w:ascii="宋体" w:hAnsi="宋体"/>
          <w:b/>
          <w:bCs/>
          <w:szCs w:val="21"/>
        </w:rPr>
        <w:t>没有</w:t>
      </w:r>
      <w:r>
        <w:rPr>
          <w:rFonts w:ascii="宋体" w:hAnsi="宋体"/>
          <w:szCs w:val="21"/>
        </w:rPr>
        <w:t xml:space="preserve">语病的一项是（   ） 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A.作家杨绛先生的晚年，仍然精力充沛，充满了创作的激情。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B.凡是同叶圣陶先生有些交往的，无不为他的待人厚而深受感动。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C.戈壁滩上常常风沙呼啸，气温往往经常在零下三十多摄氏度。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D.读了《紫藤萝瀑布》，我们不仅受到了生命的启发，还学到遣词造句的技巧。</w:t>
      </w:r>
      <w:bookmarkEnd w:id="11"/>
      <w:bookmarkStart w:id="12" w:name="单选题4"/>
      <w:bookmarkStart w:id="13" w:name="question_4061486532"/>
      <w:r>
        <w:rPr>
          <w:rFonts w:ascii="宋体" w:hAnsi="宋体"/>
          <w:szCs w:val="21"/>
        </w:rPr>
        <w:t> </w:t>
      </w:r>
    </w:p>
    <w:bookmarkEnd w:id="12"/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5.下列句子中画线的成语运用</w:t>
      </w:r>
      <w:r>
        <w:rPr>
          <w:rFonts w:ascii="宋体" w:hAnsi="宋体"/>
          <w:b/>
          <w:bCs/>
          <w:szCs w:val="21"/>
        </w:rPr>
        <w:t>不正确</w:t>
      </w:r>
      <w:r>
        <w:rPr>
          <w:rFonts w:ascii="宋体" w:hAnsi="宋体"/>
          <w:szCs w:val="21"/>
        </w:rPr>
        <w:t xml:space="preserve">的一项是（  ） 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A.这些词使整个世界在我面前变得</w:t>
      </w:r>
      <w:r>
        <w:rPr>
          <w:rFonts w:ascii="宋体" w:hAnsi="宋体"/>
          <w:szCs w:val="21"/>
          <w:u w:val="single"/>
        </w:rPr>
        <w:t>花团锦簇</w:t>
      </w:r>
      <w:r>
        <w:rPr>
          <w:rFonts w:ascii="宋体" w:hAnsi="宋体"/>
          <w:szCs w:val="21"/>
        </w:rPr>
        <w:t>，美不胜收。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B.威威黄河，惊涛澎湃，掀起万丈狂澜；浊流宛转，结成</w:t>
      </w:r>
      <w:r>
        <w:rPr>
          <w:rFonts w:ascii="宋体" w:hAnsi="宋体"/>
          <w:szCs w:val="21"/>
          <w:u w:val="single"/>
        </w:rPr>
        <w:t>九曲连环</w:t>
      </w:r>
      <w:r>
        <w:rPr>
          <w:rFonts w:ascii="宋体" w:hAnsi="宋体"/>
          <w:szCs w:val="21"/>
        </w:rPr>
        <w:t>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C.这是千千万万人努力的结果，是许许多多值得</w:t>
      </w:r>
      <w:r>
        <w:rPr>
          <w:rFonts w:ascii="宋体" w:hAnsi="宋体"/>
          <w:szCs w:val="21"/>
          <w:u w:val="single"/>
        </w:rPr>
        <w:t>可歌可泣</w:t>
      </w:r>
      <w:r>
        <w:rPr>
          <w:rFonts w:ascii="宋体" w:hAnsi="宋体"/>
          <w:szCs w:val="21"/>
        </w:rPr>
        <w:t>的英雄人物创造出来的伟大胜利。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D.规划自己的职业生涯，使事业和人生呈现缤纷和谐、</w:t>
      </w:r>
      <w:r>
        <w:rPr>
          <w:rFonts w:ascii="宋体" w:hAnsi="宋体"/>
          <w:szCs w:val="21"/>
          <w:u w:val="single"/>
        </w:rPr>
        <w:t>相得益彰</w:t>
      </w:r>
      <w:r>
        <w:rPr>
          <w:rFonts w:ascii="宋体" w:hAnsi="宋体"/>
          <w:szCs w:val="21"/>
        </w:rPr>
        <w:t>的局面，是第二间精神小屋坚固优雅的要诀。</w:t>
      </w:r>
    </w:p>
    <w:bookmarkEnd w:id="13"/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b/>
          <w:bCs/>
          <w:sz w:val="24"/>
          <w:szCs w:val="24"/>
        </w:rPr>
        <w:t>二、 默写题 （</w:t>
      </w:r>
      <w:r>
        <w:rPr>
          <w:rFonts w:ascii="宋体" w:hAnsi="宋体" w:hint="eastAsia"/>
          <w:b/>
          <w:bCs/>
          <w:sz w:val="24"/>
          <w:szCs w:val="24"/>
        </w:rPr>
        <w:t>每空1分</w:t>
      </w:r>
      <w:r>
        <w:rPr>
          <w:rFonts w:ascii="宋体" w:hAnsi="宋体"/>
          <w:b/>
          <w:bCs/>
          <w:sz w:val="24"/>
          <w:szCs w:val="24"/>
        </w:rPr>
        <w:t xml:space="preserve"> ，共计</w:t>
      </w:r>
      <w:r>
        <w:rPr>
          <w:rFonts w:ascii="宋体" w:hAnsi="宋体" w:hint="eastAsia"/>
          <w:b/>
          <w:bCs/>
          <w:sz w:val="24"/>
          <w:szCs w:val="24"/>
        </w:rPr>
        <w:t>9</w:t>
      </w:r>
      <w:r>
        <w:rPr>
          <w:rFonts w:ascii="宋体" w:hAnsi="宋体"/>
          <w:b/>
          <w:bCs/>
          <w:sz w:val="24"/>
          <w:szCs w:val="24"/>
        </w:rPr>
        <w:t xml:space="preserve">分 ） 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bookmarkStart w:id="14" w:name="question_2342014916"/>
      <w:r>
        <w:rPr>
          <w:rFonts w:ascii="宋体" w:hAnsi="宋体" w:hint="eastAsia"/>
          <w:szCs w:val="21"/>
        </w:rPr>
        <w:t>6．</w:t>
      </w:r>
      <w:r>
        <w:rPr>
          <w:rFonts w:ascii="宋体" w:hAnsi="宋体"/>
          <w:szCs w:val="21"/>
        </w:rPr>
        <w:t>_______________，惟解漫天作雪飞。（韩愈《晚春》）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7.</w:t>
      </w:r>
      <w:r>
        <w:rPr>
          <w:rFonts w:ascii="宋体" w:hAnsi="宋体"/>
          <w:szCs w:val="21"/>
        </w:rPr>
        <w:t>_______________，弹琴复长啸。（王维《竹里馆》）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8.</w:t>
      </w:r>
      <w:r>
        <w:rPr>
          <w:rFonts w:ascii="宋体" w:hAnsi="宋体"/>
          <w:szCs w:val="21"/>
        </w:rPr>
        <w:t>判断下列句子中画线词组的短语类型。</w:t>
      </w:r>
      <w:r>
        <w:rPr>
          <w:rFonts w:ascii="宋体" w:hAnsi="宋体"/>
          <w:szCs w:val="21"/>
        </w:rPr>
        <w:br/>
      </w:r>
      <w:r>
        <w:rPr>
          <w:rFonts w:ascii="宋体" w:hAnsi="宋体"/>
          <w:szCs w:val="21"/>
        </w:rPr>
        <w:t>①村后的场院里堆满了粮食。夜色阑珊，</w:t>
      </w:r>
      <w:r>
        <w:rPr>
          <w:rFonts w:ascii="宋体" w:hAnsi="宋体"/>
          <w:szCs w:val="21"/>
          <w:u w:val="single"/>
        </w:rPr>
        <w:t>贪吃的麻雀</w:t>
      </w:r>
      <w:r>
        <w:rPr>
          <w:rFonts w:ascii="宋体" w:hAnsi="宋体"/>
          <w:szCs w:val="21"/>
        </w:rPr>
        <w:t>悄悄地光临，谨慎地瞅瞅周围，然后低下头一个劲的吃起来。（ 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 xml:space="preserve">   ）</w:t>
      </w:r>
      <w:r>
        <w:rPr>
          <w:rFonts w:ascii="宋体" w:hAnsi="宋体"/>
          <w:szCs w:val="21"/>
        </w:rPr>
        <w:br/>
      </w:r>
      <w:r>
        <w:rPr>
          <w:rFonts w:ascii="宋体" w:hAnsi="宋体"/>
          <w:szCs w:val="21"/>
        </w:rPr>
        <w:t>②我们借助淡淡的月光，在</w:t>
      </w:r>
      <w:r>
        <w:rPr>
          <w:rFonts w:ascii="宋体" w:hAnsi="宋体"/>
          <w:szCs w:val="21"/>
          <w:u w:val="single"/>
        </w:rPr>
        <w:t>忽明忽暗</w:t>
      </w:r>
      <w:r>
        <w:rPr>
          <w:rFonts w:ascii="宋体" w:hAnsi="宋体"/>
          <w:szCs w:val="21"/>
        </w:rPr>
        <w:t xml:space="preserve">的梨树林里走着。（ 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>  ）</w:t>
      </w:r>
      <w:r>
        <w:rPr>
          <w:rFonts w:ascii="宋体" w:hAnsi="宋体"/>
          <w:szCs w:val="21"/>
        </w:rPr>
        <w:br/>
      </w:r>
      <w:r>
        <w:rPr>
          <w:rFonts w:ascii="宋体" w:hAnsi="宋体"/>
          <w:szCs w:val="21"/>
        </w:rPr>
        <w:t>③朝晖夕阴，寒来暑往，</w:t>
      </w:r>
      <w:r>
        <w:rPr>
          <w:rFonts w:ascii="宋体" w:hAnsi="宋体"/>
          <w:szCs w:val="21"/>
          <w:u w:val="single"/>
        </w:rPr>
        <w:t>花开叶落</w:t>
      </w:r>
      <w:r>
        <w:rPr>
          <w:rFonts w:ascii="宋体" w:hAnsi="宋体"/>
          <w:szCs w:val="21"/>
        </w:rPr>
        <w:t xml:space="preserve">，鸟语虫鸣，都会引起我们的遐想。（  </w:t>
      </w: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/>
          <w:szCs w:val="21"/>
        </w:rPr>
        <w:t xml:space="preserve">  ） 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9.</w:t>
      </w:r>
      <w:r>
        <w:rPr>
          <w:rFonts w:ascii="宋体" w:hAnsi="宋体"/>
          <w:szCs w:val="21"/>
        </w:rPr>
        <w:t>《望岳》中可以看到诗人杜甫心中满怀雄心壮志，敢于攀登绝顶、俯视一切的气概的句子是：_______________，_______________。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10.</w:t>
      </w:r>
      <w:r>
        <w:rPr>
          <w:rFonts w:ascii="宋体" w:hAnsi="宋体"/>
          <w:szCs w:val="21"/>
        </w:rPr>
        <w:t>《登飞来峰》中表达了作者不畏艰险、自信向上、积极进取的人生态度的句子是：_______________，_______________。</w:t>
      </w:r>
    </w:p>
    <w:bookmarkEnd w:id="14"/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b/>
          <w:bCs/>
          <w:sz w:val="24"/>
          <w:szCs w:val="24"/>
        </w:rPr>
        <w:t>三、 名著阅读 （共计</w:t>
      </w:r>
      <w:r>
        <w:rPr>
          <w:rFonts w:ascii="宋体" w:hAnsi="宋体" w:hint="eastAsia"/>
          <w:b/>
          <w:bCs/>
          <w:sz w:val="24"/>
          <w:szCs w:val="24"/>
        </w:rPr>
        <w:t>4</w:t>
      </w:r>
      <w:r>
        <w:rPr>
          <w:rFonts w:ascii="宋体" w:hAnsi="宋体"/>
          <w:b/>
          <w:bCs/>
          <w:sz w:val="24"/>
          <w:szCs w:val="24"/>
        </w:rPr>
        <w:t xml:space="preserve">分 ） 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bookmarkStart w:id="15" w:name="question_3982512068"/>
      <w:r>
        <w:rPr>
          <w:rFonts w:ascii="宋体" w:hAnsi="宋体" w:hint="eastAsia"/>
          <w:szCs w:val="21"/>
        </w:rPr>
        <w:t>11.</w:t>
      </w:r>
      <w:r>
        <w:rPr>
          <w:rFonts w:ascii="宋体" w:hAnsi="宋体"/>
          <w:szCs w:val="21"/>
        </w:rPr>
        <w:t>但当A和他的副手扑到它身上去的时候，这个东西喷出一道黑色的液体，这是从它肚子中的一个口袋分泌出来的黑水，我们的眼睛都被弄得昏花看不见了……这次战斗延长至一刻钟之久，怪兽打败了，受伤了，死了，最后给我们让出地方来，溜入水中，不见了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A全身血红，站在探照灯附近，一动也不动，眼盯着吞噬了他的一个同伴的大海，大滴的泪珠从他的眼里淌了出来。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                                                  </w:t>
      </w:r>
      <w:r>
        <w:rPr>
          <w:rFonts w:ascii="宋体" w:hAnsi="宋体"/>
          <w:szCs w:val="21"/>
        </w:rPr>
        <w:t>（选自《海底两万里》）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>（2分）</w:t>
      </w:r>
      <w:r>
        <w:rPr>
          <w:rFonts w:ascii="宋体" w:hAnsi="宋体"/>
          <w:szCs w:val="21"/>
        </w:rPr>
        <w:t>《海底两万里》的作者是法国的科幻小说家______（人名），主要讲述了________潜艇在大海中自由航行的神奇故事。</w:t>
      </w:r>
    </w:p>
    <w:p>
      <w:pPr>
        <w:pStyle w:val="BodyText"/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（2）（2分）</w:t>
      </w:r>
      <w:r>
        <w:rPr>
          <w:rFonts w:ascii="宋体" w:hAnsi="宋体"/>
          <w:szCs w:val="21"/>
        </w:rPr>
        <w:t>文段中的A是谁？“这次战斗”指小说中的哪个精彩情节？</w:t>
      </w:r>
    </w:p>
    <w:bookmarkEnd w:id="15"/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 xml:space="preserve"> 四、 古诗词鉴赏 （每题 </w:t>
      </w:r>
      <w:r>
        <w:rPr>
          <w:rFonts w:ascii="宋体" w:hAnsi="宋体" w:hint="eastAsia"/>
          <w:b/>
          <w:bCs/>
          <w:sz w:val="24"/>
          <w:szCs w:val="24"/>
        </w:rPr>
        <w:t>3</w:t>
      </w:r>
      <w:r>
        <w:rPr>
          <w:rFonts w:ascii="宋体" w:hAnsi="宋体"/>
          <w:b/>
          <w:bCs/>
          <w:sz w:val="24"/>
          <w:szCs w:val="24"/>
        </w:rPr>
        <w:t xml:space="preserve"> 分 ，共计</w:t>
      </w:r>
      <w:r>
        <w:rPr>
          <w:rFonts w:ascii="宋体" w:hAnsi="宋体" w:hint="eastAsia"/>
          <w:b/>
          <w:bCs/>
          <w:sz w:val="24"/>
          <w:szCs w:val="24"/>
        </w:rPr>
        <w:t>6</w:t>
      </w:r>
      <w:r>
        <w:rPr>
          <w:rFonts w:ascii="宋体" w:hAnsi="宋体"/>
          <w:b/>
          <w:bCs/>
          <w:sz w:val="24"/>
          <w:szCs w:val="24"/>
        </w:rPr>
        <w:t xml:space="preserve">分 ） </w:t>
      </w:r>
      <w:bookmarkStart w:id="16" w:name="question_3154024191"/>
      <w:bookmarkStart w:id="17" w:name="古诗词鉴赏0"/>
    </w:p>
    <w:bookmarkEnd w:id="16"/>
    <w:bookmarkEnd w:id="17"/>
    <w:p>
      <w:pPr>
        <w:pStyle w:val="BodyText"/>
        <w:adjustRightInd w:val="0"/>
        <w:snapToGrid w:val="0"/>
        <w:spacing w:after="0" w:line="360" w:lineRule="auto"/>
        <w:jc w:val="center"/>
        <w:rPr>
          <w:rFonts w:ascii="宋体" w:hAnsi="宋体"/>
          <w:szCs w:val="21"/>
        </w:rPr>
      </w:pPr>
      <w:bookmarkStart w:id="18" w:name="question_2153598916"/>
      <w:r>
        <w:rPr>
          <w:rFonts w:ascii="宋体" w:hAnsi="宋体"/>
          <w:szCs w:val="21"/>
        </w:rPr>
        <w:t>【甲】贾生</w:t>
      </w:r>
    </w:p>
    <w:p>
      <w:pPr>
        <w:pStyle w:val="BodyText"/>
        <w:adjustRightInd w:val="0"/>
        <w:snapToGrid w:val="0"/>
        <w:spacing w:after="0"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［唐］李商隐</w:t>
      </w:r>
    </w:p>
    <w:p>
      <w:pPr>
        <w:pStyle w:val="BodyText"/>
        <w:adjustRightInd w:val="0"/>
        <w:snapToGrid w:val="0"/>
        <w:spacing w:after="0"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宣室求贤访逐臣，贾生才调更无伦。</w:t>
      </w:r>
    </w:p>
    <w:p>
      <w:pPr>
        <w:pStyle w:val="BodyText"/>
        <w:adjustRightInd w:val="0"/>
        <w:snapToGrid w:val="0"/>
        <w:spacing w:after="0"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可怜夜半虚前席，不问苍生问鬼神。</w:t>
      </w:r>
    </w:p>
    <w:p>
      <w:pPr>
        <w:pStyle w:val="BodyText"/>
        <w:adjustRightInd w:val="0"/>
        <w:snapToGrid w:val="0"/>
        <w:spacing w:after="0"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【乙】贾生</w:t>
      </w:r>
    </w:p>
    <w:p>
      <w:pPr>
        <w:pStyle w:val="BodyText"/>
        <w:adjustRightInd w:val="0"/>
        <w:snapToGrid w:val="0"/>
        <w:spacing w:after="0"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［宋］王安石</w:t>
      </w:r>
    </w:p>
    <w:p>
      <w:pPr>
        <w:pStyle w:val="BodyText"/>
        <w:adjustRightInd w:val="0"/>
        <w:snapToGrid w:val="0"/>
        <w:spacing w:after="0"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一时谋议略施行，谁道君王薄贾生。</w:t>
      </w:r>
    </w:p>
    <w:p>
      <w:pPr>
        <w:pStyle w:val="BodyText"/>
        <w:adjustRightInd w:val="0"/>
        <w:snapToGrid w:val="0"/>
        <w:spacing w:after="0"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爵位自高言尽废，古来何啻万公卿。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12.</w:t>
      </w:r>
      <w:r>
        <w:rPr>
          <w:rFonts w:ascii="宋体" w:hAnsi="宋体"/>
          <w:szCs w:val="21"/>
        </w:rPr>
        <w:t>下列对这首诗的赏析，</w:t>
      </w:r>
      <w:r>
        <w:rPr>
          <w:rFonts w:ascii="宋体" w:hAnsi="宋体"/>
          <w:b/>
          <w:bCs/>
          <w:szCs w:val="21"/>
        </w:rPr>
        <w:t>不正确</w:t>
      </w:r>
      <w:r>
        <w:rPr>
          <w:rFonts w:ascii="宋体" w:hAnsi="宋体"/>
          <w:szCs w:val="21"/>
        </w:rPr>
        <w:t>的一项是（     ）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A.甲诗欲扬先抑，以古讽今，笔锋犀利而含蓄；而乙诗褒贬分明，对比强烈。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B.乙诗采用两个反诘句，寓答于反问之中，突出贾谊才能与文帝的爱惜贤才。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C.甲诗在扬抑、隐显、承转等方面的艺术处理上是充满智慧而且非常成功的。</w:t>
      </w:r>
    </w:p>
    <w:p>
      <w:pPr>
        <w:pStyle w:val="BodyText"/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D.甲诗以小事而见大节，乙诗则因大事而忽小节，立场观点不同，各具特色。</w:t>
      </w:r>
    </w:p>
    <w:p>
      <w:pPr>
        <w:pStyle w:val="BodyText"/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13.</w:t>
      </w:r>
      <w:r>
        <w:rPr>
          <w:rFonts w:ascii="宋体" w:hAnsi="宋体"/>
          <w:szCs w:val="21"/>
        </w:rPr>
        <w:t>王安石与李商隐的同题诗《贾生》，虽然都是咏贾谊，但各自的着眼点不同，见解也各异，试简要分析</w:t>
      </w:r>
      <w:r>
        <w:rPr>
          <w:rFonts w:ascii="宋体" w:hAnsi="宋体" w:hint="eastAsia"/>
          <w:szCs w:val="21"/>
        </w:rPr>
        <w:t>_______________________________</w:t>
      </w:r>
      <w:r>
        <w:rPr>
          <w:rFonts w:ascii="宋体" w:hAnsi="宋体"/>
          <w:szCs w:val="21"/>
        </w:rPr>
        <w:t>。</w:t>
      </w:r>
    </w:p>
    <w:bookmarkEnd w:id="18"/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b/>
          <w:bCs/>
          <w:sz w:val="24"/>
          <w:szCs w:val="24"/>
        </w:rPr>
        <w:t>五、</w:t>
      </w:r>
      <w:r>
        <w:rPr>
          <w:rFonts w:ascii="宋体" w:hAnsi="宋体" w:hint="eastAsia"/>
          <w:b/>
          <w:bCs/>
          <w:sz w:val="24"/>
          <w:szCs w:val="24"/>
        </w:rPr>
        <w:t>课内</w:t>
      </w:r>
      <w:r>
        <w:rPr>
          <w:rFonts w:ascii="宋体" w:hAnsi="宋体"/>
          <w:b/>
          <w:bCs/>
          <w:sz w:val="24"/>
          <w:szCs w:val="24"/>
        </w:rPr>
        <w:t xml:space="preserve">文言文阅读 </w:t>
      </w:r>
      <w:r>
        <w:rPr>
          <w:rFonts w:ascii="宋体" w:hAnsi="宋体" w:hint="eastAsia"/>
          <w:szCs w:val="21"/>
        </w:rPr>
        <w:t>（14---17小题每个3分，18小题4分</w:t>
      </w:r>
      <w:r>
        <w:rPr>
          <w:rFonts w:ascii="宋体" w:hAnsi="宋体"/>
          <w:szCs w:val="21"/>
        </w:rPr>
        <w:t xml:space="preserve"> ，共计</w:t>
      </w:r>
      <w:r>
        <w:rPr>
          <w:rFonts w:ascii="宋体" w:hAnsi="宋体" w:hint="eastAsia"/>
          <w:szCs w:val="21"/>
        </w:rPr>
        <w:t>16</w:t>
      </w:r>
      <w:r>
        <w:rPr>
          <w:rFonts w:ascii="宋体" w:hAnsi="宋体"/>
          <w:szCs w:val="21"/>
        </w:rPr>
        <w:t xml:space="preserve">分 ） </w:t>
      </w:r>
      <w:bookmarkStart w:id="19" w:name="question_3371126724"/>
    </w:p>
    <w:p>
      <w:pPr>
        <w:pStyle w:val="BodyText"/>
        <w:adjustRightInd w:val="0"/>
        <w:snapToGrid w:val="0"/>
        <w:spacing w:after="0"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卖油翁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欧阳修</w:t>
      </w:r>
      <w:r>
        <w:rPr>
          <w:rFonts w:ascii="宋体" w:hAnsi="宋体" w:hint="eastAsia"/>
          <w:szCs w:val="21"/>
        </w:rPr>
        <w:t>）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陈康肃公善射，当世无双，公亦以此自矜。尝射于家圃，有卖油翁释担而立，睨之久而不去。见其发矢十中八九，但微颔之。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康肃问曰：“汝亦知射乎？吾射不亦精乎？”翁曰：“无他，但手熟尔。”康肃忿然曰：“尔安敢轻吾射！”翁曰：“以我酌油知之。”乃取一葫芦置于地，以钱覆其口，徐以杓酌油沥之，自钱孔入，而钱不湿。因曰：“我亦无他，惟手熟尔。”康肃笑而遣之。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陋室铭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刘禹锡</w:t>
      </w:r>
      <w:r>
        <w:rPr>
          <w:rFonts w:ascii="宋体" w:hAnsi="宋体" w:hint="eastAsia"/>
          <w:szCs w:val="21"/>
        </w:rPr>
        <w:t>）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山不在高，有仙则名。水不在深，有龙则灵。斯是陋室，惟吾德馨。苔痕上阶绿，草色入帘青。谈笑有鸿儒，往来无白丁。可以调素琴，阅金经。无丝竹之乱耳，无案牍之劳形。南阳诸葛庐，西蜀子云亭。孔子云：何陋之有？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14.</w:t>
      </w:r>
      <w:r>
        <w:rPr>
          <w:rFonts w:ascii="宋体" w:hAnsi="宋体"/>
          <w:szCs w:val="21"/>
        </w:rPr>
        <w:t>下列句子中，画线词语的解释不正确的一项是（   ）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A.惟手熟</w:t>
      </w:r>
      <w:r>
        <w:rPr>
          <w:rFonts w:ascii="宋体" w:hAnsi="宋体"/>
          <w:szCs w:val="21"/>
          <w:u w:val="single"/>
        </w:rPr>
        <w:t>尔</w:t>
      </w:r>
      <w:r>
        <w:rPr>
          <w:rFonts w:ascii="宋体" w:hAnsi="宋体"/>
          <w:szCs w:val="21"/>
        </w:rPr>
        <w:t>  尔：同“耳”，相当于“罢了”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/>
          <w:szCs w:val="21"/>
        </w:rPr>
        <w:t>B.</w:t>
      </w:r>
      <w:r>
        <w:rPr>
          <w:rFonts w:ascii="宋体" w:hAnsi="宋体"/>
          <w:szCs w:val="21"/>
          <w:u w:val="single"/>
        </w:rPr>
        <w:t>自</w:t>
      </w:r>
      <w:r>
        <w:rPr>
          <w:rFonts w:ascii="宋体" w:hAnsi="宋体"/>
          <w:szCs w:val="21"/>
        </w:rPr>
        <w:t>钱孔入    自：自己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C.有仙则</w:t>
      </w:r>
      <w:r>
        <w:rPr>
          <w:rFonts w:ascii="宋体" w:hAnsi="宋体"/>
          <w:szCs w:val="21"/>
          <w:u w:val="single"/>
        </w:rPr>
        <w:t>名</w:t>
      </w:r>
      <w:r>
        <w:rPr>
          <w:rFonts w:ascii="宋体" w:hAnsi="宋体"/>
          <w:szCs w:val="21"/>
        </w:rPr>
        <w:t>  名：出名</w:t>
      </w:r>
      <w:r>
        <w:rPr>
          <w:rFonts w:ascii="宋体" w:hAnsi="宋体" w:hint="eastAsia"/>
          <w:szCs w:val="21"/>
        </w:rPr>
        <w:t xml:space="preserve">                       </w:t>
      </w:r>
      <w:r>
        <w:rPr>
          <w:rFonts w:ascii="宋体" w:hAnsi="宋体"/>
          <w:szCs w:val="21"/>
        </w:rPr>
        <w:t>D.</w:t>
      </w:r>
      <w:r>
        <w:rPr>
          <w:rFonts w:ascii="宋体" w:hAnsi="宋体"/>
          <w:szCs w:val="21"/>
          <w:u w:val="single"/>
        </w:rPr>
        <w:t>阅</w:t>
      </w:r>
      <w:r>
        <w:rPr>
          <w:rFonts w:ascii="宋体" w:hAnsi="宋体"/>
          <w:szCs w:val="21"/>
        </w:rPr>
        <w:t xml:space="preserve">金经   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/>
          <w:szCs w:val="21"/>
        </w:rPr>
        <w:t xml:space="preserve">阅：阅读 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15.</w:t>
      </w:r>
      <w:r>
        <w:rPr>
          <w:rFonts w:ascii="宋体" w:hAnsi="宋体"/>
          <w:szCs w:val="21"/>
        </w:rPr>
        <w:t>下列句子中，画线“以”的意思和用法与例句完全相同的一项是（   ）</w:t>
      </w:r>
      <w:r>
        <w:rPr>
          <w:rFonts w:ascii="宋体" w:hAnsi="宋体"/>
          <w:szCs w:val="21"/>
        </w:rPr>
        <w:br/>
      </w:r>
      <w:r>
        <w:rPr>
          <w:rFonts w:ascii="宋体" w:hAnsi="宋体"/>
          <w:szCs w:val="21"/>
        </w:rPr>
        <w:t>例句：</w:t>
      </w:r>
      <w:r>
        <w:rPr>
          <w:rFonts w:ascii="宋体" w:hAnsi="宋体"/>
          <w:szCs w:val="21"/>
          <w:u w:val="single"/>
        </w:rPr>
        <w:t>以</w:t>
      </w:r>
      <w:r>
        <w:rPr>
          <w:rFonts w:ascii="宋体" w:hAnsi="宋体"/>
          <w:szCs w:val="21"/>
        </w:rPr>
        <w:t>我酌油知之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A.蒙辞</w:t>
      </w:r>
      <w:r>
        <w:rPr>
          <w:rFonts w:ascii="宋体" w:hAnsi="宋体"/>
          <w:szCs w:val="21"/>
          <w:u w:val="single"/>
        </w:rPr>
        <w:t>以</w:t>
      </w:r>
      <w:r>
        <w:rPr>
          <w:rFonts w:ascii="宋体" w:hAnsi="宋体"/>
          <w:szCs w:val="21"/>
        </w:rPr>
        <w:t>军中多务（《孙权劝学》）</w:t>
      </w: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/>
          <w:szCs w:val="21"/>
        </w:rPr>
        <w:t>B.自</w:t>
      </w:r>
      <w:r>
        <w:rPr>
          <w:rFonts w:ascii="宋体" w:hAnsi="宋体"/>
          <w:szCs w:val="21"/>
          <w:u w:val="single"/>
        </w:rPr>
        <w:t>以</w:t>
      </w:r>
      <w:r>
        <w:rPr>
          <w:rFonts w:ascii="宋体" w:hAnsi="宋体"/>
          <w:szCs w:val="21"/>
        </w:rPr>
        <w:t>为大有所益（《孙权劝学》）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C.公亦</w:t>
      </w:r>
      <w:r>
        <w:rPr>
          <w:rFonts w:ascii="宋体" w:hAnsi="宋体"/>
          <w:szCs w:val="21"/>
          <w:u w:val="single"/>
        </w:rPr>
        <w:t>以</w:t>
      </w:r>
      <w:r>
        <w:rPr>
          <w:rFonts w:ascii="宋体" w:hAnsi="宋体"/>
          <w:szCs w:val="21"/>
        </w:rPr>
        <w:t>此自矜（《卖油翁》）</w:t>
      </w:r>
      <w:r>
        <w:rPr>
          <w:rFonts w:ascii="宋体" w:hAnsi="宋体" w:hint="eastAsia"/>
          <w:szCs w:val="21"/>
        </w:rPr>
        <w:t xml:space="preserve">        </w:t>
      </w:r>
      <w:r>
        <w:rPr>
          <w:rFonts w:ascii="宋体" w:hAnsi="宋体"/>
          <w:szCs w:val="21"/>
        </w:rPr>
        <w:t>D.</w:t>
      </w:r>
      <w:r>
        <w:rPr>
          <w:rFonts w:ascii="宋体" w:hAnsi="宋体"/>
          <w:szCs w:val="21"/>
          <w:u w:val="single"/>
        </w:rPr>
        <w:t>以</w:t>
      </w:r>
      <w:r>
        <w:rPr>
          <w:rFonts w:ascii="宋体" w:hAnsi="宋体"/>
          <w:szCs w:val="21"/>
        </w:rPr>
        <w:t>钱覆其口（《卖油翁》）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16.</w:t>
      </w:r>
      <w:r>
        <w:rPr>
          <w:rFonts w:ascii="宋体" w:hAnsi="宋体"/>
          <w:szCs w:val="21"/>
        </w:rPr>
        <w:t>下列句子中，与“斯是陋室”句式相同的一项是（     ）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A.结友而别（《孙权劝学》）</w:t>
      </w:r>
      <w:r>
        <w:rPr>
          <w:rFonts w:ascii="宋体" w:hAnsi="宋体" w:hint="eastAsia"/>
          <w:szCs w:val="21"/>
        </w:rPr>
        <w:t xml:space="preserve">      </w:t>
      </w:r>
      <w:r>
        <w:rPr>
          <w:rFonts w:ascii="宋体" w:hAnsi="宋体"/>
          <w:szCs w:val="21"/>
        </w:rPr>
        <w:t>B.尝射于家圃</w:t>
      </w:r>
      <w:r>
        <w:rPr>
          <w:rFonts w:ascii="宋体" w:hAnsi="宋体" w:hint="eastAsia"/>
          <w:szCs w:val="21"/>
        </w:rPr>
        <w:t xml:space="preserve">      </w:t>
      </w:r>
      <w:r>
        <w:rPr>
          <w:rFonts w:ascii="宋体" w:hAnsi="宋体"/>
          <w:szCs w:val="21"/>
        </w:rPr>
        <w:t>（《卖油翁》）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C.我亦无他（《卖油翁》）</w:t>
      </w:r>
      <w:r>
        <w:rPr>
          <w:rFonts w:ascii="宋体" w:hAnsi="宋体" w:hint="eastAsia"/>
          <w:szCs w:val="21"/>
        </w:rPr>
        <w:t xml:space="preserve">        </w:t>
      </w:r>
      <w:r>
        <w:rPr>
          <w:rFonts w:ascii="宋体" w:hAnsi="宋体"/>
          <w:szCs w:val="21"/>
        </w:rPr>
        <w:t>D.莲，花之君子者也（《爱莲说》）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17.</w:t>
      </w:r>
      <w:r>
        <w:rPr>
          <w:rFonts w:ascii="宋体" w:hAnsi="宋体"/>
          <w:szCs w:val="21"/>
        </w:rPr>
        <w:t>对原文有关内容的理解和分析，下列表述不正确的一项是（     ）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A.“公亦以此自矜”，直接点明陈尧咨恃才傲物的个性。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B.“睨之”“但微颔之”，体现卖油翁对陈尧咨的箭术不以为意，并不十分赞赏。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C.刘禹锡通过对居室情景的描绘，表达了高洁傲岸的情操和安贫乐道的情趣。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D.刘禹锡借南阳诸葛亮的草庐和西蜀扬雄的屋舍来对比自己的陋室，流露出自卑的情绪。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18.</w:t>
      </w:r>
      <w:r>
        <w:rPr>
          <w:rFonts w:ascii="宋体" w:hAnsi="宋体"/>
          <w:szCs w:val="21"/>
        </w:rPr>
        <w:t>将下面的句子翻译成现代汉语。</w:t>
      </w:r>
      <w:r>
        <w:rPr>
          <w:rFonts w:ascii="宋体" w:hAnsi="宋体"/>
          <w:szCs w:val="21"/>
        </w:rPr>
        <w:br/>
      </w:r>
      <w:r>
        <w:rPr>
          <w:rFonts w:ascii="宋体" w:hAnsi="宋体"/>
          <w:szCs w:val="21"/>
        </w:rPr>
        <w:t>①见其发矢十中八九，但微颔之。</w:t>
      </w:r>
      <w:r>
        <w:rPr>
          <w:rFonts w:ascii="宋体" w:hAnsi="宋体"/>
          <w:szCs w:val="21"/>
        </w:rPr>
        <w:br/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②孔子云：何陋之有？</w:t>
      </w:r>
    </w:p>
    <w:bookmarkEnd w:id="19"/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bookmarkStart w:id="20" w:name="文言文阅读1"/>
      <w:bookmarkStart w:id="21" w:name="question_1604800452"/>
      <w:r>
        <w:rPr>
          <w:rFonts w:ascii="宋体" w:hAnsi="宋体"/>
          <w:szCs w:val="21"/>
        </w:rPr>
        <w:t> </w:t>
      </w:r>
      <w:bookmarkEnd w:id="20"/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六、课外文言文阅读（19小题每空1分，20、21小题每个2分，共计10分）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【甲】水陆草木之花，可爱者甚蕃。晋陶渊明独爱菊。自李唐来，世人甚爱牡丹。予独爱莲之</w:t>
      </w:r>
      <w:r>
        <w:rPr>
          <w:rFonts w:ascii="宋体" w:hAnsi="宋体"/>
          <w:w w:val="95"/>
          <w:szCs w:val="21"/>
        </w:rPr>
        <w:t>出淤泥而不染，濯清涟而不妖，中通外直，不蔓不枝，香远益清，亭亭净植，可远观而不可亵玩焉。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予谓菊，花之隐逸者也：牡丹，花之富贵者也：莲，花之君子者也。噫！菊之爱，陶后鲜有闻。莲之爱，同予者何人？牡丹之爱。宜乎众矣。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【乙】宋人或得玉，献诸子罕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​</m:t>
            </m:r>
          </m:e>
          <m:sup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①</m:t>
            </m:r>
          </m:sup>
        </m:sSup>
      </m:oMath>
      <w:r>
        <w:rPr>
          <w:rFonts w:ascii="宋体" w:hAnsi="宋体"/>
          <w:szCs w:val="21"/>
        </w:rPr>
        <w:t>。子罕弗受。献玉者曰：“以示玉人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​</m:t>
            </m:r>
          </m:e>
          <m:sup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②</m:t>
            </m:r>
          </m:sup>
        </m:sSup>
      </m:oMath>
      <w:r>
        <w:rPr>
          <w:rFonts w:ascii="宋体" w:hAnsi="宋体"/>
          <w:szCs w:val="21"/>
        </w:rPr>
        <w:t>，玉人以为宝也，故敢献之。”子罕曰：“我以不贪为宝，尔以玉为宝。若以与我，皆丧宝也。不若人有其宝。”</w:t>
      </w:r>
    </w:p>
    <w:p>
      <w:pPr>
        <w:pStyle w:val="BodyText"/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【注】①子罕：人名，春秋时官员。②玉人：琢玉的工匠。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19.</w:t>
      </w:r>
      <w:r>
        <w:rPr>
          <w:rFonts w:ascii="宋体" w:hAnsi="宋体"/>
          <w:szCs w:val="21"/>
        </w:rPr>
        <w:t>解释下列句中画线的词语。</w:t>
      </w:r>
      <w:r>
        <w:rPr>
          <w:rFonts w:ascii="宋体" w:hAnsi="宋体"/>
          <w:szCs w:val="21"/>
        </w:rPr>
        <w:br/>
      </w:r>
      <w:r>
        <w:rPr>
          <w:rFonts w:ascii="宋体" w:hAnsi="宋体"/>
          <w:szCs w:val="21"/>
        </w:rPr>
        <w:t>①香远</w:t>
      </w:r>
      <w:r>
        <w:rPr>
          <w:rFonts w:ascii="宋体" w:hAnsi="宋体"/>
          <w:b/>
          <w:szCs w:val="21"/>
          <w:u w:val="single"/>
        </w:rPr>
        <w:t>益</w:t>
      </w:r>
      <w:r>
        <w:rPr>
          <w:rFonts w:ascii="宋体" w:hAnsi="宋体"/>
          <w:szCs w:val="21"/>
        </w:rPr>
        <w:t>清（        ）②若</w:t>
      </w:r>
      <w:r>
        <w:rPr>
          <w:rFonts w:ascii="宋体" w:hAnsi="宋体"/>
          <w:b/>
          <w:szCs w:val="21"/>
          <w:u w:val="single"/>
        </w:rPr>
        <w:t>以</w:t>
      </w:r>
      <w:r>
        <w:rPr>
          <w:rFonts w:ascii="宋体" w:hAnsi="宋体"/>
          <w:szCs w:val="21"/>
        </w:rPr>
        <w:t>与我（        ）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20.</w:t>
      </w:r>
      <w:r>
        <w:rPr>
          <w:rFonts w:ascii="宋体" w:hAnsi="宋体"/>
          <w:szCs w:val="21"/>
        </w:rPr>
        <w:t>将下列句子翻译成现代汉语。</w:t>
      </w:r>
      <w:r>
        <w:rPr>
          <w:rFonts w:ascii="宋体" w:hAnsi="宋体"/>
          <w:szCs w:val="21"/>
        </w:rPr>
        <w:br/>
      </w:r>
      <w:r>
        <w:rPr>
          <w:rFonts w:ascii="宋体" w:hAnsi="宋体"/>
          <w:szCs w:val="21"/>
        </w:rPr>
        <w:t>①予独爱莲之出淤泥而不染。</w:t>
      </w:r>
      <w:r>
        <w:rPr>
          <w:rFonts w:ascii="宋体" w:hAnsi="宋体" w:hint="eastAsia"/>
          <w:szCs w:val="21"/>
        </w:rPr>
        <w:t>___________________________________________</w:t>
      </w:r>
      <w:r>
        <w:rPr>
          <w:rFonts w:ascii="宋体" w:hAnsi="宋体"/>
          <w:szCs w:val="21"/>
        </w:rPr>
        <w:br/>
      </w:r>
      <w:r>
        <w:rPr>
          <w:rFonts w:ascii="宋体" w:hAnsi="宋体"/>
          <w:szCs w:val="21"/>
        </w:rPr>
        <w:t>②宋人或得玉，献诸子罕。</w:t>
      </w:r>
      <w:r>
        <w:rPr>
          <w:rFonts w:ascii="宋体" w:hAnsi="宋体" w:hint="eastAsia"/>
          <w:szCs w:val="21"/>
        </w:rPr>
        <w:t>______________________________________________</w:t>
      </w:r>
    </w:p>
    <w:p>
      <w:pPr>
        <w:pStyle w:val="BodyText"/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pStyle w:val="BodyText"/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21.</w:t>
      </w:r>
      <w:r>
        <w:rPr>
          <w:rFonts w:ascii="宋体" w:hAnsi="宋体"/>
          <w:szCs w:val="21"/>
        </w:rPr>
        <w:t>【甲】【乙】两文主题相近，反映周敦颐和子罕共同的生活态度：_______________。但两文写法不同，【甲】文运用________来体现作者的为人准则，【乙】文通过对话描写来刻画人物性格。</w:t>
      </w:r>
    </w:p>
    <w:bookmarkEnd w:id="21"/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b/>
          <w:bCs/>
          <w:sz w:val="24"/>
          <w:szCs w:val="24"/>
        </w:rPr>
      </w:pP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七</w:t>
      </w:r>
      <w:r>
        <w:rPr>
          <w:rFonts w:ascii="宋体" w:hAnsi="宋体"/>
          <w:b/>
          <w:bCs/>
          <w:sz w:val="24"/>
          <w:szCs w:val="24"/>
        </w:rPr>
        <w:t xml:space="preserve">、 现代文阅读 （每题 </w:t>
      </w:r>
      <w:r>
        <w:rPr>
          <w:rFonts w:ascii="宋体" w:hAnsi="宋体" w:hint="eastAsia"/>
          <w:b/>
          <w:bCs/>
          <w:sz w:val="24"/>
          <w:szCs w:val="24"/>
        </w:rPr>
        <w:t>3</w:t>
      </w:r>
      <w:r>
        <w:rPr>
          <w:rFonts w:ascii="宋体" w:hAnsi="宋体"/>
          <w:b/>
          <w:bCs/>
          <w:sz w:val="24"/>
          <w:szCs w:val="24"/>
        </w:rPr>
        <w:t xml:space="preserve"> 分 ，共计</w:t>
      </w:r>
      <w:r>
        <w:rPr>
          <w:rFonts w:ascii="宋体" w:hAnsi="宋体" w:hint="eastAsia"/>
          <w:b/>
          <w:bCs/>
          <w:sz w:val="24"/>
          <w:szCs w:val="24"/>
        </w:rPr>
        <w:t>15</w:t>
      </w:r>
      <w:r>
        <w:rPr>
          <w:rFonts w:ascii="宋体" w:hAnsi="宋体"/>
          <w:b/>
          <w:bCs/>
          <w:sz w:val="24"/>
          <w:szCs w:val="24"/>
        </w:rPr>
        <w:t xml:space="preserve">分 ） </w:t>
      </w:r>
      <w:bookmarkStart w:id="22" w:name="现代文阅读0"/>
      <w:bookmarkStart w:id="23" w:name="question_409098692"/>
      <w:r>
        <w:rPr>
          <w:rFonts w:ascii="宋体" w:hAnsi="宋体"/>
          <w:szCs w:val="21"/>
        </w:rPr>
        <w:t> </w:t>
      </w:r>
    </w:p>
    <w:bookmarkEnd w:id="22"/>
    <w:bookmarkEnd w:id="23"/>
    <w:p>
      <w:pPr>
        <w:pStyle w:val="BodyText"/>
        <w:adjustRightInd w:val="0"/>
        <w:snapToGrid w:val="0"/>
        <w:spacing w:after="0" w:line="360" w:lineRule="auto"/>
        <w:jc w:val="center"/>
        <w:rPr>
          <w:rFonts w:ascii="宋体" w:hAnsi="宋体"/>
          <w:szCs w:val="21"/>
        </w:rPr>
      </w:pPr>
      <w:bookmarkStart w:id="24" w:name="question_1453023172"/>
      <w:r>
        <w:rPr>
          <w:rFonts w:ascii="宋体" w:hAnsi="宋体"/>
          <w:szCs w:val="21"/>
        </w:rPr>
        <w:t>等你回家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①陪一位父亲去八百里外的戒毒所，探视他在那里戒毒的儿子。戒毒所坐落在荒郊野外。我们的车在乡间土路上颠簸着。路边，野葵和蒲公英开得正盛，一些鸟在草地间飞起又落下。天空很蓝，显得很高远。父亲的心，却低落得如一株衰败的草，他恨恨地说：“真不想来啊。”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②一路上，他不停地痛骂着儿子，历数着儿子种种的不是，说他毁了一个家，毁了他。他含辛茹苦养大他，为他在城里买了房，买了车，帮他娶了媳妇。那个不肖子，却被一帮狐朋狗友拖下水，去吸食毒品。他一辈子积攒的家业，几乎被他掏空了……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③我坐在一边，听他痛骂，隐隐担着心，这样的父亲去见儿子，会有怎样的结果？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④车子一路向前，野葵和蒲公英一路跟着。终于，远远望见了几幢房子，青砖青瓦，连在一起，坐落在一块开阔之地。开车的师傅说，到了。做父亲的像突然被谁猛击了一掌似的，愣愣地，不相信地问：“到了？”一看表，快上午10点了。他急了，说：“也不知能不能见着。”因为按这家戒毒所的规定，上午10点之后，一律不允许探视。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⑤他一口气跑到大门口，还好，还有15分钟的时间。办了相关手续，这个父亲一秒也不曾停留，急急火火往探视室跑。很快，他儿子被管教干部带进来。高高壮壮的年轻人，脸上也无欢喜也无悲。看到父亲，他嘴角稍稍撇了撇，有嘲讽的意味。一层玻璃隔着，他在里头父亲在外头。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⑥旁边，亦有来探视的人。一个长相甜美的女孩子，在玻璃窗外头，不停地用手指头在举起的另一掌上画着什么。在里头看着的，是个清秀的男孩子。他眼睛跟着女孩的手指转动，频频点头，含着泪笑。他读懂了她爱的密码——从此，改了吧。还有几个人，男男女女，大概是一家子，围在一起，争着跟里面一个中年人说话。中年人憔悴着一张脸，却一直笑着，一直笑着。这时，他们中的一个，突然到探视室外面，叫了一个男孩进来。孩子不过十一二岁，白净的面容，文文弱弱的。孩子怯怯地打量了四周一眼，走到中年人那里，拿过话筒，隔着玻璃窗，才说了一句什么，里面笑着的中年人，不笑了，他愣愣地看着孩子，眼泪下来了。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⑦“哭什么呢？你会改好的！”我听到那些人里的一个大声说。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⑧探视时间快要过去了。一直跟儿子对峙着的父亲，这时掉过头来。我发现他与刚才的强悍判若两人，竟是一脸的戚容，他低声说：“里面的日子不好过的，看他，也黑了，也瘦了。”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⑨他转身问我：“你有纸笔吗？”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⑩“当然有。”我掏出来给他，正疑惑着他要做什么，只见他低头在纸上迅速写下几个字，贴到玻璃窗上，给儿子看。里面的年轻人看着看着，神情变了，两行泪，缓缓地从腮边滚落下来。</w:t>
      </w:r>
    </w:p>
    <w:p>
      <w:pPr>
        <w:pStyle w:val="BodyText"/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Cambria Math" w:hAnsi="Cambria Math" w:cs="Cambria Math"/>
          <w:szCs w:val="21"/>
        </w:rPr>
        <w:t>⑪</w:t>
      </w:r>
      <w:r>
        <w:rPr>
          <w:rFonts w:ascii="宋体" w:hAnsi="宋体"/>
          <w:szCs w:val="21"/>
        </w:rPr>
        <w:t>探视结束后，我看到这位父亲在纸上留下的字：儿子，等你回家。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22.</w:t>
      </w:r>
      <w:r>
        <w:rPr>
          <w:rFonts w:ascii="宋体" w:hAnsi="宋体"/>
          <w:szCs w:val="21"/>
        </w:rPr>
        <w:t>请用简洁的语言概括文章的内容。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23.</w:t>
      </w:r>
      <w:r>
        <w:rPr>
          <w:rFonts w:ascii="宋体" w:hAnsi="宋体"/>
          <w:szCs w:val="21"/>
        </w:rPr>
        <w:t>说说文章第①段中景物描写的作用？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24.</w:t>
      </w:r>
      <w:r>
        <w:rPr>
          <w:rFonts w:ascii="宋体" w:hAnsi="宋体"/>
          <w:szCs w:val="21"/>
        </w:rPr>
        <w:t>从内容和结构上分析第③段文字的作用。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25.</w:t>
      </w:r>
      <w:r>
        <w:rPr>
          <w:rFonts w:ascii="宋体" w:hAnsi="宋体"/>
          <w:szCs w:val="21"/>
        </w:rPr>
        <w:t>第⑩段写到“里面的年轻人看着看着，神情变了，两行泪，缓缓地从腮边滚落下来”，请说说年轻人的神情有怎样的变化？为什么会产生变化？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26.</w:t>
      </w:r>
      <w:r>
        <w:rPr>
          <w:rFonts w:ascii="宋体" w:hAnsi="宋体"/>
          <w:szCs w:val="21"/>
        </w:rPr>
        <w:t>请从内容方面谈谈对文章结尾段的理解。</w:t>
      </w:r>
      <w:bookmarkEnd w:id="24"/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b/>
          <w:bCs/>
          <w:sz w:val="24"/>
          <w:szCs w:val="24"/>
        </w:rPr>
        <w:t>八</w:t>
      </w:r>
      <w:r>
        <w:rPr>
          <w:rFonts w:ascii="宋体" w:hAnsi="宋体"/>
          <w:b/>
          <w:bCs/>
          <w:sz w:val="24"/>
          <w:szCs w:val="24"/>
        </w:rPr>
        <w:t xml:space="preserve">、 </w:t>
      </w:r>
      <w:r>
        <w:rPr>
          <w:rFonts w:ascii="宋体" w:hAnsi="宋体" w:hint="eastAsia"/>
          <w:b/>
          <w:bCs/>
          <w:sz w:val="24"/>
          <w:szCs w:val="24"/>
        </w:rPr>
        <w:t>应用文</w:t>
      </w:r>
      <w:r>
        <w:rPr>
          <w:rFonts w:ascii="宋体" w:hAnsi="宋体"/>
          <w:b/>
          <w:bCs/>
          <w:sz w:val="24"/>
          <w:szCs w:val="24"/>
        </w:rPr>
        <w:t xml:space="preserve">（每题 </w:t>
      </w:r>
      <w:r>
        <w:rPr>
          <w:rFonts w:ascii="宋体" w:hAnsi="宋体" w:hint="eastAsia"/>
          <w:b/>
          <w:bCs/>
          <w:sz w:val="24"/>
          <w:szCs w:val="24"/>
        </w:rPr>
        <w:t>2</w:t>
      </w:r>
      <w:r>
        <w:rPr>
          <w:rFonts w:ascii="宋体" w:hAnsi="宋体"/>
          <w:b/>
          <w:bCs/>
          <w:sz w:val="24"/>
          <w:szCs w:val="24"/>
        </w:rPr>
        <w:t xml:space="preserve"> 分 ，共计</w:t>
      </w:r>
      <w:r>
        <w:rPr>
          <w:rFonts w:ascii="宋体" w:hAnsi="宋体" w:hint="eastAsia"/>
          <w:b/>
          <w:bCs/>
          <w:sz w:val="24"/>
          <w:szCs w:val="24"/>
        </w:rPr>
        <w:t>6</w:t>
      </w:r>
      <w:r>
        <w:rPr>
          <w:rFonts w:ascii="宋体" w:hAnsi="宋体"/>
          <w:b/>
          <w:bCs/>
          <w:sz w:val="24"/>
          <w:szCs w:val="24"/>
        </w:rPr>
        <w:t xml:space="preserve">分 ） 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bookmarkStart w:id="25" w:name="question_274550724"/>
      <w:r>
        <w:rPr>
          <w:rFonts w:ascii="宋体" w:hAnsi="宋体"/>
          <w:szCs w:val="21"/>
        </w:rPr>
        <w:t>八（1）班准备举办“以和为贵”的主题演讲比赛，以下是王芳同学拟写的通知，请你按提示进行修改。</w:t>
      </w:r>
    </w:p>
    <w:p>
      <w:pPr>
        <w:pStyle w:val="BodyText"/>
        <w:adjustRightInd w:val="0"/>
        <w:snapToGrid w:val="0"/>
        <w:spacing w:after="0"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通   知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亲爱的同学们：</w:t>
      </w:r>
    </w:p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u w:val="single"/>
        </w:rPr>
        <w:t>为增加大家对“和”文化的认同感</w:t>
      </w:r>
      <w:r>
        <w:rPr>
          <w:rFonts w:ascii="宋体" w:hAnsi="宋体"/>
          <w:szCs w:val="21"/>
        </w:rPr>
        <w:t>，体会“和”调和人际关系、解决各种纠纷的作用，我班决定于下周五开展“以和为贵”主题演讲比赛，请同学们积极报名参加！</w:t>
      </w:r>
    </w:p>
    <w:p>
      <w:pPr>
        <w:pStyle w:val="BodyText"/>
        <w:adjustRightInd w:val="0"/>
        <w:snapToGrid w:val="0"/>
        <w:spacing w:after="0" w:line="360" w:lineRule="auto"/>
        <w:jc w:val="righ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2021年4月20日</w:t>
      </w:r>
    </w:p>
    <w:p>
      <w:pPr>
        <w:pStyle w:val="BodyText"/>
        <w:adjustRightInd w:val="0"/>
        <w:snapToGrid w:val="0"/>
        <w:spacing w:after="0" w:line="360" w:lineRule="auto"/>
        <w:jc w:val="righ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八年级（1）班班委会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27.</w:t>
      </w:r>
      <w:r>
        <w:rPr>
          <w:rFonts w:ascii="宋体" w:hAnsi="宋体"/>
          <w:szCs w:val="21"/>
        </w:rPr>
        <w:t>A处画线句有搭配不当的问题，请你修改。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28.</w:t>
      </w:r>
      <w:r>
        <w:rPr>
          <w:rFonts w:ascii="宋体" w:hAnsi="宋体"/>
          <w:szCs w:val="21"/>
        </w:rPr>
        <w:t>通知的格式有一处不规范，请提出修改意见。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29.</w:t>
      </w:r>
      <w:r>
        <w:rPr>
          <w:rFonts w:ascii="宋体" w:hAnsi="宋体"/>
          <w:szCs w:val="21"/>
        </w:rPr>
        <w:t>我们在学习生活中，不可避免地会有观点的交锋。相持不下时，有些同学会恶语伤人，最后不欢而散。请你制订两条“班级议事规则”。</w:t>
      </w:r>
    </w:p>
    <w:bookmarkEnd w:id="25"/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bookmarkStart w:id="26" w:name="综合读写1"/>
      <w:bookmarkStart w:id="27" w:name="question_2620613572"/>
      <w:r>
        <w:rPr>
          <w:rFonts w:ascii="宋体" w:hAnsi="宋体"/>
          <w:szCs w:val="21"/>
        </w:rPr>
        <w:t> </w:t>
      </w:r>
      <w:bookmarkEnd w:id="26"/>
      <w:bookmarkEnd w:id="27"/>
      <w:bookmarkStart w:id="28" w:name="question_2822071236"/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b/>
          <w:bCs/>
          <w:sz w:val="24"/>
          <w:szCs w:val="24"/>
        </w:rPr>
        <w:t>九、综合性学习（共9分）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七年级（2）班开展“我的语文生活”综合性学习活动，请你参加。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30.（2分）</w:t>
      </w:r>
      <w:r>
        <w:rPr>
          <w:rFonts w:ascii="宋体" w:hAnsi="宋体"/>
          <w:szCs w:val="21"/>
        </w:rPr>
        <w:t>刘刚同学在朗读《邓稼先》一文时，遇到一些困难，请你帮助解决。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①请用“/”给下面画线诗句标出节奏（每句标一处）。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中国男儿，中国男儿，</w:t>
      </w:r>
      <w:r>
        <w:rPr>
          <w:rFonts w:ascii="宋体" w:hAnsi="宋体"/>
          <w:szCs w:val="21"/>
          <w:u w:val="single"/>
        </w:rPr>
        <w:t>要将只手撑天空</w:t>
      </w:r>
      <w:r>
        <w:rPr>
          <w:rFonts w:ascii="宋体" w:hAnsi="宋体"/>
          <w:szCs w:val="21"/>
        </w:rPr>
        <w:t>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睡狮千年，睡狮千年，</w:t>
      </w:r>
      <w:r>
        <w:rPr>
          <w:rFonts w:ascii="宋体" w:hAnsi="宋体"/>
          <w:szCs w:val="21"/>
          <w:u w:val="single"/>
        </w:rPr>
        <w:t>一夫振臂万夫雄</w:t>
      </w:r>
      <w:r>
        <w:rPr>
          <w:rFonts w:ascii="宋体" w:hAnsi="宋体"/>
          <w:szCs w:val="21"/>
        </w:rPr>
        <w:t>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31.（3分）</w:t>
      </w:r>
      <w:r>
        <w:rPr>
          <w:rFonts w:ascii="宋体" w:hAnsi="宋体"/>
          <w:szCs w:val="21"/>
        </w:rPr>
        <w:t>朗读这一节诗，应采用的语调是（    ）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A.舒缓     B.欢快     C.激昂     D.深沉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.（4分）</w:t>
      </w:r>
      <w:r>
        <w:rPr>
          <w:rFonts w:ascii="宋体" w:hAnsi="宋体"/>
          <w:szCs w:val="21"/>
        </w:rPr>
        <w:t>将下列语句合理搭配，使之构成四副对联。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A.君视名利如粪土     ①天地能知忠义心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B.出师未捷身先死     ②白铁无辜铸佞臣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C.青山有幸埋忠骨     ③许身国威壮河山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D.江河不冼古今恨     ④长使英雄泪满襟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A——</w:t>
      </w:r>
      <w:r>
        <w:rPr>
          <w:rFonts w:ascii="宋体" w:hAnsi="宋体"/>
          <w:szCs w:val="21"/>
          <w:u w:val="single"/>
        </w:rPr>
        <w:t>     </w:t>
      </w:r>
      <w:r>
        <w:rPr>
          <w:rFonts w:ascii="宋体" w:hAnsi="宋体"/>
          <w:szCs w:val="21"/>
        </w:rPr>
        <w:t>     B——</w:t>
      </w:r>
      <w:r>
        <w:rPr>
          <w:rFonts w:ascii="宋体" w:hAnsi="宋体"/>
          <w:szCs w:val="21"/>
          <w:u w:val="single"/>
        </w:rPr>
        <w:t>     </w:t>
      </w:r>
      <w:r>
        <w:rPr>
          <w:rFonts w:ascii="宋体" w:hAnsi="宋体"/>
          <w:szCs w:val="21"/>
        </w:rPr>
        <w:t>     C——</w:t>
      </w:r>
      <w:r>
        <w:rPr>
          <w:rFonts w:ascii="宋体" w:hAnsi="宋体"/>
          <w:szCs w:val="21"/>
          <w:u w:val="single"/>
        </w:rPr>
        <w:t>     </w:t>
      </w:r>
      <w:r>
        <w:rPr>
          <w:rFonts w:ascii="宋体" w:hAnsi="宋体"/>
          <w:szCs w:val="21"/>
        </w:rPr>
        <w:t>     D——</w:t>
      </w:r>
      <w:r>
        <w:rPr>
          <w:rFonts w:ascii="宋体" w:hAnsi="宋体"/>
          <w:szCs w:val="21"/>
          <w:u w:val="single"/>
        </w:rPr>
        <w:t>     </w:t>
      </w:r>
    </w:p>
    <w:bookmarkEnd w:id="28"/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b/>
          <w:bCs/>
          <w:sz w:val="24"/>
          <w:szCs w:val="24"/>
        </w:rPr>
      </w:pP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十</w:t>
      </w:r>
      <w:r>
        <w:rPr>
          <w:rFonts w:ascii="宋体" w:hAnsi="宋体"/>
          <w:b/>
          <w:bCs/>
          <w:sz w:val="24"/>
          <w:szCs w:val="24"/>
        </w:rPr>
        <w:t>、 写作 （共计</w:t>
      </w:r>
      <w:r>
        <w:rPr>
          <w:rFonts w:ascii="宋体" w:hAnsi="宋体" w:hint="eastAsia"/>
          <w:b/>
          <w:bCs/>
          <w:sz w:val="24"/>
          <w:szCs w:val="24"/>
        </w:rPr>
        <w:t>60</w:t>
      </w:r>
      <w:r>
        <w:rPr>
          <w:rFonts w:ascii="宋体" w:hAnsi="宋体"/>
          <w:b/>
          <w:bCs/>
          <w:sz w:val="24"/>
          <w:szCs w:val="24"/>
        </w:rPr>
        <w:t xml:space="preserve">分 ） </w:t>
      </w:r>
      <w:bookmarkStart w:id="29" w:name="question_1107123652"/>
    </w:p>
    <w:bookmarkEnd w:id="29"/>
    <w:p>
      <w:pPr>
        <w:pStyle w:val="BodyText"/>
        <w:adjustRightInd w:val="0"/>
        <w:snapToGrid w:val="0"/>
        <w:spacing w:after="0"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生活中总会有一些偏僻的地方、阴暗的角落、孤独的群体，人们不去注意、不去关心，甚至会忽视，但是这些人们不去注意的角落，往往会出人意料地发出明媚的光芒，让人们彻底改变对这些角落的看法。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请以“明媚的角落”为题写一篇文章。</w:t>
      </w:r>
    </w:p>
    <w:p>
      <w:pPr>
        <w:pStyle w:val="BodyText"/>
        <w:adjustRightInd w:val="0"/>
        <w:snapToGrid w:val="0"/>
        <w:spacing w:after="0"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要求：①文体自选（诗歌、戏剧除外）；②不少于600字；③不得抄袭，不要套作，文中不得出现自己的真实姓名、校名等相关信息。</w:t>
      </w:r>
    </w:p>
    <w:p>
      <w:pPr>
        <w:pStyle w:val="NormalWeb"/>
        <w:shd w:val="clear" w:color="auto" w:fill="FFFFFF"/>
        <w:spacing w:before="0" w:beforeAutospacing="0" w:after="0" w:afterAutospacing="0"/>
        <w:ind w:firstLine="480"/>
        <w:textAlignment w:val="baseline"/>
        <w:rPr>
          <w:szCs w:val="21"/>
        </w:rPr>
      </w:pPr>
    </w:p>
    <w:sectPr>
      <w:headerReference w:type="default" r:id="rId6"/>
      <w:footerReference w:type="even" r:id="rId7"/>
      <w:footerReference w:type="default" r:id="rId8"/>
      <w:headerReference w:type="first" r:id="rId9"/>
      <w:pgSz w:w="11907" w:h="16839"/>
      <w:pgMar w:top="1418" w:right="1418" w:bottom="1418" w:left="1418" w:header="499" w:footer="499" w:gutter="0"/>
      <w:cols w:num="1" w:sep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ngXian">
    <w:altName w:val="Times New Roman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DengXian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4</w:instrText>
    </w:r>
    <w:r>
      <w:fldChar w:fldCharType="end"/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6</w:instrText>
    </w:r>
    <w:r>
      <w:fldChar w:fldCharType="end"/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3</w:instrText>
    </w:r>
    <w:r>
      <w:fldChar w:fldCharType="end"/>
    </w:r>
    <w:r>
      <w:fldChar w:fldCharType="separate"/>
    </w:r>
    <w: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6</w:instrText>
    </w:r>
    <w:r>
      <w:fldChar w:fldCharType="end"/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bordersDoNotSurroundHeader/>
  <w:bordersDoNotSurroundFooter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06784D"/>
    <w:rsid w:val="00081E61"/>
    <w:rsid w:val="000C6894"/>
    <w:rsid w:val="001004F3"/>
    <w:rsid w:val="001D2803"/>
    <w:rsid w:val="00230734"/>
    <w:rsid w:val="00236A7F"/>
    <w:rsid w:val="003340A4"/>
    <w:rsid w:val="00371AA5"/>
    <w:rsid w:val="003E38FF"/>
    <w:rsid w:val="00421029"/>
    <w:rsid w:val="00462868"/>
    <w:rsid w:val="004C0B42"/>
    <w:rsid w:val="004D2A47"/>
    <w:rsid w:val="004E29B3"/>
    <w:rsid w:val="004E5E6B"/>
    <w:rsid w:val="00501A80"/>
    <w:rsid w:val="00590D07"/>
    <w:rsid w:val="0066276E"/>
    <w:rsid w:val="00670D16"/>
    <w:rsid w:val="007111AB"/>
    <w:rsid w:val="00784D58"/>
    <w:rsid w:val="007B4EB3"/>
    <w:rsid w:val="008148D9"/>
    <w:rsid w:val="00815DB8"/>
    <w:rsid w:val="008567C7"/>
    <w:rsid w:val="00894B02"/>
    <w:rsid w:val="008C3284"/>
    <w:rsid w:val="008D6863"/>
    <w:rsid w:val="00922A9E"/>
    <w:rsid w:val="009936AF"/>
    <w:rsid w:val="00A2666C"/>
    <w:rsid w:val="00B72E89"/>
    <w:rsid w:val="00B849DE"/>
    <w:rsid w:val="00B86B75"/>
    <w:rsid w:val="00BC48D5"/>
    <w:rsid w:val="00C36279"/>
    <w:rsid w:val="00CA2ADA"/>
    <w:rsid w:val="00CE1EB4"/>
    <w:rsid w:val="00E315A3"/>
    <w:rsid w:val="00ED54A2"/>
    <w:rsid w:val="00F37764"/>
    <w:rsid w:val="00F608F0"/>
    <w:rsid w:val="00F62FEE"/>
    <w:rsid w:val="00FB4865"/>
    <w:rsid w:val="00FC112C"/>
    <w:rsid w:val="00FD217C"/>
    <w:rsid w:val="00FE5211"/>
    <w:rsid w:val="4C5F6978"/>
  </w:rsids>
  <m:mathPr>
    <m:mathFont m:val="Cambria Math"/>
    <m:smallFrac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Char"/>
    <w:uiPriority w:val="9"/>
    <w:unhideWhenUsed/>
    <w:qFormat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Pr>
      <w:rFonts w:eastAsia="黑体" w:asciiTheme="majorHAnsi" w:hAnsiTheme="majorHAnsi" w:cstheme="majorBidi"/>
      <w:sz w:val="20"/>
      <w:szCs w:val="20"/>
    </w:rPr>
  </w:style>
  <w:style w:type="paragraph" w:styleId="BodyText">
    <w:name w:val="Body Text"/>
    <w:basedOn w:val="Normal"/>
    <w:link w:val="Char1"/>
    <w:uiPriority w:val="99"/>
    <w:unhideWhenUsed/>
    <w:pPr>
      <w:spacing w:after="120"/>
    </w:pPr>
  </w:style>
  <w:style w:type="paragraph" w:styleId="BalloonText">
    <w:name w:val="Balloon Text"/>
    <w:basedOn w:val="Normal"/>
    <w:link w:val="Char2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页眉 Char"/>
    <w:basedOn w:val="DefaultParagraphFont"/>
    <w:link w:val="Header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3Char">
    <w:name w:val="标题 3 Char"/>
    <w:basedOn w:val="DefaultParagraphFont"/>
    <w:link w:val="Heading3"/>
    <w:uiPriority w:val="9"/>
    <w:qFormat/>
    <w:rPr>
      <w:b/>
      <w:bCs/>
      <w:sz w:val="21"/>
      <w:szCs w:val="32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28"/>
      <w:szCs w:val="44"/>
    </w:rPr>
  </w:style>
  <w:style w:type="paragraph" w:customStyle="1" w:styleId="SourceCode">
    <w:name w:val="Source Code"/>
    <w:qFormat/>
    <w:pPr>
      <w:wordWrap w:val="0"/>
    </w:pPr>
    <w:rPr>
      <w:rFonts w:asciiTheme="minorHAnsi" w:eastAsiaTheme="minorEastAsia" w:hAnsiTheme="minorHAnsi" w:cstheme="minorBidi"/>
      <w:kern w:val="2"/>
      <w:sz w:val="24"/>
      <w:szCs w:val="24"/>
      <w:lang w:val="en-US" w:eastAsia="zh-CN" w:bidi="ar-SA"/>
    </w:rPr>
  </w:style>
  <w:style w:type="character" w:customStyle="1" w:styleId="KeywordTok">
    <w:name w:val="KeywordTok"/>
    <w:qFormat/>
    <w:rPr>
      <w:b/>
      <w:color w:val="007020"/>
    </w:rPr>
  </w:style>
  <w:style w:type="character" w:customStyle="1" w:styleId="DataTypeTok">
    <w:name w:val="DataTypeTok"/>
    <w:qFormat/>
    <w:rPr>
      <w:color w:val="902000"/>
    </w:rPr>
  </w:style>
  <w:style w:type="character" w:customStyle="1" w:styleId="DecValTok">
    <w:name w:val="DecValTok"/>
    <w:qFormat/>
    <w:rPr>
      <w:color w:val="40A070"/>
    </w:rPr>
  </w:style>
  <w:style w:type="character" w:customStyle="1" w:styleId="BaseNTok">
    <w:name w:val="BaseNTok"/>
    <w:qFormat/>
    <w:rPr>
      <w:color w:val="40A070"/>
    </w:rPr>
  </w:style>
  <w:style w:type="character" w:customStyle="1" w:styleId="FloatTok">
    <w:name w:val="FloatTok"/>
    <w:qFormat/>
    <w:rPr>
      <w:color w:val="40A070"/>
    </w:rPr>
  </w:style>
  <w:style w:type="character" w:customStyle="1" w:styleId="ConstantTok">
    <w:name w:val="ConstantTok"/>
    <w:qFormat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rPr>
      <w:color w:val="BB6688"/>
    </w:rPr>
  </w:style>
  <w:style w:type="character" w:customStyle="1" w:styleId="ImportTok">
    <w:name w:val="ImportTok"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  <w:style w:type="character" w:customStyle="1" w:styleId="2Char">
    <w:name w:val="标题 2 Char"/>
    <w:basedOn w:val="DefaultParagraphFont"/>
    <w:link w:val="Heading2"/>
    <w:uiPriority w:val="9"/>
    <w:rPr>
      <w:rFonts w:asciiTheme="majorHAnsi" w:eastAsiaTheme="majorEastAsia" w:hAnsiTheme="majorHAnsi" w:cstheme="majorBidi"/>
      <w:bCs/>
      <w:sz w:val="21"/>
      <w:szCs w:val="3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Compact">
    <w:name w:val="Compact"/>
    <w:basedOn w:val="BodyText"/>
    <w:qFormat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Table">
    <w:name w:val="Table"/>
    <w:semiHidden/>
    <w:unhideWhenUsed/>
    <w:qFormat/>
    <w:pPr>
      <w:spacing w:after="200"/>
    </w:pPr>
    <w:rPr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Caption"/>
    <w:pPr>
      <w:keepNext/>
      <w:widowControl/>
      <w:spacing w:after="120"/>
    </w:pPr>
    <w:rPr>
      <w:rFonts w:asciiTheme="minorHAnsi" w:eastAsiaTheme="minorEastAsia" w:hAnsiTheme="minorHAnsi" w:cstheme="minorBidi"/>
      <w:i/>
      <w:kern w:val="0"/>
      <w:sz w:val="24"/>
      <w:szCs w:val="24"/>
      <w:lang w:eastAsia="en-US"/>
    </w:rPr>
  </w:style>
  <w:style w:type="character" w:customStyle="1" w:styleId="Char1">
    <w:name w:val="正文文本 Char"/>
    <w:basedOn w:val="DefaultParagraphFont"/>
    <w:link w:val="BodyText"/>
    <w:uiPriority w:val="99"/>
    <w:rPr>
      <w:rFonts w:ascii="Calibri" w:eastAsia="宋体" w:hAnsi="Calibri" w:cs="Times New Roman"/>
      <w:sz w:val="21"/>
      <w:szCs w:val="22"/>
    </w:rPr>
  </w:style>
  <w:style w:type="character" w:customStyle="1" w:styleId="Char2">
    <w:name w:val="批注框文本 Char"/>
    <w:basedOn w:val="DefaultParagraphFont"/>
    <w:link w:val="BalloonText"/>
    <w:uiPriority w:val="99"/>
    <w:semiHidden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858</Words>
  <Characters>4891</Characters>
  <Application>Microsoft Office Word</Application>
  <DocSecurity>0</DocSecurity>
  <Lines>40</Lines>
  <Paragraphs>11</Paragraphs>
  <ScaleCrop>false</ScaleCrop>
  <Company/>
  <LinksUpToDate>false</LinksUpToDate>
  <CharactersWithSpaces>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其章</dc:creator>
  <cp:lastModifiedBy>李兴兵</cp:lastModifiedBy>
  <cp:revision>14</cp:revision>
  <dcterms:created xsi:type="dcterms:W3CDTF">2021-05-22T12:01:00Z</dcterms:created>
  <dcterms:modified xsi:type="dcterms:W3CDTF">2021-06-02T06:40:47Z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