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autoSpaceDE w:val="0"/>
        <w:autoSpaceDN w:val="0"/>
        <w:spacing w:line="420" w:lineRule="exact"/>
        <w:jc w:val="center"/>
        <w:rPr>
          <w:rFonts w:ascii="CenturyOldst BT" w:eastAsia="华文新魏" w:hAnsi="CenturyOldst BT" w:cs="微软雅黑"/>
          <w:color w:val="000000" w:themeColor="text1"/>
          <w:sz w:val="35"/>
          <w:szCs w:val="21"/>
          <w14:textFill>
            <w14:solidFill>
              <w14:schemeClr w14:val="tx1"/>
            </w14:solidFill>
          </w14:textFill>
        </w:rPr>
      </w:pPr>
      <w:r>
        <w:rPr>
          <w:rFonts w:ascii="CenturyOldst BT" w:eastAsia="楷体_GB2312" w:hAnsi="CenturyOldst BT" w:cs="微软雅黑" w:hint="eastAsia"/>
          <w:color w:val="000000" w:themeColor="text1"/>
          <w:sz w:val="31"/>
          <w:szCs w:val="21"/>
          <w14:textFill>
            <w14:solidFill>
              <w14:schemeClr w14:val="tx1"/>
            </w14:solidFill>
          </w14:textFill>
        </w:rPr>
        <w:t>龙湖区</w:t>
      </w:r>
      <w:r>
        <w:rPr>
          <w:rFonts w:ascii="CenturyOldst BT" w:eastAsia="华文新魏" w:hAnsi="CenturyOldst BT" w:cs="微软雅黑" w:hint="eastAsia"/>
          <w:color w:val="000000" w:themeColor="text1"/>
          <w:sz w:val="31"/>
          <w:szCs w:val="21"/>
          <w14:textFill>
            <w14:solidFill>
              <w14:schemeClr w14:val="tx1"/>
            </w14:solidFill>
          </w14:textFill>
        </w:rPr>
        <w:t>2020</w:t>
      </w:r>
      <w:r>
        <w:rPr>
          <w:rFonts w:ascii="CenturyOldst BT" w:eastAsia="华文新魏" w:hAnsi="CenturyOldst BT" w:cs="微软雅黑"/>
          <w:color w:val="000000" w:themeColor="text1"/>
          <w:sz w:val="31"/>
          <w:szCs w:val="21"/>
          <w14:textFill>
            <w14:solidFill>
              <w14:schemeClr w14:val="tx1"/>
            </w14:solidFill>
          </w14:textFill>
        </w:rPr>
        <w:t>~</w:t>
      </w:r>
      <w:r>
        <w:rPr>
          <w:rFonts w:ascii="CenturyOldst BT" w:eastAsia="华文新魏" w:hAnsi="CenturyOldst BT" w:cs="微软雅黑" w:hint="eastAsia"/>
          <w:color w:val="000000" w:themeColor="text1"/>
          <w:sz w:val="31"/>
          <w:szCs w:val="21"/>
          <w14:textFill>
            <w14:solidFill>
              <w14:schemeClr w14:val="tx1"/>
            </w14:solidFill>
          </w14:textFill>
        </w:rPr>
        <w:t>2021</w:t>
      </w:r>
      <w:r>
        <w:rPr>
          <w:rFonts w:ascii="CenturyOldst BT" w:eastAsia="楷体_GB2312" w:hAnsi="CenturyOldst BT" w:cs="微软雅黑" w:hint="eastAsia"/>
          <w:color w:val="000000" w:themeColor="text1"/>
          <w:sz w:val="31"/>
          <w:szCs w:val="21"/>
          <w14:textFill>
            <w14:solidFill>
              <w14:schemeClr w14:val="tx1"/>
            </w14:solidFill>
          </w14:textFill>
        </w:rPr>
        <w:t>学年度第二学期期末教学质量监测试卷</w:t>
      </w:r>
    </w:p>
    <w:p>
      <w:pPr>
        <w:autoSpaceDE w:val="0"/>
        <w:autoSpaceDN w:val="0"/>
        <w:jc w:val="center"/>
        <w:rPr>
          <w:rFonts w:ascii="CenturyOldst BT" w:eastAsia="华文新魏" w:hAnsi="CenturyOldst BT" w:cs="微软雅黑"/>
          <w:color w:val="000000" w:themeColor="text1"/>
          <w:sz w:val="49"/>
          <w:szCs w:val="21"/>
          <w14:textFill>
            <w14:solidFill>
              <w14:schemeClr w14:val="tx1"/>
            </w14:solidFill>
          </w14:textFill>
        </w:rPr>
      </w:pPr>
      <w:r>
        <w:rPr>
          <w:rFonts w:ascii="CenturyOldst BT" w:eastAsia="华文新魏" w:hAnsi="CenturyOldst BT" w:cs="微软雅黑" w:hint="eastAsia"/>
          <w:color w:val="000000" w:themeColor="text1"/>
          <w:sz w:val="49"/>
          <w:szCs w:val="21"/>
          <w14:textFill>
            <w14:solidFill>
              <w14:schemeClr w14:val="tx1"/>
            </w14:solidFill>
          </w14:textFill>
        </w:rPr>
        <w:t>八年级英语</w:t>
      </w:r>
    </w:p>
    <w:p>
      <w:pPr>
        <w:autoSpaceDE w:val="0"/>
        <w:autoSpaceDN w:val="0"/>
        <w:spacing w:line="380" w:lineRule="exact"/>
        <w:jc w:val="center"/>
        <w:rPr>
          <w:rFonts w:ascii="CenturyOldst BT" w:eastAsia="方正大黑简体" w:hAnsi="CenturyOldst BT"/>
          <w:color w:val="000000" w:themeColor="text1"/>
          <w:sz w:val="27"/>
          <w:szCs w:val="21"/>
          <w14:textFill>
            <w14:solidFill>
              <w14:schemeClr w14:val="tx1"/>
            </w14:solidFill>
          </w14:textFill>
        </w:rPr>
      </w:pPr>
      <w:r>
        <w:rPr>
          <w:rFonts w:ascii="CenturyOldst BT" w:eastAsia="方正大黑简体" w:hAnsi="CenturyOldst BT"/>
          <w:color w:val="000000"/>
          <w:sz w:val="30"/>
          <w:szCs w:val="32"/>
        </w:rPr>
        <w:t>请将答案写在答题</w:t>
      </w:r>
      <w:r>
        <w:rPr>
          <w:rFonts w:ascii="CenturyOldst BT" w:eastAsia="方正大黑简体" w:hAnsi="CenturyOldst BT" w:hint="eastAsia"/>
          <w:color w:val="000000"/>
          <w:sz w:val="30"/>
          <w:szCs w:val="32"/>
        </w:rPr>
        <w:t>卡</w:t>
      </w:r>
      <w:r>
        <w:rPr>
          <w:rFonts w:ascii="CenturyOldst BT" w:eastAsia="方正大黑简体" w:hAnsi="CenturyOldst BT"/>
          <w:color w:val="000000"/>
          <w:sz w:val="30"/>
          <w:szCs w:val="32"/>
        </w:rPr>
        <w:t>相应的位置上</w:t>
      </w:r>
    </w:p>
    <w:p>
      <w:pPr>
        <w:autoSpaceDE w:val="0"/>
        <w:autoSpaceDN w:val="0"/>
        <w:spacing w:after="60" w:afterLines="25" w:line="320" w:lineRule="exact"/>
        <w:rPr>
          <w:rFonts w:ascii="Times New Roman" w:eastAsia="楷体_GB2312" w:hAnsi="Times New Roman" w:cs="Times New Roman"/>
          <w:color w:val="000000" w:themeColor="text1"/>
          <w:szCs w:val="21"/>
          <w14:textFill>
            <w14:solidFill>
              <w14:schemeClr w14:val="tx1"/>
            </w14:solidFill>
          </w14:textFill>
        </w:rPr>
      </w:pPr>
      <w:r>
        <w:rPr>
          <w:rFonts w:ascii="宋体" w:eastAsia="方正宋三简体" w:hAnsi="宋体" w:cs="宋体" w:hint="eastAsia"/>
          <w:color w:val="000000" w:themeColor="text1"/>
          <w:szCs w:val="21"/>
          <w14:textFill>
            <w14:solidFill>
              <w14:schemeClr w14:val="tx1"/>
            </w14:solidFill>
          </w14:textFill>
        </w:rPr>
        <w:t>说明：</w:t>
      </w:r>
      <w:r>
        <w:rPr>
          <w:rFonts w:ascii="Times New Roman" w:eastAsia="楷体_GB2312" w:hAnsi="Times New Roman" w:cs="Times New Roman"/>
          <w:color w:val="000000" w:themeColor="text1"/>
          <w:szCs w:val="21"/>
          <w14:textFill>
            <w14:solidFill>
              <w14:schemeClr w14:val="tx1"/>
            </w14:solidFill>
          </w14:textFill>
        </w:rPr>
        <w:t>1. 全卷共10页，其中试卷8页，答题卡2页。满分为120分，考试用时为90分钟。</w:t>
      </w:r>
    </w:p>
    <w:p>
      <w:pPr>
        <w:autoSpaceDE w:val="0"/>
        <w:autoSpaceDN w:val="0"/>
        <w:spacing w:after="60" w:afterLines="25" w:line="320" w:lineRule="exact"/>
        <w:rPr>
          <w:rFonts w:ascii="Times New Roman" w:eastAsia="楷体_GB2312" w:hAnsi="Times New Roman" w:cs="Times New Roman"/>
          <w:color w:val="000000" w:themeColor="text1"/>
          <w:szCs w:val="21"/>
          <w14:textFill>
            <w14:solidFill>
              <w14:schemeClr w14:val="tx1"/>
            </w14:solidFill>
          </w14:textFill>
        </w:rPr>
      </w:pPr>
      <w:r>
        <w:rPr>
          <w:rFonts w:ascii="Times New Roman" w:eastAsia="楷体_GB2312" w:hAnsi="Times New Roman" w:cs="Times New Roman"/>
          <w:color w:val="000000" w:themeColor="text1"/>
          <w:szCs w:val="21"/>
          <w14:textFill>
            <w14:solidFill>
              <w14:schemeClr w14:val="tx1"/>
            </w14:solidFill>
          </w14:textFill>
        </w:rPr>
        <w:t xml:space="preserve">      2. 答卷前，考生务必用黑色字迹的签字笔或钢笔在答题卡填写自己的准考证号、</w:t>
      </w:r>
      <w:r>
        <w:rPr>
          <w:rFonts w:ascii="Times New Roman" w:eastAsia="楷体_GB2312" w:hAnsi="Times New Roman" w:cs="Times New Roman" w:hint="eastAsia"/>
          <w:color w:val="000000" w:themeColor="text1"/>
          <w:szCs w:val="21"/>
          <w14:textFill>
            <w14:solidFill>
              <w14:schemeClr w14:val="tx1"/>
            </w14:solidFill>
          </w14:textFill>
        </w:rPr>
        <w:t>学校、</w:t>
      </w:r>
      <w:r>
        <w:rPr>
          <w:rFonts w:ascii="Times New Roman" w:eastAsia="楷体_GB2312" w:hAnsi="Times New Roman" w:cs="Times New Roman"/>
          <w:color w:val="000000" w:themeColor="text1"/>
          <w:szCs w:val="21"/>
          <w14:textFill>
            <w14:solidFill>
              <w14:schemeClr w14:val="tx1"/>
            </w14:solidFill>
          </w14:textFill>
        </w:rPr>
        <w:t>姓名、考场号</w:t>
      </w:r>
      <w:r>
        <w:rPr>
          <w:rFonts w:ascii="Times New Roman" w:eastAsia="楷体_GB2312" w:hAnsi="Times New Roman" w:cs="Times New Roman" w:hint="eastAsia"/>
          <w:color w:val="000000" w:themeColor="text1"/>
          <w:szCs w:val="21"/>
          <w14:textFill>
            <w14:solidFill>
              <w14:schemeClr w14:val="tx1"/>
            </w14:solidFill>
          </w14:textFill>
        </w:rPr>
        <w:t>和</w:t>
      </w:r>
      <w:r>
        <w:rPr>
          <w:rFonts w:ascii="Times New Roman" w:eastAsia="楷体_GB2312" w:hAnsi="Times New Roman" w:cs="Times New Roman"/>
          <w:color w:val="000000" w:themeColor="text1"/>
          <w:szCs w:val="21"/>
          <w14:textFill>
            <w14:solidFill>
              <w14:schemeClr w14:val="tx1"/>
            </w14:solidFill>
          </w14:textFill>
        </w:rPr>
        <w:t>座位号。用2B铅笔把对应该号码的标号涂黑。</w:t>
      </w:r>
    </w:p>
    <w:p>
      <w:pPr>
        <w:autoSpaceDE w:val="0"/>
        <w:autoSpaceDN w:val="0"/>
        <w:spacing w:after="60" w:afterLines="25" w:line="320" w:lineRule="exact"/>
        <w:rPr>
          <w:rFonts w:ascii="Times New Roman" w:eastAsia="楷体_GB2312" w:hAnsi="Times New Roman" w:cs="Times New Roman"/>
          <w:color w:val="000000" w:themeColor="text1"/>
          <w:szCs w:val="21"/>
          <w14:textFill>
            <w14:solidFill>
              <w14:schemeClr w14:val="tx1"/>
            </w14:solidFill>
          </w14:textFill>
        </w:rPr>
      </w:pPr>
      <w:r>
        <w:rPr>
          <w:rFonts w:ascii="Times New Roman" w:eastAsia="楷体_GB2312" w:hAnsi="Times New Roman" w:cs="Times New Roman"/>
          <w:color w:val="000000" w:themeColor="text1"/>
          <w:szCs w:val="21"/>
          <w14:textFill>
            <w14:solidFill>
              <w14:schemeClr w14:val="tx1"/>
            </w14:solidFill>
          </w14:textFill>
        </w:rPr>
        <w:t xml:space="preserve">      3. 选择题每小题选出答案后，用2B铅笔把答题卡上对应题目选项的答案信息点涂黑。如需改动，用橡皮擦干净后，再选涂其他答案。答案不能答在试题上。</w:t>
      </w:r>
    </w:p>
    <w:p>
      <w:pPr>
        <w:autoSpaceDE w:val="0"/>
        <w:autoSpaceDN w:val="0"/>
        <w:spacing w:after="60" w:afterLines="25" w:line="320" w:lineRule="exact"/>
        <w:rPr>
          <w:rFonts w:ascii="Times New Roman" w:eastAsia="楷体_GB2312" w:hAnsi="Times New Roman" w:cs="Times New Roman"/>
          <w:color w:val="000000" w:themeColor="text1"/>
          <w:szCs w:val="21"/>
          <w14:textFill>
            <w14:solidFill>
              <w14:schemeClr w14:val="tx1"/>
            </w14:solidFill>
          </w14:textFill>
        </w:rPr>
      </w:pPr>
      <w:r>
        <w:rPr>
          <w:rFonts w:ascii="Times New Roman" w:eastAsia="楷体_GB2312" w:hAnsi="Times New Roman" w:cs="Times New Roman"/>
          <w:color w:val="000000" w:themeColor="text1"/>
          <w:szCs w:val="21"/>
          <w14:textFill>
            <w14:solidFill>
              <w14:schemeClr w14:val="tx1"/>
            </w14:solidFill>
          </w14:textFill>
        </w:rPr>
        <w:t xml:space="preserve">      4. 非选择题必须用黑色字迹钢笔或签字笔作答，答案必须写在答题卡各题目指定区域内相应位置上</w:t>
      </w:r>
      <w:r>
        <w:rPr>
          <w:rFonts w:ascii="Times New Roman" w:eastAsia="楷体_GB2312" w:hAnsi="Times New Roman" w:cs="Times New Roman" w:hint="eastAsia"/>
          <w:color w:val="000000" w:themeColor="text1"/>
          <w:szCs w:val="21"/>
          <w14:textFill>
            <w14:solidFill>
              <w14:schemeClr w14:val="tx1"/>
            </w14:solidFill>
          </w14:textFill>
        </w:rPr>
        <w:t>。</w:t>
      </w:r>
      <w:r>
        <w:rPr>
          <w:rFonts w:ascii="Times New Roman" w:eastAsia="楷体_GB2312" w:hAnsi="Times New Roman" w:cs="Times New Roman"/>
          <w:color w:val="000000" w:themeColor="text1"/>
          <w:szCs w:val="21"/>
          <w14:textFill>
            <w14:solidFill>
              <w14:schemeClr w14:val="tx1"/>
            </w14:solidFill>
          </w14:textFill>
        </w:rPr>
        <w:t>如需改动，先划掉原来的答案，然后再写上新的答案。不准使用铅笔和涂改液。不按以上要求作答的答案无效。</w:t>
      </w:r>
    </w:p>
    <w:p>
      <w:pPr>
        <w:autoSpaceDE w:val="0"/>
        <w:autoSpaceDN w:val="0"/>
        <w:spacing w:after="60" w:afterLines="25" w:line="320" w:lineRule="exact"/>
        <w:rPr>
          <w:rFonts w:ascii="Times New Roman" w:eastAsia="楷体_GB2312" w:hAnsi="Times New Roman" w:cs="Times New Roman"/>
          <w:color w:val="000000" w:themeColor="text1"/>
          <w:szCs w:val="21"/>
          <w14:textFill>
            <w14:solidFill>
              <w14:schemeClr w14:val="tx1"/>
            </w14:solidFill>
          </w14:textFill>
        </w:rPr>
      </w:pPr>
      <w:r>
        <w:rPr>
          <w:rFonts w:ascii="Times New Roman" w:eastAsia="楷体_GB2312" w:hAnsi="Times New Roman" w:cs="Times New Roman"/>
          <w:color w:val="000000" w:themeColor="text1"/>
          <w:szCs w:val="21"/>
          <w14:textFill>
            <w14:solidFill>
              <w14:schemeClr w14:val="tx1"/>
            </w14:solidFill>
          </w14:textFill>
        </w:rPr>
        <w:t xml:space="preserve">      5. 考生务必保持答题卡的整洁。考试结束时，将试卷和答题卡一并交回。</w:t>
      </w:r>
    </w:p>
    <w:p>
      <w:pPr>
        <w:tabs>
          <w:tab w:val="left" w:pos="440"/>
        </w:tabs>
        <w:autoSpaceDE w:val="0"/>
        <w:autoSpaceDN w:val="0"/>
        <w:spacing w:line="320" w:lineRule="exact"/>
        <w:rPr>
          <w:rFonts w:ascii="Times New Roman" w:eastAsia="方正宋三简体" w:hAnsi="Times New Roman" w:cs="Times New Roman"/>
          <w:bCs/>
          <w:color w:val="000000" w:themeColor="text1"/>
          <w:szCs w:val="21"/>
          <w14:textFill>
            <w14:solidFill>
              <w14:schemeClr w14:val="tx1"/>
            </w14:solidFill>
          </w14:textFill>
        </w:rPr>
      </w:pPr>
      <w:r>
        <w:rPr>
          <w:rFonts w:ascii="Times New Roman" w:eastAsia="方正宋三简体" w:hAnsi="Times New Roman" w:cs="Times New Roman"/>
          <w:b/>
          <w:color w:val="000000" w:themeColor="text1"/>
          <w:szCs w:val="21"/>
          <w14:textFill>
            <w14:solidFill>
              <w14:schemeClr w14:val="tx1"/>
            </w14:solidFill>
          </w14:textFill>
        </w:rPr>
        <w:t xml:space="preserve">一、听力理解 </w:t>
      </w:r>
      <w:r>
        <w:rPr>
          <w:rFonts w:ascii="Times New Roman" w:eastAsia="方正宋三简体" w:hAnsi="Times New Roman" w:cs="Times New Roman"/>
          <w:bCs/>
          <w:color w:val="000000" w:themeColor="text1"/>
          <w:szCs w:val="21"/>
          <w14:textFill>
            <w14:solidFill>
              <w14:schemeClr w14:val="tx1"/>
            </w14:solidFill>
          </w14:textFill>
        </w:rPr>
        <w:t>(本大题分为A、B、C、D四部分，共30小题，每小题1分，共30分)</w:t>
      </w:r>
    </w:p>
    <w:p>
      <w:pPr>
        <w:tabs>
          <w:tab w:val="left" w:pos="440"/>
        </w:tabs>
        <w:autoSpaceDE w:val="0"/>
        <w:autoSpaceDN w:val="0"/>
        <w:spacing w:line="340" w:lineRule="exact"/>
        <w:rPr>
          <w:rFonts w:ascii="Times New Roman" w:eastAsia="方正宋三简体" w:hAnsi="Times New Roman" w:cs="Times New Roman"/>
          <w:b/>
          <w:color w:val="000000" w:themeColor="text1"/>
          <w:szCs w:val="21"/>
          <w14:textFill>
            <w14:solidFill>
              <w14:schemeClr w14:val="tx1"/>
            </w14:solidFill>
          </w14:textFill>
        </w:rPr>
      </w:pPr>
      <w:r>
        <w:rPr>
          <w:rFonts w:ascii="Times New Roman" w:eastAsia="方正宋三简体" w:hAnsi="Times New Roman" w:cs="Times New Roman"/>
          <w:b/>
          <w:color w:val="000000" w:themeColor="text1"/>
          <w:szCs w:val="21"/>
          <w14:textFill>
            <w14:solidFill>
              <w14:schemeClr w14:val="tx1"/>
            </w14:solidFill>
          </w14:textFill>
        </w:rPr>
        <w:t>A. 听单句</w:t>
      </w:r>
      <w:r>
        <w:rPr>
          <w:rFonts w:ascii="Times New Roman" w:eastAsia="方正宋三简体" w:hAnsi="Times New Roman" w:cs="Times New Roman" w:hint="eastAsia"/>
          <w:b/>
          <w:color w:val="000000" w:themeColor="text1"/>
          <w:szCs w:val="21"/>
          <w14:textFill>
            <w14:solidFill>
              <w14:schemeClr w14:val="tx1"/>
            </w14:solidFill>
          </w14:textFill>
        </w:rPr>
        <w:t>话</w:t>
      </w:r>
      <w:r>
        <w:rPr>
          <w:rFonts w:ascii="Times New Roman" w:eastAsia="方正宋三简体" w:hAnsi="Times New Roman" w:cs="Times New Roman"/>
          <w:b/>
          <w:color w:val="000000" w:themeColor="text1"/>
          <w:szCs w:val="21"/>
          <w14:textFill>
            <w14:solidFill>
              <w14:schemeClr w14:val="tx1"/>
            </w14:solidFill>
          </w14:textFill>
        </w:rPr>
        <w:t xml:space="preserve"> </w:t>
      </w:r>
      <w:r>
        <w:rPr>
          <w:rFonts w:ascii="Times New Roman" w:eastAsia="方正宋三简体" w:hAnsi="Times New Roman" w:cs="Times New Roman"/>
          <w:bCs/>
          <w:color w:val="000000" w:themeColor="text1"/>
          <w:szCs w:val="21"/>
          <w14:textFill>
            <w14:solidFill>
              <w14:schemeClr w14:val="tx1"/>
            </w14:solidFill>
          </w14:textFill>
        </w:rPr>
        <w:t>(本题共5小题，每小题1分，共5分)</w:t>
      </w:r>
    </w:p>
    <w:p>
      <w:pPr>
        <w:tabs>
          <w:tab w:val="left" w:pos="420"/>
        </w:tabs>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根据所听</w:t>
      </w:r>
      <w:r>
        <w:rPr>
          <w:rFonts w:ascii="Times New Roman" w:eastAsia="方正宋三简体" w:hAnsi="Times New Roman" w:cs="Times New Roman" w:hint="eastAsia"/>
          <w:color w:val="000000" w:themeColor="text1"/>
          <w:szCs w:val="21"/>
          <w14:textFill>
            <w14:solidFill>
              <w14:schemeClr w14:val="tx1"/>
            </w14:solidFill>
          </w14:textFill>
        </w:rPr>
        <w:t>到</w:t>
      </w:r>
      <w:r>
        <w:rPr>
          <w:rFonts w:ascii="Times New Roman" w:eastAsia="方正宋三简体" w:hAnsi="Times New Roman" w:cs="Times New Roman"/>
          <w:color w:val="000000" w:themeColor="text1"/>
          <w:szCs w:val="21"/>
          <w14:textFill>
            <w14:solidFill>
              <w14:schemeClr w14:val="tx1"/>
            </w14:solidFill>
          </w14:textFill>
        </w:rPr>
        <w:t>的</w:t>
      </w:r>
      <w:r>
        <w:rPr>
          <w:rFonts w:ascii="Times New Roman" w:eastAsia="方正宋三简体" w:hAnsi="Times New Roman" w:cs="Times New Roman" w:hint="eastAsia"/>
          <w:color w:val="000000" w:themeColor="text1"/>
          <w:szCs w:val="21"/>
          <w14:textFill>
            <w14:solidFill>
              <w14:schemeClr w14:val="tx1"/>
            </w14:solidFill>
          </w14:textFill>
        </w:rPr>
        <w:t>话</w:t>
      </w:r>
      <w:r>
        <w:rPr>
          <w:rFonts w:ascii="Times New Roman" w:eastAsia="方正宋三简体" w:hAnsi="Times New Roman" w:cs="Times New Roman"/>
          <w:color w:val="000000" w:themeColor="text1"/>
          <w:szCs w:val="21"/>
          <w14:textFill>
            <w14:solidFill>
              <w14:schemeClr w14:val="tx1"/>
            </w14:solidFill>
          </w14:textFill>
        </w:rPr>
        <w:t>和</w:t>
      </w:r>
      <w:r>
        <w:rPr>
          <w:rFonts w:ascii="Times New Roman" w:eastAsia="方正宋三简体" w:hAnsi="Times New Roman" w:cs="Times New Roman" w:hint="eastAsia"/>
          <w:color w:val="000000" w:themeColor="text1"/>
          <w:szCs w:val="21"/>
          <w14:textFill>
            <w14:solidFill>
              <w14:schemeClr w14:val="tx1"/>
            </w14:solidFill>
          </w14:textFill>
        </w:rPr>
        <w:t>卷</w:t>
      </w:r>
      <w:r>
        <w:rPr>
          <w:rFonts w:ascii="Times New Roman" w:eastAsia="方正宋三简体" w:hAnsi="Times New Roman" w:cs="Times New Roman"/>
          <w:color w:val="000000" w:themeColor="text1"/>
          <w:szCs w:val="21"/>
          <w14:textFill>
            <w14:solidFill>
              <w14:schemeClr w14:val="tx1"/>
            </w14:solidFill>
          </w14:textFill>
        </w:rPr>
        <w:t>面的问题，选择符合题意的图画回答问题，并将答题卡上对应题目所选的选项涂黑。每小题听一遍。</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)1.Where did they go last week?</w:t>
      </w:r>
    </w:p>
    <w:p>
      <w:pPr>
        <w:autoSpaceDE w:val="0"/>
        <w:autoSpaceDN w:val="0"/>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w:t>
      </w:r>
      <w:r>
        <w:rPr>
          <w:rFonts w:ascii="Times New Roman" w:eastAsia="方正宋三简体" w:hAnsi="Times New Roman" w:cs="Times New Roman"/>
          <w:color w:val="000000" w:themeColor="text1"/>
          <w:szCs w:val="21"/>
          <w14:textFill>
            <w14:solidFill>
              <w14:schemeClr w14:val="tx1"/>
            </w14:solidFill>
          </w14:textFill>
        </w:rPr>
        <w:drawing>
          <wp:inline distT="0" distB="0" distL="114300" distR="114300">
            <wp:extent cx="892810" cy="734695"/>
            <wp:effectExtent l="0" t="0" r="2540" b="8255"/>
            <wp:docPr id="17" name="图片 1"/>
            <wp:cNvGraphicFramePr/>
            <a:graphic xmlns:a="http://schemas.openxmlformats.org/drawingml/2006/main">
              <a:graphicData uri="http://schemas.openxmlformats.org/drawingml/2006/picture">
                <pic:pic xmlns:pic="http://schemas.openxmlformats.org/drawingml/2006/picture">
                  <pic:nvPicPr>
                    <pic:cNvPr id="1542720079" name="图片 1"/>
                    <pic:cNvPicPr/>
                  </pic:nvPicPr>
                  <pic:blipFill>
                    <a:blip xmlns:r="http://schemas.openxmlformats.org/officeDocument/2006/relationships" r:embed="rId5"/>
                    <a:stretch>
                      <a:fillRect/>
                    </a:stretch>
                  </pic:blipFill>
                  <pic:spPr>
                    <a:xfrm>
                      <a:off x="0" y="0"/>
                      <a:ext cx="892810" cy="734695"/>
                    </a:xfrm>
                    <a:prstGeom prst="rect">
                      <a:avLst/>
                    </a:prstGeom>
                    <a:noFill/>
                    <a:ln>
                      <a:noFill/>
                    </a:ln>
                  </pic:spPr>
                </pic:pic>
              </a:graphicData>
            </a:graphic>
          </wp:inline>
        </w:drawing>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w:t>
      </w:r>
      <w:r>
        <w:rPr>
          <w:rFonts w:ascii="Times New Roman" w:eastAsia="方正宋三简体" w:hAnsi="Times New Roman" w:cs="Times New Roman"/>
          <w:color w:val="000000" w:themeColor="text1"/>
          <w:szCs w:val="21"/>
          <w14:textFill>
            <w14:solidFill>
              <w14:schemeClr w14:val="tx1"/>
            </w14:solidFill>
          </w14:textFill>
        </w:rPr>
        <w:drawing>
          <wp:inline distT="0" distB="0" distL="114300" distR="114300">
            <wp:extent cx="892810" cy="734695"/>
            <wp:effectExtent l="0" t="0" r="2540" b="8255"/>
            <wp:docPr id="20" name="图片 4"/>
            <wp:cNvGraphicFramePr/>
            <a:graphic xmlns:a="http://schemas.openxmlformats.org/drawingml/2006/main">
              <a:graphicData uri="http://schemas.openxmlformats.org/drawingml/2006/picture">
                <pic:pic xmlns:pic="http://schemas.openxmlformats.org/drawingml/2006/picture">
                  <pic:nvPicPr>
                    <pic:cNvPr id="1852563412" name="图片 4"/>
                    <pic:cNvPicPr/>
                  </pic:nvPicPr>
                  <pic:blipFill>
                    <a:blip xmlns:r="http://schemas.openxmlformats.org/officeDocument/2006/relationships" r:embed="rId6"/>
                    <a:stretch>
                      <a:fillRect/>
                    </a:stretch>
                  </pic:blipFill>
                  <pic:spPr>
                    <a:xfrm>
                      <a:off x="0" y="0"/>
                      <a:ext cx="892810" cy="734695"/>
                    </a:xfrm>
                    <a:prstGeom prst="rect">
                      <a:avLst/>
                    </a:prstGeom>
                    <a:noFill/>
                    <a:ln>
                      <a:noFill/>
                    </a:ln>
                  </pic:spPr>
                </pic:pic>
              </a:graphicData>
            </a:graphic>
          </wp:inline>
        </w:drawing>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 C.</w:t>
      </w:r>
      <w:r>
        <w:rPr>
          <w:rFonts w:ascii="Times New Roman" w:eastAsia="方正宋三简体" w:hAnsi="Times New Roman" w:cs="Times New Roman"/>
          <w:color w:val="000000" w:themeColor="text1"/>
          <w:szCs w:val="21"/>
          <w14:textFill>
            <w14:solidFill>
              <w14:schemeClr w14:val="tx1"/>
            </w14:solidFill>
          </w14:textFill>
        </w:rPr>
        <w:drawing>
          <wp:inline distT="0" distB="0" distL="114300" distR="114300">
            <wp:extent cx="892810" cy="734695"/>
            <wp:effectExtent l="0" t="0" r="2540" b="8255"/>
            <wp:docPr id="19" name="图片 3"/>
            <wp:cNvGraphicFramePr/>
            <a:graphic xmlns:a="http://schemas.openxmlformats.org/drawingml/2006/main">
              <a:graphicData uri="http://schemas.openxmlformats.org/drawingml/2006/picture">
                <pic:pic xmlns:pic="http://schemas.openxmlformats.org/drawingml/2006/picture">
                  <pic:nvPicPr>
                    <pic:cNvPr id="30422908" name="图片 3"/>
                    <pic:cNvPicPr/>
                  </pic:nvPicPr>
                  <pic:blipFill>
                    <a:blip xmlns:r="http://schemas.openxmlformats.org/officeDocument/2006/relationships" r:embed="rId7"/>
                    <a:stretch>
                      <a:fillRect/>
                    </a:stretch>
                  </pic:blipFill>
                  <pic:spPr>
                    <a:xfrm>
                      <a:off x="0" y="0"/>
                      <a:ext cx="892810" cy="734695"/>
                    </a:xfrm>
                    <a:prstGeom prst="rect">
                      <a:avLst/>
                    </a:prstGeom>
                    <a:noFill/>
                    <a:ln>
                      <a:noFill/>
                    </a:ln>
                  </pic:spPr>
                </pic:pic>
              </a:graphicData>
            </a:graphic>
          </wp:inline>
        </w:drawing>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)2.How do the Greens usually go for a trip?</w:t>
      </w:r>
    </w:p>
    <w:p>
      <w:pPr>
        <w:autoSpaceDE w:val="0"/>
        <w:autoSpaceDN w:val="0"/>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w:t>
      </w:r>
      <w:r>
        <w:rPr>
          <w:rFonts w:ascii="Times New Roman" w:eastAsia="方正宋三简体" w:hAnsi="Times New Roman" w:cs="Times New Roman"/>
          <w:color w:val="000000" w:themeColor="text1"/>
          <w:szCs w:val="21"/>
          <w14:textFill>
            <w14:solidFill>
              <w14:schemeClr w14:val="tx1"/>
            </w14:solidFill>
          </w14:textFill>
        </w:rPr>
        <w:drawing>
          <wp:inline distT="0" distB="0" distL="114300" distR="114300">
            <wp:extent cx="892810" cy="734695"/>
            <wp:effectExtent l="0" t="0" r="2540" b="8255"/>
            <wp:docPr id="21" name="图片 5"/>
            <wp:cNvGraphicFramePr/>
            <a:graphic xmlns:a="http://schemas.openxmlformats.org/drawingml/2006/main">
              <a:graphicData uri="http://schemas.openxmlformats.org/drawingml/2006/picture">
                <pic:pic xmlns:pic="http://schemas.openxmlformats.org/drawingml/2006/picture">
                  <pic:nvPicPr>
                    <pic:cNvPr id="1286659104" name="图片 5"/>
                    <pic:cNvPicPr/>
                  </pic:nvPicPr>
                  <pic:blipFill>
                    <a:blip xmlns:r="http://schemas.openxmlformats.org/officeDocument/2006/relationships" r:embed="rId8"/>
                    <a:stretch>
                      <a:fillRect/>
                    </a:stretch>
                  </pic:blipFill>
                  <pic:spPr>
                    <a:xfrm>
                      <a:off x="0" y="0"/>
                      <a:ext cx="892810" cy="734695"/>
                    </a:xfrm>
                    <a:prstGeom prst="rect">
                      <a:avLst/>
                    </a:prstGeom>
                    <a:noFill/>
                    <a:ln>
                      <a:noFill/>
                    </a:ln>
                  </pic:spPr>
                </pic:pic>
              </a:graphicData>
            </a:graphic>
          </wp:inline>
        </w:drawing>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w:t>
      </w:r>
      <w:r>
        <w:rPr>
          <w:rFonts w:ascii="Times New Roman" w:eastAsia="方正宋三简体" w:hAnsi="Times New Roman" w:cs="Times New Roman"/>
          <w:color w:val="000000" w:themeColor="text1"/>
          <w:szCs w:val="21"/>
          <w14:textFill>
            <w14:solidFill>
              <w14:schemeClr w14:val="tx1"/>
            </w14:solidFill>
          </w14:textFill>
        </w:rPr>
        <w:drawing>
          <wp:inline distT="0" distB="0" distL="114300" distR="114300">
            <wp:extent cx="892810" cy="734695"/>
            <wp:effectExtent l="0" t="0" r="2540" b="8255"/>
            <wp:docPr id="22" name="图片 6"/>
            <wp:cNvGraphicFramePr/>
            <a:graphic xmlns:a="http://schemas.openxmlformats.org/drawingml/2006/main">
              <a:graphicData uri="http://schemas.openxmlformats.org/drawingml/2006/picture">
                <pic:pic xmlns:pic="http://schemas.openxmlformats.org/drawingml/2006/picture">
                  <pic:nvPicPr>
                    <pic:cNvPr id="1817033315" name="图片 6"/>
                    <pic:cNvPicPr/>
                  </pic:nvPicPr>
                  <pic:blipFill>
                    <a:blip xmlns:r="http://schemas.openxmlformats.org/officeDocument/2006/relationships" r:embed="rId9"/>
                    <a:stretch>
                      <a:fillRect/>
                    </a:stretch>
                  </pic:blipFill>
                  <pic:spPr>
                    <a:xfrm>
                      <a:off x="0" y="0"/>
                      <a:ext cx="892810" cy="734695"/>
                    </a:xfrm>
                    <a:prstGeom prst="rect">
                      <a:avLst/>
                    </a:prstGeom>
                    <a:noFill/>
                    <a:ln>
                      <a:noFill/>
                    </a:ln>
                  </pic:spPr>
                </pic:pic>
              </a:graphicData>
            </a:graphic>
          </wp:inline>
        </w:drawing>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 C.</w:t>
      </w:r>
      <w:r>
        <w:rPr>
          <w:rFonts w:ascii="Times New Roman" w:eastAsia="方正宋三简体" w:hAnsi="Times New Roman" w:cs="Times New Roman"/>
          <w:color w:val="000000" w:themeColor="text1"/>
          <w:szCs w:val="21"/>
          <w14:textFill>
            <w14:solidFill>
              <w14:schemeClr w14:val="tx1"/>
            </w14:solidFill>
          </w14:textFill>
        </w:rPr>
        <w:drawing>
          <wp:inline distT="0" distB="0" distL="114300" distR="114300">
            <wp:extent cx="892810" cy="734695"/>
            <wp:effectExtent l="0" t="0" r="2540" b="8255"/>
            <wp:docPr id="24" name="图片 8"/>
            <wp:cNvGraphicFramePr/>
            <a:graphic xmlns:a="http://schemas.openxmlformats.org/drawingml/2006/main">
              <a:graphicData uri="http://schemas.openxmlformats.org/drawingml/2006/picture">
                <pic:pic xmlns:pic="http://schemas.openxmlformats.org/drawingml/2006/picture">
                  <pic:nvPicPr>
                    <pic:cNvPr id="1530688661" name="图片 8"/>
                    <pic:cNvPicPr/>
                  </pic:nvPicPr>
                  <pic:blipFill>
                    <a:blip xmlns:r="http://schemas.openxmlformats.org/officeDocument/2006/relationships" r:embed="rId10"/>
                    <a:stretch>
                      <a:fillRect/>
                    </a:stretch>
                  </pic:blipFill>
                  <pic:spPr>
                    <a:xfrm>
                      <a:off x="0" y="0"/>
                      <a:ext cx="892810" cy="734695"/>
                    </a:xfrm>
                    <a:prstGeom prst="rect">
                      <a:avLst/>
                    </a:prstGeom>
                    <a:noFill/>
                    <a:ln>
                      <a:noFill/>
                    </a:ln>
                  </pic:spPr>
                </pic:pic>
              </a:graphicData>
            </a:graphic>
          </wp:inline>
        </w:drawing>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)3.What does the girl often do on the weekend?</w:t>
      </w:r>
    </w:p>
    <w:p>
      <w:pPr>
        <w:autoSpaceDE w:val="0"/>
        <w:autoSpaceDN w:val="0"/>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w:t>
      </w:r>
      <w:r>
        <w:rPr>
          <w:rFonts w:ascii="Times New Roman" w:eastAsia="方正宋三简体" w:hAnsi="Times New Roman" w:cs="Times New Roman"/>
          <w:color w:val="000000" w:themeColor="text1"/>
          <w:szCs w:val="21"/>
          <w14:textFill>
            <w14:solidFill>
              <w14:schemeClr w14:val="tx1"/>
            </w14:solidFill>
          </w14:textFill>
        </w:rPr>
        <w:drawing>
          <wp:inline distT="0" distB="0" distL="114300" distR="114300">
            <wp:extent cx="892810" cy="734695"/>
            <wp:effectExtent l="0" t="0" r="2540" b="8255"/>
            <wp:docPr id="25" name="图片 9"/>
            <wp:cNvGraphicFramePr/>
            <a:graphic xmlns:a="http://schemas.openxmlformats.org/drawingml/2006/main">
              <a:graphicData uri="http://schemas.openxmlformats.org/drawingml/2006/picture">
                <pic:pic xmlns:pic="http://schemas.openxmlformats.org/drawingml/2006/picture">
                  <pic:nvPicPr>
                    <pic:cNvPr id="80084168" name="图片 9"/>
                    <pic:cNvPicPr/>
                  </pic:nvPicPr>
                  <pic:blipFill>
                    <a:blip xmlns:r="http://schemas.openxmlformats.org/officeDocument/2006/relationships" r:embed="rId11"/>
                    <a:stretch>
                      <a:fillRect/>
                    </a:stretch>
                  </pic:blipFill>
                  <pic:spPr>
                    <a:xfrm>
                      <a:off x="0" y="0"/>
                      <a:ext cx="892810" cy="734695"/>
                    </a:xfrm>
                    <a:prstGeom prst="rect">
                      <a:avLst/>
                    </a:prstGeom>
                    <a:noFill/>
                    <a:ln>
                      <a:noFill/>
                    </a:ln>
                  </pic:spPr>
                </pic:pic>
              </a:graphicData>
            </a:graphic>
          </wp:inline>
        </w:drawing>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w:t>
      </w:r>
      <w:r>
        <w:rPr>
          <w:rFonts w:ascii="Times New Roman" w:eastAsia="方正宋三简体" w:hAnsi="Times New Roman" w:cs="Times New Roman"/>
          <w:color w:val="000000" w:themeColor="text1"/>
          <w:szCs w:val="21"/>
          <w14:textFill>
            <w14:solidFill>
              <w14:schemeClr w14:val="tx1"/>
            </w14:solidFill>
          </w14:textFill>
        </w:rPr>
        <w:drawing>
          <wp:inline distT="0" distB="0" distL="114300" distR="114300">
            <wp:extent cx="892810" cy="734695"/>
            <wp:effectExtent l="0" t="0" r="2540" b="8255"/>
            <wp:docPr id="26" name="图片 10"/>
            <wp:cNvGraphicFramePr/>
            <a:graphic xmlns:a="http://schemas.openxmlformats.org/drawingml/2006/main">
              <a:graphicData uri="http://schemas.openxmlformats.org/drawingml/2006/picture">
                <pic:pic xmlns:pic="http://schemas.openxmlformats.org/drawingml/2006/picture">
                  <pic:nvPicPr>
                    <pic:cNvPr id="1354190671" name="图片 10"/>
                    <pic:cNvPicPr/>
                  </pic:nvPicPr>
                  <pic:blipFill>
                    <a:blip xmlns:r="http://schemas.openxmlformats.org/officeDocument/2006/relationships" r:embed="rId12"/>
                    <a:stretch>
                      <a:fillRect/>
                    </a:stretch>
                  </pic:blipFill>
                  <pic:spPr>
                    <a:xfrm>
                      <a:off x="0" y="0"/>
                      <a:ext cx="892810" cy="734695"/>
                    </a:xfrm>
                    <a:prstGeom prst="rect">
                      <a:avLst/>
                    </a:prstGeom>
                    <a:noFill/>
                    <a:ln>
                      <a:noFill/>
                    </a:ln>
                  </pic:spPr>
                </pic:pic>
              </a:graphicData>
            </a:graphic>
          </wp:inline>
        </w:drawing>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 C.</w:t>
      </w:r>
      <w:r>
        <w:rPr>
          <w:rFonts w:ascii="Times New Roman" w:eastAsia="方正宋三简体" w:hAnsi="Times New Roman" w:cs="Times New Roman"/>
          <w:color w:val="000000" w:themeColor="text1"/>
          <w:szCs w:val="21"/>
          <w14:textFill>
            <w14:solidFill>
              <w14:schemeClr w14:val="tx1"/>
            </w14:solidFill>
          </w14:textFill>
        </w:rPr>
        <w:drawing>
          <wp:inline distT="0" distB="0" distL="114300" distR="114300">
            <wp:extent cx="892810" cy="734695"/>
            <wp:effectExtent l="0" t="0" r="2540" b="8255"/>
            <wp:docPr id="27" name="图片 11"/>
            <wp:cNvGraphicFramePr/>
            <a:graphic xmlns:a="http://schemas.openxmlformats.org/drawingml/2006/main">
              <a:graphicData uri="http://schemas.openxmlformats.org/drawingml/2006/picture">
                <pic:pic xmlns:pic="http://schemas.openxmlformats.org/drawingml/2006/picture">
                  <pic:nvPicPr>
                    <pic:cNvPr id="184768789" name="图片 11"/>
                    <pic:cNvPicPr/>
                  </pic:nvPicPr>
                  <pic:blipFill>
                    <a:blip xmlns:r="http://schemas.openxmlformats.org/officeDocument/2006/relationships" r:embed="rId13"/>
                    <a:stretch>
                      <a:fillRect/>
                    </a:stretch>
                  </pic:blipFill>
                  <pic:spPr>
                    <a:xfrm>
                      <a:off x="0" y="0"/>
                      <a:ext cx="892810" cy="734695"/>
                    </a:xfrm>
                    <a:prstGeom prst="rect">
                      <a:avLst/>
                    </a:prstGeom>
                    <a:noFill/>
                    <a:ln>
                      <a:noFill/>
                    </a:ln>
                  </pic:spPr>
                </pic:pic>
              </a:graphicData>
            </a:graphic>
          </wp:inline>
        </w:drawing>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)4.When did the boy have a hamburger for breakfast?</w:t>
      </w:r>
    </w:p>
    <w:p>
      <w:pPr>
        <w:autoSpaceDE w:val="0"/>
        <w:autoSpaceDN w:val="0"/>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w:t>
      </w:r>
      <w:r>
        <w:rPr>
          <w:rFonts w:ascii="Times New Roman" w:eastAsia="方正宋三简体" w:hAnsi="Times New Roman" w:cs="Times New Roman"/>
          <w:color w:val="000000" w:themeColor="text1"/>
          <w:szCs w:val="21"/>
          <w14:textFill>
            <w14:solidFill>
              <w14:schemeClr w14:val="tx1"/>
            </w14:solidFill>
          </w14:textFill>
        </w:rPr>
        <w:drawing>
          <wp:inline distT="0" distB="0" distL="114300" distR="114300">
            <wp:extent cx="892810" cy="734695"/>
            <wp:effectExtent l="0" t="0" r="2540" b="8255"/>
            <wp:docPr id="28" name="图片 12"/>
            <wp:cNvGraphicFramePr/>
            <a:graphic xmlns:a="http://schemas.openxmlformats.org/drawingml/2006/main">
              <a:graphicData uri="http://schemas.openxmlformats.org/drawingml/2006/picture">
                <pic:pic xmlns:pic="http://schemas.openxmlformats.org/drawingml/2006/picture">
                  <pic:nvPicPr>
                    <pic:cNvPr id="5972327" name="图片 12"/>
                    <pic:cNvPicPr/>
                  </pic:nvPicPr>
                  <pic:blipFill>
                    <a:blip xmlns:r="http://schemas.openxmlformats.org/officeDocument/2006/relationships" r:embed="rId14"/>
                    <a:stretch>
                      <a:fillRect/>
                    </a:stretch>
                  </pic:blipFill>
                  <pic:spPr>
                    <a:xfrm>
                      <a:off x="0" y="0"/>
                      <a:ext cx="892810" cy="734695"/>
                    </a:xfrm>
                    <a:prstGeom prst="rect">
                      <a:avLst/>
                    </a:prstGeom>
                    <a:noFill/>
                    <a:ln>
                      <a:noFill/>
                    </a:ln>
                  </pic:spPr>
                </pic:pic>
              </a:graphicData>
            </a:graphic>
          </wp:inline>
        </w:drawing>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w:t>
      </w:r>
      <w:r>
        <w:rPr>
          <w:rFonts w:ascii="Times New Roman" w:eastAsia="方正宋三简体" w:hAnsi="Times New Roman" w:cs="Times New Roman"/>
          <w:color w:val="000000" w:themeColor="text1"/>
          <w:szCs w:val="21"/>
          <w14:textFill>
            <w14:solidFill>
              <w14:schemeClr w14:val="tx1"/>
            </w14:solidFill>
          </w14:textFill>
        </w:rPr>
        <w:drawing>
          <wp:inline distT="0" distB="0" distL="114300" distR="114300">
            <wp:extent cx="892810" cy="734695"/>
            <wp:effectExtent l="0" t="0" r="2540" b="8255"/>
            <wp:docPr id="29" name="图片 13"/>
            <wp:cNvGraphicFramePr/>
            <a:graphic xmlns:a="http://schemas.openxmlformats.org/drawingml/2006/main">
              <a:graphicData uri="http://schemas.openxmlformats.org/drawingml/2006/picture">
                <pic:pic xmlns:pic="http://schemas.openxmlformats.org/drawingml/2006/picture">
                  <pic:nvPicPr>
                    <pic:cNvPr id="2051742748" name="图片 13"/>
                    <pic:cNvPicPr/>
                  </pic:nvPicPr>
                  <pic:blipFill>
                    <a:blip xmlns:r="http://schemas.openxmlformats.org/officeDocument/2006/relationships" r:embed="rId15"/>
                    <a:stretch>
                      <a:fillRect/>
                    </a:stretch>
                  </pic:blipFill>
                  <pic:spPr>
                    <a:xfrm>
                      <a:off x="0" y="0"/>
                      <a:ext cx="892810" cy="734695"/>
                    </a:xfrm>
                    <a:prstGeom prst="rect">
                      <a:avLst/>
                    </a:prstGeom>
                    <a:noFill/>
                    <a:ln>
                      <a:noFill/>
                    </a:ln>
                  </pic:spPr>
                </pic:pic>
              </a:graphicData>
            </a:graphic>
          </wp:inline>
        </w:drawing>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 C.</w:t>
      </w:r>
      <w:r>
        <w:rPr>
          <w:rFonts w:ascii="Times New Roman" w:eastAsia="方正宋三简体" w:hAnsi="Times New Roman" w:cs="Times New Roman"/>
          <w:color w:val="000000" w:themeColor="text1"/>
          <w:szCs w:val="21"/>
          <w14:textFill>
            <w14:solidFill>
              <w14:schemeClr w14:val="tx1"/>
            </w14:solidFill>
          </w14:textFill>
        </w:rPr>
        <w:drawing>
          <wp:inline distT="0" distB="0" distL="114300" distR="114300">
            <wp:extent cx="892810" cy="734695"/>
            <wp:effectExtent l="0" t="0" r="2540" b="8255"/>
            <wp:docPr id="30" name="图片 14"/>
            <wp:cNvGraphicFramePr/>
            <a:graphic xmlns:a="http://schemas.openxmlformats.org/drawingml/2006/main">
              <a:graphicData uri="http://schemas.openxmlformats.org/drawingml/2006/picture">
                <pic:pic xmlns:pic="http://schemas.openxmlformats.org/drawingml/2006/picture">
                  <pic:nvPicPr>
                    <pic:cNvPr id="1193910624" name="图片 14"/>
                    <pic:cNvPicPr/>
                  </pic:nvPicPr>
                  <pic:blipFill>
                    <a:blip xmlns:r="http://schemas.openxmlformats.org/officeDocument/2006/relationships" r:embed="rId16"/>
                    <a:stretch>
                      <a:fillRect/>
                    </a:stretch>
                  </pic:blipFill>
                  <pic:spPr>
                    <a:xfrm>
                      <a:off x="0" y="0"/>
                      <a:ext cx="892810" cy="734695"/>
                    </a:xfrm>
                    <a:prstGeom prst="rect">
                      <a:avLst/>
                    </a:prstGeom>
                    <a:noFill/>
                    <a:ln>
                      <a:noFill/>
                    </a:ln>
                  </pic:spPr>
                </pic:pic>
              </a:graphicData>
            </a:graphic>
          </wp:inline>
        </w:drawing>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)5.Why does the girl have no time every day after school?</w:t>
      </w:r>
    </w:p>
    <w:p>
      <w:pPr>
        <w:autoSpaceDE w:val="0"/>
        <w:autoSpaceDN w:val="0"/>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w:t>
      </w:r>
      <w:r>
        <w:rPr>
          <w:rFonts w:ascii="Times New Roman" w:eastAsia="方正宋三简体" w:hAnsi="Times New Roman" w:cs="Times New Roman"/>
          <w:color w:val="000000" w:themeColor="text1"/>
          <w:szCs w:val="21"/>
          <w14:textFill>
            <w14:solidFill>
              <w14:schemeClr w14:val="tx1"/>
            </w14:solidFill>
          </w14:textFill>
        </w:rPr>
        <w:drawing>
          <wp:inline distT="0" distB="0" distL="114300" distR="114300">
            <wp:extent cx="892810" cy="734695"/>
            <wp:effectExtent l="0" t="0" r="2540" b="8255"/>
            <wp:docPr id="31" name="图片 15"/>
            <wp:cNvGraphicFramePr/>
            <a:graphic xmlns:a="http://schemas.openxmlformats.org/drawingml/2006/main">
              <a:graphicData uri="http://schemas.openxmlformats.org/drawingml/2006/picture">
                <pic:pic xmlns:pic="http://schemas.openxmlformats.org/drawingml/2006/picture">
                  <pic:nvPicPr>
                    <pic:cNvPr id="54726417" name="图片 15"/>
                    <pic:cNvPicPr/>
                  </pic:nvPicPr>
                  <pic:blipFill>
                    <a:blip xmlns:r="http://schemas.openxmlformats.org/officeDocument/2006/relationships" r:embed="rId17"/>
                    <a:stretch>
                      <a:fillRect/>
                    </a:stretch>
                  </pic:blipFill>
                  <pic:spPr>
                    <a:xfrm>
                      <a:off x="0" y="0"/>
                      <a:ext cx="892810" cy="734695"/>
                    </a:xfrm>
                    <a:prstGeom prst="rect">
                      <a:avLst/>
                    </a:prstGeom>
                    <a:noFill/>
                    <a:ln>
                      <a:noFill/>
                    </a:ln>
                  </pic:spPr>
                </pic:pic>
              </a:graphicData>
            </a:graphic>
          </wp:inline>
        </w:drawing>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w:t>
      </w:r>
      <w:r>
        <w:rPr>
          <w:rFonts w:ascii="Times New Roman" w:eastAsia="方正宋三简体" w:hAnsi="Times New Roman" w:cs="Times New Roman"/>
          <w:color w:val="000000" w:themeColor="text1"/>
          <w:szCs w:val="21"/>
          <w14:textFill>
            <w14:solidFill>
              <w14:schemeClr w14:val="tx1"/>
            </w14:solidFill>
          </w14:textFill>
        </w:rPr>
        <w:drawing>
          <wp:inline distT="0" distB="0" distL="114300" distR="114300">
            <wp:extent cx="892810" cy="734695"/>
            <wp:effectExtent l="0" t="0" r="2540" b="8255"/>
            <wp:docPr id="32" name="图片 16"/>
            <wp:cNvGraphicFramePr/>
            <a:graphic xmlns:a="http://schemas.openxmlformats.org/drawingml/2006/main">
              <a:graphicData uri="http://schemas.openxmlformats.org/drawingml/2006/picture">
                <pic:pic xmlns:pic="http://schemas.openxmlformats.org/drawingml/2006/picture">
                  <pic:nvPicPr>
                    <pic:cNvPr id="635188108" name="图片 16"/>
                    <pic:cNvPicPr/>
                  </pic:nvPicPr>
                  <pic:blipFill>
                    <a:blip xmlns:r="http://schemas.openxmlformats.org/officeDocument/2006/relationships" r:embed="rId18"/>
                    <a:stretch>
                      <a:fillRect/>
                    </a:stretch>
                  </pic:blipFill>
                  <pic:spPr>
                    <a:xfrm>
                      <a:off x="0" y="0"/>
                      <a:ext cx="892810" cy="734695"/>
                    </a:xfrm>
                    <a:prstGeom prst="rect">
                      <a:avLst/>
                    </a:prstGeom>
                    <a:noFill/>
                    <a:ln>
                      <a:noFill/>
                    </a:ln>
                  </pic:spPr>
                </pic:pic>
              </a:graphicData>
            </a:graphic>
          </wp:inline>
        </w:drawing>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w:t>
      </w:r>
      <w:r>
        <w:rPr>
          <w:rFonts w:ascii="Times New Roman" w:eastAsia="方正宋三简体" w:hAnsi="Times New Roman" w:cs="Times New Roman"/>
          <w:color w:val="000000" w:themeColor="text1"/>
          <w:szCs w:val="21"/>
          <w14:textFill>
            <w14:solidFill>
              <w14:schemeClr w14:val="tx1"/>
            </w14:solidFill>
          </w14:textFill>
        </w:rPr>
        <w:drawing>
          <wp:inline distT="0" distB="0" distL="114300" distR="114300">
            <wp:extent cx="892810" cy="734695"/>
            <wp:effectExtent l="0" t="0" r="2540" b="8255"/>
            <wp:docPr id="33" name="图片 17"/>
            <wp:cNvGraphicFramePr/>
            <a:graphic xmlns:a="http://schemas.openxmlformats.org/drawingml/2006/main">
              <a:graphicData uri="http://schemas.openxmlformats.org/drawingml/2006/picture">
                <pic:pic xmlns:pic="http://schemas.openxmlformats.org/drawingml/2006/picture">
                  <pic:nvPicPr>
                    <pic:cNvPr id="290608979" name="图片 17"/>
                    <pic:cNvPicPr/>
                  </pic:nvPicPr>
                  <pic:blipFill>
                    <a:blip xmlns:r="http://schemas.openxmlformats.org/officeDocument/2006/relationships" r:embed="rId19"/>
                    <a:stretch>
                      <a:fillRect/>
                    </a:stretch>
                  </pic:blipFill>
                  <pic:spPr>
                    <a:xfrm>
                      <a:off x="0" y="0"/>
                      <a:ext cx="892810" cy="734695"/>
                    </a:xfrm>
                    <a:prstGeom prst="rect">
                      <a:avLst/>
                    </a:prstGeom>
                    <a:noFill/>
                    <a:ln>
                      <a:noFill/>
                    </a:ln>
                  </pic:spPr>
                </pic:pic>
              </a:graphicData>
            </a:graphic>
          </wp:inline>
        </w:drawing>
      </w:r>
    </w:p>
    <w:p>
      <w:pPr>
        <w:tabs>
          <w:tab w:val="left" w:pos="440"/>
        </w:tabs>
        <w:autoSpaceDE w:val="0"/>
        <w:autoSpaceDN w:val="0"/>
        <w:spacing w:line="340" w:lineRule="exact"/>
        <w:rPr>
          <w:rFonts w:ascii="Times New Roman" w:eastAsia="方正宋三简体" w:hAnsi="Times New Roman" w:cs="Times New Roman"/>
          <w:bCs/>
          <w:color w:val="000000" w:themeColor="text1"/>
          <w:szCs w:val="21"/>
          <w14:textFill>
            <w14:solidFill>
              <w14:schemeClr w14:val="tx1"/>
            </w14:solidFill>
          </w14:textFill>
        </w:rPr>
      </w:pPr>
      <w:r>
        <w:rPr>
          <w:rFonts w:ascii="Times New Roman" w:eastAsia="方正宋三简体" w:hAnsi="Times New Roman" w:cs="Times New Roman"/>
          <w:b/>
          <w:color w:val="000000" w:themeColor="text1"/>
          <w:szCs w:val="21"/>
          <w14:textFill>
            <w14:solidFill>
              <w14:schemeClr w14:val="tx1"/>
            </w14:solidFill>
          </w14:textFill>
        </w:rPr>
        <w:t xml:space="preserve">B. 听对话 </w:t>
      </w:r>
      <w:r>
        <w:rPr>
          <w:rFonts w:ascii="Times New Roman" w:eastAsia="方正宋三简体" w:hAnsi="Times New Roman" w:cs="Times New Roman"/>
          <w:bCs/>
          <w:color w:val="000000" w:themeColor="text1"/>
          <w:szCs w:val="21"/>
          <w14:textFill>
            <w14:solidFill>
              <w14:schemeClr w14:val="tx1"/>
            </w14:solidFill>
          </w14:textFill>
        </w:rPr>
        <w:t>(本题共10小题，每小题1分，共10分)</w:t>
      </w:r>
    </w:p>
    <w:p>
      <w:pPr>
        <w:tabs>
          <w:tab w:val="left" w:pos="420"/>
        </w:tabs>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回答每段对话后面的问题，在每小题所给的三个选项中选出一个最佳答案，并将答题卡上对应题目所选的选项涂黑。每段对话听两遍。</w:t>
      </w:r>
    </w:p>
    <w:p>
      <w:pPr>
        <w:tabs>
          <w:tab w:val="left" w:pos="420"/>
        </w:tabs>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听第一段对话，回答第6小题。</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)6.What is Sally</w:t>
      </w:r>
      <w:r>
        <w:rPr>
          <w:rFonts w:ascii="CenturyOldst BT" w:eastAsia="方正宋三简体" w:hAnsi="CenturyOldst BT"/>
        </w:rPr>
        <w:t>’</w:t>
      </w:r>
      <w:r>
        <w:rPr>
          <w:rFonts w:ascii="Times New Roman" w:eastAsia="方正宋三简体" w:hAnsi="Times New Roman" w:cs="Times New Roman"/>
          <w:color w:val="000000" w:themeColor="text1"/>
          <w:szCs w:val="21"/>
          <w14:textFill>
            <w14:solidFill>
              <w14:schemeClr w14:val="tx1"/>
            </w14:solidFill>
          </w14:textFill>
        </w:rPr>
        <w:t>s favorite story?</w:t>
      </w:r>
    </w:p>
    <w:p>
      <w:pPr>
        <w:tabs>
          <w:tab w:val="left" w:pos="312"/>
        </w:tabs>
        <w:autoSpaceDE w:val="0"/>
        <w:autoSpaceDN w:val="0"/>
        <w:spacing w:line="340" w:lineRule="exact"/>
        <w:ind w:left="42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A.The Emperor</w:t>
      </w:r>
      <w:r>
        <w:rPr>
          <w:rFonts w:ascii="CenturyOldst BT" w:eastAsia="方正宋三简体" w:hAnsi="CenturyOldst BT"/>
        </w:rPr>
        <w:t>’</w:t>
      </w:r>
      <w:r>
        <w:rPr>
          <w:rFonts w:ascii="Times New Roman" w:eastAsia="方正宋三简体" w:hAnsi="Times New Roman" w:cs="Times New Roman"/>
          <w:color w:val="000000" w:themeColor="text1"/>
          <w:szCs w:val="21"/>
          <w14:textFill>
            <w14:solidFill>
              <w14:schemeClr w14:val="tx1"/>
            </w14:solidFill>
          </w14:textFill>
        </w:rPr>
        <w:t>s New Clothes.</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B.Little Red Riding Hood.</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  C.Sleeping Beauty.</w:t>
      </w:r>
    </w:p>
    <w:p>
      <w:pPr>
        <w:tabs>
          <w:tab w:val="left" w:pos="420"/>
        </w:tabs>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听第二段对话，回答第7小题。</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)7.Where is the water park?</w:t>
      </w:r>
    </w:p>
    <w:p>
      <w:pPr>
        <w:tabs>
          <w:tab w:val="left" w:pos="312"/>
        </w:tabs>
        <w:autoSpaceDE w:val="0"/>
        <w:autoSpaceDN w:val="0"/>
        <w:spacing w:line="340" w:lineRule="exact"/>
        <w:ind w:left="42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A.Far from the city.</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B.Beside the lake.</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  C.Near the subway station.</w:t>
      </w:r>
    </w:p>
    <w:p>
      <w:pPr>
        <w:tabs>
          <w:tab w:val="left" w:pos="420"/>
        </w:tabs>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听第三段对话，回答第8小题。</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)8.What does Doctor Green tell the woman to do?</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A.Stay in bed.</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B.Have a rest.</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  C.Both A and B.</w:t>
      </w:r>
    </w:p>
    <w:p>
      <w:pPr>
        <w:tabs>
          <w:tab w:val="left" w:pos="420"/>
        </w:tabs>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听第四段对话，回答第9小题。</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)9.How high is Rainbow Tower?</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A.218 meters.</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B.268 meters.</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  C.288 meters.</w:t>
      </w:r>
    </w:p>
    <w:p>
      <w:pPr>
        <w:tabs>
          <w:tab w:val="left" w:pos="420"/>
        </w:tabs>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听第五段对话，回答第10小题。</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)10.When did the storm start last night?</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A.At about 10:30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B.At about 10:13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  C.At about 10:00 .</w:t>
      </w:r>
    </w:p>
    <w:p>
      <w:pPr>
        <w:tabs>
          <w:tab w:val="left" w:pos="420"/>
        </w:tabs>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听第六段对话，回答第11~12小题。</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)11.Why can</w:t>
      </w:r>
      <w:r>
        <w:rPr>
          <w:rFonts w:ascii="CenturyOldst BT" w:eastAsia="方正宋三简体" w:hAnsi="CenturyOldst BT"/>
        </w:rPr>
        <w:t>’</w:t>
      </w:r>
      <w:r>
        <w:rPr>
          <w:rFonts w:ascii="Times New Roman" w:eastAsia="方正宋三简体" w:hAnsi="Times New Roman" w:cs="Times New Roman"/>
          <w:color w:val="000000" w:themeColor="text1"/>
          <w:szCs w:val="21"/>
          <w14:textFill>
            <w14:solidFill>
              <w14:schemeClr w14:val="tx1"/>
            </w14:solidFill>
          </w14:textFill>
        </w:rPr>
        <w:t>t Mike come to Jane</w:t>
      </w:r>
      <w:r>
        <w:rPr>
          <w:rFonts w:ascii="CenturyOldst BT" w:eastAsia="方正宋三简体" w:hAnsi="CenturyOldst BT"/>
        </w:rPr>
        <w:t>’</w:t>
      </w:r>
      <w:r>
        <w:rPr>
          <w:rFonts w:ascii="Times New Roman" w:eastAsia="方正宋三简体" w:hAnsi="Times New Roman" w:cs="Times New Roman"/>
          <w:color w:val="000000" w:themeColor="text1"/>
          <w:szCs w:val="21"/>
          <w14:textFill>
            <w14:solidFill>
              <w14:schemeClr w14:val="tx1"/>
            </w14:solidFill>
          </w14:textFill>
        </w:rPr>
        <w:t>s party tomorrow?</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A.He will go sightseeing with his uncle.</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B.He will meet his aunt at the airport.</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C.He will do his work.</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)12.Where does Mike</w:t>
      </w:r>
      <w:r>
        <w:rPr>
          <w:rFonts w:ascii="CenturyOldst BT" w:eastAsia="方正宋三简体" w:hAnsi="CenturyOldst BT"/>
        </w:rPr>
        <w:t>’</w:t>
      </w:r>
      <w:r>
        <w:rPr>
          <w:rFonts w:ascii="Times New Roman" w:eastAsia="方正宋三简体" w:hAnsi="Times New Roman" w:cs="Times New Roman"/>
          <w:color w:val="000000" w:themeColor="text1"/>
          <w:szCs w:val="21"/>
          <w14:textFill>
            <w14:solidFill>
              <w14:schemeClr w14:val="tx1"/>
            </w14:solidFill>
          </w14:textFill>
        </w:rPr>
        <w:t>s aunt live?</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A.In Shanghai.</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B.In Chengdu.</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  C.In Hangzhou.</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听第七段对话，回答第13~15小题。</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)13.What</w:t>
      </w:r>
      <w:r>
        <w:rPr>
          <w:rFonts w:ascii="CenturyOldst BT" w:eastAsia="方正宋三简体" w:hAnsi="CenturyOldst BT"/>
        </w:rPr>
        <w:t>’</w:t>
      </w:r>
      <w:r>
        <w:rPr>
          <w:rFonts w:ascii="Times New Roman" w:eastAsia="方正宋三简体" w:hAnsi="Times New Roman" w:cs="Times New Roman"/>
          <w:color w:val="000000" w:themeColor="text1"/>
          <w:szCs w:val="21"/>
          <w14:textFill>
            <w14:solidFill>
              <w14:schemeClr w14:val="tx1"/>
            </w14:solidFill>
          </w14:textFill>
        </w:rPr>
        <w:t>s the largest mammal (哺乳动物) in the world?</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A.The elephant.</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B.The panda.</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  C.The blue whale.</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)14.How heavy can a blue whale be?</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A.110 tons.</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B.50 tons.</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  C.30 tons.</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)15.Why do humans catch whales?</w:t>
      </w:r>
    </w:p>
    <w:p>
      <w:pPr>
        <w:autoSpaceDE w:val="0"/>
        <w:autoSpaceDN w:val="0"/>
        <w:spacing w:line="340" w:lineRule="exact"/>
        <w:ind w:firstLine="42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hint="eastAsia"/>
          <w:color w:val="000000" w:themeColor="text1"/>
          <w:szCs w:val="21"/>
          <w14:textFill>
            <w14:solidFill>
              <w14:schemeClr w14:val="tx1"/>
            </w14:solidFill>
          </w14:textFill>
        </w:rPr>
        <w:t>A.</w:t>
      </w:r>
      <w:r>
        <w:rPr>
          <w:rFonts w:ascii="Times New Roman" w:eastAsia="方正宋三简体" w:hAnsi="Times New Roman" w:cs="Times New Roman"/>
          <w:color w:val="000000" w:themeColor="text1"/>
          <w:szCs w:val="21"/>
          <w14:textFill>
            <w14:solidFill>
              <w14:schemeClr w14:val="tx1"/>
            </w14:solidFill>
          </w14:textFill>
        </w:rPr>
        <w:t>For scientific research.</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  B.For their meat, fat and oil.</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  C.For their fur and bones.</w:t>
      </w:r>
    </w:p>
    <w:p>
      <w:pPr>
        <w:tabs>
          <w:tab w:val="left" w:pos="440"/>
        </w:tabs>
        <w:autoSpaceDE w:val="0"/>
        <w:autoSpaceDN w:val="0"/>
        <w:spacing w:line="340" w:lineRule="exact"/>
        <w:rPr>
          <w:rFonts w:ascii="Times New Roman" w:eastAsia="方正宋三简体" w:hAnsi="Times New Roman" w:cs="Times New Roman"/>
          <w:bCs/>
          <w:color w:val="000000" w:themeColor="text1"/>
          <w:szCs w:val="21"/>
          <w14:textFill>
            <w14:solidFill>
              <w14:schemeClr w14:val="tx1"/>
            </w14:solidFill>
          </w14:textFill>
        </w:rPr>
      </w:pPr>
      <w:r>
        <w:rPr>
          <w:rFonts w:ascii="Times New Roman" w:eastAsia="方正宋三简体" w:hAnsi="Times New Roman" w:cs="Times New Roman"/>
          <w:b/>
          <w:color w:val="000000" w:themeColor="text1"/>
          <w:szCs w:val="21"/>
          <w14:textFill>
            <w14:solidFill>
              <w14:schemeClr w14:val="tx1"/>
            </w14:solidFill>
          </w14:textFill>
        </w:rPr>
        <w:t xml:space="preserve">C. 听独白 </w:t>
      </w:r>
      <w:r>
        <w:rPr>
          <w:rFonts w:ascii="Times New Roman" w:eastAsia="方正宋三简体" w:hAnsi="Times New Roman" w:cs="Times New Roman"/>
          <w:bCs/>
          <w:color w:val="000000" w:themeColor="text1"/>
          <w:szCs w:val="21"/>
          <w14:textFill>
            <w14:solidFill>
              <w14:schemeClr w14:val="tx1"/>
            </w14:solidFill>
          </w14:textFill>
        </w:rPr>
        <w:t>(本题共10小题，每小题1分，共10分)</w:t>
      </w:r>
    </w:p>
    <w:p>
      <w:pPr>
        <w:tabs>
          <w:tab w:val="left" w:pos="420"/>
        </w:tabs>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根据所听独白的内容，在每小题给出的三个选项中，选出一个能完成句子的最佳答案，并将答题卡上对应题目所选的选项涂黑。每段独白听两遍。</w:t>
      </w:r>
    </w:p>
    <w:p>
      <w:pPr>
        <w:tabs>
          <w:tab w:val="left" w:pos="420"/>
        </w:tabs>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听第一段独白，完成第16~20题。</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)16.They spent _______ waiting for the school bus.</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A.an hour</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B.half an hour</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C.an hour and a half</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)17.They went to the zoo_______ .</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A.by bus</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B.by car</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C.by subway</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)18. There was_______ show at the zoo.</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A.a dolphin</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B.an elephant</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C.a tiger</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)19.Because of the _______, they didn</w:t>
      </w:r>
      <w:r>
        <w:rPr>
          <w:rFonts w:ascii="CenturyOldst BT" w:eastAsia="方正宋三简体" w:hAnsi="CenturyOldst BT"/>
        </w:rPr>
        <w:t>’</w:t>
      </w:r>
      <w:r>
        <w:rPr>
          <w:rFonts w:ascii="Times New Roman" w:eastAsia="方正宋三简体" w:hAnsi="Times New Roman" w:cs="Times New Roman"/>
          <w:color w:val="000000" w:themeColor="text1"/>
          <w:szCs w:val="21"/>
          <w14:textFill>
            <w14:solidFill>
              <w14:schemeClr w14:val="tx1"/>
            </w14:solidFill>
          </w14:textFill>
        </w:rPr>
        <w:t>t see many animals.</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A.sun</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B.clouds</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 rain</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)20.The speaker thought it was a(n)_______ school trip.</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A.terrible</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B.exciting</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C.funny</w:t>
      </w:r>
    </w:p>
    <w:p>
      <w:pPr>
        <w:tabs>
          <w:tab w:val="left" w:pos="420"/>
        </w:tabs>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听第二段独白，完成第21~25题。</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)21.The father and the son went shopping _____.</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A.on foot</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B.by car</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C.by bike</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)22.When they finished their shopping, _____.</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A.they got a problem</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B.they met a policeman</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C.they were very tired</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)23._____ opened the door of the car at last.</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A.The father</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B.The son</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C.The policeman</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)24.The owner of the car was angry _____.</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A.to find his car</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B.to see the policeman</w:t>
      </w:r>
      <w:r>
        <w:rPr>
          <w:rFonts w:ascii="Times New Roman" w:eastAsia="方正宋三简体" w:hAnsi="Times New Roman" w:cs="Times New Roman" w:hint="eastAsia"/>
          <w:color w:val="000000" w:themeColor="text1"/>
          <w:szCs w:val="21"/>
          <w14:textFill>
            <w14:solidFill>
              <w14:schemeClr w14:val="tx1"/>
            </w14:solidFill>
          </w14:textFill>
        </w:rPr>
        <w:t xml:space="preserve">     </w:t>
      </w:r>
      <w:r>
        <w:rPr>
          <w:rFonts w:ascii="Times New Roman" w:eastAsia="方正宋三简体" w:hAnsi="Times New Roman" w:cs="Times New Roman"/>
          <w:color w:val="000000" w:themeColor="text1"/>
          <w:szCs w:val="21"/>
          <w14:textFill>
            <w14:solidFill>
              <w14:schemeClr w14:val="tx1"/>
            </w14:solidFill>
          </w14:textFill>
        </w:rPr>
        <w:t>C.to see somebody open the door of the car</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)25.They didn</w:t>
      </w:r>
      <w:r>
        <w:rPr>
          <w:rFonts w:ascii="CenturyOldst BT" w:eastAsia="方正宋三简体" w:hAnsi="CenturyOldst BT"/>
        </w:rPr>
        <w:t>’</w:t>
      </w:r>
      <w:r>
        <w:rPr>
          <w:rFonts w:ascii="Times New Roman" w:eastAsia="方正宋三简体" w:hAnsi="Times New Roman" w:cs="Times New Roman"/>
          <w:color w:val="000000" w:themeColor="text1"/>
          <w:szCs w:val="21"/>
          <w14:textFill>
            <w14:solidFill>
              <w14:schemeClr w14:val="tx1"/>
            </w14:solidFill>
          </w14:textFill>
        </w:rPr>
        <w:t>t know it was the wrong car until they looked at _____ of the car.</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A.the door</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B.the number</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C.the color</w:t>
      </w:r>
    </w:p>
    <w:p>
      <w:pPr>
        <w:numPr>
          <w:ilvl w:val="0"/>
          <w:numId w:val="1"/>
        </w:numPr>
        <w:tabs>
          <w:tab w:val="left" w:pos="440"/>
        </w:tabs>
        <w:autoSpaceDE w:val="0"/>
        <w:autoSpaceDN w:val="0"/>
        <w:spacing w:line="340" w:lineRule="exact"/>
        <w:rPr>
          <w:rFonts w:ascii="Times New Roman" w:eastAsia="方正宋三简体" w:hAnsi="Times New Roman" w:cs="Times New Roman"/>
          <w:bCs/>
          <w:color w:val="000000" w:themeColor="text1"/>
          <w:szCs w:val="21"/>
          <w14:textFill>
            <w14:solidFill>
              <w14:schemeClr w14:val="tx1"/>
            </w14:solidFill>
          </w14:textFill>
        </w:rPr>
      </w:pPr>
      <w:r>
        <w:rPr>
          <w:rFonts w:ascii="Times New Roman" w:eastAsia="方正宋三简体" w:hAnsi="Times New Roman" w:cs="Times New Roman"/>
          <w:b/>
          <w:color w:val="000000" w:themeColor="text1"/>
          <w:szCs w:val="21"/>
          <w14:textFill>
            <w14:solidFill>
              <w14:schemeClr w14:val="tx1"/>
            </w14:solidFill>
          </w14:textFill>
        </w:rPr>
        <w:t xml:space="preserve">听填信息 </w:t>
      </w:r>
      <w:r>
        <w:rPr>
          <w:rFonts w:ascii="Times New Roman" w:eastAsia="方正宋三简体" w:hAnsi="Times New Roman" w:cs="Times New Roman"/>
          <w:bCs/>
          <w:color w:val="000000" w:themeColor="text1"/>
          <w:szCs w:val="21"/>
          <w14:textFill>
            <w14:solidFill>
              <w14:schemeClr w14:val="tx1"/>
            </w14:solidFill>
          </w14:textFill>
        </w:rPr>
        <w:t xml:space="preserve">(本题共5小题，每小题1分，共5分) </w:t>
      </w:r>
    </w:p>
    <w:p>
      <w:pPr>
        <w:tabs>
          <w:tab w:val="left" w:pos="440"/>
        </w:tabs>
        <w:autoSpaceDE w:val="0"/>
        <w:autoSpaceDN w:val="0"/>
        <w:spacing w:line="340" w:lineRule="exact"/>
        <w:ind w:firstLine="420" w:firstLineChars="200"/>
        <w:rPr>
          <w:rFonts w:ascii="Times New Roman" w:eastAsia="方正宋三简体" w:hAnsi="Times New Roman" w:cs="Times New Roman"/>
          <w:bCs/>
          <w:color w:val="000000" w:themeColor="text1"/>
          <w:szCs w:val="21"/>
          <w14:textFill>
            <w14:solidFill>
              <w14:schemeClr w14:val="tx1"/>
            </w14:solidFill>
          </w14:textFill>
        </w:rPr>
      </w:pPr>
      <w:r>
        <w:rPr>
          <w:rFonts w:ascii="Times New Roman" w:eastAsia="方正宋三简体" w:hAnsi="Times New Roman" w:cs="Times New Roman"/>
          <w:bCs/>
          <w:color w:val="000000" w:themeColor="text1"/>
          <w:szCs w:val="21"/>
          <w14:textFill>
            <w14:solidFill>
              <w14:schemeClr w14:val="tx1"/>
            </w14:solidFill>
          </w14:textFill>
        </w:rPr>
        <w:t>你将听到的是一篇关于苏珊和家人一起在加拿大旅行的短文。请你根据所听内容填写下面的信息卡。短文听两遍。</w:t>
      </w:r>
    </w:p>
    <w:tbl>
      <w:tblPr>
        <w:tblStyle w:val="TableGrid"/>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26"/>
        <w:gridCol w:w="4423"/>
        <w:gridCol w:w="1984"/>
      </w:tblGrid>
      <w:tr>
        <w:tblPrEx>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526" w:type="dxa"/>
          </w:tcPr>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Weather</w:t>
            </w:r>
          </w:p>
        </w:tc>
        <w:tc>
          <w:tcPr>
            <w:tcW w:w="4423" w:type="dxa"/>
          </w:tcPr>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It</w:t>
            </w:r>
            <w:r>
              <w:rPr>
                <w:rFonts w:ascii="CenturyOldst BT" w:eastAsia="方正宋三简体" w:hAnsi="CenturyOldst BT"/>
              </w:rPr>
              <w:t>’</w:t>
            </w:r>
            <w:r>
              <w:rPr>
                <w:rFonts w:ascii="Times New Roman" w:eastAsia="方正宋三简体" w:hAnsi="Times New Roman" w:cs="Times New Roman"/>
                <w:color w:val="000000" w:themeColor="text1"/>
                <w:szCs w:val="21"/>
                <w14:textFill>
                  <w14:solidFill>
                    <w14:schemeClr w14:val="tx1"/>
                  </w14:solidFill>
                </w14:textFill>
              </w:rPr>
              <w:t>s</w:t>
            </w:r>
            <w:r>
              <w:rPr>
                <w:rFonts w:ascii="Times New Roman" w:eastAsia="方正宋三简体" w:hAnsi="Times New Roman" w:cs="Times New Roman"/>
                <w:color w:val="000000" w:themeColor="text1"/>
                <w:szCs w:val="21"/>
                <w:u w:val="single"/>
                <w14:textFill>
                  <w14:solidFill>
                    <w14:schemeClr w14:val="tx1"/>
                  </w14:solidFill>
                </w14:textFill>
              </w:rPr>
              <w:t xml:space="preserve">  26  </w:t>
            </w:r>
            <w:r>
              <w:rPr>
                <w:rFonts w:ascii="Times New Roman" w:eastAsia="方正宋三简体" w:hAnsi="Times New Roman" w:cs="Times New Roman"/>
                <w:color w:val="000000" w:themeColor="text1"/>
                <w:szCs w:val="21"/>
                <w14:textFill>
                  <w14:solidFill>
                    <w14:schemeClr w14:val="tx1"/>
                  </w14:solidFill>
                </w14:textFill>
              </w:rPr>
              <w:t>and snowy in Canada.</w:t>
            </w:r>
          </w:p>
        </w:tc>
        <w:tc>
          <w:tcPr>
            <w:tcW w:w="1984" w:type="dxa"/>
            <w:vMerge w:val="restart"/>
          </w:tcPr>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drawing>
                <wp:anchor distT="0" distB="0" distL="114300" distR="114300" simplePos="0" relativeHeight="251660288" behindDoc="1" locked="0" layoutInCell="1" allowOverlap="1">
                  <wp:simplePos x="0" y="0"/>
                  <wp:positionH relativeFrom="column">
                    <wp:posOffset>70485</wp:posOffset>
                  </wp:positionH>
                  <wp:positionV relativeFrom="paragraph">
                    <wp:posOffset>92710</wp:posOffset>
                  </wp:positionV>
                  <wp:extent cx="1047750" cy="996315"/>
                  <wp:effectExtent l="0" t="0" r="0" b="0"/>
                  <wp:wrapNone/>
                  <wp:docPr id="6" name="图片 3"/>
                  <wp:cNvGraphicFramePr/>
                  <a:graphic xmlns:a="http://schemas.openxmlformats.org/drawingml/2006/main">
                    <a:graphicData uri="http://schemas.openxmlformats.org/drawingml/2006/picture">
                      <pic:pic xmlns:pic="http://schemas.openxmlformats.org/drawingml/2006/picture">
                        <pic:nvPicPr>
                          <pic:cNvPr id="918960256" name="图片 3"/>
                          <pic:cNvPicPr/>
                        </pic:nvPicPr>
                        <pic:blipFill>
                          <a:blip xmlns:r="http://schemas.openxmlformats.org/officeDocument/2006/relationships" r:embed="rId20">
                            <a:grayscl/>
                          </a:blip>
                          <a:stretch>
                            <a:fillRect/>
                          </a:stretch>
                        </pic:blipFill>
                        <pic:spPr>
                          <a:xfrm>
                            <a:off x="0" y="0"/>
                            <a:ext cx="1047750" cy="996315"/>
                          </a:xfrm>
                          <a:prstGeom prst="rect">
                            <a:avLst/>
                          </a:prstGeom>
                          <a:noFill/>
                          <a:ln>
                            <a:noFill/>
                          </a:ln>
                        </pic:spPr>
                      </pic:pic>
                    </a:graphicData>
                  </a:graphic>
                </wp:anchor>
              </w:drawing>
            </w:r>
          </w:p>
        </w:tc>
      </w:tr>
      <w:tr>
        <w:tblPrEx>
          <w:tblW w:w="7933" w:type="dxa"/>
          <w:jc w:val="center"/>
          <w:tblLayout w:type="fixed"/>
          <w:tblCellMar>
            <w:top w:w="0" w:type="dxa"/>
            <w:left w:w="108" w:type="dxa"/>
            <w:bottom w:w="0" w:type="dxa"/>
            <w:right w:w="108" w:type="dxa"/>
          </w:tblCellMar>
        </w:tblPrEx>
        <w:trPr>
          <w:jc w:val="center"/>
        </w:trPr>
        <w:tc>
          <w:tcPr>
            <w:tcW w:w="1526" w:type="dxa"/>
          </w:tcPr>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Susan</w:t>
            </w:r>
            <w:r>
              <w:rPr>
                <w:rFonts w:ascii="CenturyOldst BT" w:eastAsia="方正宋三简体" w:hAnsi="CenturyOldst BT"/>
              </w:rPr>
              <w:t>’</w:t>
            </w:r>
            <w:r>
              <w:rPr>
                <w:rFonts w:ascii="Times New Roman" w:eastAsia="方正宋三简体" w:hAnsi="Times New Roman" w:cs="Times New Roman"/>
                <w:color w:val="000000" w:themeColor="text1"/>
                <w:szCs w:val="21"/>
                <w14:textFill>
                  <w14:solidFill>
                    <w14:schemeClr w14:val="tx1"/>
                  </w14:solidFill>
                </w14:textFill>
              </w:rPr>
              <w:t>s parents</w:t>
            </w:r>
          </w:p>
        </w:tc>
        <w:tc>
          <w:tcPr>
            <w:tcW w:w="4423" w:type="dxa"/>
          </w:tcPr>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Shopping in the</w:t>
            </w:r>
            <w:r>
              <w:rPr>
                <w:rFonts w:ascii="Times New Roman" w:eastAsia="方正宋三简体" w:hAnsi="Times New Roman" w:cs="Times New Roman"/>
                <w:color w:val="000000" w:themeColor="text1"/>
                <w:szCs w:val="21"/>
                <w:u w:val="single"/>
                <w14:textFill>
                  <w14:solidFill>
                    <w14:schemeClr w14:val="tx1"/>
                  </w14:solidFill>
                </w14:textFill>
              </w:rPr>
              <w:t xml:space="preserve">  27  </w:t>
            </w:r>
            <w:r>
              <w:rPr>
                <w:rFonts w:ascii="Times New Roman" w:eastAsia="方正宋三简体" w:hAnsi="Times New Roman" w:cs="Times New Roman"/>
                <w:color w:val="000000" w:themeColor="text1"/>
                <w:szCs w:val="21"/>
                <w14:textFill>
                  <w14:solidFill>
                    <w14:schemeClr w14:val="tx1"/>
                  </w14:solidFill>
                </w14:textFill>
              </w:rPr>
              <w:t>.</w:t>
            </w:r>
          </w:p>
        </w:tc>
        <w:tc>
          <w:tcPr>
            <w:tcW w:w="1984" w:type="dxa"/>
            <w:vMerge/>
          </w:tcPr>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p>
        </w:tc>
      </w:tr>
      <w:tr>
        <w:tblPrEx>
          <w:tblW w:w="7933" w:type="dxa"/>
          <w:jc w:val="center"/>
          <w:tblLayout w:type="fixed"/>
          <w:tblCellMar>
            <w:top w:w="0" w:type="dxa"/>
            <w:left w:w="108" w:type="dxa"/>
            <w:bottom w:w="0" w:type="dxa"/>
            <w:right w:w="108" w:type="dxa"/>
          </w:tblCellMar>
        </w:tblPrEx>
        <w:trPr>
          <w:jc w:val="center"/>
        </w:trPr>
        <w:tc>
          <w:tcPr>
            <w:tcW w:w="1526" w:type="dxa"/>
          </w:tcPr>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Susan</w:t>
            </w:r>
            <w:r>
              <w:rPr>
                <w:rFonts w:ascii="CenturyOldst BT" w:eastAsia="方正宋三简体" w:hAnsi="CenturyOldst BT"/>
              </w:rPr>
              <w:t>’</w:t>
            </w:r>
            <w:r>
              <w:rPr>
                <w:rFonts w:ascii="Times New Roman" w:eastAsia="方正宋三简体" w:hAnsi="Times New Roman" w:cs="Times New Roman"/>
                <w:color w:val="000000" w:themeColor="text1"/>
                <w:szCs w:val="21"/>
                <w14:textFill>
                  <w14:solidFill>
                    <w14:schemeClr w14:val="tx1"/>
                  </w14:solidFill>
                </w14:textFill>
              </w:rPr>
              <w:t>s brother</w:t>
            </w:r>
          </w:p>
        </w:tc>
        <w:tc>
          <w:tcPr>
            <w:tcW w:w="4423" w:type="dxa"/>
          </w:tcPr>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u w:val="single"/>
                <w14:textFill>
                  <w14:solidFill>
                    <w14:schemeClr w14:val="tx1"/>
                  </w14:solidFill>
                </w14:textFill>
              </w:rPr>
              <w:t xml:space="preserve">  28  </w:t>
            </w:r>
            <w:r>
              <w:rPr>
                <w:rFonts w:ascii="Times New Roman" w:eastAsia="方正宋三简体" w:hAnsi="Times New Roman" w:cs="Times New Roman"/>
                <w:color w:val="000000" w:themeColor="text1"/>
                <w:szCs w:val="21"/>
                <w14:textFill>
                  <w14:solidFill>
                    <w14:schemeClr w14:val="tx1"/>
                  </w14:solidFill>
                </w14:textFill>
              </w:rPr>
              <w:t>in the snow.</w:t>
            </w:r>
          </w:p>
        </w:tc>
        <w:tc>
          <w:tcPr>
            <w:tcW w:w="1984" w:type="dxa"/>
            <w:vMerge/>
          </w:tcPr>
          <w:p>
            <w:pPr>
              <w:autoSpaceDE w:val="0"/>
              <w:autoSpaceDN w:val="0"/>
              <w:spacing w:line="340" w:lineRule="exact"/>
              <w:rPr>
                <w:rFonts w:ascii="Times New Roman" w:eastAsia="方正宋三简体" w:hAnsi="Times New Roman" w:cs="Times New Roman"/>
                <w:color w:val="000000" w:themeColor="text1"/>
                <w:szCs w:val="21"/>
                <w:u w:val="single"/>
                <w14:textFill>
                  <w14:solidFill>
                    <w14:schemeClr w14:val="tx1"/>
                  </w14:solidFill>
                </w14:textFill>
              </w:rPr>
            </w:pPr>
          </w:p>
        </w:tc>
      </w:tr>
      <w:tr>
        <w:tblPrEx>
          <w:tblW w:w="7933" w:type="dxa"/>
          <w:jc w:val="center"/>
          <w:tblLayout w:type="fixed"/>
          <w:tblCellMar>
            <w:top w:w="0" w:type="dxa"/>
            <w:left w:w="108" w:type="dxa"/>
            <w:bottom w:w="0" w:type="dxa"/>
            <w:right w:w="108" w:type="dxa"/>
          </w:tblCellMar>
        </w:tblPrEx>
        <w:trPr>
          <w:jc w:val="center"/>
        </w:trPr>
        <w:tc>
          <w:tcPr>
            <w:tcW w:w="1526" w:type="dxa"/>
          </w:tcPr>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Susan</w:t>
            </w:r>
            <w:r>
              <w:rPr>
                <w:rFonts w:ascii="CenturyOldst BT" w:eastAsia="方正宋三简体" w:hAnsi="CenturyOldst BT"/>
              </w:rPr>
              <w:t>’</w:t>
            </w:r>
            <w:r>
              <w:rPr>
                <w:rFonts w:ascii="Times New Roman" w:eastAsia="方正宋三简体" w:hAnsi="Times New Roman" w:cs="Times New Roman"/>
                <w:color w:val="000000" w:themeColor="text1"/>
                <w:szCs w:val="21"/>
                <w14:textFill>
                  <w14:solidFill>
                    <w14:schemeClr w14:val="tx1"/>
                  </w14:solidFill>
                </w14:textFill>
              </w:rPr>
              <w:t>s sister</w:t>
            </w:r>
          </w:p>
        </w:tc>
        <w:tc>
          <w:tcPr>
            <w:tcW w:w="4423" w:type="dxa"/>
          </w:tcPr>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Taking</w:t>
            </w:r>
            <w:r>
              <w:rPr>
                <w:rFonts w:ascii="Times New Roman" w:eastAsia="方正宋三简体" w:hAnsi="Times New Roman" w:cs="Times New Roman"/>
                <w:color w:val="000000" w:themeColor="text1"/>
                <w:szCs w:val="21"/>
                <w:u w:val="single"/>
                <w14:textFill>
                  <w14:solidFill>
                    <w14:schemeClr w14:val="tx1"/>
                  </w14:solidFill>
                </w14:textFill>
              </w:rPr>
              <w:t xml:space="preserve">  29  </w:t>
            </w:r>
            <w:r>
              <w:rPr>
                <w:rFonts w:ascii="Times New Roman" w:eastAsia="方正宋三简体" w:hAnsi="Times New Roman" w:cs="Times New Roman"/>
                <w:color w:val="000000" w:themeColor="text1"/>
                <w:szCs w:val="21"/>
                <w14:textFill>
                  <w14:solidFill>
                    <w14:schemeClr w14:val="tx1"/>
                  </w14:solidFill>
                </w14:textFill>
              </w:rPr>
              <w:t>of the snow.</w:t>
            </w:r>
          </w:p>
        </w:tc>
        <w:tc>
          <w:tcPr>
            <w:tcW w:w="1984" w:type="dxa"/>
            <w:vMerge/>
          </w:tcPr>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p>
        </w:tc>
      </w:tr>
      <w:tr>
        <w:tblPrEx>
          <w:tblW w:w="7933" w:type="dxa"/>
          <w:jc w:val="center"/>
          <w:tblLayout w:type="fixed"/>
          <w:tblCellMar>
            <w:top w:w="0" w:type="dxa"/>
            <w:left w:w="108" w:type="dxa"/>
            <w:bottom w:w="0" w:type="dxa"/>
            <w:right w:w="108" w:type="dxa"/>
          </w:tblCellMar>
        </w:tblPrEx>
        <w:trPr>
          <w:jc w:val="center"/>
        </w:trPr>
        <w:tc>
          <w:tcPr>
            <w:tcW w:w="1526" w:type="dxa"/>
          </w:tcPr>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Susan</w:t>
            </w:r>
          </w:p>
        </w:tc>
        <w:tc>
          <w:tcPr>
            <w:tcW w:w="4423" w:type="dxa"/>
          </w:tcPr>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Using the</w:t>
            </w:r>
            <w:r>
              <w:rPr>
                <w:rFonts w:ascii="Times New Roman" w:eastAsia="方正宋三简体" w:hAnsi="Times New Roman" w:cs="Times New Roman"/>
                <w:color w:val="000000" w:themeColor="text1"/>
                <w:szCs w:val="21"/>
                <w:u w:val="single"/>
                <w14:textFill>
                  <w14:solidFill>
                    <w14:schemeClr w14:val="tx1"/>
                  </w14:solidFill>
                </w14:textFill>
              </w:rPr>
              <w:t xml:space="preserve">  30  </w:t>
            </w:r>
            <w:r>
              <w:rPr>
                <w:rFonts w:ascii="Times New Roman" w:eastAsia="方正宋三简体" w:hAnsi="Times New Roman" w:cs="Times New Roman"/>
                <w:color w:val="000000" w:themeColor="text1"/>
                <w:szCs w:val="21"/>
                <w14:textFill>
                  <w14:solidFill>
                    <w14:schemeClr w14:val="tx1"/>
                  </w14:solidFill>
                </w14:textFill>
              </w:rPr>
              <w:t>to write all these things down.</w:t>
            </w:r>
          </w:p>
        </w:tc>
        <w:tc>
          <w:tcPr>
            <w:tcW w:w="1984" w:type="dxa"/>
            <w:vMerge/>
          </w:tcPr>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p>
        </w:tc>
      </w:tr>
    </w:tbl>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hint="eastAsia"/>
          <w:b/>
          <w:bCs/>
          <w:color w:val="000000" w:themeColor="text1"/>
          <w:szCs w:val="21"/>
          <w14:textFill>
            <w14:solidFill>
              <w14:schemeClr w14:val="tx1"/>
            </w14:solidFill>
          </w14:textFill>
        </w:rPr>
        <w:t>二、</w:t>
      </w:r>
      <w:r>
        <w:rPr>
          <w:rFonts w:ascii="Times New Roman" w:eastAsia="方正宋三简体" w:hAnsi="Times New Roman" w:cs="Times New Roman"/>
          <w:b/>
          <w:bCs/>
          <w:color w:val="000000" w:themeColor="text1"/>
          <w:szCs w:val="21"/>
          <w14:textFill>
            <w14:solidFill>
              <w14:schemeClr w14:val="tx1"/>
            </w14:solidFill>
          </w14:textFill>
        </w:rPr>
        <w:t>语法选择</w:t>
      </w:r>
      <w:r>
        <w:rPr>
          <w:rFonts w:ascii="Times New Roman" w:eastAsia="方正宋三简体" w:hAnsi="Times New Roman" w:cs="Times New Roman"/>
          <w:color w:val="000000" w:themeColor="text1"/>
          <w:szCs w:val="21"/>
          <w14:textFill>
            <w14:solidFill>
              <w14:schemeClr w14:val="tx1"/>
            </w14:solidFill>
          </w14:textFill>
        </w:rPr>
        <w:t>(本大题共10小题，每小题1分，共10分)</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阅读下面短文，按照句子结构的语法性和上下文连贯的要求，从每题所给的四个选项中选出最佳选项，并将答题卡上对应题目所选的选项涂黑。</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It is well-known that the English go out with an umbrella or a raincoat. Why? Because the weather in Britain often</w:t>
      </w:r>
      <w:r>
        <w:rPr>
          <w:rFonts w:ascii="Times New Roman" w:eastAsia="方正宋三简体" w:hAnsi="Times New Roman" w:cs="Times New Roman"/>
          <w:color w:val="000000" w:themeColor="text1"/>
          <w:szCs w:val="21"/>
          <w:u w:val="single"/>
          <w14:textFill>
            <w14:solidFill>
              <w14:schemeClr w14:val="tx1"/>
            </w14:solidFill>
          </w14:textFill>
        </w:rPr>
        <w:t xml:space="preserve">  31  </w:t>
      </w:r>
      <w:r>
        <w:rPr>
          <w:rFonts w:ascii="Times New Roman" w:eastAsia="方正宋三简体" w:hAnsi="Times New Roman" w:cs="Times New Roman"/>
          <w:color w:val="000000" w:themeColor="text1"/>
          <w:szCs w:val="21"/>
          <w14:textFill>
            <w14:solidFill>
              <w14:schemeClr w14:val="tx1"/>
            </w14:solidFill>
          </w14:textFill>
        </w:rPr>
        <w:t>quickly. It is not very usual for</w:t>
      </w:r>
      <w:r>
        <w:rPr>
          <w:rFonts w:ascii="Times New Roman" w:eastAsia="方正宋三简体" w:hAnsi="Times New Roman" w:cs="Times New Roman" w:hint="eastAsia"/>
          <w:color w:val="000000" w:themeColor="text1"/>
          <w:szCs w:val="21"/>
          <w:u w:val="single"/>
          <w14:textFill>
            <w14:solidFill>
              <w14:schemeClr w14:val="tx1"/>
            </w14:solidFill>
          </w14:textFill>
        </w:rPr>
        <w:t xml:space="preserve">  32  </w:t>
      </w:r>
      <w:r>
        <w:rPr>
          <w:rFonts w:ascii="Times New Roman" w:eastAsia="方正宋三简体" w:hAnsi="Times New Roman" w:cs="Times New Roman"/>
          <w:color w:val="000000" w:themeColor="text1"/>
          <w:szCs w:val="21"/>
          <w14:textFill>
            <w14:solidFill>
              <w14:schemeClr w14:val="tx1"/>
            </w14:solidFill>
          </w14:textFill>
        </w:rPr>
        <w:t>same kind of weather to stay long.</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Spring can be rainy or windy, and the weather is getting</w:t>
      </w:r>
      <w:r>
        <w:rPr>
          <w:rFonts w:ascii="Times New Roman" w:eastAsia="方正宋三简体" w:hAnsi="Times New Roman" w:cs="Times New Roman"/>
          <w:color w:val="000000" w:themeColor="text1"/>
          <w:szCs w:val="21"/>
          <w:u w:val="single"/>
          <w14:textFill>
            <w14:solidFill>
              <w14:schemeClr w14:val="tx1"/>
            </w14:solidFill>
          </w14:textFill>
        </w:rPr>
        <w:t xml:space="preserve">  33  </w:t>
      </w:r>
      <w:r>
        <w:rPr>
          <w:rFonts w:ascii="Times New Roman" w:eastAsia="方正宋三简体" w:hAnsi="Times New Roman" w:cs="Times New Roman"/>
          <w:color w:val="000000" w:themeColor="text1"/>
          <w:szCs w:val="21"/>
          <w14:textFill>
            <w14:solidFill>
              <w14:schemeClr w14:val="tx1"/>
            </w14:solidFill>
          </w14:textFill>
        </w:rPr>
        <w:t>. You can have more sunny days. In fact there can be</w:t>
      </w:r>
      <w:r>
        <w:rPr>
          <w:rFonts w:ascii="Times New Roman" w:eastAsia="方正宋三简体" w:hAnsi="Times New Roman" w:cs="Times New Roman"/>
          <w:color w:val="000000" w:themeColor="text1"/>
          <w:szCs w:val="21"/>
          <w:u w:val="single"/>
          <w14:textFill>
            <w14:solidFill>
              <w14:schemeClr w14:val="tx1"/>
            </w14:solidFill>
          </w14:textFill>
        </w:rPr>
        <w:t xml:space="preserve">  34  </w:t>
      </w:r>
      <w:r>
        <w:rPr>
          <w:rFonts w:ascii="Times New Roman" w:eastAsia="方正宋三简体" w:hAnsi="Times New Roman" w:cs="Times New Roman"/>
          <w:color w:val="000000" w:themeColor="text1"/>
          <w:szCs w:val="21"/>
          <w14:textFill>
            <w14:solidFill>
              <w14:schemeClr w14:val="tx1"/>
            </w14:solidFill>
          </w14:textFill>
        </w:rPr>
        <w:t>much sunshine in spring as in summer. Summer is the best time for visitors to go to the seaside and</w:t>
      </w:r>
      <w:r>
        <w:rPr>
          <w:rFonts w:ascii="Times New Roman" w:eastAsia="方正宋三简体" w:hAnsi="Times New Roman" w:cs="Times New Roman"/>
          <w:color w:val="000000" w:themeColor="text1"/>
          <w:szCs w:val="21"/>
          <w:u w:val="single"/>
          <w14:textFill>
            <w14:solidFill>
              <w14:schemeClr w14:val="tx1"/>
            </w14:solidFill>
          </w14:textFill>
        </w:rPr>
        <w:t xml:space="preserve">  35  </w:t>
      </w:r>
      <w:r>
        <w:rPr>
          <w:rFonts w:ascii="Times New Roman" w:eastAsia="方正宋三简体" w:hAnsi="Times New Roman" w:cs="Times New Roman"/>
          <w:color w:val="000000" w:themeColor="text1"/>
          <w:szCs w:val="21"/>
          <w14:textFill>
            <w14:solidFill>
              <w14:schemeClr w14:val="tx1"/>
            </w14:solidFill>
          </w14:textFill>
        </w:rPr>
        <w:t>places of interest(名胜). The weather can be sunny. People often go out to have a walk or swim. Autumn is a beautiful season, with trees and parks changing</w:t>
      </w:r>
      <w:r>
        <w:rPr>
          <w:rFonts w:ascii="Times New Roman" w:eastAsia="方正宋三简体" w:hAnsi="Times New Roman" w:cs="Times New Roman"/>
          <w:color w:val="000000" w:themeColor="text1"/>
          <w:szCs w:val="21"/>
          <w:u w:val="single"/>
          <w14:textFill>
            <w14:solidFill>
              <w14:schemeClr w14:val="tx1"/>
            </w14:solidFill>
          </w14:textFill>
        </w:rPr>
        <w:t xml:space="preserve">  36  </w:t>
      </w:r>
      <w:r>
        <w:rPr>
          <w:rFonts w:ascii="Times New Roman" w:eastAsia="方正宋三简体" w:hAnsi="Times New Roman" w:cs="Times New Roman"/>
          <w:color w:val="000000" w:themeColor="text1"/>
          <w:szCs w:val="21"/>
          <w14:textFill>
            <w14:solidFill>
              <w14:schemeClr w14:val="tx1"/>
            </w14:solidFill>
          </w14:textFill>
        </w:rPr>
        <w:t>. During autumn it is still nice to be outside, too. In winter, it</w:t>
      </w:r>
      <w:r>
        <w:rPr>
          <w:rFonts w:ascii="Times New Roman" w:eastAsia="方正宋三简体" w:hAnsi="Times New Roman" w:cs="Times New Roman"/>
          <w:color w:val="000000" w:themeColor="text1"/>
          <w:szCs w:val="21"/>
          <w:u w:val="single"/>
          <w14:textFill>
            <w14:solidFill>
              <w14:schemeClr w14:val="tx1"/>
            </w14:solidFill>
          </w14:textFill>
        </w:rPr>
        <w:t xml:space="preserve">  37  </w:t>
      </w:r>
      <w:r>
        <w:rPr>
          <w:rFonts w:ascii="Times New Roman" w:eastAsia="方正宋三简体" w:hAnsi="Times New Roman" w:cs="Times New Roman"/>
          <w:color w:val="000000" w:themeColor="text1"/>
          <w:szCs w:val="21"/>
          <w14:textFill>
            <w14:solidFill>
              <w14:schemeClr w14:val="tx1"/>
            </w14:solidFill>
          </w14:textFill>
        </w:rPr>
        <w:t>colder. It might snow, especially(尤其) on high land in the north.</w:t>
      </w:r>
      <w:r>
        <w:rPr>
          <w:rFonts w:ascii="Times New Roman" w:eastAsia="方正宋三简体" w:hAnsi="Times New Roman" w:cs="Times New Roman"/>
          <w:color w:val="000000" w:themeColor="text1"/>
          <w:szCs w:val="21"/>
          <w:u w:val="single"/>
          <w14:textFill>
            <w14:solidFill>
              <w14:schemeClr w14:val="tx1"/>
            </w14:solidFill>
          </w14:textFill>
        </w:rPr>
        <w:t xml:space="preserve">  38  </w:t>
      </w:r>
      <w:r>
        <w:rPr>
          <w:rFonts w:ascii="Times New Roman" w:eastAsia="方正宋三简体" w:hAnsi="Times New Roman" w:cs="Times New Roman"/>
          <w:color w:val="000000" w:themeColor="text1"/>
          <w:szCs w:val="21"/>
          <w14:textFill>
            <w14:solidFill>
              <w14:schemeClr w14:val="tx1"/>
            </w14:solidFill>
          </w14:textFill>
        </w:rPr>
        <w:t>is also very windy in this season.</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January and February are the coldest months of the year,</w:t>
      </w:r>
      <w:r>
        <w:rPr>
          <w:rFonts w:ascii="Times New Roman" w:eastAsia="方正宋三简体" w:hAnsi="Times New Roman" w:cs="Times New Roman"/>
          <w:color w:val="000000" w:themeColor="text1"/>
          <w:szCs w:val="21"/>
          <w:u w:val="single"/>
          <w14:textFill>
            <w14:solidFill>
              <w14:schemeClr w14:val="tx1"/>
            </w14:solidFill>
          </w14:textFill>
        </w:rPr>
        <w:t xml:space="preserve">  39  </w:t>
      </w:r>
      <w:r>
        <w:rPr>
          <w:rFonts w:ascii="Times New Roman" w:eastAsia="方正宋三简体" w:hAnsi="Times New Roman" w:cs="Times New Roman"/>
          <w:color w:val="000000" w:themeColor="text1"/>
          <w:szCs w:val="21"/>
          <w14:textFill>
            <w14:solidFill>
              <w14:schemeClr w14:val="tx1"/>
            </w14:solidFill>
          </w14:textFill>
        </w:rPr>
        <w:t>the warmest are often July and August. The difference in temperature</w:t>
      </w:r>
      <w:r>
        <w:rPr>
          <w:rFonts w:ascii="Times New Roman" w:eastAsia="方正宋三简体" w:hAnsi="Times New Roman" w:cs="Times New Roman"/>
          <w:color w:val="000000" w:themeColor="text1"/>
          <w:szCs w:val="21"/>
          <w:u w:val="single"/>
          <w14:textFill>
            <w14:solidFill>
              <w14:schemeClr w14:val="tx1"/>
            </w14:solidFill>
          </w14:textFill>
        </w:rPr>
        <w:t xml:space="preserve">  40  </w:t>
      </w:r>
      <w:r>
        <w:rPr>
          <w:rFonts w:ascii="Times New Roman" w:eastAsia="方正宋三简体" w:hAnsi="Times New Roman" w:cs="Times New Roman"/>
          <w:color w:val="000000" w:themeColor="text1"/>
          <w:szCs w:val="21"/>
          <w14:textFill>
            <w14:solidFill>
              <w14:schemeClr w14:val="tx1"/>
            </w14:solidFill>
          </w14:textFill>
        </w:rPr>
        <w:t>winter and summer is not so great in Britain. The average(平均) temperature of winter is about 4.5</w:t>
      </w:r>
      <w:r>
        <w:rPr>
          <w:rFonts w:ascii="宋体" w:eastAsia="宋体" w:hAnsi="宋体" w:cs="宋体" w:hint="eastAsia"/>
          <w:color w:val="000000" w:themeColor="text1"/>
          <w:szCs w:val="21"/>
          <w14:textFill>
            <w14:solidFill>
              <w14:schemeClr w14:val="tx1"/>
            </w14:solidFill>
          </w14:textFill>
        </w:rPr>
        <w:t>℃</w:t>
      </w:r>
      <w:r>
        <w:rPr>
          <w:rFonts w:ascii="Times New Roman" w:eastAsia="方正宋三简体" w:hAnsi="Times New Roman" w:cs="Times New Roman"/>
          <w:color w:val="000000" w:themeColor="text1"/>
          <w:szCs w:val="21"/>
          <w14:textFill>
            <w14:solidFill>
              <w14:schemeClr w14:val="tx1"/>
            </w14:solidFill>
          </w14:textFill>
        </w:rPr>
        <w:t>, and summer is about 15.5</w:t>
      </w:r>
      <w:r>
        <w:rPr>
          <w:rFonts w:ascii="宋体" w:eastAsia="方正宋三_GBK" w:hAnsi="宋体" w:cs="宋体" w:hint="eastAsia"/>
          <w:color w:val="000000" w:themeColor="text1"/>
          <w:szCs w:val="21"/>
          <w14:textFill>
            <w14:solidFill>
              <w14:schemeClr w14:val="tx1"/>
            </w14:solidFill>
          </w14:textFill>
        </w:rPr>
        <w:t>℃</w:t>
      </w:r>
      <w:r>
        <w:rPr>
          <w:rFonts w:ascii="Times New Roman" w:eastAsia="方正宋三简体" w:hAnsi="Times New Roman" w:cs="Times New Roman"/>
          <w:color w:val="000000" w:themeColor="text1"/>
          <w:szCs w:val="21"/>
          <w14:textFill>
            <w14:solidFill>
              <w14:schemeClr w14:val="tx1"/>
            </w14:solidFill>
          </w14:textFill>
        </w:rPr>
        <w:t xml:space="preserve">.  </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)31. A. change</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 changes</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C.changed</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changing</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)32. A./</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 a</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 an</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the</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)33. A. warmer</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 the warmest</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 warmest</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warm</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)34. A. like</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 such</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 as</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so</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)35. A. other</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 others</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 the other</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another</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)36. A. a color</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 an color</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C.colors</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color</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)37. A. get</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 gets</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 getting</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got</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)38. A. It</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 Its</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 It’s</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That</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)39. A. while</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 when</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 then</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than</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)40. A. with</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 about</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 between</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behind</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hint="eastAsia"/>
          <w:b/>
          <w:bCs/>
          <w:color w:val="000000" w:themeColor="text1"/>
          <w:szCs w:val="21"/>
          <w14:textFill>
            <w14:solidFill>
              <w14:schemeClr w14:val="tx1"/>
            </w14:solidFill>
          </w14:textFill>
        </w:rPr>
        <w:t>三、</w:t>
      </w:r>
      <w:r>
        <w:rPr>
          <w:rFonts w:ascii="Times New Roman" w:eastAsia="方正宋三简体" w:hAnsi="Times New Roman" w:cs="Times New Roman"/>
          <w:b/>
          <w:bCs/>
          <w:color w:val="000000" w:themeColor="text1"/>
          <w:szCs w:val="21"/>
          <w14:textFill>
            <w14:solidFill>
              <w14:schemeClr w14:val="tx1"/>
            </w14:solidFill>
          </w14:textFill>
        </w:rPr>
        <w:t>完形填空</w:t>
      </w:r>
      <w:r>
        <w:rPr>
          <w:rFonts w:ascii="Times New Roman" w:eastAsia="方正宋三简体" w:hAnsi="Times New Roman" w:cs="Times New Roman"/>
          <w:color w:val="000000" w:themeColor="text1"/>
          <w:szCs w:val="21"/>
          <w14:textFill>
            <w14:solidFill>
              <w14:schemeClr w14:val="tx1"/>
            </w14:solidFill>
          </w14:textFill>
        </w:rPr>
        <w:t>(本大题共10小题，每小题1分，共10分)</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通读下面短文, 掌握其大意, 然后在每小题所给的四个选项中, 选出个最佳答案, 并将答题卡上对应题目所选的选项涂黑。</w:t>
      </w:r>
    </w:p>
    <w:p>
      <w:pPr>
        <w:pStyle w:val="BodyTextFirstIndent"/>
        <w:spacing w:line="340" w:lineRule="exact"/>
        <w:ind w:left="0" w:firstLine="420" w:firstLineChars="200"/>
        <w:rPr>
          <w:rFonts w:ascii="Times New Roman" w:eastAsia="方正宋三简体" w:hAnsi="Times New Roman" w:cs="Times New Roman"/>
          <w:color w:val="000000" w:themeColor="text1"/>
          <w:szCs w:val="21"/>
          <w:lang w:val="en-US"/>
          <w14:textFill>
            <w14:solidFill>
              <w14:schemeClr w14:val="tx1"/>
            </w14:solidFill>
          </w14:textFill>
        </w:rPr>
      </w:pPr>
      <w:r>
        <w:rPr>
          <w:rFonts w:ascii="Times New Roman" w:eastAsia="方正宋三简体" w:hAnsi="Times New Roman" w:cs="Times New Roman"/>
          <w:color w:val="000000" w:themeColor="text1"/>
          <w:szCs w:val="21"/>
          <w:lang w:val="en-US"/>
          <w14:textFill>
            <w14:solidFill>
              <w14:schemeClr w14:val="tx1"/>
            </w14:solidFill>
          </w14:textFill>
        </w:rPr>
        <w:t>Among Bei, Shang and Guang, Bei means Beijing. Beijing is the capital of China and can be easily</w:t>
      </w:r>
      <w:r>
        <w:rPr>
          <w:rFonts w:ascii="Times New Roman" w:eastAsia="方正宋三简体" w:hAnsi="Times New Roman" w:cs="Times New Roman"/>
          <w:color w:val="000000" w:themeColor="text1"/>
          <w:szCs w:val="21"/>
          <w:u w:val="single"/>
          <w:lang w:val="en-US"/>
          <w14:textFill>
            <w14:solidFill>
              <w14:schemeClr w14:val="tx1"/>
            </w14:solidFill>
          </w14:textFill>
        </w:rPr>
        <w:t xml:space="preserve">  41  </w:t>
      </w:r>
      <w:r>
        <w:rPr>
          <w:rFonts w:ascii="Times New Roman" w:eastAsia="方正宋三简体" w:hAnsi="Times New Roman" w:cs="Times New Roman"/>
          <w:color w:val="000000" w:themeColor="text1"/>
          <w:szCs w:val="21"/>
          <w:lang w:val="en-US"/>
          <w14:textFill>
            <w14:solidFill>
              <w14:schemeClr w14:val="tx1"/>
            </w14:solidFill>
          </w14:textFill>
        </w:rPr>
        <w:t>by train, plan or bus. There are two main train stations in Beijing. One is in the center and can be reached by subway;</w:t>
      </w:r>
      <w:r>
        <w:rPr>
          <w:rFonts w:ascii="Times New Roman" w:eastAsia="方正宋三简体" w:hAnsi="Times New Roman" w:cs="Times New Roman"/>
          <w:color w:val="000000" w:themeColor="text1"/>
          <w:szCs w:val="21"/>
          <w:u w:val="single"/>
          <w:lang w:val="en-US"/>
          <w14:textFill>
            <w14:solidFill>
              <w14:schemeClr w14:val="tx1"/>
            </w14:solidFill>
          </w14:textFill>
        </w:rPr>
        <w:t xml:space="preserve">  42  </w:t>
      </w:r>
      <w:r>
        <w:rPr>
          <w:rFonts w:ascii="Times New Roman" w:eastAsia="方正宋三简体" w:hAnsi="Times New Roman" w:cs="Times New Roman"/>
          <w:color w:val="000000" w:themeColor="text1"/>
          <w:szCs w:val="21"/>
          <w:lang w:val="en-US"/>
          <w14:textFill>
            <w14:solidFill>
              <w14:schemeClr w14:val="tx1"/>
            </w14:solidFill>
          </w14:textFill>
        </w:rPr>
        <w:t>is in the southwest of Beijing and can easily be reached by bus.</w:t>
      </w:r>
    </w:p>
    <w:p>
      <w:pPr>
        <w:pStyle w:val="BodyTextFirstIndent"/>
        <w:spacing w:line="340" w:lineRule="exact"/>
        <w:ind w:left="0" w:firstLine="420" w:firstLineChars="200"/>
        <w:rPr>
          <w:rFonts w:ascii="Times New Roman" w:eastAsia="方正宋三简体" w:hAnsi="Times New Roman" w:cs="Times New Roman"/>
          <w:color w:val="000000" w:themeColor="text1"/>
          <w:szCs w:val="21"/>
          <w:lang w:val="en-US"/>
          <w14:textFill>
            <w14:solidFill>
              <w14:schemeClr w14:val="tx1"/>
            </w14:solidFill>
          </w14:textFill>
        </w:rPr>
      </w:pPr>
      <w:r>
        <w:rPr>
          <w:rFonts w:ascii="Times New Roman" w:eastAsia="方正宋三简体" w:hAnsi="Times New Roman" w:cs="Times New Roman"/>
          <w:color w:val="000000" w:themeColor="text1"/>
          <w:szCs w:val="21"/>
          <w:lang w:val="en-US"/>
          <w14:textFill>
            <w14:solidFill>
              <w14:schemeClr w14:val="tx1"/>
            </w14:solidFill>
          </w14:textFill>
        </w:rPr>
        <w:t>The city</w:t>
      </w:r>
      <w:r>
        <w:rPr>
          <w:rFonts w:ascii="Times New Roman" w:eastAsia="方正宋三简体" w:hAnsi="Times New Roman" w:cs="Times New Roman"/>
          <w:color w:val="000000" w:themeColor="text1"/>
          <w:szCs w:val="21"/>
          <w:u w:val="single"/>
          <w:lang w:val="en-US"/>
          <w14:textFill>
            <w14:solidFill>
              <w14:schemeClr w14:val="tx1"/>
            </w14:solidFill>
          </w14:textFill>
        </w:rPr>
        <w:t xml:space="preserve">  43  </w:t>
      </w:r>
      <w:r>
        <w:rPr>
          <w:rFonts w:ascii="Times New Roman" w:eastAsia="方正宋三简体" w:hAnsi="Times New Roman" w:cs="Times New Roman"/>
          <w:color w:val="000000" w:themeColor="text1"/>
          <w:szCs w:val="21"/>
          <w:lang w:val="en-US"/>
          <w14:textFill>
            <w14:solidFill>
              <w14:schemeClr w14:val="tx1"/>
            </w14:solidFill>
          </w14:textFill>
        </w:rPr>
        <w:t>has good transportation. The total</w:t>
      </w:r>
      <w:r>
        <w:rPr>
          <w:rFonts w:ascii="Times New Roman" w:eastAsia="方正宋三简体" w:hAnsi="Times New Roman" w:cs="Times New Roman"/>
          <w:color w:val="000000" w:themeColor="text1"/>
          <w:szCs w:val="21"/>
          <w:u w:val="single"/>
          <w:lang w:val="en-US"/>
          <w14:textFill>
            <w14:solidFill>
              <w14:schemeClr w14:val="tx1"/>
            </w14:solidFill>
          </w14:textFill>
        </w:rPr>
        <w:t xml:space="preserve">  44  </w:t>
      </w:r>
      <w:r>
        <w:rPr>
          <w:rFonts w:ascii="Times New Roman" w:eastAsia="方正宋三简体" w:hAnsi="Times New Roman" w:cs="Times New Roman"/>
          <w:color w:val="000000" w:themeColor="text1"/>
          <w:szCs w:val="21"/>
          <w:lang w:val="en-US"/>
          <w14:textFill>
            <w14:solidFill>
              <w14:schemeClr w14:val="tx1"/>
            </w14:solidFill>
          </w14:textFill>
        </w:rPr>
        <w:t>of the subway in the city is about 200 km. Passengers can buy tickets from venting machines(自动售票机) at entrances(入口) to the subway. Or using an ID card, you can go wherever you like if you have already</w:t>
      </w:r>
      <w:r>
        <w:rPr>
          <w:rFonts w:ascii="Times New Roman" w:eastAsia="方正宋三简体" w:hAnsi="Times New Roman" w:cs="Times New Roman"/>
          <w:color w:val="000000" w:themeColor="text1"/>
          <w:szCs w:val="21"/>
          <w:u w:val="single"/>
          <w:lang w:val="en-US"/>
          <w14:textFill>
            <w14:solidFill>
              <w14:schemeClr w14:val="tx1"/>
            </w14:solidFill>
          </w14:textFill>
        </w:rPr>
        <w:t xml:space="preserve">  45  </w:t>
      </w:r>
      <w:r>
        <w:rPr>
          <w:rFonts w:ascii="Times New Roman" w:eastAsia="方正宋三简体" w:hAnsi="Times New Roman" w:cs="Times New Roman"/>
          <w:color w:val="000000" w:themeColor="text1"/>
          <w:szCs w:val="21"/>
          <w:lang w:val="en-US"/>
          <w14:textFill>
            <w14:solidFill>
              <w14:schemeClr w14:val="tx1"/>
            </w14:solidFill>
          </w14:textFill>
        </w:rPr>
        <w:t xml:space="preserve">and paid the ticket on line. </w:t>
      </w:r>
    </w:p>
    <w:p>
      <w:pPr>
        <w:pStyle w:val="BodyTextFirstIndent"/>
        <w:spacing w:line="340" w:lineRule="exact"/>
        <w:ind w:left="0" w:firstLine="420" w:firstLineChars="200"/>
        <w:rPr>
          <w:rFonts w:ascii="Times New Roman" w:eastAsia="方正宋三简体" w:hAnsi="Times New Roman" w:cs="Times New Roman"/>
          <w:color w:val="000000" w:themeColor="text1"/>
          <w:szCs w:val="21"/>
          <w:lang w:val="en-US"/>
          <w14:textFill>
            <w14:solidFill>
              <w14:schemeClr w14:val="tx1"/>
            </w14:solidFill>
          </w14:textFill>
        </w:rPr>
      </w:pPr>
      <w:r>
        <w:rPr>
          <w:rFonts w:ascii="Times New Roman" w:eastAsia="方正宋三简体" w:hAnsi="Times New Roman" w:cs="Times New Roman"/>
          <w:color w:val="000000" w:themeColor="text1"/>
          <w:szCs w:val="21"/>
          <w:lang w:val="en-US"/>
          <w14:textFill>
            <w14:solidFill>
              <w14:schemeClr w14:val="tx1"/>
            </w14:solidFill>
          </w14:textFill>
        </w:rPr>
        <w:t>The road in the city are</w:t>
      </w:r>
      <w:r>
        <w:rPr>
          <w:rFonts w:ascii="Times New Roman" w:eastAsia="方正宋三简体" w:hAnsi="Times New Roman" w:cs="Times New Roman"/>
          <w:color w:val="000000" w:themeColor="text1"/>
          <w:szCs w:val="21"/>
          <w:u w:val="single"/>
          <w:lang w:val="en-US"/>
          <w14:textFill>
            <w14:solidFill>
              <w14:schemeClr w14:val="tx1"/>
            </w14:solidFill>
          </w14:textFill>
        </w:rPr>
        <w:t xml:space="preserve">  46  </w:t>
      </w:r>
      <w:r>
        <w:rPr>
          <w:rFonts w:ascii="Times New Roman" w:eastAsia="方正宋三简体" w:hAnsi="Times New Roman" w:cs="Times New Roman"/>
          <w:color w:val="000000" w:themeColor="text1"/>
          <w:szCs w:val="21"/>
          <w:lang w:val="en-US"/>
          <w14:textFill>
            <w14:solidFill>
              <w14:schemeClr w14:val="tx1"/>
            </w14:solidFill>
          </w14:textFill>
        </w:rPr>
        <w:t>. The traffic runs quite well except during the rush hours(高峰期)in the morning and evening when people drive to and</w:t>
      </w:r>
      <w:r>
        <w:rPr>
          <w:rFonts w:ascii="Times New Roman" w:eastAsia="方正宋三简体" w:hAnsi="Times New Roman" w:cs="Times New Roman"/>
          <w:color w:val="000000" w:themeColor="text1"/>
          <w:szCs w:val="21"/>
          <w:u w:val="single"/>
          <w:lang w:val="en-US"/>
          <w14:textFill>
            <w14:solidFill>
              <w14:schemeClr w14:val="tx1"/>
            </w14:solidFill>
          </w14:textFill>
        </w:rPr>
        <w:t xml:space="preserve">  47  </w:t>
      </w:r>
      <w:r>
        <w:rPr>
          <w:rFonts w:ascii="Times New Roman" w:eastAsia="方正宋三简体" w:hAnsi="Times New Roman" w:cs="Times New Roman"/>
          <w:color w:val="000000" w:themeColor="text1"/>
          <w:szCs w:val="21"/>
          <w:lang w:val="en-US"/>
          <w14:textFill>
            <w14:solidFill>
              <w14:schemeClr w14:val="tx1"/>
            </w14:solidFill>
          </w14:textFill>
        </w:rPr>
        <w:t>work. Some buses in Beijing have a box near the driver. You can put money into the box when you</w:t>
      </w:r>
      <w:r>
        <w:rPr>
          <w:rFonts w:ascii="Times New Roman" w:eastAsia="方正宋三简体" w:hAnsi="Times New Roman" w:cs="Times New Roman"/>
          <w:color w:val="000000" w:themeColor="text1"/>
          <w:szCs w:val="21"/>
          <w:u w:val="single"/>
          <w:lang w:val="en-US"/>
          <w14:textFill>
            <w14:solidFill>
              <w14:schemeClr w14:val="tx1"/>
            </w14:solidFill>
          </w14:textFill>
        </w:rPr>
        <w:t xml:space="preserve">  48  </w:t>
      </w:r>
      <w:r>
        <w:rPr>
          <w:rFonts w:ascii="Times New Roman" w:eastAsia="方正宋三简体" w:hAnsi="Times New Roman" w:cs="Times New Roman"/>
          <w:color w:val="000000" w:themeColor="text1"/>
          <w:szCs w:val="21"/>
          <w:lang w:val="en-US"/>
          <w14:textFill>
            <w14:solidFill>
              <w14:schemeClr w14:val="tx1"/>
            </w14:solidFill>
          </w14:textFill>
        </w:rPr>
        <w:t>the bus. Or you can scan the code(扫码) with your phone and pay with WeChat or Alipay. Payment on these buses is</w:t>
      </w:r>
      <w:r>
        <w:rPr>
          <w:rFonts w:ascii="Times New Roman" w:eastAsia="方正宋三简体" w:hAnsi="Times New Roman" w:cs="Times New Roman"/>
          <w:color w:val="000000" w:themeColor="text1"/>
          <w:szCs w:val="21"/>
          <w:u w:val="single"/>
          <w:lang w:val="en-US"/>
          <w14:textFill>
            <w14:solidFill>
              <w14:schemeClr w14:val="tx1"/>
            </w14:solidFill>
          </w14:textFill>
        </w:rPr>
        <w:t xml:space="preserve">  49  </w:t>
      </w:r>
      <w:r>
        <w:rPr>
          <w:rFonts w:ascii="Times New Roman" w:eastAsia="方正宋三简体" w:hAnsi="Times New Roman" w:cs="Times New Roman"/>
          <w:color w:val="000000" w:themeColor="text1"/>
          <w:szCs w:val="21"/>
          <w:lang w:val="en-US"/>
          <w14:textFill>
            <w14:solidFill>
              <w14:schemeClr w14:val="tx1"/>
            </w14:solidFill>
          </w14:textFill>
        </w:rPr>
        <w:t>one yuan no matter how far you go. Other buses have a conductor. His or her job is to collect money from passengers. On these buses, the price is usually based on</w:t>
      </w:r>
      <w:r>
        <w:rPr>
          <w:rFonts w:ascii="Times New Roman" w:eastAsia="方正宋三简体" w:hAnsi="Times New Roman" w:cs="Times New Roman"/>
          <w:color w:val="000000" w:themeColor="text1"/>
          <w:szCs w:val="21"/>
          <w:u w:val="single"/>
          <w:lang w:val="en-US"/>
          <w14:textFill>
            <w14:solidFill>
              <w14:schemeClr w14:val="tx1"/>
            </w14:solidFill>
          </w14:textFill>
        </w:rPr>
        <w:t xml:space="preserve">  50  </w:t>
      </w:r>
      <w:r>
        <w:rPr>
          <w:rFonts w:ascii="Times New Roman" w:eastAsia="方正宋三简体" w:hAnsi="Times New Roman" w:cs="Times New Roman"/>
          <w:color w:val="000000" w:themeColor="text1"/>
          <w:szCs w:val="21"/>
          <w:lang w:val="en-US"/>
          <w14:textFill>
            <w14:solidFill>
              <w14:schemeClr w14:val="tx1"/>
            </w14:solidFill>
          </w14:textFill>
        </w:rPr>
        <w:t>far you travel.</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)41. A. gotten</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B. arrived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 reached</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gone</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)42. A. the other</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B. others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C. other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another</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)43. A. oneself</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B.yourself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C. himself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itself</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xml:space="preserve">(  )44. A. width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 height</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C. length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weight</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)45. A. called</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B. booked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C. sold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bought</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xml:space="preserve">(  )46. A. excellent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B. terrible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C. complete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special</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xml:space="preserve">(  )47. A. below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 on</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C. back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from</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)48. A. get up</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B. get on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C. get in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get over</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xml:space="preserve">(  )49. A. usually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 differently</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C. easily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already</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xml:space="preserve">(  )50. A.however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B.how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C. whatever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what</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b/>
          <w:bCs/>
          <w:color w:val="000000" w:themeColor="text1"/>
          <w:szCs w:val="21"/>
          <w14:textFill>
            <w14:solidFill>
              <w14:schemeClr w14:val="tx1"/>
            </w14:solidFill>
          </w14:textFill>
        </w:rPr>
        <w:t xml:space="preserve">四、阅读理解 </w:t>
      </w:r>
      <w:r>
        <w:rPr>
          <w:rFonts w:ascii="Times New Roman" w:eastAsia="方正宋三简体" w:hAnsi="Times New Roman" w:cs="Times New Roman"/>
          <w:color w:val="000000" w:themeColor="text1"/>
          <w:szCs w:val="21"/>
          <w14:textFill>
            <w14:solidFill>
              <w14:schemeClr w14:val="tx1"/>
            </w14:solidFill>
          </w14:textFill>
        </w:rPr>
        <w:t>(本大题共15小题，每小题2分，共30分)</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阅读A、B两篇短文，从每小题所给的四个选项中，选出能回答所提问题或完成所给句子的最佳答案，并将答题卡上对应题目所选的选项涂黑。</w:t>
      </w:r>
    </w:p>
    <w:p>
      <w:pPr>
        <w:autoSpaceDE w:val="0"/>
        <w:autoSpaceDN w:val="0"/>
        <w:spacing w:line="340" w:lineRule="exact"/>
        <w:ind w:firstLine="420" w:firstLineChars="200"/>
        <w:jc w:val="center"/>
        <w:rPr>
          <w:rFonts w:ascii="Times New Roman" w:eastAsia="方正宋三简体" w:hAnsi="Times New Roman" w:cs="Times New Roman"/>
          <w:b/>
          <w:bCs/>
          <w:color w:val="000000" w:themeColor="text1"/>
          <w:szCs w:val="21"/>
          <w14:textFill>
            <w14:solidFill>
              <w14:schemeClr w14:val="tx1"/>
            </w14:solidFill>
          </w14:textFill>
        </w:rPr>
      </w:pPr>
      <w:r>
        <w:rPr>
          <w:rFonts w:ascii="Times New Roman" w:eastAsia="方正宋三简体" w:hAnsi="Times New Roman" w:cs="Times New Roman"/>
          <w:b/>
          <w:bCs/>
          <w:color w:val="000000" w:themeColor="text1"/>
          <w:szCs w:val="21"/>
          <w14:textFill>
            <w14:solidFill>
              <w14:schemeClr w14:val="tx1"/>
            </w14:solidFill>
          </w14:textFill>
        </w:rPr>
        <w:t>A</w:t>
      </w:r>
    </w:p>
    <w:tbl>
      <w:tblPr>
        <w:tblStyle w:val="TableGrid"/>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28" w:type="dxa"/>
          <w:bottom w:w="0" w:type="dxa"/>
          <w:right w:w="28" w:type="dxa"/>
        </w:tblCellMar>
      </w:tblPr>
      <w:tblGrid>
        <w:gridCol w:w="8642"/>
      </w:tblGrid>
      <w:tr>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28" w:type="dxa"/>
            <w:bottom w:w="0" w:type="dxa"/>
            <w:right w:w="28" w:type="dxa"/>
          </w:tblCellMar>
        </w:tblPrEx>
        <w:trPr>
          <w:jc w:val="center"/>
        </w:trPr>
        <w:tc>
          <w:tcPr>
            <w:tcW w:w="8642" w:type="dxa"/>
          </w:tcPr>
          <w:p>
            <w:pPr>
              <w:pStyle w:val="BodyTextFirstIndent"/>
              <w:spacing w:line="340" w:lineRule="exact"/>
              <w:ind w:left="0" w:firstLine="0" w:firstLineChars="0"/>
              <w:jc w:val="left"/>
              <w:rPr>
                <w:rFonts w:ascii="Times New Roman" w:eastAsia="方正宋三简体" w:hAnsi="Times New Roman" w:cs="Times New Roman"/>
                <w:color w:val="000000" w:themeColor="text1"/>
                <w:szCs w:val="21"/>
                <w:lang w:val="en-US"/>
                <w14:textFill>
                  <w14:solidFill>
                    <w14:schemeClr w14:val="tx1"/>
                  </w14:solidFill>
                </w14:textFill>
              </w:rPr>
            </w:pPr>
            <w:r>
              <w:rPr>
                <w:rFonts w:ascii="Times New Roman" w:eastAsia="方正宋三简体" w:hAnsi="Times New Roman" w:cs="Times New Roman"/>
                <w:color w:val="000000" w:themeColor="text1"/>
                <w:szCs w:val="21"/>
                <w:lang w:val="en-US"/>
                <w14:textFill>
                  <w14:solidFill>
                    <w14:schemeClr w14:val="tx1"/>
                  </w14:solidFill>
                </w14:textFill>
              </w:rPr>
              <w:t>From: Lisa19992002@tom.com</w:t>
            </w:r>
          </w:p>
        </w:tc>
      </w:tr>
      <w:tr>
        <w:tblPrEx>
          <w:tblW w:w="8642" w:type="dxa"/>
          <w:jc w:val="center"/>
          <w:tblLayout w:type="fixed"/>
          <w:tblCellMar>
            <w:top w:w="0" w:type="dxa"/>
            <w:left w:w="28" w:type="dxa"/>
            <w:bottom w:w="0" w:type="dxa"/>
            <w:right w:w="28" w:type="dxa"/>
          </w:tblCellMar>
        </w:tblPrEx>
        <w:trPr>
          <w:jc w:val="center"/>
        </w:trPr>
        <w:tc>
          <w:tcPr>
            <w:tcW w:w="8642" w:type="dxa"/>
          </w:tcPr>
          <w:p>
            <w:pPr>
              <w:pStyle w:val="BodyTextFirstIndent"/>
              <w:spacing w:line="340" w:lineRule="exact"/>
              <w:ind w:left="0" w:firstLine="0" w:firstLineChars="0"/>
              <w:jc w:val="left"/>
              <w:rPr>
                <w:rFonts w:ascii="Times New Roman" w:eastAsia="方正宋三简体" w:hAnsi="Times New Roman" w:cs="Times New Roman"/>
                <w:color w:val="000000" w:themeColor="text1"/>
                <w:szCs w:val="21"/>
                <w:lang w:val="en-US"/>
                <w14:textFill>
                  <w14:solidFill>
                    <w14:schemeClr w14:val="tx1"/>
                  </w14:solidFill>
                </w14:textFill>
              </w:rPr>
            </w:pPr>
            <w:r>
              <w:rPr>
                <w:rFonts w:ascii="Times New Roman" w:eastAsia="方正宋三简体" w:hAnsi="Times New Roman" w:cs="Times New Roman"/>
                <w:color w:val="000000" w:themeColor="text1"/>
                <w:szCs w:val="21"/>
                <w:lang w:val="en-US"/>
                <w14:textFill>
                  <w14:solidFill>
                    <w14:schemeClr w14:val="tx1"/>
                  </w14:solidFill>
                </w14:textFill>
              </w:rPr>
              <w:t>To: Jennysmith@yahoo.com.cn</w:t>
            </w:r>
          </w:p>
        </w:tc>
      </w:tr>
      <w:tr>
        <w:tblPrEx>
          <w:tblW w:w="8642" w:type="dxa"/>
          <w:jc w:val="center"/>
          <w:tblLayout w:type="fixed"/>
          <w:tblCellMar>
            <w:top w:w="0" w:type="dxa"/>
            <w:left w:w="28" w:type="dxa"/>
            <w:bottom w:w="0" w:type="dxa"/>
            <w:right w:w="28" w:type="dxa"/>
          </w:tblCellMar>
        </w:tblPrEx>
        <w:trPr>
          <w:jc w:val="center"/>
        </w:trPr>
        <w:tc>
          <w:tcPr>
            <w:tcW w:w="8642" w:type="dxa"/>
          </w:tcPr>
          <w:p>
            <w:pPr>
              <w:pStyle w:val="BodyTextFirstIndent"/>
              <w:spacing w:line="340" w:lineRule="exact"/>
              <w:ind w:left="0" w:firstLine="0" w:firstLineChars="0"/>
              <w:jc w:val="left"/>
              <w:rPr>
                <w:rFonts w:ascii="Times New Roman" w:eastAsia="方正宋三简体" w:hAnsi="Times New Roman" w:cs="Times New Roman"/>
                <w:color w:val="000000" w:themeColor="text1"/>
                <w:szCs w:val="21"/>
                <w:lang w:val="en-US"/>
                <w14:textFill>
                  <w14:solidFill>
                    <w14:schemeClr w14:val="tx1"/>
                  </w14:solidFill>
                </w14:textFill>
              </w:rPr>
            </w:pPr>
            <w:r>
              <w:rPr>
                <w:rFonts w:ascii="Times New Roman" w:eastAsia="方正宋三简体" w:hAnsi="Times New Roman" w:cs="Times New Roman"/>
                <w:color w:val="000000" w:themeColor="text1"/>
                <w:szCs w:val="21"/>
                <w:lang w:val="en-US"/>
                <w14:textFill>
                  <w14:solidFill>
                    <w14:schemeClr w14:val="tx1"/>
                  </w14:solidFill>
                </w14:textFill>
              </w:rPr>
              <w:t>Subject: Party</w:t>
            </w:r>
          </w:p>
        </w:tc>
      </w:tr>
      <w:tr>
        <w:tblPrEx>
          <w:tblW w:w="8642" w:type="dxa"/>
          <w:jc w:val="center"/>
          <w:tblLayout w:type="fixed"/>
          <w:tblCellMar>
            <w:top w:w="0" w:type="dxa"/>
            <w:left w:w="28" w:type="dxa"/>
            <w:bottom w:w="0" w:type="dxa"/>
            <w:right w:w="28" w:type="dxa"/>
          </w:tblCellMar>
        </w:tblPrEx>
        <w:trPr>
          <w:trHeight w:val="2254"/>
          <w:jc w:val="center"/>
        </w:trPr>
        <w:tc>
          <w:tcPr>
            <w:tcW w:w="8642" w:type="dxa"/>
          </w:tcPr>
          <w:p>
            <w:pPr>
              <w:pStyle w:val="BodyTextFirstIndent"/>
              <w:spacing w:line="300" w:lineRule="exact"/>
              <w:ind w:left="0" w:firstLine="0" w:firstLineChars="0"/>
              <w:jc w:val="left"/>
              <w:rPr>
                <w:rFonts w:ascii="Times New Roman" w:eastAsia="方正宋三简体" w:hAnsi="Times New Roman" w:cs="Times New Roman"/>
                <w:color w:val="000000" w:themeColor="text1"/>
                <w:szCs w:val="21"/>
                <w:lang w:val="en-US"/>
                <w14:textFill>
                  <w14:solidFill>
                    <w14:schemeClr w14:val="tx1"/>
                  </w14:solidFill>
                </w14:textFill>
              </w:rPr>
            </w:pPr>
            <w:r>
              <w:rPr>
                <w:rFonts w:ascii="Times New Roman" w:eastAsia="方正宋三简体" w:hAnsi="Times New Roman" w:cs="Times New Roman"/>
                <w:color w:val="000000" w:themeColor="text1"/>
                <w:szCs w:val="21"/>
                <w:lang w:val="en-US"/>
                <w14:textFill>
                  <w14:solidFill>
                    <w14:schemeClr w14:val="tx1"/>
                  </w14:solidFill>
                </w14:textFill>
              </w:rPr>
              <w:t>Dear Jenny,</w:t>
            </w:r>
          </w:p>
          <w:p>
            <w:pPr>
              <w:pStyle w:val="BodyTextFirstIndent"/>
              <w:spacing w:line="300" w:lineRule="exact"/>
              <w:ind w:left="0" w:firstLine="420" w:firstLineChars="200"/>
              <w:rPr>
                <w:rFonts w:ascii="Times New Roman" w:eastAsia="方正宋三简体" w:hAnsi="Times New Roman" w:cs="Times New Roman"/>
                <w:color w:val="000000" w:themeColor="text1"/>
                <w:szCs w:val="21"/>
                <w:lang w:val="en-US"/>
                <w14:textFill>
                  <w14:solidFill>
                    <w14:schemeClr w14:val="tx1"/>
                  </w14:solidFill>
                </w14:textFill>
              </w:rPr>
            </w:pPr>
            <w:r>
              <w:rPr>
                <w:rFonts w:ascii="Times New Roman" w:eastAsia="方正宋三简体" w:hAnsi="Times New Roman" w:cs="Times New Roman"/>
                <w:color w:val="000000" w:themeColor="text1"/>
                <w:szCs w:val="21"/>
                <w:lang w:val="en-US"/>
                <w14:textFill>
                  <w14:solidFill>
                    <w14:schemeClr w14:val="tx1"/>
                  </w14:solidFill>
                </w14:textFill>
              </w:rPr>
              <w:t>My sister Ann and I are going to have a party this Friday at my home. Some friends will be there. Mostly they are from the office. My best friend, Tom, will come, too. I want you to meet him.</w:t>
            </w:r>
          </w:p>
          <w:p>
            <w:pPr>
              <w:pStyle w:val="BodyTextFirstIndent"/>
              <w:spacing w:line="300" w:lineRule="exact"/>
              <w:ind w:left="0" w:firstLine="420" w:firstLineChars="200"/>
              <w:rPr>
                <w:rFonts w:ascii="Times New Roman" w:eastAsia="方正宋三简体" w:hAnsi="Times New Roman" w:cs="Times New Roman"/>
                <w:color w:val="000000" w:themeColor="text1"/>
                <w:szCs w:val="21"/>
                <w:lang w:val="en-US"/>
                <w14:textFill>
                  <w14:solidFill>
                    <w14:schemeClr w14:val="tx1"/>
                  </w14:solidFill>
                </w14:textFill>
              </w:rPr>
            </w:pPr>
            <w:r>
              <w:rPr>
                <w:rFonts w:ascii="Times New Roman" w:eastAsia="方正宋三简体" w:hAnsi="Times New Roman" w:cs="Times New Roman"/>
                <w:color w:val="000000" w:themeColor="text1"/>
                <w:szCs w:val="21"/>
                <w:lang w:val="en-US"/>
                <w14:textFill>
                  <w14:solidFill>
                    <w14:schemeClr w14:val="tx1"/>
                  </w14:solidFill>
                </w14:textFill>
              </w:rPr>
              <w:t>We’ll play games and talk. Then we will have dinner. Everyone will bring food or drinks. It begins at 4 pm and ends at 8 or 9 pm.</w:t>
            </w:r>
          </w:p>
          <w:p>
            <w:pPr>
              <w:pStyle w:val="BodyTextFirstIndent"/>
              <w:spacing w:line="300" w:lineRule="exact"/>
              <w:ind w:left="0" w:firstLine="420" w:firstLineChars="200"/>
              <w:rPr>
                <w:rFonts w:ascii="Times New Roman" w:eastAsia="方正宋三简体" w:hAnsi="Times New Roman" w:cs="Times New Roman"/>
                <w:color w:val="000000" w:themeColor="text1"/>
                <w:szCs w:val="21"/>
                <w:lang w:val="en-US"/>
                <w14:textFill>
                  <w14:solidFill>
                    <w14:schemeClr w14:val="tx1"/>
                  </w14:solidFill>
                </w14:textFill>
              </w:rPr>
            </w:pPr>
            <w:r>
              <w:rPr>
                <w:rFonts w:ascii="Times New Roman" w:eastAsia="方正宋三简体" w:hAnsi="Times New Roman" w:cs="Times New Roman"/>
                <w:color w:val="000000" w:themeColor="text1"/>
                <w:szCs w:val="21"/>
                <w:lang w:val="en-US"/>
                <w14:textFill>
                  <w14:solidFill>
                    <w14:schemeClr w14:val="tx1"/>
                  </w14:solidFill>
                </w14:textFill>
              </w:rPr>
              <w:t xml:space="preserve">We’ll have a great time! Can you come? I hope so. Let me know soon. Call me or send me an e-mail.                                                                  </w:t>
            </w:r>
            <w:r>
              <w:rPr>
                <w:rFonts w:ascii="Times New Roman" w:eastAsia="方正宋三简体" w:hAnsi="Times New Roman" w:cs="Times New Roman" w:hint="eastAsia"/>
                <w:color w:val="000000" w:themeColor="text1"/>
                <w:szCs w:val="21"/>
                <w:lang w:val="en-US"/>
                <w14:textFill>
                  <w14:solidFill>
                    <w14:schemeClr w14:val="tx1"/>
                  </w14:solidFill>
                </w14:textFill>
              </w:rPr>
              <w:t xml:space="preserve">                 </w:t>
            </w:r>
          </w:p>
          <w:p>
            <w:pPr>
              <w:pStyle w:val="BodyTextFirstIndent"/>
              <w:spacing w:line="300" w:lineRule="exact"/>
              <w:ind w:left="0" w:firstLine="7980" w:firstLineChars="3800"/>
              <w:jc w:val="left"/>
              <w:rPr>
                <w:rFonts w:ascii="Times New Roman" w:eastAsia="方正宋三简体" w:hAnsi="Times New Roman" w:cs="Times New Roman"/>
                <w:color w:val="000000" w:themeColor="text1"/>
                <w:szCs w:val="21"/>
                <w:lang w:val="en-US"/>
                <w14:textFill>
                  <w14:solidFill>
                    <w14:schemeClr w14:val="tx1"/>
                  </w14:solidFill>
                </w14:textFill>
              </w:rPr>
            </w:pPr>
            <w:r>
              <w:rPr>
                <w:rFonts w:ascii="Times New Roman" w:eastAsia="方正宋三简体" w:hAnsi="Times New Roman" w:cs="Times New Roman"/>
                <w:color w:val="000000" w:themeColor="text1"/>
                <w:szCs w:val="21"/>
                <w:lang w:val="en-US"/>
                <w14:textFill>
                  <w14:solidFill>
                    <w14:schemeClr w14:val="tx1"/>
                  </w14:solidFill>
                </w14:textFill>
              </w:rPr>
              <w:t>Lisa</w:t>
            </w:r>
          </w:p>
        </w:tc>
      </w:tr>
    </w:tbl>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)51. The person sending the e-mail is ________.</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A.Jenny</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B.Lisa</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C.Tom</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D.Lisa’s sister</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)52.The part</w:t>
      </w:r>
      <w:r>
        <w:rPr>
          <w:rFonts w:ascii="Times New Roman" w:eastAsia="方正宋三简体" w:hAnsi="Times New Roman" w:cs="Times New Roman" w:hint="eastAsia"/>
          <w:color w:val="000000" w:themeColor="text1"/>
          <w:szCs w:val="21"/>
          <w14:textFill>
            <w14:solidFill>
              <w14:schemeClr w14:val="tx1"/>
            </w14:solidFill>
          </w14:textFill>
        </w:rPr>
        <w:t>y</w:t>
      </w:r>
      <w:r>
        <w:rPr>
          <w:rFonts w:ascii="Times New Roman" w:eastAsia="方正宋三简体" w:hAnsi="Times New Roman" w:cs="Times New Roman"/>
          <w:color w:val="000000" w:themeColor="text1"/>
          <w:szCs w:val="21"/>
          <w14:textFill>
            <w14:solidFill>
              <w14:schemeClr w14:val="tx1"/>
            </w14:solidFill>
          </w14:textFill>
        </w:rPr>
        <w:t xml:space="preserve"> begins at_______ .</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A.4:00 am</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B.4:00 pm</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C.8:00 pm</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D.9:00 pm</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)53.Whose best friend is Tom?</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A.Jenny’s.</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B.Ann’s.</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C.Lisa’s.</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D.Jack’s.</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)54.Which of the following is true about the party?</w:t>
      </w:r>
    </w:p>
    <w:p>
      <w:pPr>
        <w:autoSpaceDE w:val="0"/>
        <w:autoSpaceDN w:val="0"/>
        <w:spacing w:line="340" w:lineRule="exact"/>
        <w:ind w:left="42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 It’s on Sunday.</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 xml:space="preserve">   </w:t>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B.All of the Jenny’s friends will come.</w:t>
      </w:r>
      <w:r>
        <w:rPr>
          <w:rFonts w:ascii="Times New Roman" w:eastAsia="方正宋三简体" w:hAnsi="Times New Roman" w:cs="Times New Roman"/>
          <w:color w:val="000000" w:themeColor="text1"/>
          <w:szCs w:val="21"/>
          <w14:textFill>
            <w14:solidFill>
              <w14:schemeClr w14:val="tx1"/>
            </w14:solidFill>
          </w14:textFill>
        </w:rPr>
        <w:tab/>
      </w:r>
    </w:p>
    <w:p>
      <w:pPr>
        <w:autoSpaceDE w:val="0"/>
        <w:autoSpaceDN w:val="0"/>
        <w:spacing w:line="340" w:lineRule="exact"/>
        <w:ind w:left="42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C.People will not bring things.</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hint="eastAsia"/>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D.It will last for four or five hours.</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)55.What will Jenny do first?</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A.Buy food for the party.</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B.Call Tom.</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drawing>
          <wp:anchor distT="0" distB="0" distL="114300" distR="114300" simplePos="0" relativeHeight="251658240" behindDoc="1" locked="0" layoutInCell="1" allowOverlap="1">
            <wp:simplePos x="0" y="0"/>
            <wp:positionH relativeFrom="margin">
              <wp:align>right</wp:align>
            </wp:positionH>
            <wp:positionV relativeFrom="paragraph">
              <wp:posOffset>164465</wp:posOffset>
            </wp:positionV>
            <wp:extent cx="892810" cy="902335"/>
            <wp:effectExtent l="0" t="0" r="2540" b="0"/>
            <wp:wrapNone/>
            <wp:docPr id="3" name="图片 2"/>
            <wp:cNvGraphicFramePr/>
            <a:graphic xmlns:a="http://schemas.openxmlformats.org/drawingml/2006/main">
              <a:graphicData uri="http://schemas.openxmlformats.org/drawingml/2006/picture">
                <pic:pic xmlns:pic="http://schemas.openxmlformats.org/drawingml/2006/picture">
                  <pic:nvPicPr>
                    <pic:cNvPr id="1100186143" name="图片 2"/>
                    <pic:cNvPicPr/>
                  </pic:nvPicPr>
                  <pic:blipFill>
                    <a:blip xmlns:r="http://schemas.openxmlformats.org/officeDocument/2006/relationships" r:embed="rId21">
                      <a:grayscl/>
                    </a:blip>
                    <a:stretch>
                      <a:fillRect/>
                    </a:stretch>
                  </pic:blipFill>
                  <pic:spPr>
                    <a:xfrm>
                      <a:off x="0" y="0"/>
                      <a:ext cx="892810" cy="902335"/>
                    </a:xfrm>
                    <a:prstGeom prst="rect">
                      <a:avLst/>
                    </a:prstGeom>
                    <a:noFill/>
                    <a:ln>
                      <a:noFill/>
                    </a:ln>
                  </pic:spPr>
                </pic:pic>
              </a:graphicData>
            </a:graphic>
          </wp:anchor>
        </w:drawing>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C.Send an e-mail to Lisa.</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D.Drive to Lisa’s house.</w:t>
      </w:r>
    </w:p>
    <w:p>
      <w:pPr>
        <w:pStyle w:val="BodyTextFirstIndent"/>
        <w:spacing w:line="340" w:lineRule="exact"/>
        <w:ind w:left="0" w:firstLine="0" w:firstLineChars="0"/>
        <w:jc w:val="center"/>
        <w:rPr>
          <w:rFonts w:ascii="Times New Roman" w:eastAsia="方正宋三简体" w:hAnsi="Times New Roman" w:cs="Times New Roman"/>
          <w:color w:val="000000" w:themeColor="text1"/>
          <w:szCs w:val="21"/>
          <w:lang w:val="en-US"/>
          <w14:textFill>
            <w14:solidFill>
              <w14:schemeClr w14:val="tx1"/>
            </w14:solidFill>
          </w14:textFill>
        </w:rPr>
      </w:pPr>
      <w:r>
        <w:rPr>
          <w:rFonts w:ascii="Times New Roman" w:eastAsia="方正宋三简体" w:hAnsi="Times New Roman" w:cs="Times New Roman"/>
          <w:color w:val="000000" w:themeColor="text1"/>
          <w:szCs w:val="21"/>
          <w:lang w:val="en-US"/>
          <w14:textFill>
            <w14:solidFill>
              <w14:schemeClr w14:val="tx1"/>
            </w14:solidFill>
          </w14:textFill>
        </w:rPr>
        <w:t>B</w:t>
      </w:r>
    </w:p>
    <w:p>
      <w:pPr>
        <w:tabs>
          <w:tab w:val="left" w:pos="6946"/>
        </w:tabs>
        <w:autoSpaceDE w:val="0"/>
        <w:autoSpaceDN w:val="0"/>
        <w:spacing w:line="340" w:lineRule="exact"/>
        <w:ind w:right="1758" w:firstLine="420" w:rightChars="837"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Yuan Longping，Father of Hybrid Rice，left us forever on May 22,2021. But Yuan Longping, an expert filling people’s stomachs full in China and even in the world, will long live in our hearts.</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xml:space="preserve"> Chinese people couldn’t have enough to eat until the late 1970s. Nanyou 2, the rice grown by Yuan Longping, could make 20 percent more than the ordinary rice. The hybrid rice was successfully produced in 1973 and developed in 1976. In the 1980s, he got a number of prizes from the world. China has about 900 million farmers and he himself did the work of 200 million farmers. Someone said that he totally made $ 560 billion by growing hybrid rice.</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With a growing number of countries worldwide testing hybrid rice, the rice, Nanyou 2, also caught the world attention. In recent years, Yuan Longping went to eight countries at invitation such as the Philippines, the United States, Japan, France, the United Kingdom, Italy, Egypt and Australia to give lessons, teach technologies, attend meetings and do research work. Hybrid rice was grown in more than 100 countries.</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xml:space="preserve">After Yuan Longping won the first special invention prize in 1981 for his contribution(贡献)of developing hybrid rice, during the four years from 1985 to 1988, he won three international prizes of science. International society praised the hybrid rice, developed by the "god of grain," to be the "fifth largest contribution" of China after the </w:t>
      </w:r>
      <w:r>
        <w:rPr>
          <w:rFonts w:ascii="Times New Roman" w:eastAsia="方正宋三简体" w:hAnsi="Times New Roman" w:cs="Times New Roman"/>
          <w:b/>
          <w:bCs/>
          <w:color w:val="000000" w:themeColor="text1"/>
          <w:szCs w:val="21"/>
          <w:u w:val="single"/>
          <w14:textFill>
            <w14:solidFill>
              <w14:schemeClr w14:val="tx1"/>
            </w14:solidFill>
          </w14:textFill>
        </w:rPr>
        <w:t>compass</w:t>
      </w:r>
      <w:r>
        <w:rPr>
          <w:rFonts w:ascii="Times New Roman" w:eastAsia="方正宋三简体" w:hAnsi="Times New Roman" w:cs="Times New Roman"/>
          <w:color w:val="000000" w:themeColor="text1"/>
          <w:szCs w:val="21"/>
          <w14:textFill>
            <w14:solidFill>
              <w14:schemeClr w14:val="tx1"/>
            </w14:solidFill>
          </w14:textFill>
        </w:rPr>
        <w:t xml:space="preserve">, gunpowder, papermaking and movable-type printing. Dr. M S Swaminathan, Director of International Rice Research Institute spoke highly of Yuan Longping, "We called Mr. Yuan Longping </w:t>
      </w:r>
      <w:r>
        <w:rPr>
          <w:rFonts w:ascii="CenturyOldst BT" w:eastAsia="方正宋三简体" w:hAnsi="CenturyOldst BT"/>
        </w:rPr>
        <w:t>‘</w:t>
      </w:r>
      <w:r>
        <w:rPr>
          <w:rFonts w:ascii="Times New Roman" w:eastAsia="方正宋三简体" w:hAnsi="Times New Roman" w:cs="Times New Roman"/>
          <w:color w:val="000000" w:themeColor="text1"/>
          <w:szCs w:val="21"/>
          <w14:textFill>
            <w14:solidFill>
              <w14:schemeClr w14:val="tx1"/>
            </w14:solidFill>
          </w14:textFill>
        </w:rPr>
        <w:t>father of hybrid rice,</w:t>
      </w:r>
      <w:r>
        <w:rPr>
          <w:rFonts w:ascii="CenturyOldst BT" w:eastAsia="方正宋三简体" w:hAnsi="CenturyOldst BT"/>
        </w:rPr>
        <w:t>’</w:t>
      </w:r>
      <w:r>
        <w:rPr>
          <w:rFonts w:ascii="Times New Roman" w:eastAsia="方正宋三简体" w:hAnsi="Times New Roman" w:cs="Times New Roman"/>
          <w:color w:val="000000" w:themeColor="text1"/>
          <w:szCs w:val="21"/>
          <w14:textFill>
            <w14:solidFill>
              <w14:schemeClr w14:val="tx1"/>
            </w14:solidFill>
          </w14:textFill>
        </w:rPr>
        <w:t xml:space="preserve"> because his achievement(成就) is the pride not only for China, but also for the whole world."</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xml:space="preserve">Yuan Longping worked hard and wrote his green dreams on the ground. On his way of research and experiment, he failed a lot. But he never felt sorry about his choice of developing hybrid rice; he devoted himself to the work. After years and years of hard work, Yuan Longping succeeded. He not only helped the Chinese people have enough to eat, but also brought hope to the human race. </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)56.The time that Father of Hybrid Rice left us forever is ________.</w:t>
      </w:r>
    </w:p>
    <w:p>
      <w:pPr>
        <w:numPr>
          <w:ilvl w:val="0"/>
          <w:numId w:val="2"/>
        </w:numPr>
        <w:autoSpaceDE w:val="0"/>
        <w:autoSpaceDN w:val="0"/>
        <w:spacing w:line="340" w:lineRule="exact"/>
        <w:ind w:left="42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on May 22,2021  B. until the late 1970s  C. from 1985 to 1988  D. between 1973 and 1976</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xml:space="preserve">(  )57.Which of the following is </w:t>
      </w:r>
      <w:r>
        <w:rPr>
          <w:rFonts w:ascii="Times New Roman" w:eastAsia="方正宋三简体" w:hAnsi="Times New Roman" w:cs="Times New Roman"/>
          <w:b/>
          <w:bCs/>
          <w:color w:val="000000" w:themeColor="text1"/>
          <w:szCs w:val="21"/>
          <w14:textFill>
            <w14:solidFill>
              <w14:schemeClr w14:val="tx1"/>
            </w14:solidFill>
          </w14:textFill>
        </w:rPr>
        <w:t xml:space="preserve">NOT </w:t>
      </w:r>
      <w:r>
        <w:rPr>
          <w:rFonts w:ascii="Times New Roman" w:eastAsia="方正宋三简体" w:hAnsi="Times New Roman" w:cs="Times New Roman" w:hint="eastAsia"/>
          <w:b/>
          <w:bCs/>
          <w:color w:val="000000" w:themeColor="text1"/>
          <w:szCs w:val="21"/>
          <w14:textFill>
            <w14:solidFill>
              <w14:schemeClr w14:val="tx1"/>
            </w14:solidFill>
          </w14:textFill>
        </w:rPr>
        <w:t>TRUE</w:t>
      </w:r>
      <w:r>
        <w:rPr>
          <w:rFonts w:ascii="Times New Roman" w:eastAsia="方正宋三简体" w:hAnsi="Times New Roman" w:cs="Times New Roman"/>
          <w:color w:val="000000" w:themeColor="text1"/>
          <w:szCs w:val="21"/>
          <w14:textFill>
            <w14:solidFill>
              <w14:schemeClr w14:val="tx1"/>
            </w14:solidFill>
          </w14:textFill>
        </w:rPr>
        <w:t xml:space="preserve"> about the passage?</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 Yuan Longping will long live in the hearts of the Chinese people.</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 Nanyou 2 could make 20 percent more than the ordinary rice.</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 The hybrid rice was successfully produced and developed in the 1980s.</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D. Yuan Longping did the work of 200 million farmers.</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)58.What can we learn from the passage?</w:t>
      </w:r>
    </w:p>
    <w:p>
      <w:pPr>
        <w:numPr>
          <w:ilvl w:val="0"/>
          <w:numId w:val="3"/>
        </w:numPr>
        <w:autoSpaceDE w:val="0"/>
        <w:autoSpaceDN w:val="0"/>
        <w:spacing w:line="340" w:lineRule="exact"/>
        <w:ind w:left="42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Only a few number of countries worldwide tested hybrid rice.</w:t>
      </w:r>
      <w:r>
        <w:rPr>
          <w:rFonts w:ascii="Times New Roman" w:eastAsia="方正宋三简体" w:hAnsi="Times New Roman" w:cs="Times New Roman"/>
          <w:color w:val="000000" w:themeColor="text1"/>
          <w:szCs w:val="21"/>
          <w14:textFill>
            <w14:solidFill>
              <w14:schemeClr w14:val="tx1"/>
            </w14:solidFill>
          </w14:textFill>
        </w:rPr>
        <w:tab/>
      </w:r>
    </w:p>
    <w:p>
      <w:pPr>
        <w:autoSpaceDE w:val="0"/>
        <w:autoSpaceDN w:val="0"/>
        <w:spacing w:line="340" w:lineRule="exact"/>
        <w:ind w:left="42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xml:space="preserve">B. In recent years, Nanyou 2 has been tested in space. </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 Yuan Longping had ever been to Italy, the United States and Japan.</w:t>
      </w:r>
      <w:r>
        <w:rPr>
          <w:rFonts w:ascii="Times New Roman" w:eastAsia="方正宋三简体" w:hAnsi="Times New Roman" w:cs="Times New Roman"/>
          <w:color w:val="000000" w:themeColor="text1"/>
          <w:szCs w:val="21"/>
          <w14:textFill>
            <w14:solidFill>
              <w14:schemeClr w14:val="tx1"/>
            </w14:solidFill>
          </w14:textFill>
        </w:rPr>
        <w:tab/>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D. Hybrid rice was grown in more than 200 countries.</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)59.The underlined word “</w:t>
      </w:r>
      <w:r>
        <w:rPr>
          <w:rFonts w:ascii="Times New Roman" w:eastAsia="方正宋三简体" w:hAnsi="Times New Roman" w:cs="Times New Roman"/>
          <w:b/>
          <w:bCs/>
          <w:color w:val="000000" w:themeColor="text1"/>
          <w:szCs w:val="21"/>
          <w:u w:val="single"/>
          <w14:textFill>
            <w14:solidFill>
              <w14:schemeClr w14:val="tx1"/>
            </w14:solidFill>
          </w14:textFill>
        </w:rPr>
        <w:t>compass</w:t>
      </w:r>
      <w:r>
        <w:rPr>
          <w:rFonts w:ascii="Times New Roman" w:eastAsia="方正宋三简体" w:hAnsi="Times New Roman" w:cs="Times New Roman"/>
          <w:color w:val="000000" w:themeColor="text1"/>
          <w:szCs w:val="21"/>
          <w14:textFill>
            <w14:solidFill>
              <w14:schemeClr w14:val="tx1"/>
            </w14:solidFill>
          </w14:textFill>
        </w:rPr>
        <w:t>” means________ in Chinese.</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A. 公司 </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B. 指南针</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 四大发明</w:t>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 xml:space="preserve"> D. 杂交水稻</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)60.The best title for this passage is “________”.</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A. Yuan Longping--Father of Hybrid Rice</w:t>
      </w:r>
      <w:r>
        <w:rPr>
          <w:rFonts w:ascii="Times New Roman" w:eastAsia="方正宋三简体" w:hAnsi="Times New Roman" w:cs="Times New Roman" w:hint="eastAsia"/>
          <w:color w:val="000000" w:themeColor="text1"/>
          <w:szCs w:val="21"/>
          <w14:textFill>
            <w14:solidFill>
              <w14:schemeClr w14:val="tx1"/>
            </w14:solidFill>
          </w14:textFill>
        </w:rPr>
        <w:t xml:space="preserve"> </w:t>
      </w:r>
      <w:r>
        <w:rPr>
          <w:rFonts w:ascii="Times New Roman" w:eastAsia="方正宋三简体" w:hAnsi="Times New Roman" w:cs="Times New Roman"/>
          <w:color w:val="000000" w:themeColor="text1"/>
          <w:szCs w:val="21"/>
          <w14:textFill>
            <w14:solidFill>
              <w14:schemeClr w14:val="tx1"/>
            </w14:solidFill>
          </w14:textFill>
        </w:rPr>
        <w:t xml:space="preserve"> B. Director of International Rice Research Institute</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C. Dr. M S Swaminathan’ Contribution    D. China’s Hybrid Rice Achievement</w:t>
      </w:r>
    </w:p>
    <w:p>
      <w:pPr>
        <w:autoSpaceDE w:val="0"/>
        <w:autoSpaceDN w:val="0"/>
        <w:spacing w:line="340" w:lineRule="exact"/>
        <w:jc w:val="center"/>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C</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b/>
          <w:bCs/>
          <w:color w:val="000000" w:themeColor="text1"/>
          <w:szCs w:val="21"/>
          <w14:textFill>
            <w14:solidFill>
              <w14:schemeClr w14:val="tx1"/>
            </w14:solidFill>
          </w14:textFill>
        </w:rPr>
        <w:t>配对阅读。</w:t>
      </w:r>
      <w:r>
        <w:rPr>
          <w:rFonts w:ascii="Times New Roman" w:eastAsia="方正宋三简体" w:hAnsi="Times New Roman" w:cs="Times New Roman"/>
          <w:color w:val="000000" w:themeColor="text1"/>
          <w:szCs w:val="21"/>
          <w14:textFill>
            <w14:solidFill>
              <w14:schemeClr w14:val="tx1"/>
            </w14:solidFill>
          </w14:textFill>
        </w:rPr>
        <w:t>左栏是对五个人所需的描述，右栏是对超</w:t>
      </w:r>
      <w:r>
        <w:rPr>
          <w:rFonts w:ascii="Times New Roman" w:eastAsia="方正宋三简体" w:hAnsi="Times New Roman" w:cs="Times New Roman" w:hint="eastAsia"/>
          <w:color w:val="000000" w:themeColor="text1"/>
          <w:szCs w:val="21"/>
          <w14:textFill>
            <w14:solidFill>
              <w14:schemeClr w14:val="tx1"/>
            </w14:solidFill>
          </w14:textFill>
        </w:rPr>
        <w:t>市7</w:t>
      </w:r>
      <w:r>
        <w:rPr>
          <w:rFonts w:ascii="Times New Roman" w:eastAsia="方正宋三简体" w:hAnsi="Times New Roman" w:cs="Times New Roman"/>
          <w:color w:val="000000" w:themeColor="text1"/>
          <w:szCs w:val="21"/>
          <w14:textFill>
            <w14:solidFill>
              <w14:schemeClr w14:val="tx1"/>
            </w14:solidFill>
          </w14:textFill>
        </w:rPr>
        <w:t>层楼的简介，请为每一个人选择最合适的一层，并将答题卡对应题目所选的选项涂黑。</w:t>
      </w:r>
    </w:p>
    <w:tbl>
      <w:tblPr>
        <w:tblStyle w:val="TableNormal"/>
        <w:tblW w:w="8359"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167"/>
        <w:gridCol w:w="4192"/>
      </w:tblGrid>
      <w:tr>
        <w:tblPrEx>
          <w:tblW w:w="8359"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4167" w:type="dxa"/>
          </w:tcPr>
          <w:p>
            <w:pPr>
              <w:autoSpaceDE w:val="0"/>
              <w:autoSpaceDN w:val="0"/>
              <w:spacing w:line="300" w:lineRule="exact"/>
              <w:rPr>
                <w:rFonts w:ascii="Times New Roman" w:eastAsia="方正宋三简体" w:hAnsi="Times New Roman" w:cs="Times New Roman"/>
                <w:bCs/>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)61.</w:t>
            </w:r>
            <w:r>
              <w:rPr>
                <w:rFonts w:ascii="Times New Roman" w:eastAsia="方正宋三简体" w:hAnsi="Times New Roman" w:cs="Times New Roman"/>
                <w:bCs/>
                <w:color w:val="000000" w:themeColor="text1"/>
                <w:szCs w:val="21"/>
                <w14:textFill>
                  <w14:solidFill>
                    <w14:schemeClr w14:val="tx1"/>
                  </w14:solidFill>
                </w14:textFill>
              </w:rPr>
              <w:t>Jerry，a student from No. 1 Middle School, needs a book which can help him with his study.</w:t>
            </w:r>
          </w:p>
          <w:p>
            <w:pPr>
              <w:autoSpaceDE w:val="0"/>
              <w:autoSpaceDN w:val="0"/>
              <w:spacing w:line="300" w:lineRule="exact"/>
              <w:rPr>
                <w:rFonts w:ascii="Times New Roman" w:eastAsia="方正宋三简体" w:hAnsi="Times New Roman" w:cs="Times New Roman"/>
                <w:bCs/>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)62.</w:t>
            </w:r>
            <w:r>
              <w:rPr>
                <w:rFonts w:ascii="Times New Roman" w:eastAsia="方正宋三简体" w:hAnsi="Times New Roman" w:cs="Times New Roman"/>
                <w:bCs/>
                <w:color w:val="000000" w:themeColor="text1"/>
                <w:szCs w:val="21"/>
                <w14:textFill>
                  <w14:solidFill>
                    <w14:schemeClr w14:val="tx1"/>
                  </w14:solidFill>
                </w14:textFill>
              </w:rPr>
              <w:t>Kate,a fat girl, wants to keep fit by doing sports like badminton.</w:t>
            </w:r>
          </w:p>
          <w:p>
            <w:pPr>
              <w:autoSpaceDE w:val="0"/>
              <w:autoSpaceDN w:val="0"/>
              <w:spacing w:line="300" w:lineRule="exact"/>
              <w:rPr>
                <w:rFonts w:ascii="Times New Roman" w:eastAsia="方正宋三简体" w:hAnsi="Times New Roman" w:cs="Times New Roman"/>
                <w:bCs/>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)63.</w:t>
            </w:r>
            <w:r>
              <w:rPr>
                <w:rFonts w:ascii="Times New Roman" w:eastAsia="方正宋三简体" w:hAnsi="Times New Roman" w:cs="Times New Roman"/>
                <w:bCs/>
                <w:color w:val="000000" w:themeColor="text1"/>
                <w:szCs w:val="21"/>
                <w14:textFill>
                  <w14:solidFill>
                    <w14:schemeClr w14:val="tx1"/>
                  </w14:solidFill>
                </w14:textFill>
              </w:rPr>
              <w:t>David admires Harry Potter a lot, so he is crazy about watching it again and again. And he can’t live without music.</w:t>
            </w:r>
          </w:p>
          <w:p>
            <w:pPr>
              <w:autoSpaceDE w:val="0"/>
              <w:autoSpaceDN w:val="0"/>
              <w:spacing w:line="300" w:lineRule="exact"/>
              <w:rPr>
                <w:rFonts w:ascii="Times New Roman" w:eastAsia="方正宋三简体" w:hAnsi="Times New Roman" w:cs="Times New Roman"/>
                <w:bCs/>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xml:space="preserve">(   )64.Zhang Rui is from China but he </w:t>
            </w:r>
            <w:r>
              <w:rPr>
                <w:rFonts w:ascii="Times New Roman" w:eastAsia="方正宋三简体" w:hAnsi="Times New Roman" w:cs="Times New Roman" w:hint="eastAsia"/>
                <w:color w:val="000000" w:themeColor="text1"/>
                <w:szCs w:val="21"/>
                <w14:textFill>
                  <w14:solidFill>
                    <w14:schemeClr w14:val="tx1"/>
                  </w14:solidFill>
                </w14:textFill>
              </w:rPr>
              <w:t>likes</w:t>
            </w:r>
            <w:r>
              <w:rPr>
                <w:rFonts w:ascii="Times New Roman" w:eastAsia="方正宋三简体" w:hAnsi="Times New Roman" w:cs="Times New Roman"/>
                <w:color w:val="000000" w:themeColor="text1"/>
                <w:szCs w:val="21"/>
                <w14:textFill>
                  <w14:solidFill>
                    <w14:schemeClr w14:val="tx1"/>
                  </w14:solidFill>
                </w14:textFill>
              </w:rPr>
              <w:t xml:space="preserve"> western food</w:t>
            </w:r>
            <w:r>
              <w:rPr>
                <w:rFonts w:ascii="Times New Roman" w:eastAsia="方正宋三简体" w:hAnsi="Times New Roman" w:cs="Times New Roman" w:hint="eastAsia"/>
                <w:color w:val="000000" w:themeColor="text1"/>
                <w:szCs w:val="21"/>
                <w14:textFill>
                  <w14:solidFill>
                    <w14:schemeClr w14:val="tx1"/>
                  </w14:solidFill>
                </w14:textFill>
              </w:rPr>
              <w:t xml:space="preserve"> very much</w:t>
            </w:r>
            <w:r>
              <w:rPr>
                <w:rFonts w:ascii="Times New Roman" w:eastAsia="方正宋三简体" w:hAnsi="Times New Roman" w:cs="Times New Roman"/>
                <w:color w:val="000000" w:themeColor="text1"/>
                <w:szCs w:val="21"/>
                <w14:textFill>
                  <w14:solidFill>
                    <w14:schemeClr w14:val="tx1"/>
                  </w14:solidFill>
                </w14:textFill>
              </w:rPr>
              <w:t>, so he often eats it instead of Chinese food.</w:t>
            </w:r>
            <w:r>
              <w:rPr>
                <w:rFonts w:ascii="Times New Roman" w:eastAsia="方正宋三简体" w:hAnsi="Times New Roman" w:cs="Times New Roman"/>
                <w:bCs/>
                <w:color w:val="000000" w:themeColor="text1"/>
                <w:szCs w:val="21"/>
                <w14:textFill>
                  <w14:solidFill>
                    <w14:schemeClr w14:val="tx1"/>
                  </w14:solidFill>
                </w14:textFill>
              </w:rPr>
              <w:t xml:space="preserve"> </w:t>
            </w:r>
          </w:p>
          <w:p>
            <w:pPr>
              <w:autoSpaceDE w:val="0"/>
              <w:autoSpaceDN w:val="0"/>
              <w:spacing w:line="30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xml:space="preserve">(   )65.Kitty,a beautiful girl,makes herself </w:t>
            </w:r>
          </w:p>
          <w:p>
            <w:pPr>
              <w:autoSpaceDE w:val="0"/>
              <w:autoSpaceDN w:val="0"/>
              <w:spacing w:line="300" w:lineRule="exact"/>
              <w:rPr>
                <w:rFonts w:ascii="Times New Roman" w:eastAsia="方正宋三简体" w:hAnsi="Times New Roman" w:cs="Times New Roman"/>
                <w:bCs/>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look attractive all the time. Therefore, she makes up every day and wears fashion clothes.</w:t>
            </w:r>
          </w:p>
        </w:tc>
        <w:tc>
          <w:tcPr>
            <w:tcW w:w="4192" w:type="dxa"/>
          </w:tcPr>
          <w:p>
            <w:pPr>
              <w:autoSpaceDE w:val="0"/>
              <w:autoSpaceDN w:val="0"/>
              <w:spacing w:line="280" w:lineRule="exact"/>
              <w:ind w:left="260" w:hanging="260" w:hangingChars="124"/>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b/>
                <w:color w:val="000000" w:themeColor="text1"/>
                <w:szCs w:val="21"/>
                <w14:textFill>
                  <w14:solidFill>
                    <w14:schemeClr w14:val="tx1"/>
                  </w14:solidFill>
                </w14:textFill>
              </w:rPr>
              <w:t>A.</w:t>
            </w:r>
            <w:r>
              <w:rPr>
                <w:rFonts w:ascii="Times New Roman" w:eastAsia="方正宋三简体" w:hAnsi="Times New Roman" w:cs="Times New Roman"/>
                <w:color w:val="000000" w:themeColor="text1"/>
                <w:szCs w:val="21"/>
                <w14:textFill>
                  <w14:solidFill>
                    <w14:schemeClr w14:val="tx1"/>
                  </w14:solidFill>
                </w14:textFill>
              </w:rPr>
              <w:t xml:space="preserve"> Floor One--CDs, VCDs, DVDs, computers, televisions, radios,etc. </w:t>
            </w:r>
          </w:p>
          <w:p>
            <w:pPr>
              <w:autoSpaceDE w:val="0"/>
              <w:autoSpaceDN w:val="0"/>
              <w:spacing w:line="280" w:lineRule="exact"/>
              <w:ind w:left="260" w:hanging="260" w:hangingChars="124"/>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b/>
                <w:color w:val="000000" w:themeColor="text1"/>
                <w:szCs w:val="21"/>
                <w14:textFill>
                  <w14:solidFill>
                    <w14:schemeClr w14:val="tx1"/>
                  </w14:solidFill>
                </w14:textFill>
              </w:rPr>
              <w:t>B.</w:t>
            </w:r>
            <w:r>
              <w:rPr>
                <w:rFonts w:ascii="Times New Roman" w:eastAsia="方正宋三简体" w:hAnsi="Times New Roman" w:cs="Times New Roman"/>
                <w:color w:val="000000" w:themeColor="text1"/>
                <w:szCs w:val="21"/>
                <w14:textFill>
                  <w14:solidFill>
                    <w14:schemeClr w14:val="tx1"/>
                  </w14:solidFill>
                </w14:textFill>
              </w:rPr>
              <w:t xml:space="preserve">Floor Two--American fast food, sushi, chafing fish, pizza.  </w:t>
            </w:r>
          </w:p>
          <w:p>
            <w:pPr>
              <w:autoSpaceDE w:val="0"/>
              <w:autoSpaceDN w:val="0"/>
              <w:spacing w:line="280" w:lineRule="exact"/>
              <w:ind w:left="260" w:hanging="260" w:hangingChars="124"/>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b/>
                <w:color w:val="000000" w:themeColor="text1"/>
                <w:szCs w:val="21"/>
                <w14:textFill>
                  <w14:solidFill>
                    <w14:schemeClr w14:val="tx1"/>
                  </w14:solidFill>
                </w14:textFill>
              </w:rPr>
              <w:t>C.</w:t>
            </w:r>
            <w:r>
              <w:rPr>
                <w:rFonts w:ascii="Times New Roman" w:eastAsia="方正宋三简体" w:hAnsi="Times New Roman" w:cs="Times New Roman"/>
                <w:color w:val="000000" w:themeColor="text1"/>
                <w:szCs w:val="21"/>
                <w14:textFill>
                  <w14:solidFill>
                    <w14:schemeClr w14:val="tx1"/>
                  </w14:solidFill>
                </w14:textFill>
              </w:rPr>
              <w:t>Floor Three--Books of different kinds of level education. People in different ages are welcome.</w:t>
            </w:r>
          </w:p>
          <w:p>
            <w:pPr>
              <w:autoSpaceDE w:val="0"/>
              <w:autoSpaceDN w:val="0"/>
              <w:spacing w:line="280" w:lineRule="exact"/>
              <w:ind w:left="260" w:hanging="260" w:hangingChars="124"/>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b/>
                <w:color w:val="000000" w:themeColor="text1"/>
                <w:szCs w:val="21"/>
                <w14:textFill>
                  <w14:solidFill>
                    <w14:schemeClr w14:val="tx1"/>
                  </w14:solidFill>
                </w14:textFill>
              </w:rPr>
              <w:t>D.</w:t>
            </w:r>
            <w:r>
              <w:rPr>
                <w:rFonts w:ascii="Times New Roman" w:eastAsia="方正宋三简体" w:hAnsi="Times New Roman" w:cs="Times New Roman"/>
                <w:color w:val="000000" w:themeColor="text1"/>
                <w:szCs w:val="21"/>
                <w14:textFill>
                  <w14:solidFill>
                    <w14:schemeClr w14:val="tx1"/>
                  </w14:solidFill>
                </w14:textFill>
              </w:rPr>
              <w:t xml:space="preserve">Floor Four--Literature, art,PE, equipment like baseball bats, badminton rackets. </w:t>
            </w:r>
          </w:p>
          <w:p>
            <w:pPr>
              <w:autoSpaceDE w:val="0"/>
              <w:autoSpaceDN w:val="0"/>
              <w:spacing w:line="280" w:lineRule="exact"/>
              <w:ind w:left="260" w:hanging="260" w:hangingChars="124"/>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b/>
                <w:color w:val="000000" w:themeColor="text1"/>
                <w:szCs w:val="21"/>
                <w14:textFill>
                  <w14:solidFill>
                    <w14:schemeClr w14:val="tx1"/>
                  </w14:solidFill>
                </w14:textFill>
              </w:rPr>
              <w:t>E.</w:t>
            </w:r>
            <w:r>
              <w:rPr>
                <w:rFonts w:ascii="Times New Roman" w:eastAsia="方正宋三简体" w:hAnsi="Times New Roman" w:cs="Times New Roman"/>
                <w:color w:val="000000" w:themeColor="text1"/>
                <w:szCs w:val="21"/>
                <w14:textFill>
                  <w14:solidFill>
                    <w14:schemeClr w14:val="tx1"/>
                  </w14:solidFill>
                </w14:textFill>
              </w:rPr>
              <w:t xml:space="preserve">Floor Five--Candies, cookies, cakes, bread, milk, butter, salt, sugar, oil, etc. </w:t>
            </w:r>
          </w:p>
          <w:p>
            <w:pPr>
              <w:autoSpaceDE w:val="0"/>
              <w:autoSpaceDN w:val="0"/>
              <w:spacing w:line="280" w:lineRule="exact"/>
              <w:ind w:left="260" w:hanging="260" w:hangingChars="124"/>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b/>
                <w:color w:val="000000" w:themeColor="text1"/>
                <w:szCs w:val="21"/>
                <w14:textFill>
                  <w14:solidFill>
                    <w14:schemeClr w14:val="tx1"/>
                  </w14:solidFill>
                </w14:textFill>
              </w:rPr>
              <w:t>F.</w:t>
            </w:r>
            <w:r>
              <w:rPr>
                <w:rFonts w:ascii="Times New Roman" w:eastAsia="方正宋三简体" w:hAnsi="Times New Roman" w:cs="Times New Roman"/>
                <w:color w:val="000000" w:themeColor="text1"/>
                <w:szCs w:val="21"/>
                <w14:textFill>
                  <w14:solidFill>
                    <w14:schemeClr w14:val="tx1"/>
                  </w14:solidFill>
                </w14:textFill>
              </w:rPr>
              <w:t>Floor Six--Sports shoes, tennis, shoes, sandal, high-heeled shoes, thick-sold shoes.</w:t>
            </w:r>
          </w:p>
          <w:p>
            <w:pPr>
              <w:autoSpaceDE w:val="0"/>
              <w:autoSpaceDN w:val="0"/>
              <w:spacing w:line="280" w:lineRule="exact"/>
              <w:ind w:left="260" w:hanging="260" w:hangingChars="124"/>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b/>
                <w:color w:val="000000" w:themeColor="text1"/>
                <w:szCs w:val="21"/>
                <w14:textFill>
                  <w14:solidFill>
                    <w14:schemeClr w14:val="tx1"/>
                  </w14:solidFill>
                </w14:textFill>
              </w:rPr>
              <w:t>G.</w:t>
            </w:r>
            <w:r>
              <w:rPr>
                <w:rFonts w:ascii="Times New Roman" w:eastAsia="方正宋三简体" w:hAnsi="Times New Roman" w:cs="Times New Roman"/>
                <w:color w:val="000000" w:themeColor="text1"/>
                <w:szCs w:val="21"/>
                <w14:textFill>
                  <w14:solidFill>
                    <w14:schemeClr w14:val="tx1"/>
                  </w14:solidFill>
                </w14:textFill>
              </w:rPr>
              <w:t xml:space="preserve">Floor Seven--Shirt, skirt, belt, T-shirt, jeans, socks, gloves, etc. </w:t>
            </w:r>
          </w:p>
        </w:tc>
      </w:tr>
    </w:tbl>
    <w:p>
      <w:pPr>
        <w:autoSpaceDE w:val="0"/>
        <w:autoSpaceDN w:val="0"/>
        <w:spacing w:line="340" w:lineRule="exact"/>
        <w:jc w:val="left"/>
        <w:rPr>
          <w:rFonts w:ascii="Times New Roman" w:eastAsia="方正宋三简体" w:hAnsi="Times New Roman" w:cs="Times New Roman"/>
          <w:bCs/>
          <w:color w:val="000000" w:themeColor="text1"/>
          <w:szCs w:val="21"/>
          <w14:textFill>
            <w14:solidFill>
              <w14:schemeClr w14:val="tx1"/>
            </w14:solidFill>
          </w14:textFill>
        </w:rPr>
      </w:pPr>
      <w:r>
        <w:rPr>
          <w:rFonts w:ascii="Times New Roman" w:eastAsia="方正宋三简体" w:hAnsi="Times New Roman" w:cs="Times New Roman"/>
          <w:b/>
          <w:color w:val="000000" w:themeColor="text1"/>
          <w:szCs w:val="21"/>
          <w14:textFill>
            <w14:solidFill>
              <w14:schemeClr w14:val="tx1"/>
            </w14:solidFill>
          </w14:textFill>
        </w:rPr>
        <w:t>五、短文填空</w:t>
      </w:r>
      <w:r>
        <w:rPr>
          <w:rFonts w:ascii="Times New Roman" w:eastAsia="方正宋三简体" w:hAnsi="Times New Roman" w:cs="Times New Roman"/>
          <w:bCs/>
          <w:color w:val="000000" w:themeColor="text1"/>
          <w:szCs w:val="21"/>
          <w14:textFill>
            <w14:solidFill>
              <w14:schemeClr w14:val="tx1"/>
            </w14:solidFill>
          </w14:textFill>
        </w:rPr>
        <w:t>(本大题共10小题，每小题1.5分，共15分)</w:t>
      </w:r>
    </w:p>
    <w:p>
      <w:pPr>
        <w:autoSpaceDE w:val="0"/>
        <w:autoSpaceDN w:val="0"/>
        <w:spacing w:line="32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b/>
      </w:r>
      <w:r>
        <w:rPr>
          <w:rFonts w:ascii="Times New Roman" w:eastAsia="方正宋三简体" w:hAnsi="Times New Roman" w:cs="Times New Roman"/>
          <w:color w:val="000000" w:themeColor="text1"/>
          <w:szCs w:val="21"/>
          <w14:textFill>
            <w14:solidFill>
              <w14:schemeClr w14:val="tx1"/>
            </w14:solidFill>
          </w14:textFill>
        </w:rPr>
        <w:t>请用适当的词完成下面这篇短文，并把所缺单词填写在答题卡指定的位置上。每个空只能填写一个形式正确、意义相符的单词。</w:t>
      </w:r>
    </w:p>
    <w:p>
      <w:pPr>
        <w:autoSpaceDE w:val="0"/>
        <w:autoSpaceDN w:val="0"/>
        <w:spacing w:line="320" w:lineRule="exact"/>
        <w:ind w:firstLine="420"/>
        <w:textAlignment w:val="center"/>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A good memory is a great help in learning a language. Everybody learns</w:t>
      </w:r>
      <w:r>
        <w:rPr>
          <w:rFonts w:ascii="Times New Roman" w:eastAsia="方正宋三简体" w:hAnsi="Times New Roman" w:cs="Times New Roman"/>
          <w:color w:val="000000" w:themeColor="text1"/>
          <w:szCs w:val="21"/>
          <w:u w:val="single"/>
          <w14:textFill>
            <w14:solidFill>
              <w14:schemeClr w14:val="tx1"/>
            </w14:solidFill>
          </w14:textFill>
        </w:rPr>
        <w:t xml:space="preserve">  66  </w:t>
      </w:r>
      <w:r>
        <w:rPr>
          <w:rFonts w:ascii="Times New Roman" w:eastAsia="方正宋三简体" w:hAnsi="Times New Roman" w:cs="Times New Roman"/>
          <w:color w:val="000000" w:themeColor="text1"/>
          <w:szCs w:val="21"/>
          <w14:textFill>
            <w14:solidFill>
              <w14:schemeClr w14:val="tx1"/>
            </w14:solidFill>
          </w14:textFill>
        </w:rPr>
        <w:t>own language by remembering. He</w:t>
      </w:r>
      <w:r>
        <w:rPr>
          <w:rFonts w:ascii="Times New Roman" w:eastAsia="方正宋三简体" w:hAnsi="Times New Roman" w:cs="Times New Roman"/>
          <w:color w:val="000000" w:themeColor="text1"/>
          <w:szCs w:val="21"/>
          <w:u w:val="single"/>
          <w14:textFill>
            <w14:solidFill>
              <w14:schemeClr w14:val="tx1"/>
            </w14:solidFill>
          </w14:textFill>
        </w:rPr>
        <w:t xml:space="preserve">  67  </w:t>
      </w:r>
      <w:r>
        <w:rPr>
          <w:rFonts w:ascii="Times New Roman" w:eastAsia="方正宋三简体" w:hAnsi="Times New Roman" w:cs="Times New Roman"/>
          <w:color w:val="000000" w:themeColor="text1"/>
          <w:szCs w:val="21"/>
          <w14:textFill>
            <w14:solidFill>
              <w14:schemeClr w14:val="tx1"/>
            </w14:solidFill>
          </w14:textFill>
        </w:rPr>
        <w:t>what he hears when he is a small child.And some children seem to learn two</w:t>
      </w:r>
      <w:r>
        <w:rPr>
          <w:rFonts w:ascii="Times New Roman" w:eastAsia="方正宋三简体" w:hAnsi="Times New Roman" w:cs="Times New Roman"/>
          <w:color w:val="000000" w:themeColor="text1"/>
          <w:szCs w:val="21"/>
          <w:u w:val="single"/>
          <w14:textFill>
            <w14:solidFill>
              <w14:schemeClr w14:val="tx1"/>
            </w14:solidFill>
          </w14:textFill>
        </w:rPr>
        <w:t xml:space="preserve">  68  </w:t>
      </w:r>
      <w:r>
        <w:rPr>
          <w:rFonts w:ascii="Times New Roman" w:eastAsia="方正宋三简体" w:hAnsi="Times New Roman" w:cs="Times New Roman"/>
          <w:color w:val="000000" w:themeColor="text1"/>
          <w:szCs w:val="21"/>
          <w14:textFill>
            <w14:solidFill>
              <w14:schemeClr w14:val="tx1"/>
            </w14:solidFill>
          </w14:textFill>
        </w:rPr>
        <w:t>almost as easily as one. Children like boys and girls who live abroad with their parents can easily do it much</w:t>
      </w:r>
      <w:r>
        <w:rPr>
          <w:rFonts w:ascii="Times New Roman" w:eastAsia="方正宋三简体" w:hAnsi="Times New Roman" w:cs="Times New Roman"/>
          <w:color w:val="000000" w:themeColor="text1"/>
          <w:szCs w:val="21"/>
          <w:u w:val="single"/>
          <w14:textFill>
            <w14:solidFill>
              <w14:schemeClr w14:val="tx1"/>
            </w14:solidFill>
          </w14:textFill>
        </w:rPr>
        <w:t xml:space="preserve">  69  </w:t>
      </w:r>
      <w:r>
        <w:rPr>
          <w:rFonts w:ascii="Times New Roman" w:eastAsia="方正宋三简体" w:hAnsi="Times New Roman" w:cs="Times New Roman"/>
          <w:color w:val="000000" w:themeColor="text1"/>
          <w:szCs w:val="21"/>
          <w14:textFill>
            <w14:solidFill>
              <w14:schemeClr w14:val="tx1"/>
            </w14:solidFill>
          </w14:textFill>
        </w:rPr>
        <w:t>. In school it is not easy to learn</w:t>
      </w:r>
      <w:r>
        <w:rPr>
          <w:rFonts w:ascii="Times New Roman" w:eastAsia="方正宋三简体" w:hAnsi="Times New Roman" w:cs="Times New Roman"/>
          <w:color w:val="000000" w:themeColor="text1"/>
          <w:szCs w:val="21"/>
          <w:u w:val="single"/>
          <w14:textFill>
            <w14:solidFill>
              <w14:schemeClr w14:val="tx1"/>
            </w14:solidFill>
          </w14:textFill>
        </w:rPr>
        <w:t xml:space="preserve">  70  </w:t>
      </w:r>
      <w:r>
        <w:rPr>
          <w:rFonts w:ascii="Times New Roman" w:eastAsia="方正宋三简体" w:hAnsi="Times New Roman" w:cs="Times New Roman"/>
          <w:color w:val="000000" w:themeColor="text1"/>
          <w:szCs w:val="21"/>
          <w14:textFill>
            <w14:solidFill>
              <w14:schemeClr w14:val="tx1"/>
            </w14:solidFill>
          </w14:textFill>
        </w:rPr>
        <w:t>second language because the pupils have so little time for it. And they are busy</w:t>
      </w:r>
      <w:r>
        <w:rPr>
          <w:rFonts w:ascii="Times New Roman" w:eastAsia="方正宋三简体" w:hAnsi="Times New Roman" w:cs="Times New Roman"/>
          <w:color w:val="000000" w:themeColor="text1"/>
          <w:szCs w:val="21"/>
          <w:u w:val="single"/>
          <w14:textFill>
            <w14:solidFill>
              <w14:schemeClr w14:val="tx1"/>
            </w14:solidFill>
          </w14:textFill>
        </w:rPr>
        <w:t xml:space="preserve">  71  </w:t>
      </w:r>
      <w:r>
        <w:rPr>
          <w:rFonts w:ascii="Times New Roman" w:eastAsia="方正宋三简体" w:hAnsi="Times New Roman" w:cs="Times New Roman"/>
          <w:color w:val="000000" w:themeColor="text1"/>
          <w:szCs w:val="21"/>
          <w14:textFill>
            <w14:solidFill>
              <w14:schemeClr w14:val="tx1"/>
            </w14:solidFill>
          </w14:textFill>
        </w:rPr>
        <w:t>other subjects, too.</w:t>
      </w:r>
    </w:p>
    <w:p>
      <w:pPr>
        <w:autoSpaceDE w:val="0"/>
        <w:autoSpaceDN w:val="0"/>
        <w:spacing w:line="320" w:lineRule="exact"/>
        <w:ind w:firstLine="420"/>
        <w:textAlignment w:val="center"/>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Our mind is rather like a</w:t>
      </w:r>
      <w:r>
        <w:rPr>
          <w:rFonts w:ascii="Times New Roman" w:eastAsia="方正宋三简体" w:hAnsi="Times New Roman" w:cs="Times New Roman"/>
          <w:color w:val="000000" w:themeColor="text1"/>
          <w:szCs w:val="21"/>
          <w:u w:val="single"/>
          <w14:textFill>
            <w14:solidFill>
              <w14:schemeClr w14:val="tx1"/>
            </w14:solidFill>
          </w14:textFill>
        </w:rPr>
        <w:t xml:space="preserve">  72  </w:t>
      </w:r>
      <w:r>
        <w:rPr>
          <w:rFonts w:ascii="Times New Roman" w:eastAsia="方正宋三简体" w:hAnsi="Times New Roman" w:cs="Times New Roman"/>
          <w:color w:val="000000" w:themeColor="text1"/>
          <w:szCs w:val="21"/>
          <w14:textFill>
            <w14:solidFill>
              <w14:schemeClr w14:val="tx1"/>
            </w14:solidFill>
          </w14:textFill>
        </w:rPr>
        <w:t>. However, it</w:t>
      </w:r>
      <w:r>
        <w:rPr>
          <w:rFonts w:ascii="Times New Roman" w:eastAsia="方正宋三简体" w:hAnsi="Times New Roman" w:cs="Times New Roman"/>
          <w:color w:val="000000" w:themeColor="text1"/>
          <w:szCs w:val="21"/>
          <w:u w:val="single"/>
          <w14:textFill>
            <w14:solidFill>
              <w14:schemeClr w14:val="tx1"/>
            </w14:solidFill>
          </w14:textFill>
        </w:rPr>
        <w:t xml:space="preserve">  73  </w:t>
      </w:r>
      <w:r>
        <w:rPr>
          <w:rFonts w:ascii="Times New Roman" w:eastAsia="方正宋三简体" w:hAnsi="Times New Roman" w:cs="Times New Roman"/>
          <w:color w:val="000000" w:themeColor="text1"/>
          <w:szCs w:val="21"/>
          <w14:textFill>
            <w14:solidFill>
              <w14:schemeClr w14:val="tx1"/>
            </w14:solidFill>
          </w14:textFill>
        </w:rPr>
        <w:t>photos not only of what we see but also of what we feel, hear, smell and taste.</w:t>
      </w:r>
      <w:r>
        <w:rPr>
          <w:rFonts w:ascii="Times New Roman" w:eastAsia="方正宋三简体" w:hAnsi="Times New Roman" w:cs="Times New Roman"/>
          <w:color w:val="000000" w:themeColor="text1"/>
          <w:szCs w:val="21"/>
          <w:u w:val="single"/>
          <w14:textFill>
            <w14:solidFill>
              <w14:schemeClr w14:val="tx1"/>
            </w14:solidFill>
          </w14:textFill>
        </w:rPr>
        <w:t xml:space="preserve">  74  </w:t>
      </w:r>
      <w:r>
        <w:rPr>
          <w:rFonts w:ascii="Times New Roman" w:eastAsia="方正宋三简体" w:hAnsi="Times New Roman" w:cs="Times New Roman"/>
          <w:color w:val="000000" w:themeColor="text1"/>
          <w:szCs w:val="21"/>
          <w14:textFill>
            <w14:solidFill>
              <w14:schemeClr w14:val="tx1"/>
            </w14:solidFill>
          </w14:textFill>
        </w:rPr>
        <w:t>we take a real photo with a camera, there is much to do before the photo is finished and ready to show to our friends. In the</w:t>
      </w:r>
      <w:r>
        <w:rPr>
          <w:rFonts w:ascii="Times New Roman" w:eastAsia="方正宋三简体" w:hAnsi="Times New Roman" w:cs="Times New Roman"/>
          <w:color w:val="000000" w:themeColor="text1"/>
          <w:szCs w:val="21"/>
          <w:u w:val="single"/>
          <w14:textFill>
            <w14:solidFill>
              <w14:schemeClr w14:val="tx1"/>
            </w14:solidFill>
          </w14:textFill>
        </w:rPr>
        <w:t xml:space="preserve">  75  </w:t>
      </w:r>
      <w:r>
        <w:rPr>
          <w:rFonts w:ascii="Times New Roman" w:eastAsia="方正宋三简体" w:hAnsi="Times New Roman" w:cs="Times New Roman"/>
          <w:color w:val="000000" w:themeColor="text1"/>
          <w:szCs w:val="21"/>
          <w14:textFill>
            <w14:solidFill>
              <w14:schemeClr w14:val="tx1"/>
            </w14:solidFill>
          </w14:textFill>
        </w:rPr>
        <w:t>way there is much work to do before we can keep a picture forever in our mind. Memory is the diary that we all carry about with us.</w:t>
      </w:r>
    </w:p>
    <w:p>
      <w:pPr>
        <w:autoSpaceDE w:val="0"/>
        <w:autoSpaceDN w:val="0"/>
        <w:spacing w:line="320" w:lineRule="exact"/>
        <w:ind w:right="150"/>
        <w:rPr>
          <w:rFonts w:ascii="Times New Roman" w:eastAsia="方正宋三简体" w:hAnsi="Times New Roman" w:cs="Times New Roman"/>
          <w:bCs/>
          <w:color w:val="000000" w:themeColor="text1"/>
          <w:szCs w:val="21"/>
          <w14:textFill>
            <w14:solidFill>
              <w14:schemeClr w14:val="tx1"/>
            </w14:solidFill>
          </w14:textFill>
        </w:rPr>
      </w:pPr>
      <w:r>
        <w:rPr>
          <w:rFonts w:ascii="Times New Roman" w:eastAsia="方正宋三简体" w:hAnsi="Times New Roman" w:cs="Times New Roman"/>
          <w:b/>
          <w:color w:val="000000" w:themeColor="text1"/>
          <w:szCs w:val="21"/>
          <w14:textFill>
            <w14:solidFill>
              <w14:schemeClr w14:val="tx1"/>
            </w14:solidFill>
          </w14:textFill>
        </w:rPr>
        <w:t>六、读写综合</w:t>
      </w:r>
      <w:r>
        <w:rPr>
          <w:rFonts w:ascii="Times New Roman" w:eastAsia="方正宋三简体" w:hAnsi="Times New Roman" w:cs="Times New Roman"/>
          <w:bCs/>
          <w:color w:val="000000" w:themeColor="text1"/>
          <w:szCs w:val="21"/>
          <w14:textFill>
            <w14:solidFill>
              <w14:schemeClr w14:val="tx1"/>
            </w14:solidFill>
          </w14:textFill>
        </w:rPr>
        <w:t>(本大题分为A、B两部分，共25分)</w:t>
      </w:r>
    </w:p>
    <w:p>
      <w:pPr>
        <w:autoSpaceDE w:val="0"/>
        <w:autoSpaceDN w:val="0"/>
        <w:spacing w:line="340" w:lineRule="exact"/>
        <w:ind w:right="150"/>
        <w:rPr>
          <w:rFonts w:ascii="Times New Roman" w:eastAsia="方正宋三简体" w:hAnsi="Times New Roman" w:cs="Times New Roman"/>
          <w:bCs/>
          <w:color w:val="000000" w:themeColor="text1"/>
          <w:szCs w:val="21"/>
          <w14:textFill>
            <w14:solidFill>
              <w14:schemeClr w14:val="tx1"/>
            </w14:solidFill>
          </w14:textFill>
        </w:rPr>
      </w:pPr>
      <w:r>
        <w:rPr>
          <w:rFonts w:ascii="Times New Roman" w:eastAsia="方正宋三简体" w:hAnsi="Times New Roman" w:cs="Times New Roman"/>
          <w:b/>
          <w:color w:val="000000" w:themeColor="text1"/>
          <w:szCs w:val="21"/>
          <w14:textFill>
            <w14:solidFill>
              <w14:schemeClr w14:val="tx1"/>
            </w14:solidFill>
          </w14:textFill>
        </w:rPr>
        <w:t>A. 回答问题</w:t>
      </w:r>
      <w:r>
        <w:rPr>
          <w:rFonts w:ascii="Times New Roman" w:eastAsia="方正宋三简体" w:hAnsi="Times New Roman" w:cs="Times New Roman"/>
          <w:bCs/>
          <w:color w:val="000000" w:themeColor="text1"/>
          <w:szCs w:val="21"/>
          <w14:textFill>
            <w14:solidFill>
              <w14:schemeClr w14:val="tx1"/>
            </w14:solidFill>
          </w14:textFill>
        </w:rPr>
        <w:t>(本题共5小题，每小题2分，共10分)</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请阅读下面这篇文章，根据所提供的信息，回答5个问题。要求所写答案语法正确、语义完整，并把答案写在答题卡指定的位置。</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drawing>
          <wp:anchor distT="0" distB="0" distL="114300" distR="114300" simplePos="0" relativeHeight="251659264" behindDoc="1" locked="0" layoutInCell="1" allowOverlap="1">
            <wp:simplePos x="0" y="0"/>
            <wp:positionH relativeFrom="column">
              <wp:posOffset>4493895</wp:posOffset>
            </wp:positionH>
            <wp:positionV relativeFrom="paragraph">
              <wp:posOffset>302260</wp:posOffset>
            </wp:positionV>
            <wp:extent cx="892810" cy="734695"/>
            <wp:effectExtent l="0" t="0" r="2540" b="8255"/>
            <wp:wrapTight wrapText="bothSides">
              <wp:wrapPolygon>
                <wp:start x="0" y="0"/>
                <wp:lineTo x="0" y="21283"/>
                <wp:lineTo x="21201" y="21283"/>
                <wp:lineTo x="21201" y="0"/>
                <wp:lineTo x="0" y="0"/>
              </wp:wrapPolygon>
            </wp:wrapTight>
            <wp:docPr id="1" name="图片 1"/>
            <wp:cNvGraphicFramePr/>
            <a:graphic xmlns:a="http://schemas.openxmlformats.org/drawingml/2006/main">
              <a:graphicData uri="http://schemas.openxmlformats.org/drawingml/2006/picture">
                <pic:pic xmlns:pic="http://schemas.openxmlformats.org/drawingml/2006/picture">
                  <pic:nvPicPr>
                    <pic:cNvPr id="1033223812" name="图片 1"/>
                    <pic:cNvPicPr/>
                  </pic:nvPicPr>
                  <pic:blipFill>
                    <a:blip xmlns:r="http://schemas.openxmlformats.org/officeDocument/2006/relationships" r:embed="rId22"/>
                    <a:stretch>
                      <a:fillRect/>
                    </a:stretch>
                  </pic:blipFill>
                  <pic:spPr>
                    <a:xfrm>
                      <a:off x="0" y="0"/>
                      <a:ext cx="892810" cy="734695"/>
                    </a:xfrm>
                    <a:prstGeom prst="rect">
                      <a:avLst/>
                    </a:prstGeom>
                    <a:noFill/>
                    <a:ln>
                      <a:noFill/>
                    </a:ln>
                  </pic:spPr>
                </pic:pic>
              </a:graphicData>
            </a:graphic>
          </wp:anchor>
        </w:drawing>
      </w:r>
      <w:r>
        <w:rPr>
          <w:rFonts w:ascii="Times New Roman" w:eastAsia="方正宋三简体" w:hAnsi="Times New Roman" w:cs="Times New Roman"/>
          <w:color w:val="000000" w:themeColor="text1"/>
          <w:szCs w:val="21"/>
          <w14:textFill>
            <w14:solidFill>
              <w14:schemeClr w14:val="tx1"/>
            </w14:solidFill>
          </w14:textFill>
        </w:rPr>
        <w:t>Do you know what the dos and don’ts are for vaccination(接种)of COVID-19 vaccine? City Centers for Disease Control(CCDC疾病防治中心) made a detailed answer here.</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Usually, vaccines can be given at the same time. However, because of the little studies on coronavirus and other vaccines, it is not advised for the time being. Those who have received other vaccines within 28 days will be stopped from receiving COVID-19 vaccine.</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Please bring your ID card with you when you go to the vaccination site. Before the vaccination, the doctor will ask you about your health information, please tell the information truthfully. After vaccination, stay at the doctor’s for 30 minutes. On the day of vaccination, keep the arm on which you have vaccination dry and have a good rest.</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xml:space="preserve">Within one week after vaccination, avoid allergens(过敏原). Try not to drink wine, eat </w:t>
      </w:r>
      <w:r>
        <w:rPr>
          <w:rFonts w:ascii="Times New Roman" w:eastAsia="方正宋三简体" w:hAnsi="Times New Roman" w:cs="Times New Roman" w:hint="eastAsia"/>
          <w:color w:val="000000" w:themeColor="text1"/>
          <w:szCs w:val="21"/>
          <w14:textFill>
            <w14:solidFill>
              <w14:schemeClr w14:val="tx1"/>
            </w14:solidFill>
          </w14:textFill>
        </w:rPr>
        <w:t xml:space="preserve">hot </w:t>
      </w:r>
      <w:r>
        <w:rPr>
          <w:rFonts w:ascii="Times New Roman" w:eastAsia="方正宋三简体" w:hAnsi="Times New Roman" w:cs="Times New Roman"/>
          <w:color w:val="000000" w:themeColor="text1"/>
          <w:szCs w:val="21"/>
          <w14:textFill>
            <w14:solidFill>
              <w14:schemeClr w14:val="tx1"/>
            </w14:solidFill>
          </w14:textFill>
        </w:rPr>
        <w:t>food or seafood. It is advised to have a light diet and drink plenty of water.</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The following people are not advised to receive COVID-19 vaccination:</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xml:space="preserve">Those who are allergic to any vaccine. People who have a fever or </w:t>
      </w:r>
      <w:r>
        <w:rPr>
          <w:rFonts w:ascii="Times New Roman" w:eastAsia="方正宋三简体" w:hAnsi="Times New Roman" w:cs="Times New Roman" w:hint="eastAsia"/>
          <w:color w:val="000000" w:themeColor="text1"/>
          <w:szCs w:val="21"/>
          <w14:textFill>
            <w14:solidFill>
              <w14:schemeClr w14:val="tx1"/>
            </w14:solidFill>
          </w14:textFill>
        </w:rPr>
        <w:t xml:space="preserve">some other </w:t>
      </w:r>
      <w:r>
        <w:rPr>
          <w:rFonts w:ascii="Times New Roman" w:eastAsia="方正宋三简体" w:hAnsi="Times New Roman" w:cs="Times New Roman"/>
          <w:color w:val="000000" w:themeColor="text1"/>
          <w:szCs w:val="21"/>
          <w14:textFill>
            <w14:solidFill>
              <w14:schemeClr w14:val="tx1"/>
            </w14:solidFill>
          </w14:textFill>
        </w:rPr>
        <w:t>disease</w:t>
      </w:r>
      <w:r>
        <w:rPr>
          <w:rFonts w:ascii="Times New Roman" w:eastAsia="方正宋三简体" w:hAnsi="Times New Roman" w:cs="Times New Roman" w:hint="eastAsia"/>
          <w:color w:val="000000" w:themeColor="text1"/>
          <w:szCs w:val="21"/>
          <w14:textFill>
            <w14:solidFill>
              <w14:schemeClr w14:val="tx1"/>
            </w14:solidFill>
          </w14:textFill>
        </w:rPr>
        <w:t>s</w:t>
      </w:r>
      <w:r>
        <w:rPr>
          <w:rFonts w:ascii="Times New Roman" w:eastAsia="方正宋三简体" w:hAnsi="Times New Roman" w:cs="Times New Roman"/>
          <w:color w:val="000000" w:themeColor="text1"/>
          <w:szCs w:val="21"/>
          <w14:textFill>
            <w14:solidFill>
              <w14:schemeClr w14:val="tx1"/>
            </w14:solidFill>
          </w14:textFill>
        </w:rPr>
        <w:t>. Pregnant(怀孕) women or women who have a plan to be pregnant within three months.</w:t>
      </w:r>
    </w:p>
    <w:p>
      <w:pPr>
        <w:autoSpaceDE w:val="0"/>
        <w:autoSpaceDN w:val="0"/>
        <w:spacing w:line="34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So far, no vaccine can promise 100%. At present, after vaccination, it is still necessary to wear masks</w:t>
      </w:r>
      <w:r>
        <w:rPr>
          <w:rFonts w:ascii="Times New Roman" w:eastAsia="方正宋三简体" w:hAnsi="Times New Roman" w:cs="Times New Roman" w:hint="eastAsia"/>
          <w:color w:val="000000" w:themeColor="text1"/>
          <w:szCs w:val="21"/>
          <w14:textFill>
            <w14:solidFill>
              <w14:schemeClr w14:val="tx1"/>
            </w14:solidFill>
          </w14:textFill>
        </w:rPr>
        <w:t>(口罩)</w:t>
      </w:r>
      <w:r>
        <w:rPr>
          <w:rFonts w:ascii="Times New Roman" w:eastAsia="方正宋三简体" w:hAnsi="Times New Roman" w:cs="Times New Roman"/>
          <w:color w:val="000000" w:themeColor="text1"/>
          <w:szCs w:val="21"/>
          <w14:textFill>
            <w14:solidFill>
              <w14:schemeClr w14:val="tx1"/>
            </w14:solidFill>
          </w14:textFill>
        </w:rPr>
        <w:t>, wash hands often, open windows for fresh air and keep social distance.</w:t>
      </w:r>
    </w:p>
    <w:p>
      <w:pPr>
        <w:numPr>
          <w:ilvl w:val="0"/>
          <w:numId w:val="4"/>
        </w:numPr>
        <w:tabs>
          <w:tab w:val="left" w:pos="816"/>
        </w:tabs>
        <w:autoSpaceDE w:val="0"/>
        <w:autoSpaceDN w:val="0"/>
        <w:spacing w:line="340" w:lineRule="exact"/>
        <w:jc w:val="lef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Who answered the questions about COVID-19 vaccine?</w:t>
      </w:r>
    </w:p>
    <w:p>
      <w:pPr>
        <w:tabs>
          <w:tab w:val="left" w:pos="816"/>
        </w:tabs>
        <w:autoSpaceDE w:val="0"/>
        <w:autoSpaceDN w:val="0"/>
        <w:ind w:firstLine="420" w:firstLineChars="200"/>
        <w:jc w:val="lef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____________________________________________________________________________</w:t>
      </w:r>
    </w:p>
    <w:p>
      <w:pPr>
        <w:numPr>
          <w:ilvl w:val="0"/>
          <w:numId w:val="4"/>
        </w:numPr>
        <w:tabs>
          <w:tab w:val="left" w:pos="816"/>
        </w:tabs>
        <w:autoSpaceDE w:val="0"/>
        <w:autoSpaceDN w:val="0"/>
        <w:spacing w:line="340" w:lineRule="exact"/>
        <w:jc w:val="lef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Who will be stopped to receive COVID-19 vaccine according to paragraph 2?</w:t>
      </w:r>
    </w:p>
    <w:p>
      <w:pPr>
        <w:tabs>
          <w:tab w:val="left" w:pos="816"/>
        </w:tabs>
        <w:autoSpaceDE w:val="0"/>
        <w:autoSpaceDN w:val="0"/>
        <w:ind w:firstLine="420" w:firstLineChars="200"/>
        <w:jc w:val="lef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____________________________________________________________________________</w:t>
      </w:r>
    </w:p>
    <w:p>
      <w:pPr>
        <w:numPr>
          <w:ilvl w:val="0"/>
          <w:numId w:val="4"/>
        </w:numPr>
        <w:tabs>
          <w:tab w:val="left" w:pos="816"/>
        </w:tabs>
        <w:autoSpaceDE w:val="0"/>
        <w:autoSpaceDN w:val="0"/>
        <w:spacing w:line="340" w:lineRule="exact"/>
        <w:jc w:val="lef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How long should you stay at the doctor’s after vaccination?</w:t>
      </w:r>
    </w:p>
    <w:p>
      <w:pPr>
        <w:tabs>
          <w:tab w:val="left" w:pos="816"/>
        </w:tabs>
        <w:autoSpaceDE w:val="0"/>
        <w:autoSpaceDN w:val="0"/>
        <w:ind w:firstLine="420" w:firstLineChars="200"/>
        <w:jc w:val="lef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____________________________________________________________________________</w:t>
      </w:r>
    </w:p>
    <w:p>
      <w:pPr>
        <w:numPr>
          <w:ilvl w:val="0"/>
          <w:numId w:val="4"/>
        </w:numPr>
        <w:tabs>
          <w:tab w:val="left" w:pos="816"/>
        </w:tabs>
        <w:autoSpaceDE w:val="0"/>
        <w:autoSpaceDN w:val="0"/>
        <w:spacing w:line="340" w:lineRule="exact"/>
        <w:jc w:val="lef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When should you keep the arm where you have vaccination dry?</w:t>
      </w:r>
    </w:p>
    <w:p>
      <w:pPr>
        <w:tabs>
          <w:tab w:val="left" w:pos="816"/>
        </w:tabs>
        <w:autoSpaceDE w:val="0"/>
        <w:autoSpaceDN w:val="0"/>
        <w:ind w:firstLine="420" w:firstLineChars="200"/>
        <w:jc w:val="lef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____________________________________________________________________________</w:t>
      </w:r>
    </w:p>
    <w:p>
      <w:pPr>
        <w:numPr>
          <w:ilvl w:val="0"/>
          <w:numId w:val="4"/>
        </w:numPr>
        <w:tabs>
          <w:tab w:val="left" w:pos="816"/>
        </w:tabs>
        <w:autoSpaceDE w:val="0"/>
        <w:autoSpaceDN w:val="0"/>
        <w:spacing w:line="340" w:lineRule="exact"/>
        <w:jc w:val="lef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Why should you wear a mask after vaccination?</w:t>
      </w:r>
    </w:p>
    <w:p>
      <w:pPr>
        <w:tabs>
          <w:tab w:val="left" w:pos="816"/>
        </w:tabs>
        <w:autoSpaceDE w:val="0"/>
        <w:autoSpaceDN w:val="0"/>
        <w:ind w:firstLine="420" w:firstLineChars="200"/>
        <w:jc w:val="lef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____________________________________________________________________________</w:t>
      </w:r>
    </w:p>
    <w:p>
      <w:pPr>
        <w:autoSpaceDE w:val="0"/>
        <w:autoSpaceDN w:val="0"/>
        <w:spacing w:line="34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B. 书面表达(本题15分)  </w:t>
      </w:r>
      <w:r>
        <w:rPr>
          <w:rFonts w:ascii="Times New Roman" w:eastAsia="方正宋三简体" w:hAnsi="Times New Roman" w:cs="Times New Roman"/>
          <w:bCs/>
          <w:color w:val="000000" w:themeColor="text1"/>
          <w:szCs w:val="21"/>
          <w14:textFill>
            <w14:solidFill>
              <w14:schemeClr w14:val="tx1"/>
            </w14:solidFill>
          </w14:textFill>
        </w:rPr>
        <w:t>根据要求完成短文写作，并将作文写在答题卡指定的位置。</w:t>
      </w:r>
    </w:p>
    <w:p>
      <w:pPr>
        <w:tabs>
          <w:tab w:val="left" w:pos="816"/>
        </w:tabs>
        <w:autoSpaceDE w:val="0"/>
        <w:autoSpaceDN w:val="0"/>
        <w:spacing w:line="340" w:lineRule="exact"/>
        <w:ind w:firstLine="420" w:firstLineChars="200"/>
        <w:jc w:val="lef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疫情时有发生。最近，班主任刘老师上了一节班会课。假如你是学生李华，你班的Tom中文不太好，急需了解班会内容。请根据刘老师的部分板书记录用英语给Tom写一封电子邮件，介绍关于初中生如何预防新冠肺炎疫情发生的班会内容。</w:t>
      </w:r>
    </w:p>
    <w:tbl>
      <w:tblPr>
        <w:tblStyle w:val="TableGrid"/>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148"/>
        <w:gridCol w:w="6360"/>
      </w:tblGrid>
      <w:tr>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49"/>
          <w:jc w:val="center"/>
        </w:trPr>
        <w:tc>
          <w:tcPr>
            <w:tcW w:w="1148" w:type="dxa"/>
            <w:vMerge w:val="restart"/>
            <w:vAlign w:val="center"/>
          </w:tcPr>
          <w:p>
            <w:pPr>
              <w:pStyle w:val="BodyTextFirstIndent"/>
              <w:spacing w:line="340" w:lineRule="exact"/>
              <w:ind w:left="0" w:firstLine="0" w:firstLineChars="0"/>
              <w:jc w:val="center"/>
              <w:rPr>
                <w:rFonts w:ascii="Times New Roman" w:eastAsia="方正宋三简体" w:hAnsi="Times New Roman" w:cs="Times New Roman"/>
                <w:color w:val="000000" w:themeColor="text1"/>
                <w:szCs w:val="21"/>
                <w:lang w:val="en-US"/>
                <w14:textFill>
                  <w14:solidFill>
                    <w14:schemeClr w14:val="tx1"/>
                  </w14:solidFill>
                </w14:textFill>
              </w:rPr>
            </w:pPr>
            <w:r>
              <w:rPr>
                <w:rFonts w:ascii="Times New Roman" w:eastAsia="方正宋三简体" w:hAnsi="Times New Roman" w:cs="Times New Roman"/>
                <w:color w:val="000000" w:themeColor="text1"/>
                <w:szCs w:val="21"/>
                <w:lang w:val="en-US"/>
                <w14:textFill>
                  <w14:solidFill>
                    <w14:schemeClr w14:val="tx1"/>
                  </w14:solidFill>
                </w14:textFill>
              </w:rPr>
              <w:t>板书设计</w:t>
            </w:r>
          </w:p>
        </w:tc>
        <w:tc>
          <w:tcPr>
            <w:tcW w:w="6360" w:type="dxa"/>
          </w:tcPr>
          <w:p>
            <w:pPr>
              <w:pStyle w:val="BodyTextFirstIndent"/>
              <w:spacing w:after="36" w:afterLines="15" w:line="340" w:lineRule="exact"/>
              <w:ind w:left="0" w:firstLine="0" w:firstLineChars="0"/>
              <w:rPr>
                <w:rFonts w:ascii="Times New Roman" w:eastAsia="方正宋三简体" w:hAnsi="Times New Roman" w:cs="Times New Roman"/>
                <w:color w:val="000000" w:themeColor="text1"/>
                <w:szCs w:val="21"/>
                <w:lang w:val="en-US"/>
                <w14:textFill>
                  <w14:solidFill>
                    <w14:schemeClr w14:val="tx1"/>
                  </w14:solidFill>
                </w14:textFill>
              </w:rPr>
            </w:pPr>
            <w:r>
              <w:rPr>
                <w:rFonts w:ascii="Times New Roman" w:eastAsia="方正宋三简体" w:hAnsi="Times New Roman" w:cs="Times New Roman"/>
                <w:color w:val="000000" w:themeColor="text1"/>
                <w:szCs w:val="21"/>
                <w:lang w:val="en-US"/>
                <w14:textFill>
                  <w14:solidFill>
                    <w14:schemeClr w14:val="tx1"/>
                  </w14:solidFill>
                </w14:textFill>
              </w:rPr>
              <w:t>课题：初中生如何预防新冠肺炎疫情(传染病)的发生</w:t>
            </w:r>
          </w:p>
        </w:tc>
      </w:tr>
      <w:tr>
        <w:tblPrEx>
          <w:tblW w:w="7508" w:type="dxa"/>
          <w:jc w:val="center"/>
          <w:tblLayout w:type="fixed"/>
          <w:tblCellMar>
            <w:top w:w="0" w:type="dxa"/>
            <w:left w:w="108" w:type="dxa"/>
            <w:bottom w:w="0" w:type="dxa"/>
            <w:right w:w="108" w:type="dxa"/>
          </w:tblCellMar>
        </w:tblPrEx>
        <w:trPr>
          <w:jc w:val="center"/>
        </w:trPr>
        <w:tc>
          <w:tcPr>
            <w:tcW w:w="1148" w:type="dxa"/>
            <w:vMerge/>
            <w:vAlign w:val="center"/>
          </w:tcPr>
          <w:p>
            <w:pPr>
              <w:pStyle w:val="BodyTextFirstIndent"/>
              <w:spacing w:line="340" w:lineRule="exact"/>
              <w:ind w:left="0" w:firstLine="0" w:firstLineChars="0"/>
              <w:jc w:val="center"/>
              <w:rPr>
                <w:rFonts w:ascii="Times New Roman" w:eastAsia="方正宋三简体" w:hAnsi="Times New Roman" w:cs="Times New Roman"/>
                <w:color w:val="000000" w:themeColor="text1"/>
                <w:szCs w:val="21"/>
                <w:lang w:val="en-US"/>
                <w14:textFill>
                  <w14:solidFill>
                    <w14:schemeClr w14:val="tx1"/>
                  </w14:solidFill>
                </w14:textFill>
              </w:rPr>
            </w:pPr>
          </w:p>
        </w:tc>
        <w:tc>
          <w:tcPr>
            <w:tcW w:w="6360" w:type="dxa"/>
          </w:tcPr>
          <w:p>
            <w:pPr>
              <w:pStyle w:val="BodyTextFirstIndent"/>
              <w:spacing w:after="36" w:afterLines="15" w:line="340" w:lineRule="exact"/>
              <w:ind w:left="0" w:firstLine="0" w:firstLineChars="0"/>
              <w:rPr>
                <w:rFonts w:ascii="Times New Roman" w:eastAsia="方正宋三简体" w:hAnsi="Times New Roman" w:cs="Times New Roman"/>
                <w:color w:val="000000" w:themeColor="text1"/>
                <w:szCs w:val="21"/>
                <w:lang w:val="en-US"/>
                <w14:textFill>
                  <w14:solidFill>
                    <w14:schemeClr w14:val="tx1"/>
                  </w14:solidFill>
                </w14:textFill>
              </w:rPr>
            </w:pPr>
            <w:r>
              <w:rPr>
                <w:rFonts w:ascii="Times New Roman" w:eastAsia="方正宋三简体" w:hAnsi="Times New Roman" w:cs="Times New Roman"/>
                <w:color w:val="000000" w:themeColor="text1"/>
                <w:szCs w:val="21"/>
                <w:lang w:val="en-US"/>
                <w14:textFill>
                  <w14:solidFill>
                    <w14:schemeClr w14:val="tx1"/>
                  </w14:solidFill>
                </w14:textFill>
              </w:rPr>
              <w:t>预防知识：戴口罩、勤洗手、勤通风、常锻炼、保持社交距离</w:t>
            </w:r>
          </w:p>
        </w:tc>
      </w:tr>
    </w:tbl>
    <w:p>
      <w:pPr>
        <w:tabs>
          <w:tab w:val="left" w:pos="816"/>
        </w:tabs>
        <w:autoSpaceDE w:val="0"/>
        <w:autoSpaceDN w:val="0"/>
        <w:spacing w:line="320" w:lineRule="exact"/>
        <w:jc w:val="left"/>
        <w:rPr>
          <w:rFonts w:ascii="Times New Roman" w:eastAsia="方正宋三简体" w:hAnsi="Times New Roman" w:cs="Times New Roman"/>
          <w:b/>
          <w:bCs/>
          <w:color w:val="000000" w:themeColor="text1"/>
          <w:szCs w:val="21"/>
          <w14:textFill>
            <w14:solidFill>
              <w14:schemeClr w14:val="tx1"/>
            </w14:solidFill>
          </w14:textFill>
        </w:rPr>
      </w:pPr>
      <w:r>
        <w:rPr>
          <w:rFonts w:ascii="Times New Roman" w:eastAsia="方正宋三简体" w:hAnsi="Times New Roman" w:cs="Times New Roman"/>
          <w:b/>
          <w:bCs/>
          <w:color w:val="000000" w:themeColor="text1"/>
          <w:szCs w:val="21"/>
          <w14:textFill>
            <w14:solidFill>
              <w14:schemeClr w14:val="tx1"/>
            </w14:solidFill>
          </w14:textFill>
        </w:rPr>
        <w:t>内容包括：</w:t>
      </w:r>
    </w:p>
    <w:p>
      <w:pPr>
        <w:numPr>
          <w:ilvl w:val="0"/>
          <w:numId w:val="5"/>
        </w:numPr>
        <w:tabs>
          <w:tab w:val="left" w:pos="816"/>
        </w:tabs>
        <w:autoSpaceDE w:val="0"/>
        <w:autoSpaceDN w:val="0"/>
        <w:spacing w:line="320" w:lineRule="exact"/>
        <w:ind w:firstLine="420" w:firstLineChars="200"/>
        <w:jc w:val="lef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简单介绍班会课的主题。</w:t>
      </w:r>
    </w:p>
    <w:p>
      <w:pPr>
        <w:numPr>
          <w:ilvl w:val="0"/>
          <w:numId w:val="5"/>
        </w:numPr>
        <w:tabs>
          <w:tab w:val="left" w:pos="816"/>
        </w:tabs>
        <w:autoSpaceDE w:val="0"/>
        <w:autoSpaceDN w:val="0"/>
        <w:spacing w:line="320" w:lineRule="exact"/>
        <w:ind w:firstLine="420" w:firstLineChars="200"/>
        <w:jc w:val="lef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告诉Tom具体如何预防，内容涵盖全部预防知识。</w:t>
      </w:r>
    </w:p>
    <w:p>
      <w:pPr>
        <w:pStyle w:val="BodyTextFirstIndent"/>
        <w:numPr>
          <w:ilvl w:val="0"/>
          <w:numId w:val="5"/>
        </w:numPr>
        <w:spacing w:line="320" w:lineRule="exact"/>
        <w:ind w:left="0" w:firstLine="420" w:firstLineChars="200"/>
        <w:rPr>
          <w:rFonts w:ascii="Times New Roman" w:eastAsia="方正宋三简体" w:hAnsi="Times New Roman" w:cs="Times New Roman"/>
          <w:color w:val="000000" w:themeColor="text1"/>
          <w:szCs w:val="21"/>
          <w:lang w:val="en-US"/>
          <w14:textFill>
            <w14:solidFill>
              <w14:schemeClr w14:val="tx1"/>
            </w14:solidFill>
          </w14:textFill>
        </w:rPr>
      </w:pPr>
      <w:r>
        <w:rPr>
          <w:rFonts w:ascii="Times New Roman" w:eastAsia="方正宋三简体" w:hAnsi="Times New Roman" w:cs="Times New Roman"/>
          <w:color w:val="000000" w:themeColor="text1"/>
          <w:szCs w:val="21"/>
          <w:lang w:val="en-US"/>
          <w14:textFill>
            <w14:solidFill>
              <w14:schemeClr w14:val="tx1"/>
            </w14:solidFill>
          </w14:textFill>
        </w:rPr>
        <w:t>祝福语。</w:t>
      </w:r>
    </w:p>
    <w:p>
      <w:pPr>
        <w:autoSpaceDE w:val="0"/>
        <w:autoSpaceDN w:val="0"/>
        <w:spacing w:line="32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b/>
          <w:bCs/>
          <w:color w:val="000000" w:themeColor="text1"/>
          <w:szCs w:val="21"/>
          <w14:textFill>
            <w14:solidFill>
              <w14:schemeClr w14:val="tx1"/>
            </w14:solidFill>
          </w14:textFill>
        </w:rPr>
        <w:t>作文要求：</w:t>
      </w:r>
    </w:p>
    <w:p>
      <w:pPr>
        <w:autoSpaceDE w:val="0"/>
        <w:autoSpaceDN w:val="0"/>
        <w:spacing w:line="32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1. 可适当引用，但不能照抄原文；不得在作文中出现学校的真实名称和学生的真实姓名。</w:t>
      </w:r>
    </w:p>
    <w:p>
      <w:pPr>
        <w:autoSpaceDE w:val="0"/>
        <w:autoSpaceDN w:val="0"/>
        <w:spacing w:line="320" w:lineRule="exact"/>
        <w:ind w:firstLine="420" w:firstLineChars="2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2. 语句连贯，词数80个左右。作文的开头已经给出，不计入总词数，也不必抄写在题卡上。</w:t>
      </w:r>
    </w:p>
    <w:p>
      <w:pPr>
        <w:autoSpaceDE w:val="0"/>
        <w:autoSpaceDN w:val="0"/>
        <w:spacing w:line="32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Dear Tom,</w:t>
      </w:r>
    </w:p>
    <w:p>
      <w:pPr>
        <w:autoSpaceDE w:val="0"/>
        <w:autoSpaceDN w:val="0"/>
        <w:spacing w:line="320" w:lineRule="exact"/>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 xml:space="preserve">     Thank you for your e-mail asking me something about Mrs. Liu’s class meeting._______</w:t>
      </w:r>
      <w:r>
        <w:rPr>
          <w:rFonts w:ascii="Times New Roman" w:eastAsia="方正宋三简体" w:hAnsi="Times New Roman" w:cs="Times New Roman" w:hint="eastAsia"/>
          <w:color w:val="000000" w:themeColor="text1"/>
          <w:kern w:val="0"/>
          <w:szCs w:val="21"/>
          <w14:textFill>
            <w14:solidFill>
              <w14:schemeClr w14:val="tx1"/>
            </w14:solidFill>
          </w14:textFill>
        </w:rPr>
        <w:t>___</w:t>
      </w:r>
    </w:p>
    <w:p>
      <w:pPr>
        <w:autoSpaceDE w:val="0"/>
        <w:autoSpaceDN w:val="0"/>
        <w:spacing w:before="120" w:beforeLines="50" w:line="320" w:lineRule="exact"/>
        <w:rPr>
          <w:rFonts w:ascii="Times New Roman" w:eastAsia="方正宋三简体" w:hAnsi="Times New Roman" w:cs="Times New Roman"/>
          <w:color w:val="000000" w:themeColor="text1"/>
          <w:kern w:val="0"/>
          <w:szCs w:val="21"/>
          <w:u w:val="single"/>
          <w14:textFill>
            <w14:solidFill>
              <w14:schemeClr w14:val="tx1"/>
            </w14:solidFill>
          </w14:textFill>
        </w:rPr>
      </w:pPr>
      <w:r>
        <w:rPr>
          <w:rFonts w:ascii="Times New Roman" w:eastAsia="方正宋三简体" w:hAnsi="Times New Roman" w:cs="Times New Roman"/>
          <w:color w:val="000000" w:themeColor="text1"/>
          <w:kern w:val="0"/>
          <w:szCs w:val="21"/>
          <w:u w:val="single"/>
          <w14:textFill>
            <w14:solidFill>
              <w14:schemeClr w14:val="tx1"/>
            </w14:solidFill>
          </w14:textFill>
        </w:rPr>
        <w:t xml:space="preserve">                                                                                </w:t>
      </w:r>
    </w:p>
    <w:p>
      <w:pPr>
        <w:autoSpaceDE w:val="0"/>
        <w:autoSpaceDN w:val="0"/>
        <w:spacing w:line="320" w:lineRule="exact"/>
        <w:ind w:firstLine="7350" w:firstLineChars="35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Yours,</w:t>
      </w:r>
    </w:p>
    <w:p>
      <w:pPr>
        <w:autoSpaceDE w:val="0"/>
        <w:autoSpaceDN w:val="0"/>
        <w:spacing w:line="320" w:lineRule="exact"/>
        <w:ind w:firstLine="7350" w:firstLineChars="3500"/>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t>Li Hua</w:t>
      </w:r>
    </w:p>
    <w:p>
      <w:pPr>
        <w:rPr>
          <w:rFonts w:ascii="Times New Roman" w:eastAsia="方正宋三简体" w:hAnsi="Times New Roman" w:cs="Times New Roman"/>
          <w:color w:val="000000" w:themeColor="text1"/>
          <w:szCs w:val="21"/>
          <w14:textFill>
            <w14:solidFill>
              <w14:schemeClr w14:val="tx1"/>
            </w14:solidFill>
          </w14:textFill>
        </w:rPr>
      </w:pPr>
      <w:r>
        <w:rPr>
          <w:rFonts w:ascii="Times New Roman" w:eastAsia="方正宋三简体" w:hAnsi="Times New Roman" w:cs="Times New Roman"/>
          <w:color w:val="000000" w:themeColor="text1"/>
          <w:szCs w:val="21"/>
          <w14:textFill>
            <w14:solidFill>
              <w14:schemeClr w14:val="tx1"/>
            </w14:solidFill>
          </w14:textFill>
        </w:rPr>
        <w:br w:type="page"/>
      </w:r>
    </w:p>
    <w:p>
      <w:pPr>
        <w:autoSpaceDE w:val="0"/>
        <w:autoSpaceDN w:val="0"/>
        <w:spacing w:line="420" w:lineRule="exact"/>
        <w:jc w:val="center"/>
        <w:rPr>
          <w:rFonts w:ascii="CenturyOldst BT" w:eastAsia="楷体_GB2312" w:hAnsi="CenturyOldst BT" w:cs="微软雅黑"/>
          <w:color w:val="000000" w:themeColor="text1"/>
          <w:sz w:val="33"/>
          <w:szCs w:val="21"/>
          <w14:textFill>
            <w14:solidFill>
              <w14:schemeClr w14:val="tx1"/>
            </w14:solidFill>
          </w14:textFill>
        </w:rPr>
      </w:pPr>
      <w:r>
        <w:rPr>
          <w:rFonts w:ascii="CenturyOldst BT" w:eastAsia="楷体_GB2312" w:hAnsi="CenturyOldst BT" w:cs="微软雅黑" w:hint="eastAsia"/>
          <w:color w:val="000000" w:themeColor="text1"/>
          <w:sz w:val="33"/>
          <w:szCs w:val="21"/>
          <w14:textFill>
            <w14:solidFill>
              <w14:schemeClr w14:val="tx1"/>
            </w14:solidFill>
          </w14:textFill>
        </w:rPr>
        <w:t>龙湖区2020~2021学年度第二学期期末教学质量监测</w:t>
      </w:r>
    </w:p>
    <w:p>
      <w:pPr>
        <w:autoSpaceDE w:val="0"/>
        <w:autoSpaceDN w:val="0"/>
        <w:jc w:val="center"/>
        <w:rPr>
          <w:rFonts w:ascii="CenturyOldst BT" w:eastAsia="华文新魏" w:hAnsi="CenturyOldst BT" w:cs="微软雅黑"/>
          <w:color w:val="000000" w:themeColor="text1"/>
          <w:sz w:val="49"/>
          <w:szCs w:val="21"/>
          <w14:textFill>
            <w14:solidFill>
              <w14:schemeClr w14:val="tx1"/>
            </w14:solidFill>
          </w14:textFill>
        </w:rPr>
      </w:pPr>
      <w:r>
        <w:rPr>
          <w:rFonts w:ascii="CenturyOldst BT" w:eastAsia="华文新魏" w:hAnsi="CenturyOldst BT" w:cs="微软雅黑" w:hint="eastAsia"/>
          <w:color w:val="000000" w:themeColor="text1"/>
          <w:sz w:val="49"/>
          <w:szCs w:val="21"/>
          <w14:textFill>
            <w14:solidFill>
              <w14:schemeClr w14:val="tx1"/>
            </w14:solidFill>
          </w14:textFill>
        </w:rPr>
        <w:t>八年级英语参考答案及评分标准</w:t>
      </w:r>
    </w:p>
    <w:p>
      <w:pPr>
        <w:numPr>
          <w:ilvl w:val="0"/>
          <w:numId w:val="6"/>
        </w:numPr>
        <w:tabs>
          <w:tab w:val="left" w:pos="420"/>
        </w:tabs>
        <w:autoSpaceDE w:val="0"/>
        <w:autoSpaceDN w:val="0"/>
        <w:spacing w:line="380" w:lineRule="exact"/>
        <w:rPr>
          <w:rFonts w:ascii="Times New Roman" w:eastAsia="方正宋三简体" w:hAnsi="Times New Roman" w:cs="Times New Roman"/>
          <w:b/>
          <w:bCs/>
          <w:szCs w:val="21"/>
        </w:rPr>
      </w:pPr>
      <w:r>
        <w:rPr>
          <w:rFonts w:ascii="Times New Roman" w:eastAsia="方正宋三简体" w:hAnsi="Times New Roman" w:cs="Times New Roman"/>
          <w:b/>
          <w:bCs/>
          <w:szCs w:val="21"/>
        </w:rPr>
        <w:t>听力理解</w:t>
      </w:r>
      <w:r>
        <w:rPr>
          <w:rFonts w:ascii="Times New Roman" w:eastAsia="方正宋三简体" w:hAnsi="Times New Roman" w:cs="Times New Roman"/>
          <w:bCs/>
          <w:szCs w:val="21"/>
        </w:rPr>
        <w:t xml:space="preserve"> (本大题分A、B、C、D四部分，共30小题, 每小题1分, 共30分)</w:t>
      </w:r>
    </w:p>
    <w:p>
      <w:pPr>
        <w:spacing w:line="380" w:lineRule="exact"/>
        <w:rPr>
          <w:rFonts w:ascii="Times New Roman" w:eastAsia="方正宋三简体" w:hAnsi="Times New Roman" w:cs="Times New Roman"/>
          <w:szCs w:val="21"/>
        </w:rPr>
      </w:pPr>
      <w:r>
        <w:rPr>
          <w:rFonts w:ascii="Times New Roman" w:eastAsia="方正宋三简体" w:hAnsi="Times New Roman" w:cs="Times New Roman"/>
          <w:bCs/>
          <w:szCs w:val="21"/>
        </w:rPr>
        <w:t>A．听单句话</w:t>
      </w:r>
      <w:r>
        <w:rPr>
          <w:rFonts w:ascii="Times New Roman" w:eastAsia="方正宋三简体" w:hAnsi="Times New Roman" w:cs="Times New Roman"/>
          <w:szCs w:val="21"/>
        </w:rPr>
        <w:t xml:space="preserve"> (本题有5小题，每小题1分，共5分) </w:t>
      </w:r>
      <w:r>
        <w:rPr>
          <w:rFonts w:ascii="Times New Roman" w:eastAsia="方正宋三简体" w:hAnsi="Times New Roman" w:cs="Times New Roman"/>
          <w:szCs w:val="21"/>
        </w:rPr>
        <w:tab/>
      </w:r>
      <w:r>
        <w:rPr>
          <w:rFonts w:ascii="Times New Roman" w:eastAsia="方正宋三简体" w:hAnsi="Times New Roman" w:cs="Times New Roman"/>
          <w:szCs w:val="21"/>
        </w:rPr>
        <w:t xml:space="preserve">1-5BAACB   </w:t>
      </w:r>
    </w:p>
    <w:p>
      <w:pPr>
        <w:pStyle w:val="PlainText"/>
        <w:autoSpaceDE w:val="0"/>
        <w:autoSpaceDN w:val="0"/>
        <w:spacing w:line="380" w:lineRule="exact"/>
        <w:rPr>
          <w:rFonts w:ascii="Times New Roman" w:eastAsia="方正宋三简体" w:hAnsi="Times New Roman" w:cs="Times New Roman"/>
          <w:sz w:val="21"/>
        </w:rPr>
      </w:pPr>
      <w:r>
        <w:rPr>
          <w:rFonts w:ascii="Times New Roman" w:eastAsia="方正宋三简体" w:hAnsi="Times New Roman" w:cs="Times New Roman"/>
          <w:bCs/>
          <w:sz w:val="21"/>
        </w:rPr>
        <w:t>B．听对话</w:t>
      </w:r>
      <w:r>
        <w:rPr>
          <w:rFonts w:ascii="Times New Roman" w:eastAsia="方正宋三简体" w:hAnsi="Times New Roman" w:cs="Times New Roman"/>
          <w:sz w:val="21"/>
        </w:rPr>
        <w:t xml:space="preserve"> (本题有10小题，每小题1分，共10分)  </w:t>
      </w:r>
      <w:r>
        <w:rPr>
          <w:rFonts w:ascii="Times New Roman" w:eastAsia="方正宋三简体" w:hAnsi="Times New Roman" w:cs="Times New Roman"/>
          <w:sz w:val="21"/>
        </w:rPr>
        <w:tab/>
      </w:r>
      <w:r>
        <w:rPr>
          <w:rFonts w:ascii="Times New Roman" w:eastAsia="方正宋三简体" w:hAnsi="Times New Roman" w:cs="Times New Roman"/>
          <w:sz w:val="21"/>
        </w:rPr>
        <w:t>6-10BCCCA</w:t>
      </w:r>
      <w:r>
        <w:rPr>
          <w:rFonts w:ascii="Times New Roman" w:eastAsia="方正宋三简体" w:hAnsi="Times New Roman" w:cs="Times New Roman"/>
          <w:sz w:val="21"/>
        </w:rPr>
        <w:tab/>
      </w:r>
      <w:r>
        <w:rPr>
          <w:rFonts w:ascii="Times New Roman" w:eastAsia="方正宋三简体" w:hAnsi="Times New Roman" w:cs="Times New Roman"/>
          <w:sz w:val="21"/>
        </w:rPr>
        <w:tab/>
      </w:r>
      <w:r>
        <w:rPr>
          <w:rFonts w:ascii="Times New Roman" w:eastAsia="方正宋三简体" w:hAnsi="Times New Roman" w:cs="Times New Roman"/>
          <w:sz w:val="21"/>
        </w:rPr>
        <w:t xml:space="preserve">11-15BACAB </w:t>
      </w:r>
    </w:p>
    <w:p>
      <w:pPr>
        <w:spacing w:line="380" w:lineRule="exact"/>
        <w:rPr>
          <w:rFonts w:ascii="Times New Roman" w:eastAsia="方正宋三简体" w:hAnsi="Times New Roman" w:cs="Times New Roman"/>
          <w:szCs w:val="21"/>
        </w:rPr>
      </w:pPr>
      <w:r>
        <w:rPr>
          <w:rFonts w:ascii="Times New Roman" w:eastAsia="方正宋三简体" w:hAnsi="Times New Roman" w:cs="Times New Roman"/>
          <w:bCs/>
          <w:szCs w:val="21"/>
        </w:rPr>
        <w:t xml:space="preserve">C．听独白 </w:t>
      </w:r>
      <w:r>
        <w:rPr>
          <w:rFonts w:ascii="Times New Roman" w:eastAsia="方正宋三简体" w:hAnsi="Times New Roman" w:cs="Times New Roman"/>
          <w:szCs w:val="21"/>
        </w:rPr>
        <w:t>(本题有10小题，每小题1分，共10分)  16-20BCBCA</w:t>
      </w:r>
      <w:r>
        <w:rPr>
          <w:rFonts w:ascii="Times New Roman" w:eastAsia="方正宋三简体" w:hAnsi="Times New Roman" w:cs="Times New Roman"/>
          <w:szCs w:val="21"/>
        </w:rPr>
        <w:tab/>
      </w:r>
      <w:r>
        <w:rPr>
          <w:rFonts w:ascii="Times New Roman" w:eastAsia="方正宋三简体" w:hAnsi="Times New Roman" w:cs="Times New Roman"/>
          <w:szCs w:val="21"/>
        </w:rPr>
        <w:tab/>
      </w:r>
      <w:r>
        <w:rPr>
          <w:rFonts w:ascii="Times New Roman" w:eastAsia="方正宋三简体" w:hAnsi="Times New Roman" w:cs="Times New Roman"/>
          <w:szCs w:val="21"/>
        </w:rPr>
        <w:t>21-25BACCB</w:t>
      </w:r>
    </w:p>
    <w:p>
      <w:pPr>
        <w:pStyle w:val="BodyTextFirstIndent"/>
        <w:spacing w:line="380" w:lineRule="exact"/>
        <w:ind w:left="0" w:firstLine="0" w:firstLineChars="0"/>
        <w:rPr>
          <w:rFonts w:ascii="Times New Roman" w:eastAsia="方正宋三简体" w:hAnsi="Times New Roman" w:cs="Times New Roman"/>
          <w:szCs w:val="21"/>
          <w:lang w:val="en-US"/>
        </w:rPr>
      </w:pPr>
      <w:r>
        <w:rPr>
          <w:rFonts w:ascii="Times New Roman" w:eastAsia="方正宋三简体" w:hAnsi="Times New Roman" w:cs="Times New Roman"/>
          <w:szCs w:val="21"/>
        </w:rPr>
        <w:t>D</w:t>
      </w:r>
      <w:r>
        <w:rPr>
          <w:rFonts w:ascii="Times New Roman" w:eastAsia="方正宋三简体" w:hAnsi="Times New Roman" w:cs="Times New Roman"/>
          <w:bCs/>
          <w:szCs w:val="21"/>
        </w:rPr>
        <w:t>．听填信息</w:t>
      </w:r>
      <w:r>
        <w:rPr>
          <w:rFonts w:ascii="Times New Roman" w:eastAsia="方正宋三简体" w:hAnsi="Times New Roman" w:cs="Times New Roman"/>
          <w:szCs w:val="21"/>
        </w:rPr>
        <w:t>(本题有5小题，每小题1分，共5分)</w:t>
      </w:r>
    </w:p>
    <w:p>
      <w:pPr>
        <w:numPr>
          <w:ilvl w:val="0"/>
          <w:numId w:val="7"/>
        </w:numPr>
        <w:spacing w:line="380" w:lineRule="exact"/>
        <w:rPr>
          <w:rFonts w:ascii="Times New Roman" w:eastAsia="方正宋三简体" w:hAnsi="Times New Roman" w:cs="Times New Roman"/>
          <w:szCs w:val="21"/>
        </w:rPr>
      </w:pPr>
      <w:r>
        <w:rPr>
          <w:rFonts w:ascii="Times New Roman" w:eastAsia="方正宋三简体" w:hAnsi="Times New Roman" w:cs="Times New Roman"/>
          <w:szCs w:val="21"/>
        </w:rPr>
        <w:t>cold；27.supermarket；28.Playing / playing；29.photos / pictures；30.computer</w:t>
      </w:r>
    </w:p>
    <w:p>
      <w:pPr>
        <w:pStyle w:val="BodyText"/>
        <w:spacing w:line="380" w:lineRule="exact"/>
        <w:ind w:left="0"/>
        <w:rPr>
          <w:rFonts w:eastAsia="方正宋三简体" w:cs="Times New Roman"/>
          <w:b/>
          <w:bCs/>
          <w:sz w:val="21"/>
          <w:szCs w:val="21"/>
        </w:rPr>
      </w:pPr>
      <w:r>
        <w:rPr>
          <w:rFonts w:eastAsia="方正宋三简体" w:cs="Times New Roman"/>
          <w:sz w:val="21"/>
          <w:szCs w:val="21"/>
          <w:lang w:val="en-US"/>
        </w:rPr>
        <w:t>（29小题没有加s扣0.5分）</w:t>
      </w:r>
    </w:p>
    <w:p>
      <w:pPr>
        <w:pStyle w:val="BodyTextFirstIndent"/>
        <w:numPr>
          <w:ilvl w:val="0"/>
          <w:numId w:val="6"/>
        </w:numPr>
        <w:spacing w:line="380" w:lineRule="exact"/>
        <w:ind w:left="0" w:firstLine="0" w:firstLineChars="0"/>
        <w:rPr>
          <w:rFonts w:ascii="Times New Roman" w:eastAsia="方正宋三简体" w:hAnsi="Times New Roman" w:cs="Times New Roman"/>
          <w:bCs/>
          <w:szCs w:val="21"/>
        </w:rPr>
      </w:pPr>
      <w:r>
        <w:rPr>
          <w:rFonts w:ascii="Times New Roman" w:eastAsia="方正宋三简体" w:hAnsi="Times New Roman" w:cs="Times New Roman"/>
          <w:b/>
          <w:bCs/>
          <w:szCs w:val="21"/>
        </w:rPr>
        <w:t>语法选择</w:t>
      </w:r>
      <w:r>
        <w:rPr>
          <w:rFonts w:ascii="Times New Roman" w:eastAsia="方正宋三简体" w:hAnsi="Times New Roman" w:cs="Times New Roman"/>
          <w:bCs/>
          <w:szCs w:val="21"/>
        </w:rPr>
        <w:t>(本大题共10小题，每小题1分，共10分)</w:t>
      </w:r>
    </w:p>
    <w:p>
      <w:pPr>
        <w:pStyle w:val="BodyTextFirstIndent"/>
        <w:spacing w:line="380" w:lineRule="exact"/>
        <w:ind w:left="0" w:firstLineChars="0"/>
        <w:rPr>
          <w:rFonts w:ascii="Times New Roman" w:eastAsia="方正宋三简体" w:hAnsi="Times New Roman" w:cs="Times New Roman"/>
          <w:szCs w:val="21"/>
          <w:lang w:val="en-US"/>
        </w:rPr>
      </w:pPr>
      <w:r>
        <w:rPr>
          <w:rFonts w:ascii="Times New Roman" w:eastAsia="方正宋三简体" w:hAnsi="Times New Roman" w:cs="Times New Roman"/>
          <w:szCs w:val="21"/>
          <w:lang w:val="en-US"/>
        </w:rPr>
        <w:t xml:space="preserve">31-35BDACA    36-40CBAAC   </w:t>
      </w:r>
    </w:p>
    <w:p>
      <w:pPr>
        <w:numPr>
          <w:ilvl w:val="0"/>
          <w:numId w:val="6"/>
        </w:numPr>
        <w:autoSpaceDE w:val="0"/>
        <w:autoSpaceDN w:val="0"/>
        <w:spacing w:line="380" w:lineRule="exact"/>
        <w:rPr>
          <w:rFonts w:ascii="Times New Roman" w:eastAsia="方正宋三简体" w:hAnsi="Times New Roman" w:cs="Times New Roman"/>
          <w:szCs w:val="21"/>
        </w:rPr>
      </w:pPr>
      <w:r>
        <w:rPr>
          <w:rFonts w:ascii="Times New Roman" w:eastAsia="方正宋三简体" w:hAnsi="Times New Roman" w:cs="Times New Roman"/>
          <w:szCs w:val="21"/>
        </w:rPr>
        <w:t>完形填空（本大题有10小题，每小题1分，共10分）</w:t>
      </w:r>
    </w:p>
    <w:p>
      <w:pPr>
        <w:autoSpaceDE w:val="0"/>
        <w:autoSpaceDN w:val="0"/>
        <w:spacing w:line="380" w:lineRule="exact"/>
        <w:ind w:firstLine="420"/>
        <w:rPr>
          <w:rFonts w:ascii="Times New Roman" w:eastAsia="方正宋三简体" w:hAnsi="Times New Roman" w:cs="Times New Roman"/>
          <w:szCs w:val="21"/>
        </w:rPr>
      </w:pPr>
      <w:r>
        <w:rPr>
          <w:rFonts w:ascii="Times New Roman" w:eastAsia="方正宋三简体" w:hAnsi="Times New Roman" w:cs="Times New Roman"/>
          <w:szCs w:val="21"/>
        </w:rPr>
        <w:t xml:space="preserve">41-45CADCB     46-50ADBAB </w:t>
      </w:r>
    </w:p>
    <w:p>
      <w:pPr>
        <w:pStyle w:val="BodyTextFirstIndent"/>
        <w:numPr>
          <w:ilvl w:val="0"/>
          <w:numId w:val="6"/>
        </w:numPr>
        <w:spacing w:line="380" w:lineRule="exact"/>
        <w:ind w:left="0" w:firstLine="0" w:firstLineChars="0"/>
        <w:rPr>
          <w:rFonts w:ascii="Times New Roman" w:eastAsia="方正宋三简体" w:hAnsi="Times New Roman" w:cs="Times New Roman"/>
          <w:bCs/>
          <w:szCs w:val="21"/>
        </w:rPr>
      </w:pPr>
      <w:r>
        <w:rPr>
          <w:rFonts w:ascii="Times New Roman" w:eastAsia="方正宋三简体" w:hAnsi="Times New Roman" w:cs="Times New Roman"/>
          <w:bCs/>
          <w:szCs w:val="21"/>
        </w:rPr>
        <w:t>阅读理解（本大题有15小题, 每小题2分, 共30</w:t>
      </w:r>
      <w:r>
        <w:rPr>
          <w:rFonts w:ascii="Times New Roman" w:eastAsia="方正宋三简体" w:hAnsi="Times New Roman" w:cs="Times New Roman"/>
          <w:szCs w:val="21"/>
          <w:lang w:val="en-US"/>
        </w:rPr>
        <w:drawing>
          <wp:inline distT="0" distB="0" distL="0" distR="0">
            <wp:extent cx="19050" cy="9525"/>
            <wp:effectExtent l="0" t="0" r="0" b="0"/>
            <wp:docPr id="2"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968686" name="图片 37"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23" cstate="print"/>
                    <a:stretch>
                      <a:fillRect/>
                    </a:stretch>
                  </pic:blipFill>
                  <pic:spPr>
                    <a:xfrm>
                      <a:off x="0" y="0"/>
                      <a:ext cx="19050" cy="9525"/>
                    </a:xfrm>
                    <a:prstGeom prst="rect">
                      <a:avLst/>
                    </a:prstGeom>
                    <a:noFill/>
                    <a:ln w="9525">
                      <a:noFill/>
                      <a:miter lim="800000"/>
                      <a:headEnd/>
                      <a:tailEnd/>
                    </a:ln>
                  </pic:spPr>
                </pic:pic>
              </a:graphicData>
            </a:graphic>
          </wp:inline>
        </w:drawing>
      </w:r>
      <w:r>
        <w:rPr>
          <w:rFonts w:ascii="Times New Roman" w:eastAsia="方正宋三简体" w:hAnsi="Times New Roman" w:cs="Times New Roman"/>
          <w:bCs/>
          <w:szCs w:val="21"/>
        </w:rPr>
        <w:t>分）</w:t>
      </w:r>
    </w:p>
    <w:p>
      <w:pPr>
        <w:pStyle w:val="BodyTextFirstIndent"/>
        <w:spacing w:line="380" w:lineRule="exact"/>
        <w:ind w:left="0" w:firstLineChars="0"/>
        <w:rPr>
          <w:rFonts w:ascii="Times New Roman" w:eastAsia="方正宋三简体" w:hAnsi="Times New Roman" w:cs="Times New Roman"/>
          <w:szCs w:val="21"/>
          <w:lang w:val="en-US"/>
        </w:rPr>
      </w:pPr>
      <w:r>
        <w:rPr>
          <w:rFonts w:ascii="Times New Roman" w:eastAsia="方正宋三简体" w:hAnsi="Times New Roman" w:cs="Times New Roman"/>
          <w:szCs w:val="21"/>
          <w:lang w:val="en-US"/>
        </w:rPr>
        <w:t>51-55BBCDC  56-60ACCBA  61-65CDABG</w:t>
      </w:r>
    </w:p>
    <w:p>
      <w:pPr>
        <w:numPr>
          <w:ilvl w:val="0"/>
          <w:numId w:val="8"/>
        </w:numPr>
        <w:spacing w:line="380" w:lineRule="exact"/>
        <w:rPr>
          <w:rFonts w:ascii="Times New Roman" w:eastAsia="方正宋三简体" w:hAnsi="Times New Roman" w:cs="Times New Roman"/>
          <w:szCs w:val="21"/>
        </w:rPr>
      </w:pPr>
      <w:r>
        <w:rPr>
          <w:rFonts w:ascii="Times New Roman" w:eastAsia="方正宋三简体" w:hAnsi="Times New Roman" w:cs="Times New Roman"/>
          <w:szCs w:val="21"/>
        </w:rPr>
        <w:t>短文填空（本题有10小题，每小题1.5分，共15分）</w:t>
      </w:r>
    </w:p>
    <w:p>
      <w:pPr>
        <w:numPr>
          <w:ilvl w:val="0"/>
          <w:numId w:val="9"/>
        </w:numPr>
        <w:spacing w:line="380" w:lineRule="exact"/>
        <w:ind w:right="150" w:firstLine="420" w:firstLineChars="200"/>
        <w:rPr>
          <w:rFonts w:ascii="Times New Roman" w:eastAsia="方正宋三简体" w:hAnsi="Times New Roman" w:cs="Times New Roman"/>
          <w:szCs w:val="21"/>
        </w:rPr>
      </w:pPr>
      <w:r>
        <w:rPr>
          <w:rFonts w:ascii="Times New Roman" w:eastAsia="方正宋三简体" w:hAnsi="Times New Roman" w:cs="Times New Roman" w:hint="eastAsia"/>
          <w:szCs w:val="21"/>
        </w:rPr>
        <w:t>h</w:t>
      </w:r>
      <w:r>
        <w:rPr>
          <w:rFonts w:ascii="Times New Roman" w:eastAsia="方正宋三简体" w:hAnsi="Times New Roman" w:cs="Times New Roman"/>
          <w:szCs w:val="21"/>
        </w:rPr>
        <w:t>is;</w:t>
      </w:r>
      <w:r>
        <w:rPr>
          <w:rFonts w:ascii="Times New Roman" w:eastAsia="方正宋三简体" w:hAnsi="Times New Roman" w:cs="Times New Roman"/>
          <w:szCs w:val="21"/>
        </w:rPr>
        <w:tab/>
      </w:r>
      <w:r>
        <w:rPr>
          <w:rFonts w:ascii="Times New Roman" w:eastAsia="方正宋三简体" w:hAnsi="Times New Roman" w:cs="Times New Roman"/>
          <w:szCs w:val="21"/>
        </w:rPr>
        <w:tab/>
      </w:r>
      <w:r>
        <w:rPr>
          <w:rFonts w:ascii="Times New Roman" w:eastAsia="方正宋三简体" w:hAnsi="Times New Roman" w:cs="Times New Roman"/>
          <w:szCs w:val="21"/>
        </w:rPr>
        <w:t>67.remembers;</w:t>
      </w:r>
      <w:r>
        <w:rPr>
          <w:rFonts w:ascii="Times New Roman" w:eastAsia="方正宋三简体" w:hAnsi="Times New Roman" w:cs="Times New Roman"/>
          <w:szCs w:val="21"/>
        </w:rPr>
        <w:tab/>
      </w:r>
      <w:r>
        <w:rPr>
          <w:rFonts w:ascii="Times New Roman" w:eastAsia="方正宋三简体" w:hAnsi="Times New Roman" w:cs="Times New Roman"/>
          <w:szCs w:val="21"/>
        </w:rPr>
        <w:tab/>
      </w:r>
      <w:r>
        <w:rPr>
          <w:rFonts w:ascii="Times New Roman" w:eastAsia="方正宋三简体" w:hAnsi="Times New Roman" w:cs="Times New Roman"/>
          <w:szCs w:val="21"/>
        </w:rPr>
        <w:t>68.languages;</w:t>
      </w:r>
      <w:r>
        <w:rPr>
          <w:rFonts w:ascii="Times New Roman" w:eastAsia="方正宋三简体" w:hAnsi="Times New Roman" w:cs="Times New Roman"/>
          <w:szCs w:val="21"/>
        </w:rPr>
        <w:tab/>
      </w:r>
      <w:r>
        <w:rPr>
          <w:rFonts w:ascii="Times New Roman" w:eastAsia="方正宋三简体" w:hAnsi="Times New Roman" w:cs="Times New Roman"/>
          <w:szCs w:val="21"/>
        </w:rPr>
        <w:tab/>
      </w:r>
      <w:r>
        <w:rPr>
          <w:rFonts w:ascii="Times New Roman" w:eastAsia="方正宋三简体" w:hAnsi="Times New Roman" w:cs="Times New Roman"/>
          <w:szCs w:val="21"/>
        </w:rPr>
        <w:t>69.better;</w:t>
      </w:r>
      <w:r>
        <w:rPr>
          <w:rFonts w:ascii="Times New Roman" w:eastAsia="方正宋三简体" w:hAnsi="Times New Roman" w:cs="Times New Roman"/>
          <w:szCs w:val="21"/>
        </w:rPr>
        <w:tab/>
      </w:r>
      <w:r>
        <w:rPr>
          <w:rFonts w:ascii="Times New Roman" w:eastAsia="方正宋三简体" w:hAnsi="Times New Roman" w:cs="Times New Roman"/>
          <w:szCs w:val="21"/>
        </w:rPr>
        <w:tab/>
      </w:r>
      <w:r>
        <w:rPr>
          <w:rFonts w:ascii="Times New Roman" w:eastAsia="方正宋三简体" w:hAnsi="Times New Roman" w:cs="Times New Roman"/>
          <w:szCs w:val="21"/>
        </w:rPr>
        <w:t>70.a;</w:t>
      </w:r>
    </w:p>
    <w:p>
      <w:pPr>
        <w:spacing w:line="380" w:lineRule="exact"/>
        <w:ind w:right="150" w:firstLine="420" w:firstLineChars="200"/>
        <w:rPr>
          <w:rFonts w:ascii="Times New Roman" w:eastAsia="方正宋三简体" w:hAnsi="Times New Roman" w:cs="Times New Roman"/>
          <w:b/>
          <w:szCs w:val="21"/>
        </w:rPr>
      </w:pPr>
      <w:r>
        <w:rPr>
          <w:rFonts w:ascii="Times New Roman" w:eastAsia="方正宋三简体" w:hAnsi="Times New Roman" w:cs="Times New Roman"/>
          <w:szCs w:val="21"/>
        </w:rPr>
        <w:t>71.with;</w:t>
      </w:r>
      <w:r>
        <w:rPr>
          <w:rFonts w:ascii="Times New Roman" w:eastAsia="方正宋三简体" w:hAnsi="Times New Roman" w:cs="Times New Roman"/>
          <w:szCs w:val="21"/>
        </w:rPr>
        <w:tab/>
      </w:r>
      <w:r>
        <w:rPr>
          <w:rFonts w:ascii="Times New Roman" w:eastAsia="方正宋三简体" w:hAnsi="Times New Roman" w:cs="Times New Roman"/>
          <w:szCs w:val="21"/>
        </w:rPr>
        <w:tab/>
      </w:r>
      <w:r>
        <w:rPr>
          <w:rFonts w:ascii="Times New Roman" w:eastAsia="方正宋三简体" w:hAnsi="Times New Roman" w:cs="Times New Roman"/>
          <w:szCs w:val="21"/>
        </w:rPr>
        <w:t>72.camera;</w:t>
      </w:r>
      <w:r>
        <w:rPr>
          <w:rFonts w:ascii="Times New Roman" w:eastAsia="方正宋三简体" w:hAnsi="Times New Roman" w:cs="Times New Roman"/>
          <w:szCs w:val="21"/>
        </w:rPr>
        <w:tab/>
      </w:r>
      <w:r>
        <w:rPr>
          <w:rFonts w:ascii="Times New Roman" w:eastAsia="方正宋三简体" w:hAnsi="Times New Roman" w:cs="Times New Roman"/>
          <w:szCs w:val="21"/>
        </w:rPr>
        <w:tab/>
      </w:r>
      <w:r>
        <w:rPr>
          <w:rFonts w:ascii="Times New Roman" w:eastAsia="方正宋三简体" w:hAnsi="Times New Roman" w:cs="Times New Roman"/>
          <w:szCs w:val="21"/>
        </w:rPr>
        <w:t>73.takes;</w:t>
      </w:r>
      <w:r>
        <w:rPr>
          <w:rFonts w:ascii="Times New Roman" w:eastAsia="方正宋三简体" w:hAnsi="Times New Roman" w:cs="Times New Roman"/>
          <w:szCs w:val="21"/>
        </w:rPr>
        <w:tab/>
      </w:r>
      <w:r>
        <w:rPr>
          <w:rFonts w:ascii="Times New Roman" w:eastAsia="方正宋三简体" w:hAnsi="Times New Roman" w:cs="Times New Roman"/>
          <w:szCs w:val="21"/>
        </w:rPr>
        <w:tab/>
      </w:r>
      <w:r>
        <w:rPr>
          <w:rFonts w:ascii="Times New Roman" w:eastAsia="方正宋三简体" w:hAnsi="Times New Roman" w:cs="Times New Roman"/>
          <w:szCs w:val="21"/>
        </w:rPr>
        <w:tab/>
      </w:r>
      <w:r>
        <w:rPr>
          <w:rFonts w:ascii="Times New Roman" w:eastAsia="方正宋三简体" w:hAnsi="Times New Roman" w:cs="Times New Roman"/>
          <w:szCs w:val="21"/>
        </w:rPr>
        <w:t>74.When;</w:t>
      </w:r>
      <w:r>
        <w:rPr>
          <w:rFonts w:ascii="Times New Roman" w:eastAsia="方正宋三简体" w:hAnsi="Times New Roman" w:cs="Times New Roman"/>
          <w:szCs w:val="21"/>
        </w:rPr>
        <w:tab/>
      </w:r>
      <w:r>
        <w:rPr>
          <w:rFonts w:ascii="Times New Roman" w:eastAsia="方正宋三简体" w:hAnsi="Times New Roman" w:cs="Times New Roman"/>
          <w:szCs w:val="21"/>
        </w:rPr>
        <w:tab/>
      </w:r>
      <w:r>
        <w:rPr>
          <w:rFonts w:ascii="Times New Roman" w:eastAsia="方正宋三简体" w:hAnsi="Times New Roman" w:cs="Times New Roman"/>
          <w:szCs w:val="21"/>
        </w:rPr>
        <w:t>75.same</w:t>
      </w:r>
    </w:p>
    <w:p>
      <w:pPr>
        <w:spacing w:line="380" w:lineRule="exact"/>
        <w:rPr>
          <w:rFonts w:ascii="Times New Roman" w:eastAsia="方正宋三简体" w:hAnsi="Times New Roman" w:cs="Times New Roman"/>
          <w:szCs w:val="21"/>
        </w:rPr>
      </w:pPr>
      <w:r>
        <w:rPr>
          <w:rFonts w:ascii="Times New Roman" w:eastAsia="方正宋三简体" w:hAnsi="Times New Roman" w:cs="Times New Roman"/>
          <w:szCs w:val="21"/>
        </w:rPr>
        <w:t>（每小题1.5分，考生所填答案与所给答案一致，或意思符合短文内容要求且形式正确给满分；所填意思相符但拼写形式有错，每个扣0.5分；例如67小题remembers 写成remember/ remembered/remembering； 68小题languages写成language；72小题camera写成cameras；73小题takes写成take/took/taken/taking；74小题When写成when。意思不符合不给分。）</w:t>
      </w:r>
    </w:p>
    <w:p>
      <w:pPr>
        <w:spacing w:line="380" w:lineRule="exact"/>
        <w:rPr>
          <w:rFonts w:ascii="Times New Roman" w:eastAsia="方正宋三简体" w:hAnsi="Times New Roman" w:cs="Times New Roman"/>
          <w:szCs w:val="21"/>
        </w:rPr>
      </w:pPr>
      <w:r>
        <w:rPr>
          <w:rFonts w:ascii="Times New Roman" w:eastAsia="方正宋三简体" w:hAnsi="Times New Roman" w:cs="Times New Roman"/>
          <w:szCs w:val="21"/>
        </w:rPr>
        <w:t>六、读写综合（本题分为A、B两部分，共25分）</w:t>
      </w:r>
    </w:p>
    <w:p>
      <w:pPr>
        <w:spacing w:line="380" w:lineRule="exact"/>
        <w:rPr>
          <w:rFonts w:ascii="Times New Roman" w:eastAsia="方正宋三简体" w:hAnsi="Times New Roman" w:cs="Times New Roman"/>
          <w:szCs w:val="21"/>
        </w:rPr>
      </w:pPr>
      <w:r>
        <w:rPr>
          <w:rFonts w:ascii="Times New Roman" w:eastAsia="方正宋三简体" w:hAnsi="Times New Roman" w:cs="Times New Roman"/>
          <w:szCs w:val="21"/>
        </w:rPr>
        <w:t>A. 回答问题（本题有5小题，每小题2分，共10分）</w:t>
      </w:r>
    </w:p>
    <w:p>
      <w:pPr>
        <w:numPr>
          <w:ilvl w:val="0"/>
          <w:numId w:val="10"/>
        </w:numPr>
        <w:spacing w:line="380" w:lineRule="exact"/>
        <w:rPr>
          <w:rFonts w:ascii="Times New Roman" w:eastAsia="方正宋三简体" w:hAnsi="Times New Roman" w:cs="Times New Roman"/>
          <w:szCs w:val="21"/>
        </w:rPr>
      </w:pPr>
      <w:r>
        <w:rPr>
          <w:rFonts w:ascii="Times New Roman" w:eastAsia="方正宋三简体" w:hAnsi="Times New Roman" w:cs="Times New Roman"/>
          <w:szCs w:val="21"/>
        </w:rPr>
        <w:t>City Centers for Disease Control/CCDC或City Centers for Disease Control</w:t>
      </w:r>
    </w:p>
    <w:p>
      <w:pPr>
        <w:tabs>
          <w:tab w:val="left" w:pos="312"/>
        </w:tabs>
        <w:spacing w:line="380" w:lineRule="exact"/>
        <w:ind w:firstLine="315" w:firstLineChars="150"/>
        <w:rPr>
          <w:rFonts w:ascii="Times New Roman" w:eastAsia="方正宋三简体" w:hAnsi="Times New Roman" w:cs="Times New Roman"/>
          <w:szCs w:val="21"/>
        </w:rPr>
      </w:pPr>
      <w:r>
        <w:rPr>
          <w:rFonts w:ascii="Times New Roman" w:eastAsia="方正宋三简体" w:hAnsi="Times New Roman" w:cs="Times New Roman"/>
          <w:szCs w:val="21"/>
        </w:rPr>
        <w:t>/CCDC answered the questions（about COVID-19 vaccine）.</w:t>
      </w:r>
    </w:p>
    <w:p>
      <w:pPr>
        <w:pStyle w:val="BodyTextFirstIndent"/>
        <w:numPr>
          <w:ilvl w:val="0"/>
          <w:numId w:val="10"/>
        </w:numPr>
        <w:spacing w:line="380" w:lineRule="exact"/>
        <w:ind w:left="0" w:firstLine="0" w:firstLineChars="0"/>
        <w:rPr>
          <w:rFonts w:ascii="Times New Roman" w:eastAsia="方正宋三简体" w:hAnsi="Times New Roman" w:cs="Times New Roman"/>
          <w:szCs w:val="21"/>
          <w:lang w:val="en-US"/>
        </w:rPr>
      </w:pPr>
      <w:r>
        <w:rPr>
          <w:rFonts w:ascii="Times New Roman" w:eastAsia="方正宋三简体" w:hAnsi="Times New Roman" w:cs="Times New Roman"/>
          <w:szCs w:val="21"/>
          <w:lang w:val="en-US"/>
        </w:rPr>
        <w:t>Those who have received other vaccines within 28 days.</w:t>
      </w:r>
    </w:p>
    <w:p>
      <w:pPr>
        <w:pStyle w:val="BodyTextFirstIndent"/>
        <w:tabs>
          <w:tab w:val="left" w:pos="312"/>
        </w:tabs>
        <w:spacing w:line="380" w:lineRule="exact"/>
        <w:ind w:left="0" w:firstLine="315" w:firstLineChars="150"/>
        <w:rPr>
          <w:rFonts w:ascii="Times New Roman" w:eastAsia="方正宋三简体" w:hAnsi="Times New Roman" w:cs="Times New Roman"/>
          <w:szCs w:val="21"/>
          <w:lang w:val="en-US"/>
        </w:rPr>
      </w:pPr>
      <w:r>
        <w:rPr>
          <w:rFonts w:ascii="Times New Roman" w:eastAsia="方正宋三简体" w:hAnsi="Times New Roman" w:cs="Times New Roman"/>
          <w:szCs w:val="21"/>
          <w:lang w:val="en-US"/>
        </w:rPr>
        <w:t>/Those having received other vaccines within 28 days.</w:t>
      </w:r>
    </w:p>
    <w:p>
      <w:pPr>
        <w:pStyle w:val="BodyTextFirstIndent"/>
        <w:numPr>
          <w:ilvl w:val="0"/>
          <w:numId w:val="10"/>
        </w:numPr>
        <w:spacing w:line="380" w:lineRule="exact"/>
        <w:ind w:left="0" w:firstLine="0" w:firstLineChars="0"/>
        <w:rPr>
          <w:rFonts w:ascii="Times New Roman" w:eastAsia="方正宋三简体" w:hAnsi="Times New Roman" w:cs="Times New Roman"/>
          <w:szCs w:val="21"/>
          <w:lang w:val="en-US"/>
        </w:rPr>
      </w:pPr>
      <w:r>
        <w:rPr>
          <w:rFonts w:ascii="Times New Roman" w:eastAsia="方正宋三简体" w:hAnsi="Times New Roman" w:cs="Times New Roman"/>
          <w:szCs w:val="21"/>
          <w:lang w:val="en-US"/>
        </w:rPr>
        <w:t>You should stay at the doctor’s for 30 minutes after vaccination./For 30 minutes.</w:t>
      </w:r>
    </w:p>
    <w:p>
      <w:pPr>
        <w:pStyle w:val="BodyTextFirstIndent"/>
        <w:numPr>
          <w:ilvl w:val="0"/>
          <w:numId w:val="10"/>
        </w:numPr>
        <w:spacing w:line="380" w:lineRule="exact"/>
        <w:ind w:left="0" w:firstLine="0" w:firstLineChars="0"/>
        <w:rPr>
          <w:rFonts w:ascii="Times New Roman" w:eastAsia="方正宋三简体" w:hAnsi="Times New Roman" w:cs="Times New Roman"/>
          <w:szCs w:val="21"/>
          <w:lang w:val="en-US"/>
        </w:rPr>
      </w:pPr>
      <w:r>
        <w:rPr>
          <w:rFonts w:ascii="Times New Roman" w:eastAsia="方正宋三简体" w:hAnsi="Times New Roman" w:cs="Times New Roman"/>
          <w:szCs w:val="21"/>
          <w:lang w:val="en-US"/>
        </w:rPr>
        <w:t>On the day of vaccination.</w:t>
      </w:r>
    </w:p>
    <w:p>
      <w:pPr>
        <w:pStyle w:val="BodyTextFirstIndent"/>
        <w:numPr>
          <w:ilvl w:val="0"/>
          <w:numId w:val="10"/>
        </w:numPr>
        <w:spacing w:line="380" w:lineRule="exact"/>
        <w:ind w:left="0" w:firstLine="0" w:firstLineChars="0"/>
        <w:rPr>
          <w:rFonts w:ascii="Times New Roman" w:eastAsia="方正宋三简体" w:hAnsi="Times New Roman" w:cs="Times New Roman"/>
          <w:szCs w:val="21"/>
          <w:lang w:val="en-US"/>
        </w:rPr>
      </w:pPr>
      <w:r>
        <w:rPr>
          <w:rFonts w:ascii="Times New Roman" w:eastAsia="方正宋三简体" w:hAnsi="Times New Roman" w:cs="Times New Roman"/>
          <w:szCs w:val="21"/>
          <w:lang w:val="en-US"/>
        </w:rPr>
        <w:t>Because(so far,) no vaccine can promise 100%.</w:t>
      </w:r>
    </w:p>
    <w:p>
      <w:pPr>
        <w:spacing w:line="380" w:lineRule="exact"/>
        <w:rPr>
          <w:rFonts w:ascii="Times New Roman" w:eastAsia="方正宋三简体" w:hAnsi="Times New Roman" w:cs="Times New Roman"/>
          <w:szCs w:val="21"/>
        </w:rPr>
      </w:pPr>
      <w:r>
        <w:rPr>
          <w:rFonts w:ascii="Times New Roman" w:eastAsia="方正宋三简体" w:hAnsi="Times New Roman" w:cs="Times New Roman"/>
          <w:szCs w:val="21"/>
        </w:rPr>
        <w:t>（每小题2分，信息准确，句式完整，没有语法错误得2分；信息不完整酌情扣分。）</w:t>
      </w:r>
    </w:p>
    <w:p>
      <w:pPr>
        <w:numPr>
          <w:ilvl w:val="0"/>
          <w:numId w:val="11"/>
        </w:numPr>
        <w:spacing w:line="360" w:lineRule="exact"/>
        <w:rPr>
          <w:rFonts w:ascii="Times New Roman" w:eastAsia="方正宋三简体" w:hAnsi="Times New Roman" w:cs="Times New Roman"/>
          <w:szCs w:val="21"/>
        </w:rPr>
      </w:pPr>
      <w:r>
        <w:rPr>
          <w:rFonts w:ascii="Times New Roman" w:eastAsia="方正宋三简体" w:hAnsi="Times New Roman" w:cs="Times New Roman"/>
          <w:szCs w:val="21"/>
        </w:rPr>
        <w:t>书面表达（本题15分）</w:t>
      </w:r>
    </w:p>
    <w:p>
      <w:pPr>
        <w:spacing w:line="360" w:lineRule="exact"/>
        <w:rPr>
          <w:rFonts w:ascii="Times New Roman" w:eastAsia="方正宋三简体" w:hAnsi="Times New Roman" w:cs="Times New Roman"/>
          <w:b/>
          <w:bCs/>
          <w:szCs w:val="21"/>
        </w:rPr>
      </w:pPr>
      <w:r>
        <w:rPr>
          <w:rFonts w:ascii="Times New Roman" w:eastAsia="方正宋三简体" w:hAnsi="Times New Roman" w:cs="Times New Roman"/>
          <w:b/>
          <w:bCs/>
          <w:szCs w:val="21"/>
        </w:rPr>
        <w:t>内容要点分数分布：（7分，要点齐全即可得7分）</w:t>
      </w:r>
    </w:p>
    <w:p>
      <w:pPr>
        <w:spacing w:line="360" w:lineRule="exact"/>
        <w:rPr>
          <w:rFonts w:ascii="Times New Roman" w:eastAsia="方正宋三简体" w:hAnsi="Times New Roman" w:cs="Times New Roman"/>
          <w:szCs w:val="21"/>
        </w:rPr>
      </w:pPr>
      <w:r>
        <w:rPr>
          <w:rFonts w:ascii="Times New Roman" w:eastAsia="方正宋三简体" w:hAnsi="Times New Roman" w:cs="Times New Roman"/>
          <w:szCs w:val="21"/>
        </w:rPr>
        <w:t>1.简单介绍班会课的主题。  —————————————————————————</w:t>
      </w:r>
      <w:r>
        <w:rPr>
          <w:rFonts w:ascii="Times New Roman" w:eastAsia="方正宋三简体" w:hAnsi="Times New Roman" w:cs="Times New Roman"/>
          <w:bCs/>
          <w:szCs w:val="21"/>
        </w:rPr>
        <w:t>2分</w:t>
      </w:r>
    </w:p>
    <w:p>
      <w:pPr>
        <w:spacing w:line="360" w:lineRule="exact"/>
        <w:rPr>
          <w:rFonts w:ascii="Times New Roman" w:eastAsia="方正宋三简体" w:hAnsi="Times New Roman" w:cs="Times New Roman"/>
          <w:szCs w:val="21"/>
        </w:rPr>
      </w:pPr>
      <w:r>
        <w:rPr>
          <w:rFonts w:ascii="Times New Roman" w:eastAsia="方正宋三简体" w:hAnsi="Times New Roman" w:cs="Times New Roman"/>
          <w:szCs w:val="21"/>
        </w:rPr>
        <w:t>2.告诉Tom具体如何预防，内容涵盖全部预防知识。———————————————</w:t>
      </w:r>
      <w:r>
        <w:rPr>
          <w:rFonts w:ascii="Times New Roman" w:eastAsia="方正宋三简体" w:hAnsi="Times New Roman" w:cs="Times New Roman"/>
          <w:bCs/>
          <w:szCs w:val="21"/>
        </w:rPr>
        <w:t>4分</w:t>
      </w:r>
    </w:p>
    <w:p>
      <w:pPr>
        <w:spacing w:line="360" w:lineRule="exact"/>
        <w:rPr>
          <w:rFonts w:ascii="Times New Roman" w:eastAsia="方正宋三简体" w:hAnsi="Times New Roman" w:cs="Times New Roman"/>
          <w:bCs/>
          <w:szCs w:val="21"/>
        </w:rPr>
      </w:pPr>
      <w:r>
        <w:rPr>
          <w:rFonts w:ascii="Times New Roman" w:eastAsia="方正宋三简体" w:hAnsi="Times New Roman" w:cs="Times New Roman"/>
          <w:szCs w:val="21"/>
        </w:rPr>
        <w:t>3.祝福语。 ————————————————————————————————</w:t>
      </w:r>
      <w:r>
        <w:rPr>
          <w:rFonts w:ascii="Times New Roman" w:eastAsia="方正宋三简体" w:hAnsi="Times New Roman" w:cs="Times New Roman"/>
          <w:bCs/>
          <w:szCs w:val="21"/>
        </w:rPr>
        <w:t xml:space="preserve"> 1分</w:t>
      </w:r>
    </w:p>
    <w:p>
      <w:pPr>
        <w:spacing w:line="360" w:lineRule="exact"/>
        <w:rPr>
          <w:rFonts w:ascii="Times New Roman" w:eastAsia="方正宋三简体" w:hAnsi="Times New Roman" w:cs="Times New Roman"/>
          <w:b/>
          <w:bCs/>
          <w:szCs w:val="21"/>
        </w:rPr>
      </w:pPr>
      <w:r>
        <w:rPr>
          <w:rFonts w:ascii="Times New Roman" w:eastAsia="方正宋三简体" w:hAnsi="Times New Roman" w:cs="Times New Roman"/>
          <w:b/>
          <w:bCs/>
          <w:szCs w:val="21"/>
        </w:rPr>
        <w:t>语言、书写及字数分 （8分，分档得分）</w:t>
      </w:r>
    </w:p>
    <w:tbl>
      <w:tblPr>
        <w:tblStyle w:val="TableNormal"/>
        <w:tblW w:w="839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90"/>
        <w:gridCol w:w="751"/>
        <w:gridCol w:w="6853"/>
      </w:tblGrid>
      <w:tr>
        <w:tblPrEx>
          <w:tblW w:w="839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40"/>
        </w:trPr>
        <w:tc>
          <w:tcPr>
            <w:tcW w:w="790" w:type="dxa"/>
          </w:tcPr>
          <w:p>
            <w:pPr>
              <w:spacing w:line="360" w:lineRule="exact"/>
              <w:jc w:val="center"/>
              <w:rPr>
                <w:rFonts w:ascii="Times New Roman" w:eastAsia="方正宋三简体" w:hAnsi="Times New Roman" w:cs="Times New Roman"/>
                <w:szCs w:val="21"/>
              </w:rPr>
            </w:pPr>
            <w:r>
              <w:rPr>
                <w:rFonts w:ascii="Times New Roman" w:eastAsia="方正宋三简体" w:hAnsi="Times New Roman" w:cs="Times New Roman"/>
                <w:szCs w:val="21"/>
              </w:rPr>
              <w:t>档次</w:t>
            </w:r>
          </w:p>
        </w:tc>
        <w:tc>
          <w:tcPr>
            <w:tcW w:w="751" w:type="dxa"/>
          </w:tcPr>
          <w:p>
            <w:pPr>
              <w:spacing w:line="360" w:lineRule="exact"/>
              <w:jc w:val="center"/>
              <w:rPr>
                <w:rFonts w:ascii="Times New Roman" w:eastAsia="方正宋三简体" w:hAnsi="Times New Roman" w:cs="Times New Roman"/>
                <w:szCs w:val="21"/>
              </w:rPr>
            </w:pPr>
            <w:r>
              <w:rPr>
                <w:rFonts w:ascii="Times New Roman" w:eastAsia="方正宋三简体" w:hAnsi="Times New Roman" w:cs="Times New Roman"/>
                <w:szCs w:val="21"/>
              </w:rPr>
              <w:t>分值</w:t>
            </w:r>
          </w:p>
        </w:tc>
        <w:tc>
          <w:tcPr>
            <w:tcW w:w="6853" w:type="dxa"/>
          </w:tcPr>
          <w:p>
            <w:pPr>
              <w:spacing w:line="360" w:lineRule="exact"/>
              <w:jc w:val="center"/>
              <w:rPr>
                <w:rFonts w:ascii="Times New Roman" w:eastAsia="方正宋三简体" w:hAnsi="Times New Roman" w:cs="Times New Roman"/>
                <w:szCs w:val="21"/>
              </w:rPr>
            </w:pPr>
            <w:r>
              <w:rPr>
                <w:rFonts w:ascii="Times New Roman" w:eastAsia="方正宋三简体" w:hAnsi="Times New Roman" w:cs="Times New Roman"/>
                <w:szCs w:val="21"/>
              </w:rPr>
              <w:t>标</w:t>
            </w:r>
            <w:r>
              <w:rPr>
                <w:rFonts w:ascii="Times New Roman" w:eastAsia="方正宋三简体" w:hAnsi="Times New Roman" w:cs="Times New Roman" w:hint="eastAsia"/>
                <w:szCs w:val="21"/>
              </w:rPr>
              <w:t>　</w:t>
            </w:r>
            <w:r>
              <w:rPr>
                <w:rFonts w:ascii="Times New Roman" w:eastAsia="方正宋三简体" w:hAnsi="Times New Roman" w:cs="Times New Roman"/>
                <w:szCs w:val="21"/>
              </w:rPr>
              <w:t>　准</w:t>
            </w:r>
          </w:p>
        </w:tc>
      </w:tr>
      <w:tr>
        <w:tblPrEx>
          <w:tblW w:w="8394" w:type="dxa"/>
          <w:tblInd w:w="0" w:type="dxa"/>
          <w:tblLayout w:type="fixed"/>
          <w:tblCellMar>
            <w:top w:w="0" w:type="dxa"/>
            <w:left w:w="108" w:type="dxa"/>
            <w:bottom w:w="0" w:type="dxa"/>
            <w:right w:w="108" w:type="dxa"/>
          </w:tblCellMar>
        </w:tblPrEx>
        <w:trPr>
          <w:trHeight w:val="669"/>
        </w:trPr>
        <w:tc>
          <w:tcPr>
            <w:tcW w:w="790" w:type="dxa"/>
          </w:tcPr>
          <w:p>
            <w:pPr>
              <w:spacing w:line="360" w:lineRule="exact"/>
              <w:jc w:val="center"/>
              <w:rPr>
                <w:rFonts w:ascii="Times New Roman" w:eastAsia="方正宋三简体" w:hAnsi="Times New Roman" w:cs="Times New Roman"/>
                <w:szCs w:val="21"/>
              </w:rPr>
            </w:pPr>
            <w:r>
              <w:rPr>
                <w:rFonts w:ascii="Times New Roman" w:eastAsia="方正宋三简体" w:hAnsi="Times New Roman" w:cs="Times New Roman"/>
                <w:szCs w:val="21"/>
              </w:rPr>
              <w:t>一档</w:t>
            </w:r>
          </w:p>
        </w:tc>
        <w:tc>
          <w:tcPr>
            <w:tcW w:w="751" w:type="dxa"/>
          </w:tcPr>
          <w:p>
            <w:pPr>
              <w:spacing w:line="360" w:lineRule="exact"/>
              <w:jc w:val="center"/>
              <w:rPr>
                <w:rFonts w:ascii="Times New Roman" w:eastAsia="方正宋三简体" w:hAnsi="Times New Roman" w:cs="Times New Roman"/>
                <w:szCs w:val="21"/>
              </w:rPr>
            </w:pPr>
            <w:r>
              <w:rPr>
                <w:rFonts w:ascii="Times New Roman" w:eastAsia="方正宋三简体" w:hAnsi="Times New Roman" w:cs="Times New Roman"/>
                <w:szCs w:val="21"/>
              </w:rPr>
              <w:t>8</w:t>
            </w:r>
          </w:p>
        </w:tc>
        <w:tc>
          <w:tcPr>
            <w:tcW w:w="6853" w:type="dxa"/>
          </w:tcPr>
          <w:p>
            <w:pPr>
              <w:spacing w:line="360" w:lineRule="exact"/>
              <w:rPr>
                <w:rFonts w:ascii="Times New Roman" w:eastAsia="方正宋三简体" w:hAnsi="Times New Roman" w:cs="Times New Roman"/>
                <w:szCs w:val="21"/>
              </w:rPr>
            </w:pPr>
            <w:r>
              <w:rPr>
                <w:rFonts w:ascii="Times New Roman" w:eastAsia="方正宋三简体" w:hAnsi="Times New Roman" w:cs="Times New Roman"/>
                <w:szCs w:val="21"/>
              </w:rPr>
              <w:t>表达准确，意思连贯，符合逻辑，只有个别语言错误；有分段，有适当的过渡句或过渡词；卷面整洁清晰，字数不少于80字。</w:t>
            </w:r>
          </w:p>
        </w:tc>
      </w:tr>
      <w:tr>
        <w:tblPrEx>
          <w:tblW w:w="8394" w:type="dxa"/>
          <w:tblInd w:w="0" w:type="dxa"/>
          <w:tblLayout w:type="fixed"/>
          <w:tblCellMar>
            <w:top w:w="0" w:type="dxa"/>
            <w:left w:w="108" w:type="dxa"/>
            <w:bottom w:w="0" w:type="dxa"/>
            <w:right w:w="108" w:type="dxa"/>
          </w:tblCellMar>
        </w:tblPrEx>
        <w:trPr>
          <w:trHeight w:val="669"/>
        </w:trPr>
        <w:tc>
          <w:tcPr>
            <w:tcW w:w="790" w:type="dxa"/>
          </w:tcPr>
          <w:p>
            <w:pPr>
              <w:spacing w:line="360" w:lineRule="exact"/>
              <w:jc w:val="center"/>
              <w:rPr>
                <w:rFonts w:ascii="Times New Roman" w:eastAsia="方正宋三简体" w:hAnsi="Times New Roman" w:cs="Times New Roman"/>
                <w:szCs w:val="21"/>
              </w:rPr>
            </w:pPr>
            <w:r>
              <w:rPr>
                <w:rFonts w:ascii="Times New Roman" w:eastAsia="方正宋三简体" w:hAnsi="Times New Roman" w:cs="Times New Roman"/>
                <w:szCs w:val="21"/>
              </w:rPr>
              <w:t>二档</w:t>
            </w:r>
          </w:p>
        </w:tc>
        <w:tc>
          <w:tcPr>
            <w:tcW w:w="751" w:type="dxa"/>
          </w:tcPr>
          <w:p>
            <w:pPr>
              <w:spacing w:line="360" w:lineRule="exact"/>
              <w:jc w:val="center"/>
              <w:rPr>
                <w:rFonts w:ascii="Times New Roman" w:eastAsia="方正宋三简体" w:hAnsi="Times New Roman" w:cs="Times New Roman"/>
                <w:szCs w:val="21"/>
              </w:rPr>
            </w:pPr>
            <w:r>
              <w:rPr>
                <w:rFonts w:ascii="Times New Roman" w:eastAsia="方正宋三简体" w:hAnsi="Times New Roman" w:cs="Times New Roman"/>
                <w:szCs w:val="21"/>
              </w:rPr>
              <w:t>6-7</w:t>
            </w:r>
          </w:p>
        </w:tc>
        <w:tc>
          <w:tcPr>
            <w:tcW w:w="6853" w:type="dxa"/>
          </w:tcPr>
          <w:p>
            <w:pPr>
              <w:spacing w:line="360" w:lineRule="exact"/>
              <w:rPr>
                <w:rFonts w:ascii="Times New Roman" w:eastAsia="方正宋三简体" w:hAnsi="Times New Roman" w:cs="Times New Roman"/>
                <w:szCs w:val="21"/>
              </w:rPr>
            </w:pPr>
            <w:r>
              <w:rPr>
                <w:rFonts w:ascii="Times New Roman" w:eastAsia="方正宋三简体" w:hAnsi="Times New Roman" w:cs="Times New Roman"/>
                <w:szCs w:val="21"/>
              </w:rPr>
              <w:t>表达清楚，意思连贯，符合逻辑，但有少数语言错误；卷面清晰，字数不少于80字。</w:t>
            </w:r>
          </w:p>
        </w:tc>
      </w:tr>
      <w:tr>
        <w:tblPrEx>
          <w:tblW w:w="8394" w:type="dxa"/>
          <w:tblInd w:w="0" w:type="dxa"/>
          <w:tblLayout w:type="fixed"/>
          <w:tblCellMar>
            <w:top w:w="0" w:type="dxa"/>
            <w:left w:w="108" w:type="dxa"/>
            <w:bottom w:w="0" w:type="dxa"/>
            <w:right w:w="108" w:type="dxa"/>
          </w:tblCellMar>
        </w:tblPrEx>
        <w:trPr>
          <w:trHeight w:val="669"/>
        </w:trPr>
        <w:tc>
          <w:tcPr>
            <w:tcW w:w="790" w:type="dxa"/>
          </w:tcPr>
          <w:p>
            <w:pPr>
              <w:spacing w:line="360" w:lineRule="exact"/>
              <w:jc w:val="center"/>
              <w:rPr>
                <w:rFonts w:ascii="Times New Roman" w:eastAsia="方正宋三简体" w:hAnsi="Times New Roman" w:cs="Times New Roman"/>
                <w:szCs w:val="21"/>
              </w:rPr>
            </w:pPr>
            <w:r>
              <w:rPr>
                <w:rFonts w:ascii="Times New Roman" w:eastAsia="方正宋三简体" w:hAnsi="Times New Roman" w:cs="Times New Roman"/>
                <w:szCs w:val="21"/>
              </w:rPr>
              <w:t>三档</w:t>
            </w:r>
          </w:p>
        </w:tc>
        <w:tc>
          <w:tcPr>
            <w:tcW w:w="751" w:type="dxa"/>
          </w:tcPr>
          <w:p>
            <w:pPr>
              <w:spacing w:line="360" w:lineRule="exact"/>
              <w:jc w:val="center"/>
              <w:rPr>
                <w:rFonts w:ascii="Times New Roman" w:eastAsia="方正宋三简体" w:hAnsi="Times New Roman" w:cs="Times New Roman"/>
                <w:szCs w:val="21"/>
              </w:rPr>
            </w:pPr>
            <w:r>
              <w:rPr>
                <w:rFonts w:ascii="Times New Roman" w:eastAsia="方正宋三简体" w:hAnsi="Times New Roman" w:cs="Times New Roman"/>
                <w:szCs w:val="21"/>
              </w:rPr>
              <w:t>4-5</w:t>
            </w:r>
          </w:p>
        </w:tc>
        <w:tc>
          <w:tcPr>
            <w:tcW w:w="6853" w:type="dxa"/>
          </w:tcPr>
          <w:p>
            <w:pPr>
              <w:spacing w:line="360" w:lineRule="exact"/>
              <w:rPr>
                <w:rFonts w:ascii="Times New Roman" w:eastAsia="方正宋三简体" w:hAnsi="Times New Roman" w:cs="Times New Roman"/>
                <w:szCs w:val="21"/>
              </w:rPr>
            </w:pPr>
            <w:r>
              <w:rPr>
                <w:rFonts w:ascii="Times New Roman" w:eastAsia="方正宋三简体" w:hAnsi="Times New Roman" w:cs="Times New Roman"/>
                <w:szCs w:val="21"/>
              </w:rPr>
              <w:t>表达较为清楚、连贯，基本符合逻辑，但有一些语言错误；卷面不够清晰，字数少于80字。</w:t>
            </w:r>
          </w:p>
        </w:tc>
      </w:tr>
      <w:tr>
        <w:tblPrEx>
          <w:tblW w:w="8394" w:type="dxa"/>
          <w:tblInd w:w="0" w:type="dxa"/>
          <w:tblLayout w:type="fixed"/>
          <w:tblCellMar>
            <w:top w:w="0" w:type="dxa"/>
            <w:left w:w="108" w:type="dxa"/>
            <w:bottom w:w="0" w:type="dxa"/>
            <w:right w:w="108" w:type="dxa"/>
          </w:tblCellMar>
        </w:tblPrEx>
        <w:trPr>
          <w:trHeight w:val="340"/>
        </w:trPr>
        <w:tc>
          <w:tcPr>
            <w:tcW w:w="790" w:type="dxa"/>
          </w:tcPr>
          <w:p>
            <w:pPr>
              <w:spacing w:line="360" w:lineRule="exact"/>
              <w:jc w:val="center"/>
              <w:rPr>
                <w:rFonts w:ascii="Times New Roman" w:eastAsia="方正宋三简体" w:hAnsi="Times New Roman" w:cs="Times New Roman"/>
                <w:szCs w:val="21"/>
              </w:rPr>
            </w:pPr>
            <w:r>
              <w:rPr>
                <w:rFonts w:ascii="Times New Roman" w:eastAsia="方正宋三简体" w:hAnsi="Times New Roman" w:cs="Times New Roman"/>
                <w:szCs w:val="21"/>
              </w:rPr>
              <w:t>四档</w:t>
            </w:r>
          </w:p>
        </w:tc>
        <w:tc>
          <w:tcPr>
            <w:tcW w:w="751" w:type="dxa"/>
          </w:tcPr>
          <w:p>
            <w:pPr>
              <w:spacing w:line="360" w:lineRule="exact"/>
              <w:jc w:val="center"/>
              <w:rPr>
                <w:rFonts w:ascii="Times New Roman" w:eastAsia="方正宋三简体" w:hAnsi="Times New Roman" w:cs="Times New Roman"/>
                <w:szCs w:val="21"/>
              </w:rPr>
            </w:pPr>
            <w:r>
              <w:rPr>
                <w:rFonts w:ascii="Times New Roman" w:eastAsia="方正宋三简体" w:hAnsi="Times New Roman" w:cs="Times New Roman"/>
                <w:szCs w:val="21"/>
              </w:rPr>
              <w:t>1-3</w:t>
            </w:r>
          </w:p>
        </w:tc>
        <w:tc>
          <w:tcPr>
            <w:tcW w:w="6853" w:type="dxa"/>
          </w:tcPr>
          <w:p>
            <w:pPr>
              <w:spacing w:line="360" w:lineRule="exact"/>
              <w:rPr>
                <w:rFonts w:ascii="Times New Roman" w:eastAsia="方正宋三简体" w:hAnsi="Times New Roman" w:cs="Times New Roman"/>
                <w:szCs w:val="21"/>
              </w:rPr>
            </w:pPr>
            <w:r>
              <w:rPr>
                <w:rFonts w:ascii="Times New Roman" w:eastAsia="方正宋三简体" w:hAnsi="Times New Roman" w:cs="Times New Roman"/>
                <w:szCs w:val="21"/>
              </w:rPr>
              <w:t xml:space="preserve">能写出少量正确句子，但整体表达不太连贯，且语言错误较多。 </w:t>
            </w:r>
          </w:p>
        </w:tc>
      </w:tr>
      <w:tr>
        <w:tblPrEx>
          <w:tblW w:w="8394" w:type="dxa"/>
          <w:tblInd w:w="0" w:type="dxa"/>
          <w:tblLayout w:type="fixed"/>
          <w:tblCellMar>
            <w:top w:w="0" w:type="dxa"/>
            <w:left w:w="108" w:type="dxa"/>
            <w:bottom w:w="0" w:type="dxa"/>
            <w:right w:w="108" w:type="dxa"/>
          </w:tblCellMar>
        </w:tblPrEx>
        <w:trPr>
          <w:trHeight w:val="350"/>
        </w:trPr>
        <w:tc>
          <w:tcPr>
            <w:tcW w:w="790" w:type="dxa"/>
          </w:tcPr>
          <w:p>
            <w:pPr>
              <w:spacing w:line="360" w:lineRule="exact"/>
              <w:jc w:val="center"/>
              <w:rPr>
                <w:rFonts w:ascii="Times New Roman" w:eastAsia="方正宋三简体" w:hAnsi="Times New Roman" w:cs="Times New Roman"/>
                <w:szCs w:val="21"/>
              </w:rPr>
            </w:pPr>
            <w:r>
              <w:rPr>
                <w:rFonts w:ascii="Times New Roman" w:eastAsia="方正宋三简体" w:hAnsi="Times New Roman" w:cs="Times New Roman"/>
                <w:szCs w:val="21"/>
              </w:rPr>
              <w:t>五档</w:t>
            </w:r>
          </w:p>
        </w:tc>
        <w:tc>
          <w:tcPr>
            <w:tcW w:w="751" w:type="dxa"/>
          </w:tcPr>
          <w:p>
            <w:pPr>
              <w:spacing w:line="360" w:lineRule="exact"/>
              <w:jc w:val="center"/>
              <w:rPr>
                <w:rFonts w:ascii="Times New Roman" w:eastAsia="方正宋三简体" w:hAnsi="Times New Roman" w:cs="Times New Roman"/>
                <w:szCs w:val="21"/>
              </w:rPr>
            </w:pPr>
            <w:r>
              <w:rPr>
                <w:rFonts w:ascii="Times New Roman" w:eastAsia="方正宋三简体" w:hAnsi="Times New Roman" w:cs="Times New Roman"/>
                <w:szCs w:val="21"/>
              </w:rPr>
              <w:t>0</w:t>
            </w:r>
          </w:p>
        </w:tc>
        <w:tc>
          <w:tcPr>
            <w:tcW w:w="6853" w:type="dxa"/>
          </w:tcPr>
          <w:p>
            <w:pPr>
              <w:spacing w:line="360" w:lineRule="exact"/>
              <w:rPr>
                <w:rFonts w:ascii="Times New Roman" w:eastAsia="方正宋三简体" w:hAnsi="Times New Roman" w:cs="Times New Roman"/>
                <w:szCs w:val="21"/>
              </w:rPr>
            </w:pPr>
            <w:r>
              <w:rPr>
                <w:rFonts w:ascii="Times New Roman" w:eastAsia="方正宋三简体" w:hAnsi="Times New Roman" w:cs="Times New Roman"/>
                <w:szCs w:val="21"/>
              </w:rPr>
              <w:t>错漏百出，无一正确句子。</w:t>
            </w:r>
          </w:p>
        </w:tc>
      </w:tr>
    </w:tbl>
    <w:p>
      <w:pPr>
        <w:spacing w:line="360" w:lineRule="exact"/>
        <w:rPr>
          <w:rFonts w:ascii="Times New Roman" w:eastAsia="方正宋三简体" w:hAnsi="Times New Roman" w:cs="Times New Roman"/>
          <w:b/>
          <w:bCs/>
          <w:szCs w:val="21"/>
        </w:rPr>
      </w:pPr>
      <w:r>
        <w:rPr>
          <w:rFonts w:ascii="Times New Roman" w:eastAsia="方正宋三简体" w:hAnsi="Times New Roman" w:cs="Times New Roman"/>
          <w:b/>
          <w:bCs/>
          <w:szCs w:val="21"/>
        </w:rPr>
        <w:t>几点说明：</w:t>
      </w:r>
    </w:p>
    <w:p>
      <w:pPr>
        <w:spacing w:line="360" w:lineRule="exact"/>
        <w:rPr>
          <w:rFonts w:ascii="Times New Roman" w:eastAsia="方正宋三简体" w:hAnsi="Times New Roman" w:cs="Times New Roman"/>
          <w:szCs w:val="21"/>
        </w:rPr>
      </w:pPr>
      <w:r>
        <w:rPr>
          <w:rFonts w:ascii="Times New Roman" w:eastAsia="方正宋三简体" w:hAnsi="Times New Roman" w:cs="Times New Roman"/>
          <w:szCs w:val="21"/>
        </w:rPr>
        <w:t>1. 正确引用原文句式且运用得当的，不扣分；</w:t>
      </w:r>
    </w:p>
    <w:p>
      <w:pPr>
        <w:spacing w:line="360" w:lineRule="exact"/>
        <w:rPr>
          <w:rFonts w:ascii="Times New Roman" w:eastAsia="方正宋三简体" w:hAnsi="Times New Roman" w:cs="Times New Roman"/>
          <w:szCs w:val="21"/>
        </w:rPr>
      </w:pPr>
      <w:r>
        <w:rPr>
          <w:rFonts w:ascii="Times New Roman" w:eastAsia="方正宋三简体" w:hAnsi="Times New Roman" w:cs="Times New Roman"/>
          <w:szCs w:val="21"/>
        </w:rPr>
        <w:t>2. 空白卷或只抄写与写作话题无关的文段或句子（如抄写其他题目的内容），得0分；</w:t>
      </w:r>
    </w:p>
    <w:p>
      <w:pPr>
        <w:spacing w:line="360" w:lineRule="exact"/>
        <w:rPr>
          <w:rFonts w:ascii="Times New Roman" w:eastAsia="方正宋三简体" w:hAnsi="Times New Roman" w:cs="Times New Roman"/>
          <w:szCs w:val="21"/>
        </w:rPr>
      </w:pPr>
      <w:r>
        <w:rPr>
          <w:rFonts w:ascii="Times New Roman" w:eastAsia="方正宋三简体" w:hAnsi="Times New Roman" w:cs="Times New Roman"/>
          <w:szCs w:val="21"/>
        </w:rPr>
        <w:t>3. 全篇只抄写文章的全部或部分内容，得1分；</w:t>
      </w:r>
    </w:p>
    <w:p>
      <w:pPr>
        <w:spacing w:line="360" w:lineRule="exact"/>
        <w:rPr>
          <w:rFonts w:ascii="Times New Roman" w:eastAsia="方正宋三简体" w:hAnsi="Times New Roman" w:cs="Times New Roman"/>
          <w:szCs w:val="21"/>
        </w:rPr>
      </w:pPr>
      <w:r>
        <w:rPr>
          <w:rFonts w:ascii="Times New Roman" w:eastAsia="方正宋三简体" w:hAnsi="Times New Roman" w:cs="Times New Roman"/>
          <w:szCs w:val="21"/>
        </w:rPr>
        <w:t>4. 字数少于80字的作文，语言分最多只能评第三档。</w:t>
      </w:r>
    </w:p>
    <w:p>
      <w:pPr>
        <w:spacing w:line="360" w:lineRule="exact"/>
        <w:rPr>
          <w:rFonts w:ascii="Times New Roman" w:eastAsia="方正宋三简体" w:hAnsi="Times New Roman" w:cs="Times New Roman"/>
          <w:szCs w:val="21"/>
        </w:rPr>
      </w:pPr>
    </w:p>
    <w:p>
      <w:pPr>
        <w:spacing w:line="360" w:lineRule="exact"/>
        <w:rPr>
          <w:rFonts w:ascii="Times New Roman" w:eastAsia="方正宋三简体" w:hAnsi="Times New Roman" w:cs="Times New Roman"/>
          <w:szCs w:val="21"/>
        </w:rPr>
      </w:pPr>
      <w:r>
        <w:rPr>
          <w:rFonts w:ascii="Times New Roman" w:eastAsia="方正宋三简体" w:hAnsi="Times New Roman" w:cs="Times New Roman"/>
          <w:szCs w:val="21"/>
        </w:rPr>
        <w:t>参考答案：</w:t>
      </w:r>
    </w:p>
    <w:p>
      <w:pPr>
        <w:spacing w:line="360" w:lineRule="exact"/>
        <w:rPr>
          <w:rFonts w:ascii="Times New Roman" w:eastAsia="方正宋三简体" w:hAnsi="Times New Roman" w:cs="Times New Roman"/>
          <w:szCs w:val="21"/>
        </w:rPr>
      </w:pPr>
      <w:r>
        <w:rPr>
          <w:rFonts w:ascii="Times New Roman" w:eastAsia="方正宋三简体" w:hAnsi="Times New Roman" w:cs="Times New Roman"/>
          <w:szCs w:val="21"/>
        </w:rPr>
        <w:t>Dear Tom,</w:t>
      </w:r>
    </w:p>
    <w:p>
      <w:pPr>
        <w:spacing w:before="120" w:beforeLines="50" w:line="360" w:lineRule="exact"/>
        <w:rPr>
          <w:rFonts w:ascii="Times New Roman" w:eastAsia="方正宋三简体" w:hAnsi="Times New Roman" w:cs="Times New Roman"/>
          <w:szCs w:val="21"/>
          <w:u w:val="single"/>
        </w:rPr>
      </w:pPr>
      <w:r>
        <w:rPr>
          <w:rFonts w:ascii="Times New Roman" w:eastAsia="方正宋三简体" w:hAnsi="Times New Roman" w:cs="Times New Roman"/>
          <w:szCs w:val="21"/>
        </w:rPr>
        <w:t xml:space="preserve">     Thank you for your e-mail asking me something about Mrs. Liu’s class meeting.</w:t>
      </w:r>
      <w:r>
        <w:rPr>
          <w:rFonts w:ascii="Times New Roman" w:eastAsia="方正宋三简体" w:hAnsi="Times New Roman" w:cs="Times New Roman"/>
          <w:szCs w:val="21"/>
          <w:u w:val="single"/>
        </w:rPr>
        <w:t>The topic of the meeting is about how middle school students prevent COVID-19 and protect ourselves. Here are Mrs. Liu’s suggestions.</w:t>
      </w:r>
    </w:p>
    <w:p>
      <w:pPr>
        <w:pStyle w:val="BodyTextFirstIndent"/>
        <w:spacing w:line="360" w:lineRule="exact"/>
        <w:ind w:left="0" w:firstLineChars="0"/>
        <w:rPr>
          <w:rFonts w:ascii="Times New Roman" w:eastAsia="方正宋三简体" w:hAnsi="Times New Roman" w:cs="Times New Roman"/>
          <w:szCs w:val="21"/>
          <w:u w:val="single"/>
          <w:lang w:val="en-US"/>
        </w:rPr>
      </w:pPr>
      <w:r>
        <w:rPr>
          <w:rFonts w:ascii="Times New Roman" w:eastAsia="方正宋三简体" w:hAnsi="Times New Roman" w:cs="Times New Roman"/>
          <w:szCs w:val="21"/>
          <w:u w:val="single"/>
          <w:lang w:val="en-US"/>
        </w:rPr>
        <w:t>First, whenever we go out, we should wear masks. Second, we should develop a habit of washing our hands often. Third, we should keep the doors and windows open to keep the air fresh. Last but not least, we should often do sports, which will certainly make us stronger. But wherever we go, keep social distance.</w:t>
      </w:r>
    </w:p>
    <w:p>
      <w:pPr>
        <w:pStyle w:val="BodyTextFirstIndent"/>
        <w:spacing w:line="360" w:lineRule="exact"/>
        <w:ind w:left="0" w:firstLineChars="0"/>
        <w:rPr>
          <w:rFonts w:ascii="Times New Roman" w:eastAsia="方正宋三简体" w:hAnsi="Times New Roman" w:cs="Times New Roman"/>
          <w:kern w:val="0"/>
          <w:szCs w:val="21"/>
          <w:u w:val="single"/>
          <w:lang w:val="en-US"/>
        </w:rPr>
      </w:pPr>
      <w:r>
        <w:rPr>
          <w:rFonts w:ascii="Times New Roman" w:eastAsia="方正宋三简体" w:hAnsi="Times New Roman" w:cs="Times New Roman"/>
          <w:szCs w:val="21"/>
          <w:u w:val="single"/>
          <w:lang w:val="en-US"/>
        </w:rPr>
        <w:t xml:space="preserve">Best wishes for you. </w:t>
      </w:r>
    </w:p>
    <w:p>
      <w:pPr>
        <w:spacing w:line="360" w:lineRule="exact"/>
        <w:ind w:firstLine="7560" w:firstLineChars="3600"/>
        <w:rPr>
          <w:rFonts w:ascii="Times New Roman" w:eastAsia="方正宋三简体" w:hAnsi="Times New Roman" w:cs="Times New Roman"/>
          <w:szCs w:val="21"/>
        </w:rPr>
      </w:pPr>
      <w:r>
        <w:rPr>
          <w:rFonts w:ascii="Times New Roman" w:eastAsia="方正宋三简体" w:hAnsi="Times New Roman" w:cs="Times New Roman"/>
          <w:szCs w:val="21"/>
        </w:rPr>
        <w:t>Yours,</w:t>
      </w:r>
    </w:p>
    <w:p>
      <w:pPr>
        <w:pStyle w:val="BodyTextFirstIndent"/>
        <w:ind w:left="0" w:firstLine="7560" w:firstLineChars="3600"/>
        <w:rPr>
          <w:rFonts w:ascii="Times New Roman" w:eastAsia="方正宋三简体" w:hAnsi="Times New Roman" w:cs="Times New Roman"/>
          <w:szCs w:val="21"/>
          <w:lang w:val="en-US"/>
        </w:rPr>
      </w:pPr>
      <w:r>
        <w:rPr>
          <w:rFonts w:ascii="Times New Roman" w:eastAsia="方正宋三简体" w:hAnsi="Times New Roman" w:cs="Times New Roman"/>
          <w:szCs w:val="21"/>
          <w:lang w:val="en-US"/>
        </w:rPr>
        <w:t xml:space="preserve">Li Hua </w:t>
      </w:r>
    </w:p>
    <w:p>
      <w:pPr>
        <w:rPr>
          <w:rFonts w:eastAsia="方正宋三简体"/>
          <w:szCs w:val="21"/>
        </w:rPr>
      </w:pPr>
    </w:p>
    <w:p>
      <w:pPr>
        <w:pStyle w:val="BodyTextFirstIndent"/>
      </w:pPr>
      <w:bookmarkStart w:id="0" w:name="_GoBack"/>
      <w:bookmarkEnd w:id="0"/>
    </w:p>
    <w:sectPr>
      <w:footerReference w:type="default" r:id="rId24"/>
      <w:headerReference w:type="first" r:id="rId25"/>
      <w:pgSz w:w="11057" w:h="15309"/>
      <w:pgMar w:top="1134" w:right="1247" w:bottom="1134" w:left="1247" w:header="851" w:footer="992" w:gutter="0"/>
      <w:paperSrc w:first="7" w:other="7"/>
      <w:cols w:num="1" w:space="425"/>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enturyOldst BT">
    <w:altName w:val="Segoe Print"/>
    <w:panose1 w:val="02050603050705020204"/>
    <w:charset w:val="00"/>
    <w:family w:val="roman"/>
    <w:pitch w:val="default"/>
    <w:sig w:usb0="00000000" w:usb1="00000000" w:usb2="00000000" w:usb3="00000000" w:csb0="0000001B" w:csb1="00000000"/>
  </w:font>
  <w:font w:name="Segoe Print">
    <w:panose1 w:val="02000600000000000000"/>
    <w:charset w:val="00"/>
    <w:family w:val="auto"/>
    <w:pitch w:val="default"/>
    <w:sig w:usb0="0000028F" w:usb1="00000000" w:usb2="00000000" w:usb3="00000000" w:csb0="2000009F" w:csb1="47010000"/>
  </w:font>
  <w:font w:name="华文新魏">
    <w:panose1 w:val="02010800040101010101"/>
    <w:charset w:val="86"/>
    <w:family w:val="auto"/>
    <w:pitch w:val="default"/>
    <w:sig w:usb0="00000001" w:usb1="080F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大黑简体">
    <w:altName w:val="黑体"/>
    <w:panose1 w:val="02000000000000000000"/>
    <w:charset w:val="86"/>
    <w:family w:val="auto"/>
    <w:pitch w:val="default"/>
    <w:sig w:usb0="00000000" w:usb1="00000000" w:usb2="00000012" w:usb3="00000000" w:csb0="00040001" w:csb1="00000000"/>
  </w:font>
  <w:font w:name="方正宋三简体">
    <w:altName w:val="宋体"/>
    <w:panose1 w:val="02000000000000000000"/>
    <w:charset w:val="86"/>
    <w:family w:val="auto"/>
    <w:pitch w:val="default"/>
    <w:sig w:usb0="00000000" w:usb1="00000000" w:usb2="00000012" w:usb3="00000000" w:csb0="00040001" w:csb1="00000000"/>
  </w:font>
  <w:font w:name="方正宋三_GBK">
    <w:altName w:val="宋体"/>
    <w:panose1 w:val="02000000000000000000"/>
    <w:charset w:val="86"/>
    <w:family w:val="auto"/>
    <w:pitch w:val="default"/>
    <w:sig w:usb0="00000000" w:usb1="00000000" w:usb2="0000001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919951963"/>
      <w:docPartObj>
        <w:docPartGallery w:val="AutoText"/>
      </w:docPartObj>
    </w:sdtPr>
    <w:sdtEndPr>
      <w:rPr>
        <w:rFonts w:eastAsia="楷体_GB2312" w:hint="eastAsia"/>
        <w:sz w:val="20"/>
      </w:rPr>
    </w:sdtEndPr>
    <w:sdtContent>
      <w:p>
        <w:pPr>
          <w:pStyle w:val="Footer"/>
          <w:ind w:firstLine="210"/>
          <w:jc w:val="center"/>
          <w:rPr>
            <w:rFonts w:eastAsia="楷体_GB2312"/>
            <w:sz w:val="20"/>
          </w:rPr>
        </w:pPr>
        <w:r>
          <w:rPr>
            <w:rFonts w:eastAsia="楷体_GB2312" w:hint="eastAsia"/>
            <w:sz w:val="21"/>
            <w:szCs w:val="21"/>
          </w:rPr>
          <w:t>八年英语期末教学质量监测试题  第</w:t>
        </w:r>
        <w:r>
          <w:rPr>
            <w:rFonts w:eastAsia="楷体_GB2312" w:hint="eastAsia"/>
            <w:sz w:val="21"/>
            <w:szCs w:val="21"/>
          </w:rPr>
          <w:fldChar w:fldCharType="begin"/>
        </w:r>
        <w:r>
          <w:rPr>
            <w:rFonts w:eastAsia="楷体_GB2312" w:hint="eastAsia"/>
            <w:sz w:val="21"/>
            <w:szCs w:val="21"/>
          </w:rPr>
          <w:instrText>PAGE   \* MERGEFORMAT</w:instrText>
        </w:r>
        <w:r>
          <w:rPr>
            <w:rFonts w:eastAsia="楷体_GB2312" w:hint="eastAsia"/>
            <w:sz w:val="21"/>
            <w:szCs w:val="21"/>
          </w:rPr>
          <w:fldChar w:fldCharType="separate"/>
        </w:r>
        <w:r>
          <w:rPr>
            <w:rFonts w:eastAsia="楷体_GB2312"/>
            <w:sz w:val="21"/>
            <w:szCs w:val="21"/>
            <w:lang w:val="zh-CN"/>
          </w:rPr>
          <w:t>7</w:t>
        </w:r>
        <w:r>
          <w:rPr>
            <w:rFonts w:eastAsia="楷体_GB2312" w:hint="eastAsia"/>
            <w:sz w:val="21"/>
            <w:szCs w:val="21"/>
          </w:rPr>
          <w:fldChar w:fldCharType="end"/>
        </w:r>
        <w:r>
          <w:rPr>
            <w:rFonts w:eastAsia="楷体_GB2312" w:hint="eastAsia"/>
            <w:sz w:val="21"/>
            <w:szCs w:val="21"/>
          </w:rPr>
          <w:t>页 (共8页)</w:t>
        </w:r>
      </w:p>
    </w:sdtContent>
  </w:sdt>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8240" behindDoc="0" locked="0" layoutInCell="1" allowOverlap="1">
          <wp:simplePos x="0" y="0"/>
          <wp:positionH relativeFrom="page">
            <wp:posOffset>127000</wp:posOffset>
          </wp:positionH>
          <wp:positionV relativeFrom="page">
            <wp:posOffset>12700000</wp:posOffset>
          </wp:positionV>
          <wp:extent cx="368300" cy="266700"/>
          <wp:wrapNone/>
          <wp:docPr id="1000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851134" name=""/>
                  <pic:cNvPicPr>
                    <a:picLocks noChangeAspect="1"/>
                  </pic:cNvPicPr>
                </pic:nvPicPr>
                <pic:blipFill>
                  <a:blip xmlns:r="http://schemas.openxmlformats.org/officeDocument/2006/relationships" r:embed="rId1"/>
                  <a:stretch>
                    <a:fillRect/>
                  </a:stretch>
                </pic:blipFill>
                <pic:spPr>
                  <a:xfrm>
                    <a:off x="0" y="0"/>
                    <a:ext cx="368300" cy="2667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B018786"/>
    <w:multiLevelType w:val="singleLevel"/>
    <w:tmpl w:val="8B018786"/>
    <w:lvl w:ilvl="0">
      <w:start w:val="1"/>
      <w:numFmt w:val="chineseCounting"/>
      <w:suff w:val="nothing"/>
      <w:lvlText w:val="%1、"/>
      <w:lvlJc w:val="left"/>
      <w:rPr>
        <w:rFonts w:hint="eastAsia"/>
      </w:rPr>
    </w:lvl>
  </w:abstractNum>
  <w:abstractNum w:abstractNumId="1">
    <w:nsid w:val="E6F07F57"/>
    <w:multiLevelType w:val="singleLevel"/>
    <w:tmpl w:val="E6F07F57"/>
    <w:lvl w:ilvl="0">
      <w:start w:val="26"/>
      <w:numFmt w:val="decimal"/>
      <w:lvlText w:val="%1."/>
      <w:lvlJc w:val="left"/>
      <w:pPr>
        <w:tabs>
          <w:tab w:val="left" w:pos="312"/>
        </w:tabs>
      </w:pPr>
    </w:lvl>
  </w:abstractNum>
  <w:abstractNum w:abstractNumId="2">
    <w:nsid w:val="FDB33E02"/>
    <w:multiLevelType w:val="singleLevel"/>
    <w:tmpl w:val="FDB33E02"/>
    <w:lvl w:ilvl="0">
      <w:start w:val="1"/>
      <w:numFmt w:val="decimal"/>
      <w:suff w:val="space"/>
      <w:lvlText w:val="%1."/>
      <w:lvlJc w:val="left"/>
    </w:lvl>
  </w:abstractNum>
  <w:abstractNum w:abstractNumId="3">
    <w:nsid w:val="097D31A1"/>
    <w:multiLevelType w:val="multilevel"/>
    <w:tmpl w:val="097D31A1"/>
    <w:lvl w:ilvl="0">
      <w:start w:val="2"/>
      <w:numFmt w:val="upp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1A363D26"/>
    <w:multiLevelType w:val="singleLevel"/>
    <w:tmpl w:val="1A363D26"/>
    <w:lvl w:ilvl="0">
      <w:start w:val="4"/>
      <w:numFmt w:val="upperLetter"/>
      <w:suff w:val="space"/>
      <w:lvlText w:val="%1."/>
      <w:lvlJc w:val="left"/>
    </w:lvl>
  </w:abstractNum>
  <w:abstractNum w:abstractNumId="5">
    <w:nsid w:val="2289A612"/>
    <w:multiLevelType w:val="singleLevel"/>
    <w:tmpl w:val="2289A612"/>
    <w:lvl w:ilvl="0">
      <w:start w:val="1"/>
      <w:numFmt w:val="upperLetter"/>
      <w:suff w:val="space"/>
      <w:lvlText w:val="%1."/>
      <w:lvlJc w:val="left"/>
    </w:lvl>
  </w:abstractNum>
  <w:abstractNum w:abstractNumId="6">
    <w:nsid w:val="2CE282B9"/>
    <w:multiLevelType w:val="singleLevel"/>
    <w:tmpl w:val="2CE282B9"/>
    <w:lvl w:ilvl="0">
      <w:start w:val="76"/>
      <w:numFmt w:val="decimal"/>
      <w:suff w:val="space"/>
      <w:lvlText w:val="%1."/>
      <w:lvlJc w:val="left"/>
    </w:lvl>
  </w:abstractNum>
  <w:abstractNum w:abstractNumId="7">
    <w:nsid w:val="3929048C"/>
    <w:multiLevelType w:val="singleLevel"/>
    <w:tmpl w:val="3929048C"/>
    <w:lvl w:ilvl="0">
      <w:start w:val="76"/>
      <w:numFmt w:val="decimal"/>
      <w:lvlText w:val="%1."/>
      <w:lvlJc w:val="left"/>
      <w:pPr>
        <w:tabs>
          <w:tab w:val="left" w:pos="312"/>
        </w:tabs>
      </w:pPr>
    </w:lvl>
  </w:abstractNum>
  <w:abstractNum w:abstractNumId="8">
    <w:nsid w:val="3B7FC3FA"/>
    <w:multiLevelType w:val="singleLevel"/>
    <w:tmpl w:val="3B7FC3FA"/>
    <w:lvl w:ilvl="0">
      <w:start w:val="66"/>
      <w:numFmt w:val="decimal"/>
      <w:suff w:val="space"/>
      <w:lvlText w:val="%1."/>
      <w:lvlJc w:val="left"/>
    </w:lvl>
  </w:abstractNum>
  <w:abstractNum w:abstractNumId="9">
    <w:nsid w:val="3FAB8FBA"/>
    <w:multiLevelType w:val="singleLevel"/>
    <w:tmpl w:val="3FAB8FBA"/>
    <w:lvl w:ilvl="0">
      <w:start w:val="1"/>
      <w:numFmt w:val="upperLetter"/>
      <w:suff w:val="space"/>
      <w:lvlText w:val="%1."/>
      <w:lvlJc w:val="left"/>
    </w:lvl>
  </w:abstractNum>
  <w:abstractNum w:abstractNumId="10">
    <w:nsid w:val="4528626E"/>
    <w:multiLevelType w:val="multilevel"/>
    <w:tmpl w:val="4528626E"/>
    <w:lvl w:ilvl="0">
      <w:start w:val="5"/>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4"/>
  </w:num>
  <w:num w:numId="2">
    <w:abstractNumId w:val="5"/>
  </w:num>
  <w:num w:numId="3">
    <w:abstractNumId w:val="9"/>
  </w:num>
  <w:num w:numId="4">
    <w:abstractNumId w:val="6"/>
  </w:num>
  <w:num w:numId="5">
    <w:abstractNumId w:val="2"/>
  </w:num>
  <w:num w:numId="6">
    <w:abstractNumId w:val="0"/>
  </w:num>
  <w:num w:numId="7">
    <w:abstractNumId w:val="1"/>
  </w:num>
  <w:num w:numId="8">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9A5222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nhideWhenUsed="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lsdException w:name="Table Grid" w:semiHidden="0" w:uiPriority="0"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FirstIndent"/>
    <w:qFormat/>
    <w:pPr>
      <w:widowControl w:val="0"/>
      <w:jc w:val="both"/>
    </w:pPr>
    <w:rPr>
      <w:rFonts w:asciiTheme="minorHAnsi" w:eastAsiaTheme="minorEastAsia" w:hAnsiTheme="minorHAnsi" w:cstheme="minorBidi"/>
      <w:kern w:val="2"/>
      <w:sz w:val="21"/>
      <w:szCs w:val="24"/>
      <w:lang w:val="en-US" w:eastAsia="zh-CN" w:bidi="ar-SA"/>
    </w:rPr>
  </w:style>
  <w:style w:type="paragraph" w:styleId="Heading1">
    <w:name w:val="heading 1"/>
    <w:basedOn w:val="Normal"/>
    <w:next w:val="Normal"/>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odyTextFirstIndent">
    <w:name w:val="Body Text First Indent"/>
    <w:basedOn w:val="BodyText"/>
    <w:qFormat/>
    <w:pPr>
      <w:ind w:firstLine="420" w:firstLineChars="100"/>
      <w:jc w:val="both"/>
    </w:pPr>
    <w:rPr>
      <w:rFonts w:asciiTheme="minorHAnsi" w:hAnsiTheme="minorHAnsi"/>
      <w:kern w:val="2"/>
      <w:sz w:val="21"/>
      <w:szCs w:val="24"/>
    </w:rPr>
  </w:style>
  <w:style w:type="paragraph" w:styleId="BodyText">
    <w:name w:val="Body Text"/>
    <w:basedOn w:val="Normal"/>
    <w:uiPriority w:val="99"/>
    <w:qFormat/>
    <w:pPr>
      <w:autoSpaceDE w:val="0"/>
      <w:autoSpaceDN w:val="0"/>
      <w:ind w:left="304"/>
      <w:jc w:val="left"/>
    </w:pPr>
    <w:rPr>
      <w:rFonts w:ascii="Times New Roman" w:hAnsi="Times New Roman"/>
      <w:kern w:val="0"/>
      <w:sz w:val="23"/>
      <w:szCs w:val="23"/>
      <w:lang w:val="zh-CN"/>
    </w:rPr>
  </w:style>
  <w:style w:type="paragraph" w:styleId="PlainText">
    <w:name w:val="Plain Text"/>
    <w:basedOn w:val="Normal"/>
    <w:uiPriority w:val="99"/>
    <w:qFormat/>
    <w:rPr>
      <w:rFonts w:ascii="宋体" w:hAnsi="Courier New" w:cs="Courier New"/>
      <w:kern w:val="0"/>
      <w:sz w:val="20"/>
      <w:szCs w:val="21"/>
    </w:rPr>
  </w:style>
  <w:style w:type="paragraph" w:styleId="Footer">
    <w:name w:val="footer"/>
    <w:basedOn w:val="Normal"/>
    <w:link w:val="a"/>
    <w:uiPriority w:val="99"/>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Normal"/>
    <w:qFormat/>
    <w:pPr>
      <w:spacing w:beforeAutospacing="1" w:afterAutospacing="1"/>
      <w:jc w:val="left"/>
    </w:pPr>
    <w:rPr>
      <w:rFonts w:cs="Times New Roman"/>
      <w:kern w:val="0"/>
      <w:sz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firstLine="420" w:firstLineChars="200"/>
    </w:pPr>
  </w:style>
  <w:style w:type="character" w:customStyle="1" w:styleId="a">
    <w:name w:val="页脚 字符"/>
    <w:basedOn w:val="DefaultParagraphFont"/>
    <w:link w:val="Footer"/>
    <w:uiPriority w:val="99"/>
    <w:rPr>
      <w:rFonts w:asciiTheme="minorHAnsi" w:eastAsiaTheme="minorEastAsia" w:hAnsiTheme="minorHAnsi" w:cstheme="minorBidi"/>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footer" Target="footer1.xml" /><Relationship Id="rId25" Type="http://schemas.openxmlformats.org/officeDocument/2006/relationships/header" Target="header1.xml" /><Relationship Id="rId26" Type="http://schemas.openxmlformats.org/officeDocument/2006/relationships/theme" Target="theme/theme1.xml" /><Relationship Id="rId27" Type="http://schemas.openxmlformats.org/officeDocument/2006/relationships/numbering" Target="numbering.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header1.xml.rels>&#65279;<?xml version="1.0" encoding="utf-8" standalone="yes"?><Relationships xmlns="http://schemas.openxmlformats.org/package/2006/relationships"><Relationship Id="rId1" Type="http://schemas.openxmlformats.org/officeDocument/2006/relationships/image" Target="media/image20.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2430</Words>
  <Characters>13851</Characters>
  <Application>Microsoft Office Word</Application>
  <DocSecurity>0</DocSecurity>
  <Lines>115</Lines>
  <Paragraphs>32</Paragraphs>
  <ScaleCrop>false</ScaleCrop>
  <Company>UserAdmin</Company>
  <LinksUpToDate>false</LinksUpToDate>
  <CharactersWithSpaces>16249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西江月</dc:creator>
  <cp:lastModifiedBy>WPS_1608542707</cp:lastModifiedBy>
  <cp:revision>11</cp:revision>
  <dcterms:created xsi:type="dcterms:W3CDTF">2021-06-04T02:39:00Z</dcterms:created>
  <dcterms:modified xsi:type="dcterms:W3CDTF">2021-07-19T09:10:33Z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