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exact"/>
        <w:jc w:val="center"/>
        <w:rPr>
          <w:rFonts w:ascii="宋体" w:hAnsi="宋体" w:hint="eastAsia"/>
          <w:b/>
          <w:color w:val="auto"/>
          <w:sz w:val="24"/>
          <w:szCs w:val="24"/>
        </w:rPr>
      </w:pPr>
      <w:r>
        <w:rPr>
          <w:rFonts w:ascii="宋体" w:hAnsi="宋体" w:hint="eastAsia"/>
          <w:b/>
          <w:color w:val="auto"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12204700</wp:posOffset>
            </wp:positionV>
            <wp:extent cx="457200" cy="4572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3040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color w:val="auto"/>
          <w:sz w:val="24"/>
          <w:szCs w:val="24"/>
          <w:lang w:eastAsia="zh-CN"/>
        </w:rPr>
        <w:t>大埔县青溪镇实验学校</w:t>
      </w:r>
      <w:r>
        <w:rPr>
          <w:rFonts w:ascii="宋体" w:hAnsi="宋体" w:hint="eastAsia"/>
          <w:b/>
          <w:color w:val="auto"/>
          <w:sz w:val="24"/>
          <w:szCs w:val="24"/>
        </w:rPr>
        <w:t>20</w:t>
      </w:r>
      <w:r>
        <w:rPr>
          <w:rFonts w:ascii="宋体" w:hAnsi="宋体" w:hint="eastAsia"/>
          <w:b/>
          <w:color w:val="auto"/>
          <w:sz w:val="24"/>
          <w:szCs w:val="24"/>
          <w:lang w:val="en-US" w:eastAsia="zh-CN"/>
        </w:rPr>
        <w:t>20</w:t>
      </w:r>
      <w:r>
        <w:rPr>
          <w:rFonts w:ascii="宋体" w:hAnsi="宋体"/>
          <w:b/>
          <w:color w:val="auto"/>
          <w:sz w:val="24"/>
          <w:szCs w:val="24"/>
        </w:rPr>
        <w:t>—</w:t>
      </w:r>
      <w:r>
        <w:rPr>
          <w:rFonts w:ascii="宋体" w:hAnsi="宋体" w:hint="eastAsia"/>
          <w:b/>
          <w:color w:val="auto"/>
          <w:sz w:val="24"/>
          <w:szCs w:val="24"/>
        </w:rPr>
        <w:t>202</w:t>
      </w:r>
      <w:r>
        <w:rPr>
          <w:rFonts w:ascii="宋体" w:hAnsi="宋体" w:hint="eastAsia"/>
          <w:b/>
          <w:color w:val="auto"/>
          <w:sz w:val="24"/>
          <w:szCs w:val="24"/>
          <w:lang w:val="en-US" w:eastAsia="zh-CN"/>
        </w:rPr>
        <w:t>1</w:t>
      </w:r>
      <w:r>
        <w:rPr>
          <w:rFonts w:ascii="宋体" w:hAnsi="宋体" w:hint="eastAsia"/>
          <w:b/>
          <w:color w:val="auto"/>
          <w:sz w:val="24"/>
          <w:szCs w:val="24"/>
        </w:rPr>
        <w:t>学年度第</w:t>
      </w:r>
      <w:r>
        <w:rPr>
          <w:rFonts w:ascii="宋体" w:hAnsi="宋体" w:hint="eastAsia"/>
          <w:b/>
          <w:color w:val="auto"/>
          <w:sz w:val="24"/>
          <w:szCs w:val="24"/>
          <w:lang w:eastAsia="zh-CN"/>
        </w:rPr>
        <w:t>二</w:t>
      </w:r>
      <w:r>
        <w:rPr>
          <w:rFonts w:ascii="宋体" w:hAnsi="宋体" w:hint="eastAsia"/>
          <w:b/>
          <w:color w:val="auto"/>
          <w:sz w:val="24"/>
          <w:szCs w:val="24"/>
        </w:rPr>
        <w:t xml:space="preserve">学期  </w:t>
      </w:r>
    </w:p>
    <w:p>
      <w:pPr>
        <w:spacing w:line="360" w:lineRule="exact"/>
        <w:jc w:val="center"/>
        <w:rPr>
          <w:rFonts w:ascii="宋体" w:eastAsia="宋体" w:hAnsi="宋体" w:hint="eastAsia"/>
          <w:b/>
          <w:color w:val="auto"/>
          <w:sz w:val="24"/>
          <w:szCs w:val="24"/>
          <w:lang w:eastAsia="zh-CN"/>
        </w:rPr>
      </w:pPr>
      <w:r>
        <w:rPr>
          <w:rFonts w:ascii="宋体" w:hAnsi="宋体" w:hint="eastAsia"/>
          <w:b/>
          <w:color w:val="auto"/>
          <w:sz w:val="24"/>
          <w:szCs w:val="24"/>
          <w:lang w:eastAsia="zh-CN"/>
        </w:rPr>
        <w:t>七年级数学第一次段</w:t>
      </w:r>
      <w:r>
        <w:rPr>
          <w:rFonts w:ascii="宋体" w:hAnsi="宋体" w:hint="eastAsia"/>
          <w:b/>
          <w:color w:val="auto"/>
          <w:sz w:val="24"/>
          <w:szCs w:val="24"/>
        </w:rPr>
        <w:t>考试题</w:t>
      </w:r>
      <w:r>
        <w:rPr>
          <w:rFonts w:ascii="宋体" w:hAnsi="宋体" w:hint="eastAsia"/>
          <w:b/>
          <w:color w:val="auto"/>
          <w:sz w:val="24"/>
          <w:szCs w:val="24"/>
          <w:lang w:eastAsia="zh-CN"/>
        </w:rPr>
        <w:t>（</w:t>
      </w:r>
      <w:r>
        <w:rPr>
          <w:rFonts w:ascii="宋体" w:hAnsi="宋体" w:hint="eastAsia"/>
          <w:b/>
          <w:color w:val="auto"/>
          <w:sz w:val="24"/>
          <w:szCs w:val="24"/>
          <w:lang w:val="en-US" w:eastAsia="zh-CN"/>
        </w:rPr>
        <w:t>2021.4.10</w:t>
      </w:r>
      <w:r>
        <w:rPr>
          <w:rFonts w:ascii="宋体" w:hAnsi="宋体" w:hint="eastAsia"/>
          <w:b/>
          <w:color w:val="auto"/>
          <w:sz w:val="24"/>
          <w:szCs w:val="24"/>
          <w:lang w:eastAsia="zh-CN"/>
        </w:rPr>
        <w:t>）</w:t>
      </w:r>
    </w:p>
    <w:p>
      <w:pPr>
        <w:spacing w:line="320" w:lineRule="atLeast"/>
        <w:ind w:firstLine="720" w:firstLineChars="300"/>
        <w:rPr>
          <w:rFonts w:ascii="宋体" w:hAnsi="宋体" w:hint="eastAsia"/>
          <w:color w:val="auto"/>
          <w:sz w:val="24"/>
          <w:szCs w:val="24"/>
        </w:rPr>
      </w:pPr>
    </w:p>
    <w:p>
      <w:pPr>
        <w:spacing w:line="320" w:lineRule="atLeast"/>
        <w:ind w:firstLine="720" w:firstLineChars="300"/>
        <w:rPr>
          <w:rFonts w:ascii="宋体" w:hAnsi="宋体"/>
          <w:color w:val="auto"/>
          <w:sz w:val="24"/>
          <w:szCs w:val="24"/>
          <w:u w:val="single"/>
        </w:rPr>
      </w:pPr>
      <w:r>
        <w:rPr>
          <w:rFonts w:ascii="宋体" w:hAnsi="宋体" w:hint="eastAsia"/>
          <w:color w:val="auto"/>
          <w:sz w:val="24"/>
          <w:szCs w:val="24"/>
        </w:rPr>
        <w:t>班级</w:t>
      </w:r>
      <w:r>
        <w:rPr>
          <w:rFonts w:ascii="宋体" w:hAnsi="宋体" w:hint="eastAsia"/>
          <w:color w:val="auto"/>
          <w:sz w:val="24"/>
          <w:szCs w:val="24"/>
          <w:u w:val="single"/>
        </w:rPr>
        <w:t xml:space="preserve">          </w:t>
      </w:r>
      <w:r>
        <w:rPr>
          <w:rFonts w:ascii="宋体" w:hAnsi="宋体" w:hint="eastAsia"/>
          <w:color w:val="auto"/>
          <w:sz w:val="24"/>
          <w:szCs w:val="24"/>
        </w:rPr>
        <w:t>姓名</w:t>
      </w:r>
      <w:r>
        <w:rPr>
          <w:rFonts w:ascii="宋体" w:hAnsi="宋体" w:hint="eastAsia"/>
          <w:color w:val="auto"/>
          <w:sz w:val="24"/>
          <w:szCs w:val="24"/>
          <w:u w:val="single"/>
        </w:rPr>
        <w:t xml:space="preserve">          </w:t>
      </w:r>
      <w:r>
        <w:rPr>
          <w:rFonts w:ascii="宋体" w:hAnsi="宋体" w:hint="eastAsia"/>
          <w:color w:val="auto"/>
          <w:sz w:val="24"/>
          <w:szCs w:val="24"/>
        </w:rPr>
        <w:t>学号</w:t>
      </w:r>
      <w:r>
        <w:rPr>
          <w:rFonts w:ascii="宋体" w:hAnsi="宋体" w:hint="eastAsia"/>
          <w:color w:val="auto"/>
          <w:sz w:val="24"/>
          <w:szCs w:val="24"/>
          <w:u w:val="single"/>
        </w:rPr>
        <w:t xml:space="preserve">          </w:t>
      </w:r>
      <w:r>
        <w:rPr>
          <w:rFonts w:ascii="宋体" w:hAnsi="宋体" w:hint="eastAsia"/>
          <w:color w:val="auto"/>
          <w:sz w:val="24"/>
          <w:szCs w:val="24"/>
        </w:rPr>
        <w:t>成绩</w:t>
      </w:r>
      <w:r>
        <w:rPr>
          <w:rFonts w:ascii="宋体" w:hAnsi="宋体" w:hint="eastAsia"/>
          <w:color w:val="auto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一、选择题(本大题共10小题,每小题3分,共30分)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1.中国人最早使用负数,下列各数中是负数的是(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A.－|－1|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 B.－(－1)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C.(－1)0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 D.(－1)2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.计算－4a4÷2a2的结果是(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A.－2a2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    B.2a2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C.2a3            D.－2a3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.计算(8a2b3－2a3b2＋ab)÷ab的结果是(        )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A.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8ab2－2a2b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  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B.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8ab2－2a2b＋1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C.8a2b2－2a2b＋1 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   D.8a2b－2a2b＋1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.下列四幅图中,∠1和∠2是同位角的是(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4723130" cy="924560"/>
            <wp:effectExtent l="0" t="0" r="1270" b="8890"/>
            <wp:docPr id="4" name="c3.jpg" descr="id:214748606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002346" name="c3.jpg" descr="id:2147486065;FounderCES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3130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A.(1)(2)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  B.(3)(4)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C.(1)(2)(3)　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D.(2)(3)(4)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.下列说法:①在同一平面内,不相交的两条线段叫做平行线;②过一点,有且只有一条直线平行于已知直线;③两条平行直线被第三条直线所截,同位角相等;④同旁内角相等,两直线平行.正确的有(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A.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3个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　    B.2个　　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C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1个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　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D.4个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6.如图,AB∥CD,射线AE交CD于点F,若∠1＝115°,则∠2等于(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662555" cy="1085850"/>
            <wp:effectExtent l="0" t="0" r="4445" b="0"/>
            <wp:docPr id="3" name="c5.jpg" descr="id:214748607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762976" name="c5.jpg" descr="id:2147486079;FounderCES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255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A.55°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　B.65°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C.75°　    D.85°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7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.如图,AB∥CD,直线EF交AB于点E,交CD于点F,EG平分∠BEF,交CD于点G,∠1＝50°,则∠2等于(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785745" cy="1065530"/>
            <wp:effectExtent l="0" t="0" r="14605" b="1270"/>
            <wp:docPr id="1" name="c8.jpg" descr="id:214748611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028055" name="c8.jpg" descr="id:2147486114;FounderCES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A.90°　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B.65°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C.60°　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D.50°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8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.用总长50 m的篱笆围成长方形场地,长方形的面积S(m2)与一边长l(m)之间的关系式为S＝l(25－l),那么下列说法正确的是(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A.l是常量,S是变量　　　　　　B.25是常量,S与l是变量,l是因变量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C.25是常量,S与l是变量,S是因变量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D.以上说法都不对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9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.如图是护士统计一位病人的体温变化图,这位病人在16时的体温约是(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4614545" cy="1189355"/>
            <wp:effectExtent l="0" t="0" r="14605" b="10795"/>
            <wp:docPr id="2" name="c18.jpg" descr="id:214748621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595057" name="c18.jpg" descr="id:2147486219;FounderCES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4545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A.37.8 ℃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   B.38 ℃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C.38.7 ℃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      D.39.1 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10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.某梯形上底长、下底长分别是x,y,高是6,面积是24,则y与x之间的关系式是(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A.y＝－x＋8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B.y＝－x＋4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C.y＝x－8   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D.y＝x－4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二、填空题(本大题共7小题,每小题4分,共28分)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11.计算(－x4)2的结果等于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</w:rPr>
        <w:t xml:space="preserve">　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　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.如图,调皮的弟弟把玲玲的作业本撕掉了一角,留下一道残缺不全的题目,请你帮她推测出被除式等于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978660" cy="704850"/>
            <wp:effectExtent l="0" t="0" r="2540" b="0"/>
            <wp:docPr id="5" name="c1a.jpg" descr="id:214748603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164005" name="c1a.jpg" descr="id:2147486037;FounderCES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8960" cy="705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　                        　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default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.已知∠A与∠B互余,若∠A＝20°15',则∠B的度数为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14.如图,直尺一边AB与量角器的零刻度线CD平行,若量角器的一条刻度线OF的读数为70°,OF与AB交于点E,则∠AEF＝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</w:rPr>
        <w:t xml:space="preserve">　 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　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645410" cy="1143000"/>
            <wp:effectExtent l="0" t="0" r="2540" b="0"/>
            <wp:docPr id="6" name="c11.jpg" descr="id:214748614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973277" name="c11.jpg" descr="id:2147486142;FounderCES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4541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 xml:space="preserve">         　 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.如图,直线l∥m,将含有45°角的三角形板ABC的直角顶点C放在直线m上,若∠1＝25°,则∠2的度数为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</w:rPr>
        <w:t xml:space="preserve">　 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　.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090420" cy="1259840"/>
            <wp:effectExtent l="0" t="0" r="5080" b="16510"/>
            <wp:docPr id="7" name="c13.jpg" descr="id:214748615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226856" name="c13.jpg" descr="id:2147486156;FounderCES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042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.某机器工作时,油箱中的余油量Q(升)与工作时间t(时)的关系式为Q＝40－6t.当t＝3时,Q＝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</w:rPr>
        <w:t xml:space="preserve">    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7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.如图所示的图象反映的过程是:小明从家去书店看书,又去学校取封信后马上回家,其中x表示时间,y表示小明离开家的距离,则小明从学校回家的平均速度为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</w:rPr>
        <w:t xml:space="preserve">　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</w:rPr>
        <w:t xml:space="preserve"> 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千米/时.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832735" cy="1638935"/>
            <wp:effectExtent l="0" t="0" r="5715" b="18415"/>
            <wp:docPr id="8" name="c20.jpg" descr="id:214748629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590696" name="c20.jpg" descr="id:2147486292;FounderCES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32735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三、解答题(一)(本大题共3小题,每小题6分,共18分)</w:t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18</w:t>
      </w:r>
      <w:r>
        <w:rPr>
          <w:rFonts w:ascii="仿宋_GB2312" w:eastAsia="仿宋_GB2312" w:hAnsi="仿宋_GB2312" w:cs="仿宋_GB2312" w:hint="eastAsia"/>
          <w:b w:val="0"/>
          <w:bCs w:val="0"/>
          <w:i/>
          <w:color w:val="auto"/>
          <w:sz w:val="24"/>
          <w:szCs w:val="24"/>
        </w:rPr>
        <w:t>.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计算:2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vertAlign w:val="superscript"/>
        </w:rPr>
        <w:t>－1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＋(π－3</w:t>
      </w:r>
      <w:r>
        <w:rPr>
          <w:rFonts w:ascii="仿宋_GB2312" w:eastAsia="仿宋_GB2312" w:hAnsi="仿宋_GB2312" w:cs="仿宋_GB2312" w:hint="eastAsia"/>
          <w:b w:val="0"/>
          <w:bCs w:val="0"/>
          <w:i/>
          <w:color w:val="auto"/>
          <w:sz w:val="24"/>
          <w:szCs w:val="24"/>
        </w:rPr>
        <w:t>.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14)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vertAlign w:val="superscript"/>
        </w:rPr>
        <w:t>0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＋(－2)－(－1)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vertAlign w:val="superscript"/>
        </w:rPr>
        <w:t>2 022</w:t>
      </w:r>
      <w:r>
        <w:rPr>
          <w:rFonts w:ascii="仿宋_GB2312" w:eastAsia="仿宋_GB2312" w:hAnsi="仿宋_GB2312" w:cs="仿宋_GB2312" w:hint="eastAsia"/>
          <w:b w:val="0"/>
          <w:bCs w:val="0"/>
          <w:i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19.如图,已知∠BAD＝∠DCB,∠1＝∠2,试判断AD与BC是否平行?为什么?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482850" cy="1108710"/>
            <wp:effectExtent l="0" t="0" r="12700" b="15240"/>
            <wp:docPr id="10" name="c65.jpg" descr="id:214748617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886320" name="c65.jpg" descr="id:2147486170;FounderCES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2850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20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.如图,在一个半径为18 cm的圆面上,从中心挖去一个小圆面,当挖去小圆的半径由小变大时,剩下的一个圆环面积也随之发生变化.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481455" cy="1367155"/>
            <wp:effectExtent l="0" t="0" r="4445" b="4445"/>
            <wp:docPr id="9" name="c22g.jpg" descr="id:214748632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016687" name="c22g.jpg" descr="id:2147486320;FounderCES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136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(1)在这个变化过程中,自变量、因变量各是什么?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(2)如挖去的圆半径为x(cm),圆环的面积y(cm2)与x的关系式是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  <w:lang w:eastAsia="zh-CN"/>
        </w:rPr>
        <w:t xml:space="preserve">                  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　;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(3)当挖去圆的半径由1 cm变化到9 cm时,圆环面的面积由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  <w:lang w:eastAsia="zh-CN"/>
        </w:rPr>
        <w:t xml:space="preserve">          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cm2变化到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  <w:lang w:eastAsia="zh-CN"/>
        </w:rPr>
        <w:t>　          　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cm2.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四、解答题(二)(本大题共3小题,每小题8分,共24分)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21.先化简,再求值:(a2b－2ab2－b3)÷b－(a＋b)(a－b),其中a＝1,b＝－1.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22.如图,∠BAF＝46°,∠ACE＝136°,CE⊥CD.问CD∥AB吗?为什么?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38960" cy="983615"/>
            <wp:effectExtent l="0" t="0" r="8890" b="6985"/>
            <wp:docPr id="11" name="c16.jpg" descr="id:214748619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54816" name="c16.jpg" descr="id:2147486191;FounderCES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3896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23.小明从家骑自行车上学,当他骑了一段路时,想起要买某本书,于是又折回到刚经过的某书店,买到书后,继续去学校.如图是他本次上学所用的时间t(分钟)与离开家的距离y(米)的图象.根据图象提供的信息回答下列问题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3933190" cy="1316990"/>
            <wp:effectExtent l="0" t="0" r="10160" b="16510"/>
            <wp:docPr id="12" name="c24g.jpg" descr="id:214748634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619792" name="c24g.jpg" descr="id:2147486343;FounderCES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33190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(1)小明家到学校的距离是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  <w:lang w:eastAsia="zh-CN"/>
        </w:rPr>
        <w:t xml:space="preserve">　       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　米;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(2)小明在书店停留了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u w:val="single"/>
          <w:lang w:eastAsia="zh-CN"/>
        </w:rPr>
        <w:t xml:space="preserve">　  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　分钟;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(3)本次上学途中,小明一共骑行了多少米?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五、解答题(三)(本大题共2小题,每小题10分,共20分)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24.王老师家买了一套新房,其结构如图所示(单位:米).他打算将卧室铺上木地板,其余部分铺上地砖.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690495" cy="1153795"/>
            <wp:effectExtent l="0" t="0" r="14605" b="8255"/>
            <wp:docPr id="13" name="c1b.jpg" descr="id:214748604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718361" name="c1b.jpg" descr="id:2147486044;FounderCES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90495" cy="115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(1)木地板和地砖分别需要多少平方米?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(2)如果地砖的价格为每平方米x元,木地板的价格为每平方米3x元,那么王老师需要花多少钱?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25.如图,在△ABC中,CD⊥AB,垂足为点D,点E在BC上,EF⊥AB,垂足为点F.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555240" cy="1149985"/>
            <wp:effectExtent l="0" t="0" r="16510" b="12065"/>
            <wp:docPr id="14" name="c67.jpg" descr="id:214748621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203324" name="c67.jpg" descr="id:2147486212;FounderCES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55240" cy="114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(1)CD与EF平行吗?为什么?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(2)如果∠1＝∠2,且∠3＝ 100°,求∠ACB的度数.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参考答案：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一、选择题(本大题共10小题,每小题3分,共30分)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1--5AABAC  6--10BBCCA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二、填空题(本大题共7小题,每小题4分,共28分)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11.x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vertAlign w:val="superscript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12.5x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vertAlign w:val="superscript"/>
          <w:lang w:val="en-US" w:eastAsia="zh-CN"/>
        </w:rPr>
        <w:t>3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－15x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＋30x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13.69°45'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14.70°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15.　20°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16.22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17.6</w:t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三、解答题(一)(本大题共3小题,每小题6分,共18分)</w:t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18.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解:原式＝</w:t>
      </w:r>
      <m:oMath>
        <m:f>
          <m:fPr>
            <m:ctrlPr>
              <w:rPr>
                <w:rFonts w:ascii="Cambria Math" w:eastAsia="仿宋_GB2312" w:hAnsi="Cambria Math" w:cs="仿宋_GB2312" w:hint="eastAsia"/>
                <w:b w:val="0"/>
                <w:bCs w:val="0"/>
                <w:color w:val="auto"/>
                <w:sz w:val="24"/>
                <w:szCs w:val="24"/>
              </w:rPr>
            </m:ctrlPr>
          </m:fPr>
          <m:num>
            <m:ctrlPr>
              <w:rPr>
                <w:rFonts w:ascii="Cambria Math" w:eastAsia="仿宋_GB2312" w:hAnsi="Cambria Math" w:cs="仿宋_GB2312" w:hint="eastAsia"/>
                <w:b w:val="0"/>
                <w:bCs w:val="0"/>
                <w:color w:val="auto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仿宋_GB2312" w:hAnsi="Cambria Math" w:cs="仿宋_GB2312" w:hint="default"/>
                <w:color w:val="auto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仿宋_GB2312" w:hAnsi="Cambria Math" w:cs="仿宋_GB2312" w:hint="eastAsia"/>
                <w:b w:val="0"/>
                <w:bCs w:val="0"/>
                <w:color w:val="auto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仿宋_GB2312" w:hAnsi="Cambria Math" w:cs="仿宋_GB2312" w:hint="default"/>
                <w:color w:val="auto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="仿宋_GB2312" w:hAnsi="Cambria Math" w:cs="仿宋_GB2312" w:hint="default"/>
            <w:color w:val="auto"/>
            <w:sz w:val="24"/>
            <w:szCs w:val="24"/>
          </w:rPr>
          <m:t>＋1－2－1＝－</m:t>
        </m:r>
        <m:f>
          <m:fPr>
            <m:ctrlPr>
              <w:rPr>
                <w:rFonts w:ascii="Cambria Math" w:eastAsia="仿宋_GB2312" w:hAnsi="Cambria Math" w:cs="仿宋_GB2312" w:hint="eastAsia"/>
                <w:b w:val="0"/>
                <w:bCs w:val="0"/>
                <w:color w:val="auto"/>
                <w:sz w:val="24"/>
                <w:szCs w:val="24"/>
              </w:rPr>
            </m:ctrlPr>
          </m:fPr>
          <m:num>
            <m:ctrlPr>
              <w:rPr>
                <w:rFonts w:ascii="Cambria Math" w:eastAsia="仿宋_GB2312" w:hAnsi="Cambria Math" w:cs="仿宋_GB2312" w:hint="eastAsia"/>
                <w:b w:val="0"/>
                <w:bCs w:val="0"/>
                <w:color w:val="auto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仿宋_GB2312" w:hAnsi="Cambria Math" w:cs="仿宋_GB2312" w:hint="default"/>
                <w:color w:val="auto"/>
                <w:sz w:val="24"/>
                <w:szCs w:val="24"/>
              </w:rPr>
              <m:t>3</m:t>
            </m:r>
          </m:num>
          <m:den>
            <m:ctrlPr>
              <w:rPr>
                <w:rFonts w:ascii="Cambria Math" w:eastAsia="仿宋_GB2312" w:hAnsi="Cambria Math" w:cs="仿宋_GB2312" w:hint="eastAsia"/>
                <w:b w:val="0"/>
                <w:bCs w:val="0"/>
                <w:color w:val="auto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仿宋_GB2312" w:hAnsi="Cambria Math" w:cs="仿宋_GB2312" w:hint="default"/>
                <w:color w:val="auto"/>
                <w:sz w:val="24"/>
                <w:szCs w:val="24"/>
              </w:rPr>
              <m:t>2</m:t>
            </m:r>
          </m:den>
        </m:f>
      </m:oMath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19.解:AD∥BC.理由如下:</w:t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因为∠BAD＝∠DCB,∠1＝∠2,</w:t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所以∠BAD－∠1＝∠DCB－∠2,</w:t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即∠CAD＝∠ACB.</w:t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所以AD∥BC(内错角相等两直线平行).</w:t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20.（1）解:(1)自变量是小圆的半径,因变量是圆环的面积.</w:t>
      </w:r>
    </w:p>
    <w:p>
      <w:pPr>
        <w:keepNext w:val="0"/>
        <w:keepLines w:val="0"/>
        <w:pageBreakBefore w:val="0"/>
        <w:widowControl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（2）y＝324π－πx2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（3）323π    243π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四、解答题(二)(本大题共3小题,每小题8分,共24分)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21.</w:t>
      </w: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解:原式＝a2－2ab－b2－a2＋b2＝－2ab,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当a＝1,b＝－1时,原式＝2.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22.解:CD∥AB.理由如下: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因为CE⊥CD,所以∠DCE＝90°.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因为∠ACE＝136°,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所以∠ACD＝360°－136°－90°＝134°.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因为∠BAF＝46°,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所以∠BAC＝180°－∠BAF＝180°－46°＝134°.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所以∠ACD＝∠BAC.所以CD∥AB.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23.（1）1500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（2）4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（3）解:1 200＋(1 200－600)＋(1 500－600)＝2 700(米),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答:本次上学途中,小明一共骑行了2 700米.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eastAsia="zh-CN"/>
        </w:rPr>
        <w:t>五、解答题(三)(本大题共2小题,每小题10分,共20分)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24.解:(1)卧室的面积是2b(4a－2a)＝4ab(平方米).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厨房、卫生间、客厅的面积和是b·(4a－2a－a)＋a·(4b－2b)＋2a·4b＝ab＋2ab＋8ab＝11ab(平方米),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即木地板需要4ab平方米,地砖需要11ab平方米.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(2)11ab·x＋4ab·3x＝11abx＋12abx＝23abx(元),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即王老师需要花23abx元.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25.解:(1)CD与EF平行.理由如下: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因为CD⊥AB,EF⊥AB,所以∠BFE＝∠BDC＝90°,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所以CD∥EF(同位角相等,两直线平行).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(2)因为CD∥EF,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所以∠2＝∠BCD(两直线平行,同位角相等).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因为∠1＝∠2,所以∠BCD＝∠1,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所以DG∥BC(内错角相等,两直线平行),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  <w:t>所以∠ACB＝∠3＝100°(两直线平行,同位角相等).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eastAsia="仿宋_GB2312" w:hAnsi="仿宋_GB2312" w:cs="仿宋_GB2312" w:hint="eastAsia"/>
          <w:b w:val="0"/>
          <w:bCs w:val="0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微软雅黑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NEU-HZ-S92">
    <w:altName w:val="宋体"/>
    <w:panose1 w:val="00000000000000000000"/>
    <w:charset w:val="86"/>
    <w:family w:val="auto"/>
    <w:pitch w:val="default"/>
    <w:sig w:usb0="00000000" w:usb1="00000000" w:usb2="04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C058B6"/>
    <w:rsid w:val="3444265F"/>
    <w:rsid w:val="6AC058B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2021-04-13T07:45:00Z</dcterms:created>
  <dcterms:modified xsi:type="dcterms:W3CDTF">2021-04-13T14:05:43Z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