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12611100</wp:posOffset>
            </wp:positionH>
            <wp:positionV relativeFrom="topMargin">
              <wp:posOffset>10922000</wp:posOffset>
            </wp:positionV>
            <wp:extent cx="495300" cy="330200"/>
            <wp:wrapNone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0331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77835"/>
            <wp:effectExtent l="0" t="0" r="12700" b="1841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2016230" name="图片 4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2785" b="13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416281" name="图片 3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180705"/>
            <wp:effectExtent l="0" t="0" r="12700" b="1079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6943142" name="图片 2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r="3533" b="84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80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94370"/>
            <wp:effectExtent l="0" t="0" r="12700" b="1143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2294220" name="图片 1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27" r="407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shd w:val="clear" w:color="auto" w:fill="FFFFFF"/>
        <w:ind w:left="0" w:firstLine="420"/>
        <w:jc w:val="left"/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52"/>
          <w:szCs w:val="52"/>
          <w:lang w:val="en-US" w:eastAsia="zh-CN"/>
        </w:rPr>
      </w:pPr>
      <w:r>
        <w:rPr>
          <w:rFonts w:eastAsiaTheme="minorEastAsia" w:hint="eastAsia"/>
          <w:lang w:eastAsia="zh-CN"/>
        </w:rPr>
        <w:br w:type="page"/>
      </w:r>
      <w:r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52"/>
          <w:szCs w:val="52"/>
          <w:lang w:val="en-US" w:eastAsia="zh-CN"/>
        </w:rPr>
        <w:t>七年级下第一次月考数学答案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shd w:val="clear" w:color="auto" w:fill="FFFFFF"/>
        <w:ind w:left="-420" w:firstLine="420" w:leftChars="0" w:firstLineChars="0"/>
        <w:jc w:val="left"/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选择题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ind w:left="420" w:leftChars="0"/>
        <w:jc w:val="left"/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1-5DCBAD  6-10ACCBD  11-12DC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shd w:val="clear" w:color="auto" w:fill="FFFFFF"/>
        <w:ind w:left="-420" w:firstLine="420" w:leftChars="0" w:firstLineChars="0"/>
        <w:jc w:val="left"/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填空题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shd w:val="clear" w:color="auto" w:fill="FFFFFF"/>
        <w:ind w:left="210" w:leftChars="0" w:firstLineChars="0"/>
        <w:jc w:val="left"/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ascii="微软雅黑" w:eastAsia="微软雅黑" w:hAnsi="微软雅黑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两个角互为邻补角  这两个角相等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shd w:val="clear" w:color="auto" w:fill="FFFFFF"/>
        <w:ind w:left="210" w:leftChars="0" w:firstLineChars="0"/>
        <w:jc w:val="left"/>
        <w:rPr>
          <w:rFonts w:ascii="微软雅黑" w:eastAsia="微软雅黑" w:hAnsi="微软雅黑" w:cs="微软雅黑" w:hint="default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m:oMath>
        <m:rad>
          <m:radPr>
            <m:degHide/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radPr>
          <m:deg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deg>
          <m:e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  <m:r>
              <w:rPr>
                <w:rFonts w:ascii="Cambria Math" w:hAnsi="Cambria Math" w:cs="微软雅黑" w:hint="eastAsia"/>
                <w:caps w:val="0"/>
                <w:color w:val="000000"/>
                <w:spacing w:val="0"/>
                <w:sz w:val="32"/>
                <w:szCs w:val="32"/>
                <w:lang w:val="en-US" w:eastAsia="zh-CN"/>
              </w:rPr>
              <m:t>5</m:t>
            </m:r>
          </m:e>
        </m:rad>
        <m:r>
          <w:rPr>
            <w:rFonts w:ascii="Cambria Math" w:hAnsi="Cambria Math" w:cs="微软雅黑" w:hint="default"/>
            <w:caps w:val="0"/>
            <w:color w:val="000000"/>
            <w:spacing w:val="0"/>
            <w:sz w:val="32"/>
            <w:szCs w:val="32"/>
            <w:lang w:val="en-US" w:eastAsia="zh-CN"/>
          </w:rPr>
          <m:t>−</m:t>
        </m:r>
        <m:r>
          <w:rPr>
            <w:rFonts w:ascii="Cambria Math" w:hAnsi="Cambria Math" w:cs="微软雅黑" w:hint="eastAsia"/>
            <w:caps w:val="0"/>
            <w:color w:val="000000"/>
            <w:spacing w:val="0"/>
            <w:sz w:val="32"/>
            <w:szCs w:val="32"/>
            <w:lang w:val="en-US" w:eastAsia="zh-CN"/>
          </w:rPr>
          <m:t>2</m:t>
        </m:r>
      </m:oMath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 xml:space="preserve">  Π-3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shd w:val="clear" w:color="auto" w:fill="FFFFFF"/>
        <w:tabs>
          <w:tab w:val="center" w:pos="4153"/>
        </w:tabs>
        <w:ind w:left="210" w:leftChars="0" w:firstLineChars="0"/>
        <w:jc w:val="left"/>
        <w:rPr>
          <w:rFonts w:ascii="微软雅黑" w:eastAsia="微软雅黑" w:hAnsi="微软雅黑" w:cs="微软雅黑" w:hint="default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 xml:space="preserve">3  </w:t>
      </w:r>
      <m:oMath>
        <m:rad>
          <m:radPr>
            <m:degHide/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radPr>
          <m:deg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deg>
          <m:e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  <m:r>
              <w:rPr>
                <w:rFonts w:ascii="Cambria Math" w:hAnsi="Cambria Math" w:cs="微软雅黑" w:hint="eastAsia"/>
                <w:caps w:val="0"/>
                <w:color w:val="000000"/>
                <w:spacing w:val="0"/>
                <w:sz w:val="32"/>
                <w:szCs w:val="32"/>
                <w:lang w:val="en-US" w:eastAsia="zh-CN"/>
              </w:rPr>
              <m:t>13</m:t>
            </m:r>
          </m:e>
        </m:rad>
        <m:r>
          <w:rPr>
            <w:rFonts w:ascii="Cambria Math" w:hAnsi="Cambria Math" w:cs="微软雅黑" w:hint="default"/>
            <w:caps w:val="0"/>
            <w:color w:val="000000"/>
            <w:spacing w:val="0"/>
            <w:sz w:val="32"/>
            <w:szCs w:val="32"/>
            <w:lang w:val="en-US" w:eastAsia="zh-CN"/>
          </w:rPr>
          <m:t>−</m:t>
        </m:r>
        <m:r>
          <w:rPr>
            <w:rFonts w:ascii="Cambria Math" w:hAnsi="Cambria Math" w:cs="微软雅黑" w:hint="eastAsia"/>
            <w:caps w:val="0"/>
            <w:color w:val="000000"/>
            <w:spacing w:val="0"/>
            <w:sz w:val="32"/>
            <w:szCs w:val="32"/>
            <w:lang w:val="en-US" w:eastAsia="zh-CN"/>
          </w:rPr>
          <m:t>3</m:t>
        </m:r>
      </m:oMath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ab/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shd w:val="clear" w:color="auto" w:fill="FFFFFF"/>
        <w:tabs>
          <w:tab w:val="center" w:pos="4153"/>
        </w:tabs>
        <w:ind w:left="210" w:leftChars="0" w:firstLineChars="0"/>
        <w:jc w:val="left"/>
        <w:rPr>
          <w:rFonts w:ascii="微软雅黑" w:eastAsia="微软雅黑" w:hAnsi="微软雅黑" w:cs="微软雅黑" w:hint="default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15.22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shd w:val="clear" w:color="auto" w:fill="FFFFFF"/>
        <w:tabs>
          <w:tab w:val="center" w:pos="4153"/>
        </w:tabs>
        <w:ind w:left="210" w:leftChars="0" w:firstLineChars="0"/>
        <w:jc w:val="left"/>
        <w:rPr>
          <w:rFonts w:ascii="微软雅黑" w:eastAsia="微软雅黑" w:hAnsi="微软雅黑" w:cs="微软雅黑" w:hint="default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-3</w:t>
      </w:r>
    </w:p>
    <w:p>
      <w:pPr>
        <w:keepNext w:val="0"/>
        <w:keepLines w:val="0"/>
        <w:widowControl/>
        <w:numPr>
          <w:ilvl w:val="0"/>
          <w:numId w:val="2"/>
        </w:numPr>
        <w:suppressLineNumbers w:val="0"/>
        <w:shd w:val="clear" w:color="auto" w:fill="FFFFFF"/>
        <w:tabs>
          <w:tab w:val="center" w:pos="4153"/>
        </w:tabs>
        <w:ind w:left="210" w:leftChars="0" w:firstLineChars="0"/>
        <w:jc w:val="left"/>
        <w:rPr>
          <w:rFonts w:ascii="微软雅黑" w:eastAsia="微软雅黑" w:hAnsi="微软雅黑" w:cs="微软雅黑" w:hint="default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垂直</w: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shd w:val="clear" w:color="auto" w:fill="FFFFFF"/>
        <w:tabs>
          <w:tab w:val="center" w:pos="4153"/>
        </w:tabs>
        <w:ind w:left="-420" w:firstLine="420" w:leftChars="0" w:firstLineChars="0"/>
        <w:jc w:val="left"/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解答题</w:t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40"/>
          <w:szCs w:val="40"/>
          <w:lang w:val="en-US" w:eastAsia="zh-CN"/>
        </w:rPr>
        <w:t>19、</w:t>
      </w:r>
      <w:r>
        <w:rPr>
          <w:rFonts w:hint="eastAsia"/>
          <w:sz w:val="24"/>
          <w:szCs w:val="24"/>
          <w:lang w:val="en-US" w:eastAsia="zh-CN"/>
        </w:rPr>
        <w:t>整数集合（</w:t>
      </w:r>
      <w:r>
        <w:rPr>
          <w:rFonts w:hint="eastAsia"/>
          <w:position w:val="-8"/>
          <w:sz w:val="24"/>
          <w:szCs w:val="24"/>
          <w:lang w:eastAsia="zh-CN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24.95pt;height:18pt" o:oleicon="f" o:ole="" coordsize="21600,21600" o:preferrelative="t" filled="f" stroked="f">
            <v:imagedata r:id="rId10" o:title=""/>
            <o:lock v:ext="edit" aspectratio="t"/>
            <w10:anchorlock/>
          </v:shape>
          <o:OLEObject Type="Embed" ProgID="Equation.KSEE3" ShapeID="_x0000_i1026" DrawAspect="Content" ObjectID="_1468075725" r:id="rId11"/>
        </w:objec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rFonts w:hint="eastAsia"/>
          <w:position w:val="-18"/>
          <w:sz w:val="24"/>
          <w:szCs w:val="24"/>
          <w:lang w:val="en-US" w:eastAsia="zh-CN"/>
        </w:rPr>
        <w:object>
          <v:shape id="_x0000_i1027" type="#_x0000_t75" style="width:41pt;height:24pt" o:oleicon="f" o:ole="" coordsize="21600,21600" o:preferrelative="t" filled="f" stroked="f">
            <v:imagedata r:id="rId12" o:title=""/>
            <o:lock v:ext="edit" aspectratio="t"/>
            <w10:anchorlock/>
          </v:shape>
          <o:OLEObject Type="Embed" ProgID="Equation.KSEE3" ShapeID="_x0000_i1027" DrawAspect="Content" ObjectID="_1468075726" r:id="rId13"/>
        </w:object>
      </w:r>
      <w:r>
        <w:rPr>
          <w:rFonts w:hint="eastAsia"/>
          <w:sz w:val="24"/>
          <w:szCs w:val="24"/>
          <w:lang w:val="en-US" w:eastAsia="zh-CN"/>
        </w:rPr>
        <w:t>...   ） 负分数集合（</w:t>
      </w:r>
      <w:r>
        <w:rPr>
          <w:rFonts w:hint="eastAsia"/>
          <w:position w:val="-24"/>
          <w:sz w:val="24"/>
          <w:szCs w:val="24"/>
          <w:lang w:eastAsia="zh-CN"/>
        </w:rPr>
        <w:object>
          <v:shape id="_x0000_i1028" type="#_x0000_t75" style="width:20pt;height:31pt" o:oleicon="f" o:ole="" coordsize="21600,21600" o:preferrelative="t" filled="f" stroked="f">
            <v:imagedata r:id="rId14" o:title=""/>
            <o:lock v:ext="edit" aspectratio="t"/>
            <w10:anchorlock/>
          </v:shape>
          <o:OLEObject Type="Embed" ProgID="Equation.KSEE3" ShapeID="_x0000_i1028" DrawAspect="Content" ObjectID="_1468075727" r:id="rId15"/>
        </w:objec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rFonts w:hint="eastAsia"/>
          <w:position w:val="-24"/>
          <w:sz w:val="24"/>
          <w:szCs w:val="24"/>
          <w:lang w:val="en-US" w:eastAsia="zh-CN"/>
        </w:rPr>
        <w:object>
          <v:shape id="_x0000_i1029" type="#_x0000_t75" style="width:26pt;height:31pt" o:oleicon="f" o:ole="" coordsize="21600,21600" o:preferrelative="t" filled="f" stroked="f">
            <v:imagedata r:id="rId16" o:title=""/>
            <o:lock v:ext="edit" aspectratio="t"/>
            <w10:anchorlock/>
          </v:shape>
          <o:OLEObject Type="Embed" ProgID="Equation.KSEE3" ShapeID="_x0000_i1029" DrawAspect="Content" ObjectID="_1468075728" r:id="rId17"/>
        </w:object>
      </w:r>
      <w:r>
        <w:rPr>
          <w:rFonts w:hint="eastAsia"/>
          <w:sz w:val="24"/>
          <w:szCs w:val="24"/>
          <w:lang w:val="en-US" w:eastAsia="zh-CN"/>
        </w:rPr>
        <w:drawing>
          <wp:inline>
            <wp:extent cx="254000" cy="254000"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6806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  <w:lang w:val="en-US" w:eastAsia="zh-CN"/>
        </w:rPr>
        <w:t xml:space="preserve">   ...   ）</w:t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有理数集合（</w:t>
      </w:r>
      <w:r>
        <w:rPr>
          <w:rFonts w:hint="eastAsia"/>
          <w:position w:val="-24"/>
          <w:sz w:val="24"/>
          <w:szCs w:val="24"/>
          <w:lang w:eastAsia="zh-CN"/>
        </w:rPr>
        <w:object>
          <v:shape id="_x0000_i1030" type="#_x0000_t75" style="width:20pt;height:31pt" o:oleicon="f" o:ole="" coordsize="21600,21600" o:preferrelative="t" filled="f" stroked="f">
            <v:imagedata r:id="rId14" o:title=""/>
            <o:lock v:ext="edit" aspectratio="t"/>
            <w10:anchorlock/>
          </v:shape>
          <o:OLEObject Type="Embed" ProgID="Equation.KSEE3" ShapeID="_x0000_i1030" DrawAspect="Content" ObjectID="_1468075729" r:id="rId19"/>
        </w:object>
      </w:r>
      <w:r>
        <w:rPr>
          <w:rFonts w:hint="eastAsia"/>
          <w:sz w:val="24"/>
          <w:szCs w:val="24"/>
          <w:lang w:val="en-US" w:eastAsia="zh-CN"/>
        </w:rPr>
        <w:t xml:space="preserve">  </w:t>
      </w:r>
      <w:r>
        <w:rPr>
          <w:rFonts w:hint="eastAsia"/>
          <w:position w:val="-8"/>
          <w:sz w:val="24"/>
          <w:szCs w:val="24"/>
          <w:lang w:eastAsia="zh-CN"/>
        </w:rPr>
        <w:object>
          <v:shape id="_x0000_i1031" type="#_x0000_t75" style="width:24.95pt;height:18pt" o:oleicon="f" o:ole="" coordsize="21600,21600" o:preferrelative="t" filled="f" stroked="f">
            <v:imagedata r:id="rId10" o:title=""/>
            <o:lock v:ext="edit" aspectratio="t"/>
            <w10:anchorlock/>
          </v:shape>
          <o:OLEObject Type="Embed" ProgID="Equation.KSEE3" ShapeID="_x0000_i1031" DrawAspect="Content" ObjectID="_1468075730" r:id="rId20"/>
        </w:object>
      </w:r>
      <w:r>
        <w:rPr>
          <w:rFonts w:hint="eastAsia"/>
          <w:sz w:val="24"/>
          <w:szCs w:val="24"/>
          <w:lang w:val="en-US" w:eastAsia="zh-CN"/>
        </w:rPr>
        <w:t xml:space="preserve">  3.1415926 </w:t>
      </w:r>
      <w:r>
        <w:rPr>
          <w:rFonts w:hint="eastAsia"/>
          <w:position w:val="-18"/>
          <w:sz w:val="24"/>
          <w:szCs w:val="24"/>
          <w:lang w:val="en-US" w:eastAsia="zh-CN"/>
        </w:rPr>
        <w:object>
          <v:shape id="_x0000_i1032" type="#_x0000_t75" style="width:41pt;height:24pt" o:oleicon="f" o:ole="" coordsize="21600,21600" o:preferrelative="t" filled="f" stroked="f">
            <v:imagedata r:id="rId12" o:title=""/>
            <o:lock v:ext="edit" aspectratio="t"/>
            <w10:anchorlock/>
          </v:shape>
          <o:OLEObject Type="Embed" ProgID="Equation.KSEE3" ShapeID="_x0000_i1032" DrawAspect="Content" ObjectID="_1468075731" r:id="rId21"/>
        </w:object>
      </w:r>
      <w:r>
        <w:rPr>
          <w:rFonts w:hint="eastAsia"/>
          <w:sz w:val="24"/>
          <w:szCs w:val="24"/>
          <w:lang w:val="en-US" w:eastAsia="zh-CN"/>
        </w:rPr>
        <w:t xml:space="preserve">   </w:t>
      </w:r>
      <w:r>
        <w:rPr>
          <w:rFonts w:hint="eastAsia"/>
          <w:position w:val="-24"/>
          <w:sz w:val="24"/>
          <w:szCs w:val="24"/>
          <w:lang w:val="en-US" w:eastAsia="zh-CN"/>
        </w:rPr>
        <w:object>
          <v:shape id="_x0000_i1033" type="#_x0000_t75" style="width:26pt;height:31pt" o:oleicon="f" o:ole="" coordsize="21600,21600" o:preferrelative="t" filled="f" stroked="f">
            <v:imagedata r:id="rId16" o:title=""/>
            <o:lock v:ext="edit" aspectratio="t"/>
            <w10:anchorlock/>
          </v:shape>
          <o:OLEObject Type="Embed" ProgID="Equation.KSEE3" ShapeID="_x0000_i1033" DrawAspect="Content" ObjectID="_1468075732" r:id="rId22"/>
        </w:object>
      </w:r>
      <w:r>
        <w:rPr>
          <w:rFonts w:hint="eastAsia"/>
          <w:sz w:val="24"/>
          <w:szCs w:val="24"/>
          <w:lang w:val="en-US" w:eastAsia="zh-CN"/>
        </w:rPr>
        <w:t xml:space="preserve">  ...）</w:t>
      </w:r>
    </w:p>
    <w:p>
      <w:pPr>
        <w:spacing w:line="360" w:lineRule="auto"/>
        <w:rPr>
          <w:rFonts w:eastAsia="宋体"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无理数集合（</w:t>
      </w:r>
      <w:r>
        <w:rPr>
          <w:rFonts w:hint="eastAsia"/>
          <w:position w:val="-8"/>
          <w:sz w:val="24"/>
          <w:szCs w:val="24"/>
          <w:lang w:eastAsia="zh-CN"/>
        </w:rPr>
        <w:object>
          <v:shape id="_x0000_i1034" type="#_x0000_t75" style="width:24.95pt;height:18pt" o:oleicon="f" o:ole="" coordsize="21600,21600" o:preferrelative="t" filled="f" stroked="f">
            <v:imagedata r:id="rId23" o:title=""/>
            <o:lock v:ext="edit" aspectratio="t"/>
            <w10:anchorlock/>
          </v:shape>
          <o:OLEObject Type="Embed" ProgID="Equation.KSEE3" ShapeID="_x0000_i1034" DrawAspect="Content" ObjectID="_1468075733" r:id="rId24"/>
        </w:object>
      </w:r>
      <w:r>
        <w:rPr>
          <w:rFonts w:hint="eastAsia"/>
          <w:sz w:val="24"/>
          <w:szCs w:val="24"/>
          <w:lang w:val="en-US" w:eastAsia="zh-CN"/>
        </w:rPr>
        <w:t xml:space="preserve"> </w:t>
      </w:r>
      <w:r>
        <w:rPr>
          <w:rFonts w:hint="eastAsia"/>
          <w:position w:val="-24"/>
          <w:sz w:val="24"/>
          <w:szCs w:val="24"/>
          <w:lang w:eastAsia="zh-CN"/>
        </w:rPr>
        <w:object>
          <v:shape id="_x0000_i1035" type="#_x0000_t75" style="width:12pt;height:31pt" o:oleicon="f" o:ole="" coordsize="21600,21600" o:preferrelative="t" filled="f" stroked="f">
            <v:imagedata r:id="rId25" o:title=""/>
            <o:lock v:ext="edit" aspectratio="t"/>
            <w10:anchorlock/>
          </v:shape>
          <o:OLEObject Type="Embed" ProgID="Equation.KSEE3" ShapeID="_x0000_i1035" DrawAspect="Content" ObjectID="_1468075734" r:id="rId26"/>
        </w:object>
      </w:r>
      <w:r>
        <w:rPr>
          <w:rFonts w:hint="eastAsia"/>
          <w:sz w:val="24"/>
          <w:szCs w:val="24"/>
          <w:lang w:val="en-US" w:eastAsia="zh-CN"/>
        </w:rPr>
        <w:t xml:space="preserve">   1.010010001... ...  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tabs>
          <w:tab w:val="center" w:pos="4153"/>
        </w:tabs>
        <w:jc w:val="left"/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>20、（1）</w:t>
      </w:r>
      <m:oMath>
        <m:r>
          <m:rPr>
            <m:sty m:val="p"/>
          </m:rPr>
          <w:rPr>
            <w:rFonts w:ascii="Cambria Math" w:hAnsi="Cambria Math" w:cs="微软雅黑" w:hint="default"/>
            <w:caps w:val="0"/>
            <w:color w:val="000000"/>
            <w:spacing w:val="0"/>
            <w:sz w:val="32"/>
            <w:szCs w:val="32"/>
            <w:lang w:val="en-US" w:eastAsia="zh-CN"/>
          </w:rPr>
          <m:t>−</m:t>
        </m:r>
        <m:f>
          <m:fPr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fPr>
          <m:num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  <m:r>
              <w:rPr>
                <w:rFonts w:ascii="Cambria Math" w:hAnsi="Cambria Math" w:cs="微软雅黑" w:hint="eastAsia"/>
                <w:caps w:val="0"/>
                <w:color w:val="000000"/>
                <w:spacing w:val="0"/>
                <w:sz w:val="32"/>
                <w:szCs w:val="32"/>
                <w:lang w:val="en-US" w:eastAsia="zh-CN"/>
              </w:rPr>
              <m:t>3</m:t>
            </m:r>
          </m:num>
          <m:den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  <m:r>
              <w:rPr>
                <w:rFonts w:ascii="Cambria Math" w:hAnsi="Cambria Math" w:cs="微软雅黑" w:hint="eastAsia"/>
                <w:caps w:val="0"/>
                <w:color w:val="000000"/>
                <w:spacing w:val="0"/>
                <w:sz w:val="32"/>
                <w:szCs w:val="32"/>
                <w:lang w:val="en-US" w:eastAsia="zh-CN"/>
              </w:rPr>
              <m:t>4</m:t>
            </m:r>
          </m:den>
        </m:f>
      </m:oMath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 xml:space="preserve">   （2）</w:t>
      </w:r>
      <m:oMath>
        <m:r>
          <m:rPr>
            <m:sty m:val="p"/>
          </m:rPr>
          <w:rPr>
            <w:rFonts w:ascii="Cambria Math" w:hAnsi="Cambria Math" w:cs="微软雅黑"/>
            <w:caps w:val="0"/>
            <w:color w:val="000000"/>
            <w:spacing w:val="0"/>
            <w:sz w:val="32"/>
            <w:szCs w:val="32"/>
            <w:lang w:val="en-US"/>
          </w:rPr>
          <m:t>±</m:t>
        </m:r>
        <m:f>
          <m:fPr>
            <m:ctrlPr>
              <w:rPr>
                <w:rFonts w:ascii="Cambria Math" w:hAnsi="Cambria Math" w:cs="微软雅黑"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fPr>
          <m:num>
            <m:ctrlPr>
              <w:rPr>
                <w:rFonts w:ascii="Cambria Math" w:hAnsi="Cambria Math" w:cs="微软雅黑"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  <m:r>
              <m:rPr>
                <m:sty m:val="p"/>
              </m:rPr>
              <w:rPr>
                <w:rFonts w:ascii="Cambria Math" w:hAnsi="Cambria Math" w:cs="微软雅黑" w:hint="eastAsia"/>
                <w:caps w:val="0"/>
                <w:color w:val="000000"/>
                <w:spacing w:val="0"/>
                <w:sz w:val="32"/>
                <w:szCs w:val="32"/>
                <w:lang w:val="en-US" w:eastAsia="zh-CN"/>
              </w:rPr>
              <m:t>6</m:t>
            </m:r>
          </m:num>
          <m:den>
            <m:ctrlPr>
              <w:rPr>
                <w:rFonts w:ascii="Cambria Math" w:hAnsi="Cambria Math" w:cs="微软雅黑"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  <m:r>
              <m:rPr>
                <m:sty m:val="p"/>
              </m:rPr>
              <w:rPr>
                <w:rFonts w:ascii="Cambria Math" w:hAnsi="Cambria Math" w:cs="微软雅黑" w:hint="eastAsia"/>
                <w:caps w:val="0"/>
                <w:color w:val="000000"/>
                <w:spacing w:val="0"/>
                <w:sz w:val="32"/>
                <w:szCs w:val="32"/>
                <w:lang w:val="en-US" w:eastAsia="zh-CN"/>
              </w:rPr>
              <m:t>5</m:t>
            </m:r>
          </m:den>
        </m:f>
      </m:oMath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 xml:space="preserve"> （3）3-</w:t>
      </w:r>
      <m:oMath>
        <m:rad>
          <m:radPr>
            <m:degHide/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radPr>
          <m:deg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</m:deg>
          <m:e>
            <m:ctrlPr>
              <w:rPr>
                <w:rFonts w:ascii="Cambria Math" w:hAnsi="Cambria Math" w:cs="微软雅黑"/>
                <w:i/>
                <w:caps w:val="0"/>
                <w:color w:val="000000"/>
                <w:spacing w:val="0"/>
                <w:sz w:val="32"/>
                <w:szCs w:val="32"/>
                <w:lang w:val="en-US"/>
              </w:rPr>
            </m:ctrlPr>
            <m:r>
              <w:rPr>
                <w:rFonts w:ascii="Cambria Math" w:hAnsi="Cambria Math" w:cs="微软雅黑" w:hint="eastAsia"/>
                <w:caps w:val="0"/>
                <w:color w:val="000000"/>
                <w:spacing w:val="0"/>
                <w:sz w:val="32"/>
                <w:szCs w:val="32"/>
                <w:lang w:val="en-US" w:eastAsia="zh-CN"/>
              </w:rPr>
              <m:t>3</m:t>
            </m:r>
          </m:e>
        </m:rad>
      </m:oMath>
      <w:r>
        <w:rPr>
          <w:rFonts w:hAnsi="Cambria Math" w:cs="微软雅黑" w:hint="eastAsia"/>
          <w:i w:val="0"/>
          <w:caps w:val="0"/>
          <w:color w:val="000000"/>
          <w:spacing w:val="0"/>
          <w:sz w:val="32"/>
          <w:szCs w:val="32"/>
          <w:lang w:val="en-US" w:eastAsia="zh-CN"/>
        </w:rPr>
        <w:t xml:space="preserve"> （4）0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tabs>
          <w:tab w:val="center" w:pos="4153"/>
        </w:tabs>
        <w:jc w:val="left"/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  <w:t xml:space="preserve">21、两直线平行，同位角相等  已知 ∠BDE  ∠DEF 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tabs>
          <w:tab w:val="center" w:pos="4153"/>
        </w:tabs>
        <w:jc w:val="left"/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  <w:t>内错角相等，两直线平行 两直线平行，同位角相等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tabs>
          <w:tab w:val="center" w:pos="4153"/>
        </w:tabs>
        <w:jc w:val="left"/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  <w:t>22、110°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tabs>
          <w:tab w:val="center" w:pos="4153"/>
        </w:tabs>
        <w:jc w:val="left"/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</w:pPr>
      <w:r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  <w:t>23、4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tabs>
          <w:tab w:val="center" w:pos="4153"/>
        </w:tabs>
        <w:jc w:val="left"/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hd w:val="clear" w:color="auto" w:fill="FFFFFF"/>
        <w:tabs>
          <w:tab w:val="center" w:pos="4153"/>
        </w:tabs>
        <w:jc w:val="left"/>
        <w:rPr>
          <w:rFonts w:hAnsi="Cambria Math" w:cs="微软雅黑" w:hint="eastAsia"/>
          <w:i w:val="0"/>
          <w:caps w:val="0"/>
          <w:color w:val="000000"/>
          <w:spacing w:val="0"/>
          <w:sz w:val="28"/>
          <w:szCs w:val="28"/>
          <w:lang w:val="en-US" w:eastAsia="zh-CN"/>
        </w:rPr>
      </w:pP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shd w:val="clear" w:color="auto" w:fill="FFFFFF"/>
        <w:tabs>
          <w:tab w:val="center" w:pos="4153"/>
        </w:tabs>
        <w:ind w:left="210" w:leftChars="0" w:firstLineChars="0"/>
        <w:jc w:val="left"/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</w:pP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证明：∵∠2=∠3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对顶角相等）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，∠1=∠2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已知）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∴∠1=∠3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等量代换）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∴BD∥CE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同位角相等，两直线平行）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∴∠C=∠ABD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两直线平行，同位角相等）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又∵∠C=∠D，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已知）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∴∠D=∠ABD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等量代换）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∴AB∥EF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内错角相等，两直线平行）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</w:rPr>
        <w:t>∴∠A=∠F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eastAsia="zh-CN"/>
        </w:rPr>
        <w:t>（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22"/>
          <w:szCs w:val="22"/>
          <w:shd w:val="clear" w:color="auto" w:fill="FFFFFF"/>
          <w:lang w:val="en-US" w:eastAsia="zh-CN"/>
        </w:rPr>
        <w:t>两直线平行，内错角相等）</w:t>
      </w:r>
    </w:p>
    <w:p>
      <w:pPr>
        <w:keepNext w:val="0"/>
        <w:keepLines w:val="0"/>
        <w:widowControl/>
        <w:numPr>
          <w:ilvl w:val="0"/>
          <w:numId w:val="3"/>
        </w:numPr>
        <w:suppressLineNumbers w:val="0"/>
        <w:shd w:val="clear" w:color="auto" w:fill="FFFFFF"/>
        <w:tabs>
          <w:tab w:val="center" w:pos="4153"/>
        </w:tabs>
        <w:ind w:left="210" w:leftChars="0" w:firstLineChars="0"/>
        <w:jc w:val="left"/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52"/>
          <w:szCs w:val="52"/>
          <w:shd w:val="clear" w:color="auto" w:fill="FFFFFF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3271520</wp:posOffset>
                </wp:positionH>
                <wp:positionV relativeFrom="paragraph">
                  <wp:posOffset>788670</wp:posOffset>
                </wp:positionV>
                <wp:extent cx="927735" cy="13970"/>
                <wp:effectExtent l="0" t="4445" r="5715" b="10160"/>
                <wp:wrapNone/>
                <wp:docPr id="6" name="直接连接符 6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CnPr/>
                      <wps:spPr>
                        <a:xfrm flipH="1" flipV="1">
                          <a:off x="4414520" y="4872990"/>
                          <a:ext cx="927735" cy="139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36" style="flip:x y;mso-height-relative:page;mso-width-relative:page;position:absolute;z-index:251660288" from="257.6pt,62.1pt" to="330.65pt,63.2pt" coordsize="21600,21600" stroked="t" strokecolor="#5b9bd5">
                <v:stroke joinstyle="miter"/>
                <o:lock v:ext="edit" aspectratio="f"/>
              </v:line>
            </w:pict>
          </mc:Fallback>
        </mc:AlternateConten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2"/>
          <w:szCs w:val="32"/>
          <w:shd w:val="clear" w:color="auto" w:fill="FFFFEE"/>
          <w:lang w:val="en-US" w:eastAsia="zh-CN"/>
        </w:rPr>
        <w:t>解：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16"/>
          <w:szCs w:val="16"/>
          <w:shd w:val="clear" w:color="auto" w:fill="FFFFEE"/>
        </w:rPr>
        <w:t>（1）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∠1+∠2=∠3；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理由：过点P作l1的平行线,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∵l1∥l2,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∴l1∥l2∥PQ,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∴∠1=∠4,∠2=∠5,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∵∠4+∠5=∠3,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∴∠1+∠2=∠3；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（2）同理：∠1+∠2=∠3；</w:t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br/>
      </w:r>
      <w:r>
        <w:rPr>
          <w:rFonts w:ascii="微软雅黑" w:eastAsia="微软雅黑" w:hAnsi="微软雅黑" w:cs="微软雅黑" w:hint="eastAsia"/>
          <w:i w:val="0"/>
          <w:iCs w:val="0"/>
          <w:caps w:val="0"/>
          <w:color w:val="333333"/>
          <w:spacing w:val="0"/>
          <w:sz w:val="36"/>
          <w:szCs w:val="36"/>
          <w:shd w:val="clear" w:color="auto" w:fill="FFFFEE"/>
        </w:rPr>
        <w:t>（3）同理：∠1-∠2=∠3或∠2-∠1=∠3．</w:t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 Math">
    <w:panose1 w:val="02040503050406030204"/>
    <w:charset w:val="00"/>
    <w:family w:val="auto"/>
    <w:pitch w:val="default"/>
    <w:sig w:usb0="E00006FF" w:usb1="420024FF" w:usb2="02000000" w:usb3="00000000" w:csb0="2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F7B131A6"/>
    <w:multiLevelType w:val="singleLevel"/>
    <w:tmpl w:val="F7B131A6"/>
    <w:lvl w:ilvl="0">
      <w:start w:val="13"/>
      <w:numFmt w:val="decimal"/>
      <w:suff w:val="nothing"/>
      <w:lvlText w:val="%1、"/>
      <w:lvlJc w:val="left"/>
      <w:pPr>
        <w:ind w:left="-210"/>
      </w:pPr>
    </w:lvl>
  </w:abstractNum>
  <w:abstractNum w:abstractNumId="1">
    <w:nsid w:val="47D4E72F"/>
    <w:multiLevelType w:val="singleLevel"/>
    <w:tmpl w:val="47D4E72F"/>
    <w:lvl w:ilvl="0">
      <w:start w:val="1"/>
      <w:numFmt w:val="chineseCounting"/>
      <w:suff w:val="nothing"/>
      <w:lvlText w:val="%1、"/>
      <w:lvlJc w:val="left"/>
      <w:pPr>
        <w:ind w:left="-420"/>
      </w:pPr>
      <w:rPr>
        <w:rFonts w:hint="eastAsia"/>
        <w:sz w:val="32"/>
        <w:szCs w:val="32"/>
      </w:rPr>
    </w:lvl>
  </w:abstractNum>
  <w:abstractNum w:abstractNumId="2">
    <w:nsid w:val="75B493DB"/>
    <w:multiLevelType w:val="singleLevel"/>
    <w:tmpl w:val="75B493DB"/>
    <w:lvl w:ilvl="0">
      <w:start w:val="24"/>
      <w:numFmt w:val="decimal"/>
      <w:suff w:val="nothing"/>
      <w:lvlText w:val="%1、"/>
      <w:lvlJc w:val="left"/>
      <w:pPr>
        <w:ind w:left="21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FB74AED"/>
    <w:rsid w:val="1FB74AED"/>
    <w:rsid w:val="573C58F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oleObject" Target="embeddings/oleObject1.bin" /><Relationship Id="rId12" Type="http://schemas.openxmlformats.org/officeDocument/2006/relationships/image" Target="media/image7.wmf" /><Relationship Id="rId13" Type="http://schemas.openxmlformats.org/officeDocument/2006/relationships/oleObject" Target="embeddings/oleObject2.bin" /><Relationship Id="rId14" Type="http://schemas.openxmlformats.org/officeDocument/2006/relationships/image" Target="media/image8.wmf" /><Relationship Id="rId15" Type="http://schemas.openxmlformats.org/officeDocument/2006/relationships/oleObject" Target="embeddings/oleObject3.bin" /><Relationship Id="rId16" Type="http://schemas.openxmlformats.org/officeDocument/2006/relationships/image" Target="media/image9.wmf" /><Relationship Id="rId17" Type="http://schemas.openxmlformats.org/officeDocument/2006/relationships/oleObject" Target="embeddings/oleObject4.bin" /><Relationship Id="rId18" Type="http://schemas.openxmlformats.org/officeDocument/2006/relationships/image" Target="media/image10.png" /><Relationship Id="rId19" Type="http://schemas.openxmlformats.org/officeDocument/2006/relationships/oleObject" Target="embeddings/oleObject5.bin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6.bin" /><Relationship Id="rId21" Type="http://schemas.openxmlformats.org/officeDocument/2006/relationships/oleObject" Target="embeddings/oleObject7.bin" /><Relationship Id="rId22" Type="http://schemas.openxmlformats.org/officeDocument/2006/relationships/oleObject" Target="embeddings/oleObject8.bin" /><Relationship Id="rId23" Type="http://schemas.openxmlformats.org/officeDocument/2006/relationships/image" Target="media/image11.wmf" /><Relationship Id="rId24" Type="http://schemas.openxmlformats.org/officeDocument/2006/relationships/oleObject" Target="embeddings/oleObject9.bin" /><Relationship Id="rId25" Type="http://schemas.openxmlformats.org/officeDocument/2006/relationships/image" Target="media/image12.wmf" /><Relationship Id="rId26" Type="http://schemas.openxmlformats.org/officeDocument/2006/relationships/oleObject" Target="embeddings/oleObject10.bin" /><Relationship Id="rId27" Type="http://schemas.openxmlformats.org/officeDocument/2006/relationships/theme" Target="theme/theme1.xml" /><Relationship Id="rId28" Type="http://schemas.openxmlformats.org/officeDocument/2006/relationships/numbering" Target="numbering.xml" /><Relationship Id="rId29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2021-04-13T03:42:00Z</dcterms:created>
  <dcterms:modified xsi:type="dcterms:W3CDTF">2021-04-13T03:43:25Z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