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901CBC" w:rsidRPr="00D75408" w:rsidP="00BC11F8">
      <w:pPr>
        <w:spacing w:line="480" w:lineRule="auto"/>
        <w:jc w:val="center"/>
        <w:rPr>
          <w:rFonts w:eastAsia="黑体"/>
          <w:color w:val="000000"/>
          <w:sz w:val="32"/>
          <w:szCs w:val="32"/>
        </w:rPr>
      </w:pPr>
      <w:bookmarkStart w:id="0" w:name="_GoBack"/>
      <w:bookmarkEnd w:id="0"/>
      <w:r w:rsidRPr="00D75408">
        <w:rPr>
          <w:rFonts w:eastAsia="黑体" w:hint="eastAsia"/>
          <w:color w:val="000000"/>
          <w:sz w:val="32"/>
          <w:szCs w:val="32"/>
        </w:rPr>
        <w:t>官渡区</w:t>
      </w:r>
      <w:r w:rsidRPr="00D75408">
        <w:rPr>
          <w:rFonts w:eastAsia="黑体"/>
          <w:color w:val="000000"/>
          <w:sz w:val="32"/>
          <w:szCs w:val="32"/>
        </w:rPr>
        <w:t>2020</w:t>
      </w:r>
      <w:r w:rsidRPr="00D75408">
        <w:rPr>
          <w:rFonts w:eastAsia="黑体" w:hint="eastAsia"/>
          <w:color w:val="000000"/>
          <w:sz w:val="32"/>
          <w:szCs w:val="32"/>
        </w:rPr>
        <w:t>～</w:t>
      </w:r>
      <w:r w:rsidRPr="00D75408">
        <w:rPr>
          <w:rFonts w:eastAsia="黑体"/>
          <w:color w:val="000000"/>
          <w:sz w:val="32"/>
          <w:szCs w:val="32"/>
        </w:rPr>
        <w:t>2021</w:t>
      </w:r>
      <w:r w:rsidRPr="00D75408">
        <w:rPr>
          <w:rFonts w:eastAsia="黑体" w:hint="eastAsia"/>
          <w:color w:val="000000"/>
          <w:sz w:val="32"/>
          <w:szCs w:val="32"/>
        </w:rPr>
        <w:t>学年下学期期末学业水平检测</w:t>
      </w:r>
    </w:p>
    <w:p w:rsidR="00901CBC" w:rsidRPr="00D75408" w:rsidP="00BC11F8">
      <w:pPr>
        <w:jc w:val="center"/>
        <w:rPr>
          <w:rFonts w:eastAsia="方正小标宋简体"/>
          <w:color w:val="000000"/>
          <w:sz w:val="44"/>
          <w:szCs w:val="44"/>
        </w:rPr>
      </w:pPr>
      <w:r w:rsidRPr="00D75408">
        <w:rPr>
          <w:rFonts w:eastAsia="方正小标宋简体" w:hint="eastAsia"/>
          <w:color w:val="000000"/>
          <w:sz w:val="44"/>
          <w:szCs w:val="44"/>
        </w:rPr>
        <w:t>八年级语文参考答案</w:t>
      </w:r>
    </w:p>
    <w:p w:rsidR="00901CBC" w:rsidRPr="00D75408" w:rsidP="00BC11F8">
      <w:pPr>
        <w:widowControl/>
        <w:snapToGrid w:val="0"/>
        <w:spacing w:line="440" w:lineRule="exact"/>
        <w:jc w:val="left"/>
        <w:textAlignment w:val="center"/>
        <w:rPr>
          <w:rFonts w:eastAsia="黑体"/>
          <w:b/>
          <w:bCs/>
          <w:color w:val="000000"/>
          <w:szCs w:val="21"/>
        </w:rPr>
      </w:pPr>
      <w:r w:rsidRPr="00D75408">
        <w:rPr>
          <w:rFonts w:ascii="黑体" w:eastAsia="黑体" w:hAnsi="黑体" w:hint="eastAsia"/>
          <w:b/>
          <w:bCs/>
          <w:color w:val="000000"/>
          <w:szCs w:val="21"/>
        </w:rPr>
        <w:t>一、积累与运用。（含</w:t>
      </w:r>
      <w:r w:rsidRPr="00D75408">
        <w:rPr>
          <w:rFonts w:eastAsia="黑体"/>
          <w:b/>
          <w:bCs/>
          <w:color w:val="000000"/>
          <w:szCs w:val="21"/>
        </w:rPr>
        <w:t>1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～</w:t>
      </w:r>
      <w:r w:rsidRPr="00D75408">
        <w:rPr>
          <w:rFonts w:eastAsia="黑体"/>
          <w:b/>
          <w:bCs/>
          <w:color w:val="000000"/>
          <w:szCs w:val="21"/>
        </w:rPr>
        <w:t>7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题，共</w:t>
      </w:r>
      <w:r w:rsidRPr="00D75408">
        <w:rPr>
          <w:rFonts w:eastAsia="黑体"/>
          <w:b/>
          <w:bCs/>
          <w:color w:val="000000"/>
          <w:szCs w:val="21"/>
        </w:rPr>
        <w:t>20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分）</w:t>
      </w:r>
    </w:p>
    <w:p w:rsidR="00901CBC" w:rsidRPr="00D75408" w:rsidP="00216F25">
      <w:pPr>
        <w:spacing w:line="360" w:lineRule="exact"/>
        <w:ind w:left="420" w:hanging="420" w:hangingChars="200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1</w:t>
      </w:r>
      <w:r w:rsidRPr="00D75408">
        <w:rPr>
          <w:rFonts w:ascii="黑体" w:eastAsia="黑体" w:hAnsi="黑体" w:hint="eastAsia"/>
          <w:color w:val="000000"/>
          <w:spacing w:val="-2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zCs w:val="21"/>
        </w:rPr>
        <w:t>（</w:t>
      </w:r>
      <w:r w:rsidRPr="00D75408">
        <w:rPr>
          <w:rFonts w:eastAsia="黑体"/>
          <w:color w:val="000000"/>
          <w:szCs w:val="21"/>
        </w:rPr>
        <w:t>2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  <w:r w:rsidRPr="00D75408">
        <w:rPr>
          <w:rFonts w:ascii="宋体" w:hAnsi="宋体" w:hint="eastAsia"/>
          <w:color w:val="000000"/>
          <w:szCs w:val="21"/>
        </w:rPr>
        <w:t>正楷书写（书写要求：间架结构不合理酌情扣</w:t>
      </w:r>
      <w:r w:rsidRPr="00D75408">
        <w:rPr>
          <w:color w:val="000000"/>
          <w:szCs w:val="21"/>
        </w:rPr>
        <w:t>0.5~1</w:t>
      </w:r>
      <w:r w:rsidRPr="00D75408">
        <w:rPr>
          <w:rFonts w:ascii="宋体" w:hAnsi="宋体" w:hint="eastAsia"/>
          <w:color w:val="000000"/>
          <w:szCs w:val="21"/>
        </w:rPr>
        <w:t>分，每涂抹一处扣</w:t>
      </w:r>
      <w:r w:rsidRPr="00D75408">
        <w:rPr>
          <w:rFonts w:ascii="宋体"/>
          <w:color w:val="000000"/>
          <w:szCs w:val="21"/>
        </w:rPr>
        <w:t>0</w:t>
      </w:r>
      <w:r w:rsidRPr="00D75408">
        <w:rPr>
          <w:rFonts w:ascii="宋体" w:hAnsi="宋体"/>
          <w:color w:val="000000"/>
          <w:szCs w:val="21"/>
        </w:rPr>
        <w:t>.5</w:t>
      </w:r>
      <w:r w:rsidRPr="00D75408">
        <w:rPr>
          <w:rFonts w:ascii="宋体" w:hAnsi="宋体" w:hint="eastAsia"/>
          <w:color w:val="000000"/>
          <w:szCs w:val="21"/>
        </w:rPr>
        <w:t>分，每写错一字扣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分，扣完为止）</w:t>
      </w:r>
      <w:r w:rsidRPr="00D75408">
        <w:rPr>
          <w:rFonts w:ascii="宋体" w:hAnsi="宋体"/>
          <w:color w:val="000000"/>
          <w:szCs w:val="21"/>
        </w:rPr>
        <w:t xml:space="preserve"> </w:t>
      </w:r>
    </w:p>
    <w:p w:rsidR="00901CBC" w:rsidRPr="00D75408" w:rsidP="00216F25">
      <w:pPr>
        <w:spacing w:line="360" w:lineRule="exact"/>
        <w:ind w:left="315" w:hanging="315" w:hangingChars="150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2</w:t>
      </w:r>
      <w:r w:rsidRPr="00D75408">
        <w:rPr>
          <w:rFonts w:ascii="黑体" w:eastAsia="黑体" w:hAnsi="黑体" w:hint="eastAsia"/>
          <w:color w:val="000000"/>
          <w:szCs w:val="21"/>
        </w:rPr>
        <w:t>．（</w:t>
      </w:r>
      <w:r w:rsidRPr="00D75408">
        <w:rPr>
          <w:rFonts w:eastAsia="黑体"/>
          <w:color w:val="000000"/>
          <w:szCs w:val="21"/>
        </w:rPr>
        <w:t>2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）</w:t>
      </w:r>
      <w:r w:rsidRPr="00D75408">
        <w:rPr>
          <w:rFonts w:ascii="宋体" w:hAnsi="宋体" w:hint="eastAsia"/>
          <w:color w:val="000000"/>
          <w:em w:val="dot"/>
        </w:rPr>
        <w:t>准</w:t>
      </w:r>
      <w:r w:rsidRPr="00D75408">
        <w:rPr>
          <w:rFonts w:ascii="宋体" w:hAnsi="宋体" w:hint="eastAsia"/>
          <w:color w:val="000000"/>
        </w:rPr>
        <w:t>绳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zh</w:t>
      </w:r>
      <w:r w:rsidRPr="00D75408">
        <w:rPr>
          <w:rFonts w:ascii="Hiragino Sans GB W3" w:eastAsia="Hiragino Sans GB W3" w:hAnsi="Hiragino Sans GB W3" w:cs="Arial" w:hint="eastAsia"/>
          <w:color w:val="000000"/>
          <w:szCs w:val="21"/>
          <w:shd w:val="clear" w:color="auto" w:fill="FFFFFF"/>
        </w:rPr>
        <w:t>ǔ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n</w:t>
      </w:r>
      <w:r w:rsidRPr="00D75408">
        <w:rPr>
          <w:rFonts w:ascii="Arial" w:hAnsi="Arial" w:cs="Arial" w:hint="eastAsia"/>
          <w:color w:val="000000"/>
          <w:szCs w:val="21"/>
          <w:shd w:val="clear" w:color="auto" w:fill="FFFFFF"/>
        </w:rPr>
        <w:t>）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 xml:space="preserve"> P42</w:t>
      </w:r>
      <w:r w:rsidRPr="00D75408">
        <w:rPr>
          <w:rFonts w:hint="eastAsia"/>
          <w:color w:val="000000"/>
          <w:szCs w:val="21"/>
        </w:rPr>
        <w:t>页读读写</w:t>
      </w:r>
      <w:r w:rsidRPr="00D75408">
        <w:rPr>
          <w:rFonts w:ascii="宋体" w:hAnsi="宋体" w:hint="eastAsia"/>
          <w:color w:val="000000"/>
          <w:szCs w:val="21"/>
        </w:rPr>
        <w:t>）</w:t>
      </w:r>
      <w:r w:rsidRPr="00D75408">
        <w:rPr>
          <w:rFonts w:ascii="宋体"/>
          <w:color w:val="000000"/>
          <w:szCs w:val="21"/>
        </w:rPr>
        <w:t xml:space="preserve">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）根</w:t>
      </w:r>
      <w:r w:rsidRPr="00D75408">
        <w:rPr>
          <w:rFonts w:ascii="宋体" w:hAnsi="宋体" w:hint="eastAsia"/>
          <w:color w:val="000000"/>
          <w:szCs w:val="21"/>
          <w:em w:val="dot"/>
        </w:rPr>
        <w:t>植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zh</w:t>
      </w:r>
      <w:r w:rsidRPr="00D75408">
        <w:rPr>
          <w:rFonts w:ascii="Hiragino Sans GB W3" w:eastAsia="Hiragino Sans GB W3" w:hAnsi="Hiragino Sans GB W3" w:cs="Arial" w:hint="eastAsia"/>
          <w:color w:val="000000"/>
          <w:szCs w:val="21"/>
          <w:shd w:val="clear" w:color="auto" w:fill="FFFFFF"/>
        </w:rPr>
        <w:t>í</w:t>
      </w:r>
      <w:r w:rsidRPr="00D75408">
        <w:rPr>
          <w:rFonts w:ascii="宋体" w:hAnsi="宋体"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P88</w:t>
      </w:r>
      <w:r w:rsidRPr="00D75408">
        <w:rPr>
          <w:rFonts w:ascii="宋体" w:hAnsi="宋体" w:hint="eastAsia"/>
          <w:color w:val="000000"/>
          <w:szCs w:val="21"/>
        </w:rPr>
        <w:t>读读写写）</w:t>
      </w:r>
      <w:r w:rsidRPr="00D75408">
        <w:rPr>
          <w:rFonts w:ascii="宋体" w:hAnsi="宋体"/>
          <w:color w:val="000000"/>
          <w:szCs w:val="21"/>
        </w:rPr>
        <w:t xml:space="preserve">  </w:t>
      </w:r>
    </w:p>
    <w:p w:rsidR="00901CBC" w:rsidP="00BC11F8">
      <w:pPr>
        <w:spacing w:line="360" w:lineRule="exact"/>
        <w:ind w:firstLine="840" w:firstLineChars="400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）演</w:t>
      </w:r>
      <w:r w:rsidRPr="00D75408">
        <w:rPr>
          <w:rFonts w:ascii="宋体" w:hAnsi="宋体" w:hint="eastAsia"/>
          <w:color w:val="000000"/>
          <w:szCs w:val="21"/>
          <w:em w:val="dot"/>
        </w:rPr>
        <w:t>绎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y</w:t>
      </w:r>
      <w:r w:rsidRPr="00D75408">
        <w:rPr>
          <w:rFonts w:ascii="Hiragino Sans GB W3" w:eastAsia="Hiragino Sans GB W3" w:hAnsi="Hiragino Sans GB W3" w:cs="Arial" w:hint="eastAsia"/>
          <w:color w:val="000000"/>
          <w:szCs w:val="21"/>
          <w:shd w:val="clear" w:color="auto" w:fill="FFFFFF"/>
        </w:rPr>
        <w:t>ì</w:t>
      </w:r>
      <w:r w:rsidRPr="00D75408">
        <w:rPr>
          <w:rFonts w:ascii="宋体" w:hAnsi="宋体"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P103</w:t>
      </w:r>
      <w:r w:rsidRPr="00D75408">
        <w:rPr>
          <w:rFonts w:ascii="宋体" w:hAnsi="宋体" w:hint="eastAsia"/>
          <w:color w:val="000000"/>
          <w:szCs w:val="21"/>
        </w:rPr>
        <w:t>读读写写）</w:t>
      </w:r>
      <w:r w:rsidRPr="00D75408">
        <w:rPr>
          <w:rFonts w:ascii="宋体" w:hAnsi="宋体"/>
          <w:color w:val="000000"/>
          <w:szCs w:val="21"/>
        </w:rPr>
        <w:t xml:space="preserve">   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4</w:t>
      </w:r>
      <w:r w:rsidRPr="00D75408">
        <w:rPr>
          <w:rFonts w:ascii="宋体" w:hAnsi="宋体" w:hint="eastAsia"/>
          <w:color w:val="000000"/>
          <w:szCs w:val="21"/>
        </w:rPr>
        <w:t>）</w:t>
      </w:r>
      <w:r w:rsidRPr="00D75408">
        <w:rPr>
          <w:rFonts w:ascii="宋体" w:hAnsi="宋体" w:hint="eastAsia"/>
          <w:color w:val="000000"/>
          <w:szCs w:val="21"/>
          <w:em w:val="dot"/>
        </w:rPr>
        <w:t>缝</w:t>
      </w:r>
      <w:r w:rsidRPr="00D75408">
        <w:rPr>
          <w:rFonts w:ascii="宋体" w:hAnsi="宋体" w:hint="eastAsia"/>
          <w:color w:val="000000"/>
          <w:szCs w:val="21"/>
        </w:rPr>
        <w:t>补（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f</w:t>
      </w:r>
      <w:r w:rsidRPr="00D75408">
        <w:rPr>
          <w:rFonts w:ascii="Hiragino Sans GB W3" w:eastAsia="Hiragino Sans GB W3" w:hAnsi="Hiragino Sans GB W3" w:cs="Arial" w:hint="eastAsia"/>
          <w:color w:val="000000"/>
          <w:szCs w:val="21"/>
          <w:shd w:val="clear" w:color="auto" w:fill="FFFFFF"/>
        </w:rPr>
        <w:t>é</w:t>
      </w:r>
      <w:r w:rsidRPr="00D75408">
        <w:rPr>
          <w:rFonts w:ascii="Hiragino Sans GB W3" w:eastAsia="Hiragino Sans GB W3" w:hAnsi="Hiragino Sans GB W3" w:cs="Arial"/>
          <w:color w:val="000000"/>
          <w:szCs w:val="21"/>
          <w:shd w:val="clear" w:color="auto" w:fill="FFFFFF"/>
        </w:rPr>
        <w:t>ng</w:t>
      </w:r>
      <w:r w:rsidRPr="00D75408">
        <w:rPr>
          <w:rFonts w:ascii="宋体" w:hAnsi="宋体"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P38</w:t>
      </w:r>
      <w:r w:rsidRPr="00D75408">
        <w:rPr>
          <w:rFonts w:ascii="宋体" w:hAnsi="宋体" w:hint="eastAsia"/>
          <w:color w:val="000000"/>
          <w:szCs w:val="21"/>
        </w:rPr>
        <w:t>读读写写）</w:t>
      </w:r>
    </w:p>
    <w:p w:rsidR="00901CBC" w:rsidRPr="00D75408" w:rsidP="00D75408">
      <w:pPr>
        <w:spacing w:line="360" w:lineRule="exact"/>
        <w:textAlignment w:val="center"/>
      </w:pPr>
      <w:r>
        <w:t>3</w:t>
      </w:r>
      <w:r w:rsidRPr="00D75408">
        <w:rPr>
          <w:rFonts w:hint="eastAsia"/>
        </w:rPr>
        <w:t>．</w:t>
      </w:r>
      <w:r w:rsidRPr="00D75408">
        <w:rPr>
          <w:rFonts w:ascii="黑体" w:eastAsia="黑体" w:hAnsi="黑体" w:hint="eastAsia"/>
        </w:rPr>
        <w:t>（</w:t>
      </w:r>
      <w:r w:rsidRPr="00D75408">
        <w:rPr>
          <w:rFonts w:eastAsia="黑体"/>
        </w:rPr>
        <w:t>2</w:t>
      </w:r>
      <w:r w:rsidRPr="00D75408">
        <w:rPr>
          <w:rFonts w:hint="eastAsia"/>
        </w:rPr>
        <w:t>分</w:t>
      </w:r>
      <w:r w:rsidRPr="00D75408">
        <w:rPr>
          <w:rFonts w:ascii="黑体" w:eastAsia="黑体" w:hAnsi="黑体" w:hint="eastAsia"/>
        </w:rPr>
        <w:t>）</w:t>
      </w:r>
      <w:r w:rsidRPr="00D75408">
        <w:rPr>
          <w:rFonts w:hint="eastAsia"/>
        </w:rPr>
        <w:t>（表示）解释说明。</w:t>
      </w:r>
    </w:p>
    <w:p w:rsidR="00901CBC" w:rsidRPr="00D75408" w:rsidP="00D75408">
      <w:pPr>
        <w:spacing w:line="360" w:lineRule="exact"/>
        <w:ind w:left="315" w:hanging="315" w:hangingChars="150"/>
        <w:textAlignment w:val="center"/>
        <w:rPr>
          <w:color w:val="000000"/>
          <w:szCs w:val="21"/>
        </w:rPr>
      </w:pPr>
      <w:r w:rsidRPr="00D75408">
        <w:rPr>
          <w:color w:val="000000"/>
          <w:szCs w:val="21"/>
        </w:rPr>
        <w:t>4</w:t>
      </w:r>
      <w:r w:rsidRPr="00D75408">
        <w:rPr>
          <w:rFonts w:hint="eastAsia"/>
          <w:color w:val="00000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zCs w:val="21"/>
        </w:rPr>
        <w:t>（</w:t>
      </w:r>
      <w:r w:rsidRPr="00D75408">
        <w:rPr>
          <w:rFonts w:eastAsia="黑体"/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</w:t>
      </w:r>
      <w:r w:rsidRPr="00D75408">
        <w:rPr>
          <w:rFonts w:ascii="黑体" w:eastAsia="黑体" w:hAnsi="黑体" w:hint="eastAsia"/>
          <w:color w:val="000000"/>
          <w:szCs w:val="21"/>
        </w:rPr>
        <w:t>）</w:t>
      </w:r>
      <w:r w:rsidRPr="00D75408">
        <w:rPr>
          <w:rFonts w:hint="eastAsia"/>
          <w:color w:val="000000"/>
          <w:szCs w:val="21"/>
        </w:rPr>
        <w:t>②段：“和”，使自然界产生，使自然界发展，使自然界变得多姿多彩。（语序不当</w:t>
      </w:r>
      <w:r w:rsidRPr="00D75408">
        <w:rPr>
          <w:color w:val="000000"/>
          <w:szCs w:val="21"/>
        </w:rPr>
        <w:t>P15</w:t>
      </w:r>
      <w:r w:rsidRPr="00D75408">
        <w:rPr>
          <w:rFonts w:hint="eastAsia"/>
          <w:color w:val="000000"/>
          <w:szCs w:val="21"/>
        </w:rPr>
        <w:t>页）</w:t>
      </w:r>
    </w:p>
    <w:p w:rsidR="00901CBC" w:rsidRPr="00D75408" w:rsidP="00D75408">
      <w:pPr>
        <w:pStyle w:val="NormalWeb"/>
        <w:shd w:val="clear" w:color="auto" w:fill="FFFFFF"/>
        <w:spacing w:before="0" w:beforeAutospacing="0" w:after="0" w:afterAutospacing="0" w:line="360" w:lineRule="exact"/>
        <w:ind w:left="300" w:right="200" w:leftChars="15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D75408">
        <w:rPr>
          <w:rFonts w:ascii="Times New Roman" w:hAnsi="Times New Roman" w:cs="Times New Roman" w:hint="eastAsia"/>
          <w:color w:val="000000"/>
          <w:sz w:val="21"/>
          <w:szCs w:val="21"/>
        </w:rPr>
        <w:t>③段：我们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要</w:t>
      </w:r>
      <w:r w:rsidRPr="00D75408">
        <w:rPr>
          <w:rFonts w:ascii="Times New Roman" w:hAnsi="Times New Roman" w:cs="Times New Roman" w:hint="eastAsia"/>
          <w:color w:val="000000"/>
          <w:sz w:val="21"/>
          <w:szCs w:val="21"/>
        </w:rPr>
        <w:t>用真心来孕育“和”这颗种子，使它开出无比美丽的花。（成分残缺</w:t>
      </w:r>
      <w:r w:rsidRPr="00D75408">
        <w:rPr>
          <w:rFonts w:ascii="Times New Roman" w:hAnsi="Times New Roman" w:cs="Times New Roman"/>
          <w:color w:val="000000"/>
          <w:sz w:val="21"/>
          <w:szCs w:val="21"/>
        </w:rPr>
        <w:t>P32</w:t>
      </w:r>
      <w:r w:rsidRPr="00D75408">
        <w:rPr>
          <w:rFonts w:ascii="Times New Roman" w:hAnsi="Times New Roman" w:cs="Times New Roman" w:hint="eastAsia"/>
          <w:color w:val="000000"/>
          <w:sz w:val="21"/>
          <w:szCs w:val="21"/>
        </w:rPr>
        <w:t>页）</w:t>
      </w:r>
    </w:p>
    <w:p w:rsidR="00901CBC" w:rsidRPr="00D75408" w:rsidP="00D75408">
      <w:pPr>
        <w:spacing w:line="360" w:lineRule="exact"/>
        <w:ind w:left="315" w:hanging="315" w:hangingChars="150"/>
        <w:textAlignment w:val="center"/>
        <w:rPr>
          <w:color w:val="000000"/>
          <w:szCs w:val="21"/>
        </w:rPr>
      </w:pPr>
      <w:bookmarkStart w:id="1" w:name="_Hlk74841598"/>
      <w:r w:rsidRPr="00D75408">
        <w:rPr>
          <w:color w:val="000000"/>
          <w:szCs w:val="21"/>
        </w:rPr>
        <w:t>5</w:t>
      </w:r>
      <w:r w:rsidRPr="00D75408">
        <w:rPr>
          <w:rFonts w:hint="eastAsia"/>
          <w:color w:val="00000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zCs w:val="21"/>
        </w:rPr>
        <w:t>（</w:t>
      </w:r>
      <w:r w:rsidRPr="00D75408">
        <w:rPr>
          <w:rFonts w:eastAsia="黑体"/>
          <w:color w:val="000000"/>
          <w:szCs w:val="21"/>
        </w:rPr>
        <w:t>2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  <w:bookmarkEnd w:id="1"/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hint="eastAsia"/>
          <w:color w:val="000000"/>
          <w:szCs w:val="21"/>
        </w:rPr>
        <w:t>）弛</w:t>
      </w:r>
      <w:r w:rsidRPr="00D75408">
        <w:rPr>
          <w:rFonts w:ascii="宋体" w:hAnsi="宋体" w:hint="eastAsia"/>
          <w:color w:val="000000"/>
          <w:szCs w:val="21"/>
        </w:rPr>
        <w:t>改驰（</w:t>
      </w:r>
      <w:r w:rsidRPr="00D75408">
        <w:rPr>
          <w:color w:val="000000"/>
          <w:szCs w:val="21"/>
        </w:rPr>
        <w:t>P100</w:t>
      </w:r>
      <w:r w:rsidRPr="00D75408">
        <w:rPr>
          <w:rFonts w:hint="eastAsia"/>
          <w:color w:val="000000"/>
          <w:szCs w:val="21"/>
        </w:rPr>
        <w:t>读读写写）（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）消改销（</w:t>
      </w:r>
      <w:r w:rsidRPr="00D75408">
        <w:rPr>
          <w:color w:val="000000"/>
          <w:szCs w:val="21"/>
        </w:rPr>
        <w:t>P32</w:t>
      </w:r>
      <w:r w:rsidRPr="00D75408">
        <w:rPr>
          <w:rFonts w:hint="eastAsia"/>
          <w:color w:val="000000"/>
          <w:szCs w:val="21"/>
        </w:rPr>
        <w:t>读读写写）（找出错别字给</w:t>
      </w:r>
      <w:r w:rsidRPr="00D75408">
        <w:rPr>
          <w:color w:val="000000"/>
          <w:szCs w:val="21"/>
        </w:rPr>
        <w:t>0.5</w:t>
      </w:r>
      <w:r w:rsidRPr="00D75408">
        <w:rPr>
          <w:rFonts w:hint="eastAsia"/>
          <w:color w:val="000000"/>
          <w:szCs w:val="21"/>
        </w:rPr>
        <w:t>分，改对再给</w:t>
      </w:r>
      <w:r w:rsidRPr="00D75408">
        <w:rPr>
          <w:color w:val="000000"/>
          <w:szCs w:val="21"/>
        </w:rPr>
        <w:t>0.5</w:t>
      </w:r>
      <w:r w:rsidRPr="00D75408">
        <w:rPr>
          <w:rFonts w:hint="eastAsia"/>
          <w:color w:val="000000"/>
          <w:szCs w:val="21"/>
        </w:rPr>
        <w:t>分）（</w:t>
      </w:r>
      <w:r w:rsidRPr="00D75408">
        <w:rPr>
          <w:rFonts w:ascii="宋体" w:hAnsi="宋体" w:hint="eastAsia"/>
          <w:color w:val="000000"/>
        </w:rPr>
        <w:t>瞭望</w:t>
      </w:r>
      <w:bookmarkStart w:id="2" w:name="_Hlk74841742"/>
      <w:r w:rsidRPr="00D75408">
        <w:rPr>
          <w:rFonts w:ascii="宋体" w:hAnsi="宋体"/>
          <w:color w:val="000000"/>
        </w:rPr>
        <w:t>P</w:t>
      </w:r>
      <w:bookmarkEnd w:id="2"/>
      <w:r w:rsidRPr="00D75408">
        <w:rPr>
          <w:rFonts w:ascii="宋体" w:hAnsi="宋体"/>
          <w:color w:val="000000"/>
        </w:rPr>
        <w:t>84</w:t>
      </w:r>
      <w:r w:rsidRPr="00D75408">
        <w:rPr>
          <w:color w:val="000000"/>
          <w:shd w:val="clear" w:color="auto" w:fill="FFFFFF"/>
        </w:rPr>
        <w:t xml:space="preserve">   </w:t>
      </w:r>
      <w:r w:rsidRPr="00D75408">
        <w:rPr>
          <w:rFonts w:ascii="宋体" w:hAnsi="宋体" w:hint="eastAsia"/>
          <w:color w:val="000000"/>
          <w:shd w:val="clear" w:color="auto" w:fill="FFFFFF"/>
        </w:rPr>
        <w:t>喧腾</w:t>
      </w:r>
      <w:r w:rsidRPr="00D75408">
        <w:rPr>
          <w:rFonts w:ascii="宋体" w:hAnsi="宋体"/>
          <w:color w:val="000000"/>
        </w:rPr>
        <w:t>P110</w:t>
      </w:r>
      <w:r w:rsidRPr="00D75408">
        <w:rPr>
          <w:color w:val="000000"/>
          <w:shd w:val="clear" w:color="auto" w:fill="FFFFFF"/>
        </w:rPr>
        <w:t xml:space="preserve">   </w:t>
      </w:r>
      <w:r w:rsidRPr="00D75408">
        <w:rPr>
          <w:rFonts w:ascii="宋体" w:hAnsi="宋体" w:hint="eastAsia"/>
          <w:color w:val="000000"/>
          <w:shd w:val="clear" w:color="auto" w:fill="FFFFFF"/>
        </w:rPr>
        <w:t>轻歌曼舞</w:t>
      </w:r>
      <w:r w:rsidRPr="00D75408">
        <w:rPr>
          <w:rFonts w:ascii="宋体" w:hAnsi="宋体"/>
          <w:color w:val="000000"/>
          <w:shd w:val="clear" w:color="auto" w:fill="FFFFFF"/>
        </w:rPr>
        <w:t>P107</w:t>
      </w:r>
      <w:r w:rsidRPr="00D75408">
        <w:rPr>
          <w:color w:val="000000"/>
          <w:shd w:val="clear" w:color="auto" w:fill="FFFFFF"/>
        </w:rPr>
        <w:t xml:space="preserve">   </w:t>
      </w:r>
      <w:r w:rsidRPr="00D75408">
        <w:rPr>
          <w:rFonts w:ascii="宋体" w:hAnsi="宋体" w:hint="eastAsia"/>
          <w:color w:val="000000"/>
          <w:shd w:val="clear" w:color="auto" w:fill="FFFFFF"/>
        </w:rPr>
        <w:t>川流不息</w:t>
      </w:r>
      <w:r w:rsidRPr="00D75408">
        <w:rPr>
          <w:rFonts w:ascii="宋体" w:hAnsi="宋体"/>
          <w:color w:val="000000"/>
        </w:rPr>
        <w:t>P103</w:t>
      </w:r>
      <w:r w:rsidRPr="00D75408">
        <w:rPr>
          <w:color w:val="000000"/>
          <w:shd w:val="clear" w:color="auto" w:fill="FFFFFF"/>
        </w:rPr>
        <w:t xml:space="preserve">   </w:t>
      </w:r>
      <w:r w:rsidRPr="00D75408">
        <w:rPr>
          <w:rFonts w:ascii="宋体" w:hAnsi="宋体" w:hint="eastAsia"/>
          <w:color w:val="000000"/>
        </w:rPr>
        <w:t>帷幕</w:t>
      </w:r>
      <w:r w:rsidRPr="00D75408">
        <w:rPr>
          <w:rFonts w:ascii="宋体" w:hAnsi="宋体"/>
          <w:color w:val="000000"/>
        </w:rPr>
        <w:t xml:space="preserve"> P46   </w:t>
      </w:r>
      <w:r w:rsidRPr="00D75408">
        <w:rPr>
          <w:rFonts w:ascii="宋体" w:hAnsi="宋体" w:hint="eastAsia"/>
          <w:color w:val="000000"/>
        </w:rPr>
        <w:t>枯燥</w:t>
      </w:r>
      <w:r w:rsidRPr="00D75408">
        <w:rPr>
          <w:rFonts w:ascii="宋体" w:hAnsi="宋体"/>
          <w:color w:val="000000"/>
        </w:rPr>
        <w:t xml:space="preserve">P42   </w:t>
      </w:r>
      <w:r w:rsidRPr="00D75408">
        <w:rPr>
          <w:rFonts w:ascii="宋体" w:hAnsi="宋体" w:hint="eastAsia"/>
          <w:color w:val="000000"/>
        </w:rPr>
        <w:t>怅惘</w:t>
      </w:r>
      <w:r w:rsidRPr="00D75408">
        <w:rPr>
          <w:rFonts w:ascii="宋体" w:hAnsi="宋体"/>
          <w:color w:val="000000"/>
        </w:rPr>
        <w:t xml:space="preserve">P22  </w:t>
      </w:r>
      <w:r w:rsidRPr="00D75408">
        <w:rPr>
          <w:rFonts w:ascii="宋体" w:hAnsi="宋体" w:hint="eastAsia"/>
          <w:color w:val="000000"/>
        </w:rPr>
        <w:t>戛然而止</w:t>
      </w:r>
      <w:r w:rsidRPr="00D75408">
        <w:rPr>
          <w:rFonts w:ascii="宋体" w:hAnsi="宋体"/>
          <w:color w:val="000000"/>
        </w:rPr>
        <w:t xml:space="preserve"> P18</w:t>
      </w:r>
      <w:r w:rsidRPr="00D75408">
        <w:rPr>
          <w:color w:val="000000"/>
          <w:shd w:val="clear" w:color="auto" w:fill="FFFFFF"/>
        </w:rPr>
        <w:t xml:space="preserve"> </w:t>
      </w:r>
      <w:r w:rsidRPr="00D75408">
        <w:rPr>
          <w:rFonts w:hint="eastAsia"/>
          <w:color w:val="000000"/>
          <w:szCs w:val="21"/>
        </w:rPr>
        <w:t>）</w:t>
      </w:r>
      <w:r w:rsidRPr="00D75408">
        <w:rPr>
          <w:color w:val="000000"/>
          <w:shd w:val="clear" w:color="auto" w:fill="FFFFFF"/>
        </w:rPr>
        <w:t xml:space="preserve">  </w:t>
      </w:r>
    </w:p>
    <w:p w:rsidR="00901CBC" w:rsidRPr="00D75408" w:rsidP="00D75408">
      <w:pPr>
        <w:widowControl/>
        <w:spacing w:line="360" w:lineRule="exact"/>
        <w:ind w:left="315" w:hanging="315" w:hangingChars="150"/>
        <w:textAlignment w:val="center"/>
        <w:rPr>
          <w:color w:val="000000"/>
          <w:spacing w:val="-4"/>
          <w:szCs w:val="21"/>
        </w:rPr>
      </w:pPr>
      <w:r w:rsidRPr="00D75408">
        <w:rPr>
          <w:color w:val="000000"/>
          <w:szCs w:val="21"/>
        </w:rPr>
        <w:t>6</w:t>
      </w:r>
      <w:r w:rsidRPr="00D75408">
        <w:rPr>
          <w:rFonts w:hint="eastAsia"/>
          <w:color w:val="00000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pacing w:val="-4"/>
          <w:szCs w:val="21"/>
        </w:rPr>
        <w:t>（</w:t>
      </w:r>
      <w:r w:rsidRPr="00D75408">
        <w:rPr>
          <w:rFonts w:eastAsia="黑体"/>
          <w:color w:val="000000"/>
          <w:spacing w:val="-4"/>
          <w:szCs w:val="21"/>
        </w:rPr>
        <w:t>2</w:t>
      </w:r>
      <w:r w:rsidRPr="00D75408">
        <w:rPr>
          <w:rFonts w:eastAsia="黑体" w:hAnsi="黑体" w:hint="eastAsia"/>
          <w:color w:val="000000"/>
          <w:spacing w:val="-4"/>
          <w:szCs w:val="21"/>
        </w:rPr>
        <w:t>分）</w:t>
      </w:r>
      <w:r w:rsidRPr="00D75408">
        <w:rPr>
          <w:rFonts w:eastAsia="黑体"/>
          <w:color w:val="000000"/>
          <w:spacing w:val="-4"/>
          <w:szCs w:val="21"/>
        </w:rPr>
        <w:t>B</w:t>
      </w:r>
      <w:r w:rsidRPr="00D75408">
        <w:rPr>
          <w:rFonts w:hAnsi="宋体" w:hint="eastAsia"/>
          <w:color w:val="000000"/>
          <w:spacing w:val="-4"/>
          <w:szCs w:val="21"/>
        </w:rPr>
        <w:t>（美国）（</w:t>
      </w:r>
      <w:r w:rsidRPr="00D75408">
        <w:rPr>
          <w:rFonts w:eastAsia="黑体"/>
          <w:color w:val="000000"/>
          <w:spacing w:val="-4"/>
          <w:szCs w:val="21"/>
        </w:rPr>
        <w:t>A</w:t>
      </w:r>
      <w:r w:rsidRPr="00D75408">
        <w:rPr>
          <w:rFonts w:hAnsi="宋体" w:hint="eastAsia"/>
          <w:color w:val="000000"/>
          <w:spacing w:val="-4"/>
          <w:szCs w:val="21"/>
        </w:rPr>
        <w:t>．考查重要文献典籍（</w:t>
      </w:r>
      <w:r w:rsidRPr="00D75408">
        <w:rPr>
          <w:rFonts w:hAnsi="宋体"/>
          <w:color w:val="000000"/>
          <w:spacing w:val="-4"/>
          <w:szCs w:val="21"/>
        </w:rPr>
        <w:t>P65</w:t>
      </w:r>
      <w:r w:rsidRPr="00D75408">
        <w:rPr>
          <w:rFonts w:hAnsi="宋体" w:hint="eastAsia"/>
          <w:color w:val="000000"/>
          <w:spacing w:val="-4"/>
          <w:szCs w:val="21"/>
        </w:rPr>
        <w:t>页知识框）；</w:t>
      </w:r>
      <w:r w:rsidRPr="00D75408">
        <w:rPr>
          <w:color w:val="000000"/>
          <w:spacing w:val="-4"/>
          <w:szCs w:val="21"/>
        </w:rPr>
        <w:t>B</w:t>
      </w:r>
      <w:r w:rsidRPr="00D75408">
        <w:rPr>
          <w:rFonts w:hAnsi="宋体" w:hint="eastAsia"/>
          <w:color w:val="000000"/>
          <w:spacing w:val="-4"/>
          <w:szCs w:val="21"/>
        </w:rPr>
        <w:t>．考查重要作家（</w:t>
      </w:r>
      <w:r w:rsidRPr="00D75408">
        <w:rPr>
          <w:rFonts w:hAnsi="宋体"/>
          <w:color w:val="000000"/>
          <w:spacing w:val="-4"/>
          <w:szCs w:val="21"/>
        </w:rPr>
        <w:t>P33</w:t>
      </w:r>
      <w:r w:rsidRPr="00D75408">
        <w:rPr>
          <w:rFonts w:hAnsi="宋体" w:hint="eastAsia"/>
          <w:color w:val="000000"/>
          <w:spacing w:val="-4"/>
          <w:szCs w:val="21"/>
        </w:rPr>
        <w:t>页课下注释）</w:t>
      </w:r>
      <w:r w:rsidRPr="00D75408">
        <w:rPr>
          <w:rFonts w:eastAsia="黑体" w:hAnsi="黑体" w:hint="eastAsia"/>
          <w:color w:val="000000"/>
          <w:spacing w:val="-4"/>
          <w:szCs w:val="21"/>
        </w:rPr>
        <w:t>；</w:t>
      </w:r>
      <w:r w:rsidRPr="00D75408">
        <w:rPr>
          <w:color w:val="000000"/>
          <w:spacing w:val="-4"/>
          <w:szCs w:val="21"/>
        </w:rPr>
        <w:t>C</w:t>
      </w:r>
      <w:r w:rsidRPr="00D75408">
        <w:rPr>
          <w:rFonts w:hAnsi="宋体" w:hint="eastAsia"/>
          <w:color w:val="000000"/>
          <w:spacing w:val="-4"/>
          <w:szCs w:val="21"/>
        </w:rPr>
        <w:t>．考查作品内容（</w:t>
      </w:r>
      <w:r w:rsidRPr="00D75408">
        <w:rPr>
          <w:rFonts w:hAnsi="宋体"/>
          <w:color w:val="000000"/>
          <w:spacing w:val="-4"/>
          <w:szCs w:val="21"/>
        </w:rPr>
        <w:t>P10</w:t>
      </w:r>
      <w:r w:rsidRPr="00D75408">
        <w:rPr>
          <w:rFonts w:hAnsi="宋体" w:hint="eastAsia"/>
          <w:color w:val="000000"/>
          <w:spacing w:val="-4"/>
          <w:szCs w:val="21"/>
        </w:rPr>
        <w:t>页阅读提示、</w:t>
      </w:r>
      <w:r w:rsidRPr="00D75408">
        <w:rPr>
          <w:rFonts w:hAnsi="宋体"/>
          <w:color w:val="000000"/>
          <w:spacing w:val="-4"/>
          <w:szCs w:val="21"/>
        </w:rPr>
        <w:t>P14</w:t>
      </w:r>
      <w:r w:rsidRPr="00D75408">
        <w:rPr>
          <w:rFonts w:hAnsi="宋体" w:hint="eastAsia"/>
          <w:color w:val="000000"/>
          <w:spacing w:val="-4"/>
          <w:szCs w:val="21"/>
        </w:rPr>
        <w:t>页课后习题三）；</w:t>
      </w:r>
      <w:r w:rsidRPr="00D75408">
        <w:rPr>
          <w:color w:val="000000"/>
          <w:spacing w:val="-4"/>
          <w:szCs w:val="21"/>
        </w:rPr>
        <w:t>D</w:t>
      </w:r>
      <w:r w:rsidRPr="00D75408">
        <w:rPr>
          <w:rFonts w:hAnsi="宋体" w:hint="eastAsia"/>
          <w:color w:val="000000"/>
          <w:spacing w:val="-4"/>
          <w:szCs w:val="21"/>
        </w:rPr>
        <w:t>．考</w:t>
      </w:r>
      <w:r w:rsidRPr="00D75408">
        <w:rPr>
          <w:rFonts w:hAnsi="宋体" w:hint="eastAsia"/>
          <w:color w:val="000000"/>
          <w:szCs w:val="21"/>
        </w:rPr>
        <w:t>查文化常识（</w:t>
      </w:r>
      <w:r w:rsidRPr="00D75408">
        <w:rPr>
          <w:rFonts w:hAnsi="宋体"/>
          <w:color w:val="000000"/>
          <w:szCs w:val="21"/>
        </w:rPr>
        <w:t>P 54</w:t>
      </w:r>
      <w:r w:rsidRPr="00D75408">
        <w:rPr>
          <w:rFonts w:hAnsi="宋体" w:hint="eastAsia"/>
          <w:color w:val="000000"/>
          <w:szCs w:val="21"/>
        </w:rPr>
        <w:t>页））</w:t>
      </w:r>
    </w:p>
    <w:p w:rsidR="00901CBC" w:rsidRPr="00D75408" w:rsidP="00BC11F8">
      <w:pPr>
        <w:widowControl/>
        <w:spacing w:line="360" w:lineRule="exact"/>
        <w:textAlignment w:val="center"/>
        <w:rPr>
          <w:rFonts w:eastAsia="黑体"/>
          <w:color w:val="000000"/>
          <w:szCs w:val="21"/>
        </w:rPr>
      </w:pPr>
      <w:r w:rsidRPr="00D75408">
        <w:rPr>
          <w:color w:val="000000"/>
          <w:szCs w:val="21"/>
        </w:rPr>
        <w:t>7</w:t>
      </w:r>
      <w:r w:rsidRPr="00D75408">
        <w:rPr>
          <w:rFonts w:hint="eastAsia"/>
          <w:color w:val="00000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zCs w:val="21"/>
        </w:rPr>
        <w:t>按要求默写。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rFonts w:ascii="黑体" w:eastAsia="黑体" w:hAnsi="黑体" w:hint="eastAsia"/>
          <w:color w:val="000000"/>
          <w:szCs w:val="21"/>
        </w:rPr>
        <w:t>每小题</w:t>
      </w:r>
      <w:r w:rsidRPr="00D75408">
        <w:rPr>
          <w:rFonts w:eastAsia="黑体"/>
          <w:color w:val="000000"/>
          <w:szCs w:val="21"/>
        </w:rPr>
        <w:t>1</w:t>
      </w:r>
      <w:r w:rsidRPr="00D75408">
        <w:rPr>
          <w:rFonts w:ascii="黑体" w:eastAsia="黑体" w:hAnsi="黑体" w:hint="eastAsia"/>
          <w:color w:val="000000"/>
          <w:szCs w:val="21"/>
        </w:rPr>
        <w:t>分，共</w:t>
      </w:r>
      <w:r w:rsidRPr="00D75408">
        <w:rPr>
          <w:rFonts w:ascii="黑体" w:eastAsia="黑体" w:hAnsi="黑体"/>
          <w:color w:val="000000"/>
          <w:szCs w:val="21"/>
        </w:rPr>
        <w:t>8</w:t>
      </w:r>
      <w:r w:rsidRPr="00D75408">
        <w:rPr>
          <w:rFonts w:ascii="黑体" w:eastAsia="黑体" w:hAnsi="黑体" w:hint="eastAsia"/>
          <w:color w:val="000000"/>
          <w:szCs w:val="21"/>
        </w:rPr>
        <w:t>分</w:t>
      </w:r>
      <w:r w:rsidRPr="00D75408">
        <w:rPr>
          <w:rFonts w:ascii="宋体" w:hAnsi="宋体" w:hint="eastAsia"/>
          <w:color w:val="000000"/>
          <w:szCs w:val="21"/>
        </w:rPr>
        <w:t>）</w:t>
      </w:r>
    </w:p>
    <w:p w:rsidR="00901CBC" w:rsidRPr="00D75408" w:rsidP="00BC11F8">
      <w:pPr>
        <w:widowControl/>
        <w:spacing w:line="360" w:lineRule="exact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 xml:space="preserve">  </w:t>
      </w:r>
      <w:r w:rsidRPr="00D75408">
        <w:rPr>
          <w:rFonts w:eastAsia="黑体" w:hint="eastAsia"/>
          <w:color w:val="000000"/>
          <w:szCs w:val="21"/>
        </w:rPr>
        <w:t>（</w:t>
      </w:r>
      <w:r w:rsidRPr="00D75408">
        <w:rPr>
          <w:rFonts w:eastAsia="黑体"/>
          <w:color w:val="000000"/>
          <w:szCs w:val="21"/>
        </w:rPr>
        <w:t>1</w:t>
      </w:r>
      <w:r w:rsidRPr="00D75408">
        <w:rPr>
          <w:rFonts w:eastAsia="黑体" w:hint="eastAsia"/>
          <w:color w:val="000000"/>
          <w:szCs w:val="21"/>
        </w:rPr>
        <w:t>）</w:t>
      </w:r>
      <w:r w:rsidRPr="00D75408">
        <w:rPr>
          <w:rFonts w:ascii="宋体" w:hAnsi="宋体" w:hint="eastAsia"/>
          <w:color w:val="000000"/>
          <w:szCs w:val="21"/>
        </w:rPr>
        <w:t>潭影空人心</w:t>
      </w:r>
      <w:bookmarkStart w:id="3" w:name="_Hlk75260679"/>
      <w:bookmarkStart w:id="4" w:name="_Hlk74333369"/>
      <w:r w:rsidRPr="00D75408">
        <w:rPr>
          <w:rFonts w:ascii="宋体" w:hAnsi="宋体" w:hint="eastAsia"/>
          <w:color w:val="000000"/>
          <w:szCs w:val="21"/>
        </w:rPr>
        <w:t>（</w:t>
      </w:r>
      <w:bookmarkEnd w:id="3"/>
      <w:r w:rsidRPr="00D75408">
        <w:rPr>
          <w:rFonts w:ascii="宋体" w:hAnsi="宋体" w:hint="eastAsia"/>
          <w:color w:val="000000"/>
          <w:szCs w:val="21"/>
        </w:rPr>
        <w:t>学生易错字“潭”</w:t>
      </w:r>
      <w:bookmarkStart w:id="5" w:name="_Hlk75260690"/>
      <w:r w:rsidRPr="00D75408">
        <w:rPr>
          <w:rFonts w:ascii="宋体" w:hAnsi="宋体" w:hint="eastAsia"/>
          <w:color w:val="000000"/>
          <w:szCs w:val="21"/>
        </w:rPr>
        <w:t>）</w:t>
      </w:r>
      <w:bookmarkEnd w:id="5"/>
    </w:p>
    <w:bookmarkEnd w:id="4"/>
    <w:p w:rsidR="00901CBC" w:rsidRPr="00D75408" w:rsidP="00BC11F8">
      <w:pPr>
        <w:widowControl/>
        <w:spacing w:line="360" w:lineRule="exact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rFonts w:ascii="宋体" w:hAnsi="宋体"/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）波撼岳阳城（学生易错字“撼”“城”）</w:t>
      </w:r>
    </w:p>
    <w:p w:rsidR="00901CBC" w:rsidRPr="00D75408" w:rsidP="00BC11F8">
      <w:pPr>
        <w:widowControl/>
        <w:spacing w:line="360" w:lineRule="exact"/>
        <w:ind w:firstLine="210" w:firstLineChars="100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）大庇天下寒士俱欢颜（</w:t>
      </w:r>
      <w:bookmarkStart w:id="6" w:name="_Hlk74332890"/>
      <w:r w:rsidRPr="00D75408">
        <w:rPr>
          <w:rFonts w:ascii="宋体" w:hAnsi="宋体" w:hint="eastAsia"/>
          <w:color w:val="000000"/>
          <w:szCs w:val="21"/>
        </w:rPr>
        <w:t>学生易错字“庇”“俱”</w:t>
      </w:r>
      <w:bookmarkEnd w:id="6"/>
      <w:r w:rsidRPr="00D75408">
        <w:rPr>
          <w:rFonts w:ascii="宋体" w:hAnsi="宋体" w:hint="eastAsia"/>
          <w:color w:val="000000"/>
          <w:szCs w:val="21"/>
        </w:rPr>
        <w:t>）</w:t>
      </w:r>
    </w:p>
    <w:p w:rsidR="00901CBC" w:rsidRPr="00D75408" w:rsidP="00BC11F8">
      <w:pPr>
        <w:spacing w:line="360" w:lineRule="exact"/>
        <w:ind w:firstLine="210" w:firstLineChars="100"/>
        <w:textAlignment w:val="center"/>
        <w:rPr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4</w:t>
      </w:r>
      <w:r w:rsidRPr="00D75408">
        <w:rPr>
          <w:rFonts w:ascii="宋体" w:hAnsi="宋体" w:hint="eastAsia"/>
          <w:color w:val="000000"/>
          <w:szCs w:val="21"/>
        </w:rPr>
        <w:t>）可怜身上衣正单（学生易错字“怜”）</w:t>
      </w:r>
    </w:p>
    <w:p w:rsidR="00901CBC" w:rsidRPr="00D75408" w:rsidP="00BC11F8">
      <w:pPr>
        <w:widowControl/>
        <w:spacing w:line="360" w:lineRule="exact"/>
        <w:ind w:firstLine="210" w:firstLineChars="100"/>
        <w:textAlignment w:val="center"/>
        <w:rPr>
          <w:rFonts w:eastAsia="黑体"/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5</w:t>
      </w:r>
      <w:r w:rsidRPr="00D75408">
        <w:rPr>
          <w:rFonts w:ascii="宋体" w:hAnsi="宋体" w:hint="eastAsia"/>
          <w:color w:val="000000"/>
          <w:szCs w:val="21"/>
        </w:rPr>
        <w:t>）吏呼一何</w:t>
      </w:r>
      <w:bookmarkStart w:id="7" w:name="_Hlk74744679"/>
      <w:r w:rsidRPr="00D75408">
        <w:rPr>
          <w:rFonts w:ascii="宋体" w:hAnsi="宋体" w:hint="eastAsia"/>
          <w:color w:val="000000"/>
          <w:szCs w:val="21"/>
        </w:rPr>
        <w:t>怒</w:t>
      </w:r>
      <w:bookmarkEnd w:id="7"/>
      <w:r w:rsidRPr="00D75408">
        <w:rPr>
          <w:rFonts w:ascii="宋体" w:hAnsi="宋体" w:hint="eastAsia"/>
          <w:color w:val="000000"/>
          <w:szCs w:val="21"/>
        </w:rPr>
        <w:t>（学生易错字“呼”“怒”）</w:t>
      </w:r>
    </w:p>
    <w:p w:rsidR="00901CBC" w:rsidRPr="00D75408" w:rsidP="00E936EE">
      <w:pPr>
        <w:spacing w:line="360" w:lineRule="exact"/>
        <w:ind w:left="725" w:hanging="525" w:leftChars="100" w:hangingChars="250"/>
        <w:textAlignment w:val="center"/>
        <w:rPr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6</w:t>
      </w:r>
      <w:r w:rsidRPr="00D75408">
        <w:rPr>
          <w:rFonts w:ascii="宋体" w:hAnsi="宋体" w:hint="eastAsia"/>
          <w:color w:val="000000"/>
          <w:szCs w:val="21"/>
        </w:rPr>
        <w:t>）海内存知己，天涯若比邻（学生易错字“己”“涯”“邻”）</w:t>
      </w:r>
    </w:p>
    <w:p w:rsidR="00901CBC" w:rsidRPr="00D75408" w:rsidP="00E936EE">
      <w:pPr>
        <w:spacing w:line="360" w:lineRule="exact"/>
        <w:ind w:firstLine="210" w:firstLineChars="100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7</w:t>
      </w:r>
      <w:r w:rsidRPr="00D75408">
        <w:rPr>
          <w:rFonts w:ascii="宋体" w:hAnsi="宋体" w:hint="eastAsia"/>
          <w:color w:val="000000"/>
          <w:szCs w:val="21"/>
        </w:rPr>
        <w:t>）选贤与能，讲信修睦（学生易错字“与”“睦”）</w:t>
      </w:r>
    </w:p>
    <w:p w:rsidR="00901CBC" w:rsidRPr="00D75408" w:rsidP="00BC11F8">
      <w:pPr>
        <w:spacing w:line="360" w:lineRule="exact"/>
        <w:ind w:left="725" w:hanging="525" w:leftChars="100" w:hangingChars="250"/>
        <w:textAlignment w:val="center"/>
        <w:rPr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8</w:t>
      </w:r>
      <w:r w:rsidRPr="00D75408">
        <w:rPr>
          <w:rFonts w:ascii="宋体" w:hAnsi="宋体" w:hint="eastAsia"/>
          <w:color w:val="000000"/>
          <w:szCs w:val="21"/>
        </w:rPr>
        <w:t>）拣尽寒枝不肯栖，寂寞沙洲冷；零落成泥碾作尘，只有香如故；溯洄从之，道阻且长；溯游从之，宛在水中央；溯洄从之，道阻且跻；溯游从之，宛在水中坻；溯洄从之，道阻且右；溯游从之，宛在水中沚；老骥伏枥，志在千里；烈士暮年，壮心不已；落红不是无情物，化作春泥更护花；先天下之忧而忧，后天下之乐而乐……（</w:t>
      </w:r>
      <w:r w:rsidRPr="00D75408">
        <w:rPr>
          <w:rFonts w:hint="eastAsia"/>
          <w:b/>
          <w:color w:val="000000"/>
          <w:szCs w:val="21"/>
        </w:rPr>
        <w:t>写错</w:t>
      </w:r>
      <w:r w:rsidRPr="00D75408">
        <w:rPr>
          <w:b/>
          <w:color w:val="000000"/>
          <w:szCs w:val="21"/>
        </w:rPr>
        <w:t>1</w:t>
      </w:r>
      <w:r w:rsidRPr="00D75408">
        <w:rPr>
          <w:rFonts w:hint="eastAsia"/>
          <w:b/>
          <w:color w:val="000000"/>
          <w:szCs w:val="21"/>
        </w:rPr>
        <w:t>字该题的</w:t>
      </w:r>
      <w:r w:rsidRPr="00D75408">
        <w:rPr>
          <w:b/>
          <w:color w:val="000000"/>
          <w:szCs w:val="21"/>
        </w:rPr>
        <w:t>1</w:t>
      </w:r>
      <w:r w:rsidRPr="00D75408">
        <w:rPr>
          <w:rFonts w:hint="eastAsia"/>
          <w:b/>
          <w:color w:val="000000"/>
          <w:szCs w:val="21"/>
        </w:rPr>
        <w:t>分全部扣除，不设置</w:t>
      </w:r>
      <w:r w:rsidRPr="00D75408">
        <w:rPr>
          <w:b/>
          <w:color w:val="000000"/>
          <w:szCs w:val="21"/>
        </w:rPr>
        <w:t>0.5</w:t>
      </w:r>
      <w:r w:rsidRPr="00D75408">
        <w:rPr>
          <w:rFonts w:hint="eastAsia"/>
          <w:b/>
          <w:color w:val="000000"/>
          <w:szCs w:val="21"/>
        </w:rPr>
        <w:t>分）</w:t>
      </w:r>
    </w:p>
    <w:p w:rsidR="00901CBC" w:rsidRPr="00D75408" w:rsidP="00BC11F8">
      <w:pPr>
        <w:spacing w:line="360" w:lineRule="exact"/>
        <w:textAlignment w:val="center"/>
        <w:rPr>
          <w:rFonts w:ascii="黑体" w:eastAsia="黑体" w:hAnsi="黑体"/>
          <w:b/>
          <w:bCs/>
          <w:color w:val="000000"/>
          <w:szCs w:val="21"/>
        </w:rPr>
      </w:pPr>
    </w:p>
    <w:p w:rsidR="00901CBC" w:rsidRPr="00D75408" w:rsidP="00F9018F">
      <w:pPr>
        <w:spacing w:line="336" w:lineRule="exact"/>
        <w:textAlignment w:val="center"/>
        <w:rPr>
          <w:rFonts w:eastAsia="黑体"/>
          <w:b/>
          <w:bCs/>
          <w:color w:val="000000"/>
          <w:szCs w:val="21"/>
        </w:rPr>
      </w:pPr>
      <w:r w:rsidRPr="00D75408">
        <w:rPr>
          <w:rFonts w:ascii="黑体" w:eastAsia="黑体" w:hAnsi="黑体" w:hint="eastAsia"/>
          <w:b/>
          <w:bCs/>
          <w:color w:val="000000"/>
          <w:szCs w:val="21"/>
        </w:rPr>
        <w:t>二、阅读理解。（含</w:t>
      </w:r>
      <w:r w:rsidRPr="00D75408">
        <w:rPr>
          <w:rFonts w:eastAsia="黑体"/>
          <w:b/>
          <w:bCs/>
          <w:color w:val="000000"/>
          <w:szCs w:val="21"/>
        </w:rPr>
        <w:t>8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～</w:t>
      </w:r>
      <w:r w:rsidRPr="00D75408">
        <w:rPr>
          <w:rFonts w:eastAsia="黑体"/>
          <w:b/>
          <w:bCs/>
          <w:color w:val="000000"/>
          <w:szCs w:val="21"/>
        </w:rPr>
        <w:t>23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题，共</w:t>
      </w:r>
      <w:r w:rsidRPr="00D75408">
        <w:rPr>
          <w:rFonts w:eastAsia="黑体"/>
          <w:b/>
          <w:bCs/>
          <w:color w:val="000000"/>
          <w:szCs w:val="21"/>
        </w:rPr>
        <w:t>44</w:t>
      </w:r>
      <w:r w:rsidRPr="00D75408">
        <w:rPr>
          <w:rFonts w:ascii="黑体" w:eastAsia="黑体" w:hAnsi="黑体" w:hint="eastAsia"/>
          <w:b/>
          <w:bCs/>
          <w:color w:val="000000"/>
          <w:szCs w:val="21"/>
        </w:rPr>
        <w:t>分）</w:t>
      </w:r>
    </w:p>
    <w:p w:rsidR="00901CBC" w:rsidRPr="00D75408" w:rsidP="00F9018F">
      <w:pPr>
        <w:spacing w:line="336" w:lineRule="exact"/>
        <w:textAlignment w:val="center"/>
        <w:rPr>
          <w:rFonts w:eastAsia="黑体"/>
          <w:b/>
          <w:bCs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（一）诗歌赏析。（第</w:t>
      </w:r>
      <w:r w:rsidRPr="00D75408">
        <w:rPr>
          <w:rFonts w:eastAsia="黑体"/>
          <w:color w:val="000000"/>
          <w:szCs w:val="21"/>
        </w:rPr>
        <w:t>8</w:t>
      </w:r>
      <w:r w:rsidRPr="00D75408">
        <w:rPr>
          <w:rFonts w:ascii="黑体" w:eastAsia="黑体" w:hAnsi="黑体" w:hint="eastAsia"/>
          <w:color w:val="000000"/>
          <w:szCs w:val="21"/>
        </w:rPr>
        <w:t>题，</w:t>
      </w:r>
      <w:r w:rsidRPr="00D75408">
        <w:rPr>
          <w:color w:val="000000"/>
          <w:szCs w:val="21"/>
        </w:rPr>
        <w:t>3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</w:p>
    <w:p w:rsidR="00901CBC" w:rsidRPr="00D75408" w:rsidP="00D75408">
      <w:pPr>
        <w:adjustRightInd w:val="0"/>
        <w:spacing w:line="336" w:lineRule="exact"/>
        <w:ind w:left="315" w:hanging="315" w:hangingChars="150"/>
        <w:textAlignment w:val="center"/>
        <w:rPr>
          <w:rFonts w:hAns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8</w:t>
      </w:r>
      <w:r w:rsidRPr="00D75408">
        <w:rPr>
          <w:rFonts w:eastAsia="黑体" w:hint="eastAsia"/>
          <w:color w:val="000000"/>
          <w:szCs w:val="21"/>
        </w:rPr>
        <w:t>．</w:t>
      </w:r>
      <w:r w:rsidRPr="00D75408">
        <w:rPr>
          <w:rFonts w:ascii="黑体" w:eastAsia="黑体" w:hAnsi="黑体" w:hint="eastAsia"/>
          <w:color w:val="000000"/>
          <w:spacing w:val="-4"/>
          <w:szCs w:val="21"/>
        </w:rPr>
        <w:t>（</w:t>
      </w:r>
      <w:r w:rsidRPr="00D75408">
        <w:rPr>
          <w:rFonts w:eastAsia="黑体"/>
          <w:color w:val="000000"/>
          <w:spacing w:val="-4"/>
          <w:szCs w:val="21"/>
        </w:rPr>
        <w:t>3</w:t>
      </w:r>
      <w:r w:rsidRPr="00D75408">
        <w:rPr>
          <w:rFonts w:eastAsia="黑体" w:hAnsi="黑体" w:hint="eastAsia"/>
          <w:color w:val="000000"/>
          <w:spacing w:val="-4"/>
          <w:szCs w:val="21"/>
        </w:rPr>
        <w:t>分）</w:t>
      </w:r>
      <w:r w:rsidRPr="00D75408">
        <w:rPr>
          <w:rFonts w:ascii="宋体" w:hAnsi="宋体" w:hint="eastAsia"/>
          <w:color w:val="000000"/>
          <w:szCs w:val="21"/>
        </w:rPr>
        <w:t>悠悠表示深思的样子（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分），写出了主人公思念的绵长</w:t>
      </w:r>
      <w:r w:rsidRPr="00D75408">
        <w:rPr>
          <w:rFonts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hAnsi="宋体" w:hint="eastAsia"/>
          <w:color w:val="000000"/>
          <w:szCs w:val="21"/>
        </w:rPr>
        <w:t>分）。悠悠又是叠词，读起来有音韵感</w:t>
      </w:r>
      <w:r w:rsidRPr="00D75408">
        <w:rPr>
          <w:rFonts w:hAnsi="宋体"/>
          <w:color w:val="000000"/>
          <w:szCs w:val="21"/>
        </w:rPr>
        <w:t xml:space="preserve"> / </w:t>
      </w:r>
      <w:r w:rsidRPr="00D75408">
        <w:rPr>
          <w:rFonts w:hAnsi="宋体" w:hint="eastAsia"/>
          <w:color w:val="000000"/>
          <w:szCs w:val="21"/>
        </w:rPr>
        <w:t>节奏感</w:t>
      </w:r>
      <w:r w:rsidRPr="00D75408">
        <w:rPr>
          <w:rFonts w:hAnsi="宋体"/>
          <w:color w:val="000000"/>
          <w:szCs w:val="21"/>
        </w:rPr>
        <w:t xml:space="preserve"> / </w:t>
      </w:r>
      <w:r w:rsidRPr="00D75408">
        <w:rPr>
          <w:rFonts w:hAnsi="宋体" w:hint="eastAsia"/>
          <w:color w:val="000000"/>
          <w:szCs w:val="21"/>
        </w:rPr>
        <w:t>音韵和谐</w:t>
      </w:r>
      <w:r w:rsidRPr="00D75408">
        <w:rPr>
          <w:rFonts w:hAnsi="宋体"/>
          <w:color w:val="000000"/>
          <w:szCs w:val="21"/>
        </w:rPr>
        <w:t xml:space="preserve"> / </w:t>
      </w:r>
      <w:r w:rsidRPr="00D75408">
        <w:rPr>
          <w:rFonts w:hAnsi="宋体" w:hint="eastAsia"/>
          <w:color w:val="000000"/>
          <w:szCs w:val="21"/>
        </w:rPr>
        <w:t>朗朗上口</w:t>
      </w:r>
      <w:r w:rsidRPr="00D75408">
        <w:rPr>
          <w:rFonts w:hAnsi="宋体"/>
          <w:color w:val="000000"/>
          <w:szCs w:val="21"/>
        </w:rPr>
        <w:t xml:space="preserve"> / </w:t>
      </w:r>
      <w:r w:rsidRPr="00D75408">
        <w:rPr>
          <w:rFonts w:hAnsi="宋体" w:hint="eastAsia"/>
          <w:color w:val="000000"/>
          <w:szCs w:val="21"/>
        </w:rPr>
        <w:t>意蕴悠长（</w:t>
      </w:r>
      <w:r w:rsidRPr="00D75408">
        <w:rPr>
          <w:color w:val="000000"/>
          <w:szCs w:val="21"/>
        </w:rPr>
        <w:t>1</w:t>
      </w:r>
      <w:r w:rsidRPr="00D75408">
        <w:rPr>
          <w:rFonts w:hAnsi="宋体" w:hint="eastAsia"/>
          <w:color w:val="000000"/>
          <w:szCs w:val="21"/>
        </w:rPr>
        <w:t>分）</w:t>
      </w:r>
      <w:r w:rsidRPr="00D75408">
        <w:rPr>
          <w:rFonts w:eastAsia="黑体" w:hint="eastAsia"/>
          <w:color w:val="000000"/>
          <w:szCs w:val="21"/>
        </w:rPr>
        <w:t>。</w:t>
      </w:r>
      <w:r w:rsidRPr="00D75408">
        <w:rPr>
          <w:rFonts w:hAnsi="宋体" w:hint="eastAsia"/>
          <w:color w:val="000000"/>
          <w:szCs w:val="21"/>
        </w:rPr>
        <w:t>（</w:t>
      </w:r>
      <w:bookmarkStart w:id="8" w:name="_Hlk75261849"/>
      <w:r w:rsidRPr="00D75408">
        <w:rPr>
          <w:rFonts w:hAnsi="宋体" w:hint="eastAsia"/>
          <w:color w:val="000000"/>
          <w:szCs w:val="21"/>
        </w:rPr>
        <w:t>意对即可，酌情扣分</w:t>
      </w:r>
      <w:r w:rsidRPr="00D75408">
        <w:rPr>
          <w:rFonts w:ascii="宋体" w:hAnsi="宋体" w:hint="eastAsia"/>
          <w:color w:val="000000"/>
          <w:szCs w:val="21"/>
        </w:rPr>
        <w:t>。</w:t>
      </w:r>
      <w:bookmarkEnd w:id="8"/>
      <w:r w:rsidRPr="00D75408">
        <w:rPr>
          <w:rFonts w:ascii="宋体" w:hAnsi="宋体" w:hint="eastAsia"/>
          <w:color w:val="000000"/>
          <w:szCs w:val="21"/>
        </w:rPr>
        <w:t>）</w:t>
      </w:r>
    </w:p>
    <w:p w:rsidR="00901CBC" w:rsidRPr="00D75408" w:rsidP="00F9018F">
      <w:pPr>
        <w:snapToGrid w:val="0"/>
        <w:spacing w:line="336" w:lineRule="exact"/>
        <w:textAlignment w:val="center"/>
        <w:rPr>
          <w:rFonts w:eastAsia="黑体"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（二）阅读【甲】【乙】两则选文，完成</w:t>
      </w:r>
      <w:r w:rsidRPr="00D75408">
        <w:rPr>
          <w:rFonts w:eastAsia="黑体"/>
          <w:color w:val="000000"/>
          <w:szCs w:val="21"/>
        </w:rPr>
        <w:t>9</w:t>
      </w:r>
      <w:r w:rsidRPr="00D75408">
        <w:rPr>
          <w:rFonts w:eastAsia="黑体" w:hAnsi="黑体" w:hint="eastAsia"/>
          <w:color w:val="000000"/>
          <w:szCs w:val="21"/>
        </w:rPr>
        <w:t>～</w:t>
      </w:r>
      <w:r w:rsidRPr="00D75408">
        <w:rPr>
          <w:rFonts w:eastAsia="黑体"/>
          <w:color w:val="000000"/>
          <w:szCs w:val="21"/>
        </w:rPr>
        <w:t>12</w:t>
      </w:r>
      <w:r w:rsidRPr="00D75408">
        <w:rPr>
          <w:rFonts w:eastAsia="黑体" w:hAnsi="黑体" w:hint="eastAsia"/>
          <w:color w:val="000000"/>
          <w:szCs w:val="21"/>
        </w:rPr>
        <w:t>题。（</w:t>
      </w:r>
      <w:r w:rsidRPr="00D75408">
        <w:rPr>
          <w:rFonts w:eastAsia="黑体"/>
          <w:color w:val="000000"/>
          <w:szCs w:val="21"/>
        </w:rPr>
        <w:t>12</w:t>
      </w:r>
      <w:r w:rsidRPr="00D75408">
        <w:rPr>
          <w:rFonts w:eastAsia="黑体" w:hAnsi="黑体" w:hint="eastAsia"/>
          <w:color w:val="000000"/>
          <w:szCs w:val="21"/>
        </w:rPr>
        <w:t>分</w:t>
      </w:r>
      <w:r w:rsidRPr="00D75408">
        <w:rPr>
          <w:rFonts w:ascii="黑体" w:eastAsia="黑体" w:hAnsi="黑体" w:hint="eastAsia"/>
          <w:color w:val="000000"/>
          <w:szCs w:val="21"/>
        </w:rPr>
        <w:t>）</w:t>
      </w:r>
    </w:p>
    <w:p w:rsidR="00901CBC" w:rsidRPr="00D75408" w:rsidP="00F9018F">
      <w:pPr>
        <w:snapToGrid w:val="0"/>
        <w:spacing w:line="336" w:lineRule="exact"/>
        <w:ind w:left="315" w:hanging="315" w:hangingChars="150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9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</w:t>
      </w:r>
      <w:r w:rsidRPr="00D75408">
        <w:rPr>
          <w:rFonts w:ascii="宋体" w:hAnsi="宋体" w:hint="eastAsia"/>
          <w:color w:val="000000"/>
          <w:spacing w:val="-40"/>
          <w:szCs w:val="21"/>
        </w:rPr>
        <w:t>）</w:t>
      </w:r>
      <w:r w:rsidRPr="00D75408">
        <w:rPr>
          <w:rFonts w:ascii="宋体" w:hAnsi="宋体"/>
          <w:color w:val="000000"/>
          <w:spacing w:val="-40"/>
          <w:szCs w:val="21"/>
        </w:rPr>
        <w:t xml:space="preserve">  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）味美；</w:t>
      </w:r>
      <w:r w:rsidRPr="00D75408">
        <w:rPr>
          <w:rFonts w:ascii="宋体" w:hAnsi="宋体"/>
          <w:color w:val="000000"/>
          <w:szCs w:val="21"/>
        </w:rPr>
        <w:t xml:space="preserve">              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）困惑；</w:t>
      </w:r>
    </w:p>
    <w:p w:rsidR="00901CBC" w:rsidRPr="00D75408" w:rsidP="00D75408">
      <w:pPr>
        <w:snapToGrid w:val="0"/>
        <w:spacing w:line="336" w:lineRule="exact"/>
        <w:ind w:firstLine="993" w:firstLineChars="473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）学同“敩”</w:t>
      </w:r>
      <w:r>
        <w:rPr>
          <w:rFonts w:ascii="宋体" w:hAnsi="宋体" w:hint="eastAsia"/>
          <w:color w:val="000000"/>
          <w:szCs w:val="21"/>
        </w:rPr>
        <w:t>，</w:t>
      </w:r>
      <w:r w:rsidRPr="00D75408">
        <w:rPr>
          <w:rFonts w:ascii="宋体" w:hAnsi="宋体" w:hint="eastAsia"/>
          <w:color w:val="000000"/>
          <w:szCs w:val="21"/>
        </w:rPr>
        <w:t>教导；</w:t>
      </w:r>
      <w:r w:rsidRPr="00D75408"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 xml:space="preserve">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4</w:t>
      </w:r>
      <w:r w:rsidRPr="00D75408">
        <w:rPr>
          <w:rFonts w:ascii="宋体" w:hAnsi="宋体" w:hint="eastAsia"/>
          <w:color w:val="000000"/>
          <w:szCs w:val="21"/>
        </w:rPr>
        <w:t>）难道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哪里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怎么</w:t>
      </w:r>
    </w:p>
    <w:p w:rsidR="00901CBC" w:rsidRPr="00D75408" w:rsidP="00F9018F">
      <w:pPr>
        <w:snapToGrid w:val="0"/>
        <w:spacing w:line="336" w:lineRule="exact"/>
        <w:ind w:firstLine="1050" w:firstLineChars="500"/>
        <w:textAlignment w:val="center"/>
        <w:rPr>
          <w:bCs/>
          <w:color w:val="000000"/>
          <w:szCs w:val="21"/>
        </w:rPr>
      </w:pPr>
      <w:r w:rsidRPr="00D75408">
        <w:rPr>
          <w:rFonts w:ascii="宋体" w:hAnsi="宋体" w:hint="eastAsia"/>
          <w:bCs/>
          <w:color w:val="000000"/>
          <w:szCs w:val="21"/>
        </w:rPr>
        <w:t>（每小题</w:t>
      </w:r>
      <w:r w:rsidRPr="00D75408">
        <w:rPr>
          <w:bCs/>
          <w:color w:val="000000"/>
          <w:szCs w:val="21"/>
        </w:rPr>
        <w:t>0.5</w:t>
      </w:r>
      <w:r w:rsidRPr="00D75408">
        <w:rPr>
          <w:rFonts w:hint="eastAsia"/>
          <w:bCs/>
          <w:color w:val="000000"/>
          <w:szCs w:val="21"/>
        </w:rPr>
        <w:t>分，</w:t>
      </w:r>
      <w:r w:rsidRPr="00D75408">
        <w:rPr>
          <w:rFonts w:hint="eastAsia"/>
          <w:b/>
          <w:color w:val="000000"/>
          <w:szCs w:val="21"/>
        </w:rPr>
        <w:t>错别字不扣分</w:t>
      </w:r>
      <w:r w:rsidRPr="00D75408">
        <w:rPr>
          <w:rFonts w:hint="eastAsia"/>
          <w:bCs/>
          <w:color w:val="000000"/>
          <w:szCs w:val="21"/>
        </w:rPr>
        <w:t>；标准答案为</w:t>
      </w:r>
      <w:r>
        <w:rPr>
          <w:rFonts w:hint="eastAsia"/>
          <w:bCs/>
          <w:color w:val="000000"/>
          <w:szCs w:val="21"/>
        </w:rPr>
        <w:t>多</w:t>
      </w:r>
      <w:r w:rsidRPr="00D75408">
        <w:rPr>
          <w:rFonts w:hint="eastAsia"/>
          <w:bCs/>
          <w:color w:val="000000"/>
          <w:szCs w:val="21"/>
        </w:rPr>
        <w:t>词者，任对一词即给分）</w:t>
      </w:r>
    </w:p>
    <w:p w:rsidR="00901CBC" w:rsidRPr="00D75408" w:rsidP="00F9018F">
      <w:pPr>
        <w:spacing w:line="336" w:lineRule="exact"/>
        <w:textAlignment w:val="center"/>
        <w:rPr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10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4</w:t>
      </w:r>
      <w:r w:rsidRPr="00D75408">
        <w:rPr>
          <w:rFonts w:eastAsia="黑体" w:hint="eastAsia"/>
          <w:color w:val="000000"/>
          <w:szCs w:val="21"/>
        </w:rPr>
        <w:t>分</w:t>
      </w:r>
      <w:r w:rsidRPr="00D75408">
        <w:rPr>
          <w:rFonts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1</w:t>
      </w:r>
      <w:r w:rsidRPr="00D75408">
        <w:rPr>
          <w:rFonts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分）教与学是互相推动、互相促进的。</w:t>
      </w:r>
    </w:p>
    <w:p w:rsidR="00901CBC" w:rsidRPr="00D75408" w:rsidP="00D75408">
      <w:pPr>
        <w:spacing w:line="336" w:lineRule="exact"/>
        <w:ind w:firstLine="315" w:firstLineChars="150"/>
        <w:textAlignment w:val="center"/>
        <w:rPr>
          <w:color w:val="000000"/>
          <w:szCs w:val="21"/>
        </w:rPr>
      </w:pPr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）（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分）</w:t>
      </w:r>
      <w:bookmarkStart w:id="9" w:name="_Hlk74336359"/>
      <w:r w:rsidRPr="00D75408">
        <w:rPr>
          <w:rFonts w:ascii="宋体" w:hAnsi="宋体" w:cs="华光楷体_CNKI" w:hint="eastAsia"/>
          <w:color w:val="000000"/>
          <w:szCs w:val="21"/>
        </w:rPr>
        <w:t>每个省拜访寻求几个人（来做老师），也还是可以得到的。</w:t>
      </w:r>
      <w:bookmarkStart w:id="10" w:name="_Hlk75034134"/>
      <w:r w:rsidRPr="00D75408">
        <w:rPr>
          <w:rFonts w:hint="eastAsia"/>
          <w:color w:val="000000"/>
          <w:szCs w:val="21"/>
        </w:rPr>
        <w:t>（注意求、数、亦、得每个字的翻译</w:t>
      </w:r>
      <w:r w:rsidRPr="00D75408">
        <w:rPr>
          <w:color w:val="000000"/>
          <w:szCs w:val="21"/>
        </w:rPr>
        <w:t>0.5</w:t>
      </w:r>
      <w:r w:rsidRPr="00D75408">
        <w:rPr>
          <w:rFonts w:hint="eastAsia"/>
          <w:color w:val="000000"/>
          <w:szCs w:val="21"/>
        </w:rPr>
        <w:t>分，</w:t>
      </w:r>
      <w:r w:rsidRPr="00D75408">
        <w:rPr>
          <w:rFonts w:hAnsi="宋体" w:hint="eastAsia"/>
          <w:color w:val="000000"/>
          <w:szCs w:val="21"/>
        </w:rPr>
        <w:t>意对即可，酌情扣分</w:t>
      </w:r>
      <w:r w:rsidRPr="00D75408">
        <w:rPr>
          <w:rFonts w:ascii="宋体" w:hAnsi="宋体" w:hint="eastAsia"/>
          <w:color w:val="000000"/>
          <w:szCs w:val="21"/>
        </w:rPr>
        <w:t>。</w:t>
      </w:r>
      <w:r w:rsidRPr="00D75408">
        <w:rPr>
          <w:rFonts w:hint="eastAsia"/>
          <w:color w:val="000000"/>
          <w:szCs w:val="21"/>
        </w:rPr>
        <w:t>）</w:t>
      </w:r>
    </w:p>
    <w:bookmarkEnd w:id="9"/>
    <w:bookmarkEnd w:id="10"/>
    <w:p w:rsidR="00901CBC" w:rsidRPr="00D75408" w:rsidP="00F9018F">
      <w:pPr>
        <w:spacing w:line="336" w:lineRule="exact"/>
        <w:ind w:left="-600" w:firstLine="630" w:leftChars="-300" w:firstLineChars="300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11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eastAsia="黑体" w:hint="eastAsia"/>
          <w:color w:val="000000"/>
          <w:szCs w:val="21"/>
        </w:rPr>
        <w:t>分</w:t>
      </w:r>
      <w:r w:rsidRPr="00D75408">
        <w:rPr>
          <w:rFonts w:hint="eastAsia"/>
          <w:color w:val="000000"/>
          <w:szCs w:val="21"/>
        </w:rPr>
        <w:t>）</w:t>
      </w:r>
      <w:r w:rsidRPr="00D75408">
        <w:rPr>
          <w:color w:val="000000"/>
          <w:szCs w:val="21"/>
        </w:rPr>
        <w:t>A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ascii="宋体" w:hAnsi="宋体" w:hint="eastAsia"/>
          <w:color w:val="000000"/>
          <w:szCs w:val="21"/>
        </w:rPr>
        <w:t>类比；</w:t>
      </w:r>
      <w:r w:rsidRPr="00D75408">
        <w:rPr>
          <w:rFonts w:ascii="宋体" w:hAnsi="宋体"/>
          <w:color w:val="000000"/>
          <w:szCs w:val="21"/>
        </w:rPr>
        <w:t xml:space="preserve"> </w:t>
      </w:r>
      <w:r w:rsidRPr="00D75408">
        <w:rPr>
          <w:color w:val="000000"/>
          <w:szCs w:val="21"/>
        </w:rPr>
        <w:t>B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ascii="宋体" w:hAnsi="宋体" w:hint="eastAsia"/>
          <w:color w:val="000000"/>
          <w:szCs w:val="21"/>
        </w:rPr>
        <w:t>学习；</w:t>
      </w:r>
      <w:r w:rsidRPr="00D75408">
        <w:rPr>
          <w:color w:val="000000"/>
          <w:szCs w:val="21"/>
        </w:rPr>
        <w:t xml:space="preserve"> C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hint="eastAsia"/>
          <w:color w:val="000000"/>
          <w:szCs w:val="21"/>
        </w:rPr>
        <w:t>明师</w:t>
      </w:r>
      <w:r w:rsidRPr="00D75408">
        <w:rPr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千万名师</w:t>
      </w:r>
      <w:r w:rsidRPr="00D75408">
        <w:rPr>
          <w:color w:val="000000"/>
          <w:szCs w:val="21"/>
        </w:rPr>
        <w:t xml:space="preserve"> / </w:t>
      </w:r>
      <w:r w:rsidRPr="00D75408">
        <w:rPr>
          <w:rFonts w:hint="eastAsia"/>
          <w:color w:val="000000"/>
          <w:szCs w:val="21"/>
        </w:rPr>
        <w:t>师</w:t>
      </w:r>
      <w:r w:rsidRPr="00D75408">
        <w:rPr>
          <w:rFonts w:ascii="宋体" w:hAnsi="宋体" w:hint="eastAsia"/>
          <w:color w:val="000000"/>
          <w:szCs w:val="21"/>
        </w:rPr>
        <w:t>（一空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分，</w:t>
      </w:r>
      <w:r w:rsidRPr="00D75408">
        <w:rPr>
          <w:rFonts w:ascii="宋体" w:hAnsi="宋体" w:hint="eastAsia"/>
          <w:b/>
          <w:bCs/>
          <w:color w:val="000000"/>
          <w:szCs w:val="21"/>
        </w:rPr>
        <w:t>错别字不扣分</w:t>
      </w:r>
      <w:r w:rsidRPr="00D75408">
        <w:rPr>
          <w:rFonts w:ascii="宋体" w:hAnsi="宋体" w:hint="eastAsia"/>
          <w:color w:val="000000"/>
          <w:szCs w:val="21"/>
        </w:rPr>
        <w:t>）</w:t>
      </w:r>
    </w:p>
    <w:p w:rsidR="00901CBC" w:rsidRPr="00D75408" w:rsidP="00F9018F">
      <w:pPr>
        <w:spacing w:line="336" w:lineRule="exact"/>
        <w:ind w:left="420" w:hanging="420" w:hangingChars="200"/>
        <w:textAlignment w:val="center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12</w:t>
      </w:r>
      <w:r w:rsidRPr="00D75408">
        <w:rPr>
          <w:rFonts w:ascii="宋体" w:hAnsi="宋体" w:hint="eastAsia"/>
          <w:color w:val="000000"/>
          <w:szCs w:val="21"/>
        </w:rPr>
        <w:t>．（</w:t>
      </w:r>
      <w:r w:rsidRPr="00D75408">
        <w:rPr>
          <w:color w:val="000000"/>
          <w:szCs w:val="21"/>
        </w:rPr>
        <w:t>3</w:t>
      </w:r>
      <w:r w:rsidRPr="00D75408">
        <w:rPr>
          <w:rFonts w:ascii="黑体" w:eastAsia="黑体" w:hAnsi="黑体" w:hint="eastAsia"/>
          <w:color w:val="000000"/>
          <w:szCs w:val="21"/>
        </w:rPr>
        <w:t>分</w:t>
      </w:r>
      <w:r w:rsidRPr="00D75408">
        <w:rPr>
          <w:rFonts w:ascii="宋体" w:hAnsi="宋体" w:hint="eastAsia"/>
          <w:color w:val="000000"/>
          <w:szCs w:val="21"/>
        </w:rPr>
        <w:t>）</w:t>
      </w:r>
      <w:r w:rsidRPr="00D75408">
        <w:rPr>
          <w:rFonts w:ascii="宋体" w:hAnsi="宋体" w:hint="eastAsia"/>
          <w:b/>
          <w:color w:val="000000"/>
          <w:szCs w:val="21"/>
        </w:rPr>
        <w:t>示例一：</w:t>
      </w:r>
      <w:bookmarkStart w:id="11" w:name="_Hlk75030591"/>
      <w:r w:rsidRPr="00D75408">
        <w:rPr>
          <w:rFonts w:ascii="宋体" w:hAnsi="宋体" w:hint="eastAsia"/>
          <w:color w:val="000000"/>
          <w:szCs w:val="21"/>
        </w:rPr>
        <w:t>正如【甲】文所说“学然后知不足，教然后知困”（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分），高明之士可以在教学的过程中不断发现困惑和不足，继续读书学习，充实自己，自我反思自我勉励，从而更快地成</w:t>
      </w:r>
      <w:r>
        <w:rPr>
          <w:rFonts w:ascii="宋体" w:hAnsi="宋体" w:hint="eastAsia"/>
          <w:color w:val="000000"/>
          <w:szCs w:val="21"/>
        </w:rPr>
        <w:t>为“秀出者”</w:t>
      </w:r>
      <w:r w:rsidRPr="008C627A">
        <w:rPr>
          <w:rFonts w:hint="eastAsia"/>
          <w:color w:val="000000"/>
          <w:szCs w:val="21"/>
        </w:rPr>
        <w:t>（</w:t>
      </w:r>
      <w:r w:rsidRPr="008C627A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bookmarkEnd w:id="11"/>
    <w:p w:rsidR="00901CBC" w:rsidRPr="00D75408" w:rsidP="00F9018F">
      <w:pPr>
        <w:spacing w:line="336" w:lineRule="exact"/>
        <w:ind w:left="420" w:hanging="420" w:hangingChars="200"/>
        <w:textAlignment w:val="center"/>
        <w:rPr>
          <w:rFonts w:ascii="宋体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</w:t>
      </w:r>
      <w:r w:rsidRPr="00D75408">
        <w:rPr>
          <w:rFonts w:ascii="宋体" w:hAnsi="宋体" w:hint="eastAsia"/>
          <w:b/>
          <w:color w:val="000000"/>
          <w:szCs w:val="21"/>
        </w:rPr>
        <w:t>示例二：</w:t>
      </w:r>
      <w:r w:rsidRPr="00D75408">
        <w:rPr>
          <w:rFonts w:ascii="宋体" w:hAnsi="宋体" w:hint="eastAsia"/>
          <w:color w:val="000000"/>
          <w:szCs w:val="21"/>
        </w:rPr>
        <w:t>正如【甲】文所说“教学相长”（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分），高明之士可以在教学的过程中不断发现困惑和不足，继续读书学习，充实自己，</w:t>
      </w:r>
      <w:bookmarkStart w:id="12" w:name="_Hlk75263760"/>
      <w:r w:rsidRPr="00D75408">
        <w:rPr>
          <w:rFonts w:ascii="宋体" w:hAnsi="宋体" w:hint="eastAsia"/>
          <w:color w:val="000000"/>
          <w:szCs w:val="21"/>
        </w:rPr>
        <w:t>自我反思自我勉励</w:t>
      </w:r>
      <w:bookmarkEnd w:id="12"/>
      <w:r w:rsidRPr="00D75408">
        <w:rPr>
          <w:rFonts w:ascii="宋体" w:hAnsi="宋体" w:hint="eastAsia"/>
          <w:color w:val="000000"/>
          <w:szCs w:val="21"/>
        </w:rPr>
        <w:t>，从而更快地成</w:t>
      </w:r>
      <w:r>
        <w:rPr>
          <w:rFonts w:ascii="宋体" w:hAnsi="宋体" w:hint="eastAsia"/>
          <w:color w:val="000000"/>
          <w:szCs w:val="21"/>
        </w:rPr>
        <w:t>为“秀出者”</w:t>
      </w:r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p w:rsidR="00901CBC" w:rsidRPr="00D75408" w:rsidP="00F9018F">
      <w:pPr>
        <w:spacing w:line="336" w:lineRule="exact"/>
        <w:ind w:firstLine="420" w:firstLineChars="200"/>
        <w:textAlignment w:val="center"/>
        <w:rPr>
          <w:color w:val="000000"/>
          <w:szCs w:val="21"/>
        </w:rPr>
      </w:pPr>
      <w:r w:rsidRPr="00D75408">
        <w:rPr>
          <w:rFonts w:ascii="宋体" w:hAnsi="宋体" w:hint="eastAsia"/>
          <w:color w:val="000000"/>
          <w:szCs w:val="21"/>
        </w:rPr>
        <w:t>（只要是甲文中的观点均可得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分，具体阐述</w:t>
      </w:r>
      <w:r w:rsidRPr="00D75408">
        <w:rPr>
          <w:rFonts w:ascii="宋体" w:hAnsi="宋体"/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分。意对即可，酌情扣分。）</w:t>
      </w:r>
    </w:p>
    <w:p w:rsidR="00901CBC" w:rsidRPr="00D75408" w:rsidP="00F9018F">
      <w:pPr>
        <w:spacing w:line="336" w:lineRule="exact"/>
        <w:ind w:firstLine="420" w:firstLineChars="200"/>
        <w:textAlignment w:val="center"/>
        <w:rPr>
          <w:rFonts w:ascii="华文楷体" w:eastAsia="华文楷体" w:hAnsi="华文楷体" w:cs="华光楷体_CNKI"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译文：</w:t>
      </w:r>
      <w:r w:rsidRPr="00D75408">
        <w:rPr>
          <w:rFonts w:ascii="华文楷体" w:eastAsia="华文楷体" w:hAnsi="华文楷体" w:cs="华光楷体_CNKI" w:hint="eastAsia"/>
          <w:color w:val="000000"/>
          <w:szCs w:val="21"/>
        </w:rPr>
        <w:t>学堂初设的时候，一定没有很多好老师。近年来西方的各种书籍，上海刊行非常多，分门别类，大概已经很详尽了。高明的读书人，研究学习三个月，可以教小学堂。两年之后，省会学堂中优秀出众的人可以教中学堂。大学堂初设的时候，造诣也很浅薄，</w:t>
      </w:r>
      <w:bookmarkStart w:id="13" w:name="_Hlk75030395"/>
      <w:r w:rsidRPr="00D75408">
        <w:rPr>
          <w:rFonts w:ascii="华文楷体" w:eastAsia="华文楷体" w:hAnsi="华文楷体" w:cs="华光楷体_CNKI" w:hint="eastAsia"/>
          <w:color w:val="000000"/>
          <w:szCs w:val="21"/>
        </w:rPr>
        <w:t>每个省拜访寻求几个人（来做老师），也还是可以得到的</w:t>
      </w:r>
      <w:bookmarkEnd w:id="13"/>
      <w:r w:rsidRPr="00D75408">
        <w:rPr>
          <w:rFonts w:ascii="华文楷体" w:eastAsia="华文楷体" w:hAnsi="华文楷体" w:cs="华光楷体_CNKI" w:hint="eastAsia"/>
          <w:color w:val="000000"/>
          <w:szCs w:val="21"/>
        </w:rPr>
        <w:t>。三年之后，新书大出，师范更多，大学堂难道还担心没有老师吗？</w:t>
      </w:r>
    </w:p>
    <w:p w:rsidR="00901CBC" w:rsidRPr="00D75408" w:rsidP="00F9018F">
      <w:pPr>
        <w:spacing w:line="336" w:lineRule="exact"/>
        <w:ind w:left="4" w:hanging="84" w:leftChars="-40" w:hangingChars="40"/>
        <w:textAlignment w:val="center"/>
        <w:rPr>
          <w:rFonts w:ascii="黑体" w:eastAsia="黑体" w:hAnsi="黑体"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（三）阅读下面选文，完成</w:t>
      </w:r>
      <w:r w:rsidRPr="00D75408">
        <w:rPr>
          <w:rFonts w:eastAsia="黑体"/>
          <w:color w:val="000000"/>
          <w:szCs w:val="21"/>
        </w:rPr>
        <w:t>13</w:t>
      </w:r>
      <w:r w:rsidRPr="00D75408">
        <w:rPr>
          <w:rFonts w:ascii="黑体" w:eastAsia="黑体" w:hAnsi="黑体" w:hint="eastAsia"/>
          <w:color w:val="000000"/>
          <w:szCs w:val="21"/>
        </w:rPr>
        <w:t>～</w:t>
      </w:r>
      <w:r w:rsidRPr="00D75408">
        <w:rPr>
          <w:rFonts w:eastAsia="黑体"/>
          <w:color w:val="000000"/>
          <w:szCs w:val="21"/>
        </w:rPr>
        <w:t>16</w:t>
      </w:r>
      <w:r w:rsidRPr="00D75408">
        <w:rPr>
          <w:rFonts w:ascii="黑体" w:eastAsia="黑体" w:hAnsi="黑体" w:hint="eastAsia"/>
          <w:color w:val="000000"/>
          <w:szCs w:val="21"/>
        </w:rPr>
        <w:t>题。（</w:t>
      </w:r>
      <w:r w:rsidRPr="00D75408">
        <w:rPr>
          <w:rFonts w:eastAsia="黑体"/>
          <w:color w:val="000000"/>
          <w:szCs w:val="21"/>
        </w:rPr>
        <w:t>10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</w:p>
    <w:p w:rsidR="00901CBC" w:rsidRPr="00D75408" w:rsidP="00F9018F">
      <w:pPr>
        <w:spacing w:line="336" w:lineRule="exact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13.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</w:t>
      </w:r>
      <w:r w:rsidRPr="00D75408">
        <w:rPr>
          <w:color w:val="000000"/>
          <w:szCs w:val="21"/>
        </w:rPr>
        <w:t>D</w:t>
      </w:r>
      <w:r w:rsidRPr="00D75408">
        <w:rPr>
          <w:rFonts w:ascii="宋体" w:hAnsi="宋体" w:hint="eastAsia"/>
          <w:color w:val="000000"/>
          <w:szCs w:val="21"/>
        </w:rPr>
        <w:t>（根据文中第④段所说明的内容，应是“尽量不要自己贸然涉水转移”）</w:t>
      </w:r>
    </w:p>
    <w:p w:rsidR="00901CBC" w:rsidRPr="00D75408" w:rsidP="00F9018F">
      <w:pPr>
        <w:spacing w:line="336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14.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</w:t>
      </w:r>
      <w:r w:rsidRPr="00D75408">
        <w:rPr>
          <w:rFonts w:ascii="宋体" w:hAnsi="宋体"/>
          <w:color w:val="000000"/>
          <w:szCs w:val="21"/>
        </w:rPr>
        <w:t xml:space="preserve"> </w:t>
      </w:r>
      <w:r w:rsidRPr="00D75408">
        <w:rPr>
          <w:rFonts w:ascii="宋体" w:hAnsi="宋体" w:hint="eastAsia"/>
          <w:color w:val="000000"/>
          <w:szCs w:val="21"/>
        </w:rPr>
        <w:t>应放在第②段和第③段之间</w:t>
      </w:r>
      <w:r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应放在第③段和第②段之间（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分），理由是此句可以承上启下，承接上文的例子，引出下文如何自救（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p w:rsidR="00901CBC" w:rsidRPr="00D75408" w:rsidP="00F9018F">
      <w:pPr>
        <w:spacing w:line="336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15.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分）举例子（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分），通过列举乘电梯的坏习惯</w:t>
      </w:r>
      <w:r w:rsidRPr="00D75408">
        <w:rPr>
          <w:rFonts w:ascii="宋体" w:hAnsi="宋体"/>
          <w:color w:val="000000"/>
          <w:szCs w:val="21"/>
        </w:rPr>
        <w:t>(1</w:t>
      </w:r>
      <w:r w:rsidRPr="00D75408">
        <w:rPr>
          <w:rFonts w:ascii="宋体" w:hAnsi="宋体" w:hint="eastAsia"/>
          <w:color w:val="000000"/>
          <w:szCs w:val="21"/>
        </w:rPr>
        <w:t>分</w:t>
      </w:r>
      <w:r w:rsidRPr="00D75408">
        <w:rPr>
          <w:rFonts w:ascii="宋体" w:hAnsi="宋体"/>
          <w:color w:val="000000"/>
          <w:szCs w:val="21"/>
        </w:rPr>
        <w:t>)</w:t>
      </w:r>
      <w:r w:rsidRPr="00D75408">
        <w:rPr>
          <w:rFonts w:ascii="宋体" w:hAnsi="宋体" w:hint="eastAsia"/>
          <w:color w:val="000000"/>
          <w:szCs w:val="21"/>
        </w:rPr>
        <w:t>，具体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真切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形象地说明了这些行为给安全带来的巨大危害（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分）。（意对即可</w:t>
      </w:r>
      <w:r>
        <w:rPr>
          <w:rFonts w:ascii="宋体" w:hAnsi="宋体" w:hint="eastAsia"/>
          <w:color w:val="000000"/>
          <w:szCs w:val="21"/>
        </w:rPr>
        <w:t>，</w:t>
      </w:r>
      <w:r w:rsidRPr="00D75408">
        <w:rPr>
          <w:rFonts w:ascii="宋体" w:hAnsi="宋体" w:hint="eastAsia"/>
          <w:color w:val="000000"/>
          <w:szCs w:val="21"/>
        </w:rPr>
        <w:t>酌情扣分。）</w:t>
      </w:r>
    </w:p>
    <w:p w:rsidR="00901CBC" w:rsidRPr="00D75408" w:rsidP="00F9018F">
      <w:pPr>
        <w:spacing w:line="336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16.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</w:t>
      </w:r>
      <w:r w:rsidRPr="00D75408">
        <w:rPr>
          <w:rFonts w:ascii="宋体" w:hAnsi="宋体" w:hint="eastAsia"/>
          <w:b/>
          <w:bCs/>
          <w:color w:val="000000"/>
          <w:szCs w:val="21"/>
        </w:rPr>
        <w:t>）示例一</w:t>
      </w:r>
      <w:r w:rsidRPr="00D75408">
        <w:rPr>
          <w:rFonts w:ascii="宋体" w:hAnsi="宋体" w:hint="eastAsia"/>
          <w:color w:val="000000"/>
          <w:szCs w:val="21"/>
        </w:rPr>
        <w:t>：余阿姨（</w:t>
      </w:r>
      <w:r w:rsidRPr="00D75408">
        <w:rPr>
          <w:color w:val="000000"/>
          <w:szCs w:val="21"/>
        </w:rPr>
        <w:t>0.5</w:t>
      </w:r>
      <w:r w:rsidRPr="00D75408">
        <w:rPr>
          <w:rFonts w:ascii="宋体" w:hAnsi="宋体" w:hint="eastAsia"/>
          <w:color w:val="000000"/>
          <w:szCs w:val="21"/>
        </w:rPr>
        <w:t>分）您好，电动车推进电梯会因为过载，碰撞电梯而埋下安全隐患，从而危害自己和他人（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分）；为了您和他人的安全，我们应该把电动车停到小区的停车棚去（</w:t>
      </w:r>
      <w:r w:rsidRPr="00D75408">
        <w:rPr>
          <w:color w:val="000000"/>
          <w:szCs w:val="21"/>
        </w:rPr>
        <w:t>0.5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p w:rsidR="00901CBC" w:rsidRPr="00D75408" w:rsidP="00F9018F">
      <w:pPr>
        <w:spacing w:line="336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   </w:t>
      </w:r>
      <w:r w:rsidRPr="00D75408">
        <w:rPr>
          <w:rFonts w:ascii="宋体" w:hAnsi="宋体" w:hint="eastAsia"/>
          <w:b/>
          <w:bCs/>
          <w:color w:val="000000"/>
          <w:szCs w:val="21"/>
        </w:rPr>
        <w:t>示例二：</w:t>
      </w:r>
      <w:r w:rsidRPr="00D75408">
        <w:rPr>
          <w:rFonts w:ascii="宋体" w:hAnsi="宋体" w:hint="eastAsia"/>
          <w:color w:val="000000"/>
          <w:szCs w:val="21"/>
        </w:rPr>
        <w:t>余阿姨（</w:t>
      </w:r>
      <w:r w:rsidRPr="00D75408">
        <w:rPr>
          <w:color w:val="000000"/>
          <w:szCs w:val="21"/>
        </w:rPr>
        <w:t>0.5</w:t>
      </w:r>
      <w:r w:rsidRPr="00D75408">
        <w:rPr>
          <w:rFonts w:ascii="宋体" w:hAnsi="宋体" w:hint="eastAsia"/>
          <w:color w:val="000000"/>
          <w:szCs w:val="21"/>
        </w:rPr>
        <w:t>分）您好，电动车进电梯一旦发生自燃，在电梯这样的密闭空间里，人是很难逃生的（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分）；为了您和他人的安全，我们应该把电动车停到小区的停车棚去（</w:t>
      </w:r>
      <w:r w:rsidRPr="00D75408">
        <w:rPr>
          <w:color w:val="000000"/>
          <w:szCs w:val="21"/>
        </w:rPr>
        <w:t>0.5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p w:rsidR="00901CBC" w:rsidRPr="00D75408" w:rsidP="005B0528">
      <w:pPr>
        <w:spacing w:line="332" w:lineRule="exact"/>
        <w:ind w:left="4" w:hanging="84" w:leftChars="-40" w:hangingChars="40"/>
        <w:textAlignment w:val="center"/>
        <w:rPr>
          <w:rFonts w:ascii="黑体" w:eastAsia="黑体" w:hAnsi="黑体"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（四）阅读下面选文，完成</w:t>
      </w:r>
      <w:r w:rsidRPr="00D75408">
        <w:rPr>
          <w:rFonts w:eastAsia="黑体"/>
          <w:color w:val="000000"/>
          <w:szCs w:val="21"/>
        </w:rPr>
        <w:t>17</w:t>
      </w:r>
      <w:r w:rsidRPr="00D75408">
        <w:rPr>
          <w:rFonts w:ascii="黑体" w:eastAsia="黑体" w:hAnsi="黑体" w:hint="eastAsia"/>
          <w:color w:val="000000"/>
          <w:szCs w:val="21"/>
        </w:rPr>
        <w:t>～</w:t>
      </w:r>
      <w:r w:rsidRPr="00D75408">
        <w:rPr>
          <w:rFonts w:eastAsia="黑体"/>
          <w:color w:val="000000"/>
          <w:szCs w:val="21"/>
        </w:rPr>
        <w:t>21</w:t>
      </w:r>
      <w:r w:rsidRPr="00D75408">
        <w:rPr>
          <w:rFonts w:ascii="黑体" w:eastAsia="黑体" w:hAnsi="黑体" w:hint="eastAsia"/>
          <w:color w:val="000000"/>
          <w:szCs w:val="21"/>
        </w:rPr>
        <w:t>题。（</w:t>
      </w:r>
      <w:r w:rsidRPr="00D75408">
        <w:rPr>
          <w:rFonts w:eastAsia="黑体"/>
          <w:color w:val="000000"/>
          <w:szCs w:val="21"/>
        </w:rPr>
        <w:t>13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</w:p>
    <w:p w:rsidR="00901CBC" w:rsidRPr="00D75408" w:rsidP="00D7540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17.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分）①大坂这块草场上各种具体的事物（如：水、水、花、草、种子、藤、蔓）</w:t>
      </w:r>
      <w:r w:rsidRPr="00D75408">
        <w:rPr>
          <w:rFonts w:ascii="宋体" w:hAnsi="宋体"/>
          <w:color w:val="000000"/>
          <w:szCs w:val="21"/>
        </w:rPr>
        <w:t xml:space="preserve"> /</w:t>
      </w:r>
      <w:r w:rsidRPr="00D75408">
        <w:rPr>
          <w:rFonts w:ascii="宋体" w:hAnsi="宋体" w:hint="eastAsia"/>
          <w:color w:val="000000"/>
          <w:szCs w:val="21"/>
        </w:rPr>
        <w:t>有关草木年华的记忆；②历史的记忆（如：墓冢、纪念碑、萧家土屋所带来的有关大坂的历史回忆）；③传承的革命情结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红色精神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执着信念。（</w:t>
      </w:r>
      <w:r w:rsidRPr="00D75408">
        <w:rPr>
          <w:rFonts w:ascii="宋体" w:hAnsi="宋体" w:hint="eastAsia"/>
          <w:b/>
          <w:bCs/>
          <w:color w:val="000000"/>
          <w:szCs w:val="21"/>
        </w:rPr>
        <w:t>答锁眼不给分，锁眼是触发记忆的关键，并不是记忆。</w:t>
      </w:r>
      <w:r w:rsidRPr="00D75408">
        <w:rPr>
          <w:rFonts w:ascii="宋体" w:hAnsi="宋体" w:hint="eastAsia"/>
          <w:color w:val="000000"/>
          <w:szCs w:val="21"/>
        </w:rPr>
        <w:t>一点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分，意对即可，酌情扣分。）</w:t>
      </w:r>
    </w:p>
    <w:p w:rsidR="00901CBC" w:rsidRPr="00D75408" w:rsidP="005B052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18.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分）运用比喻</w:t>
      </w:r>
      <w:bookmarkStart w:id="14" w:name="_Hlk75203216"/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</w:t>
      </w:r>
      <w:bookmarkEnd w:id="14"/>
      <w:r w:rsidRPr="00D75408">
        <w:rPr>
          <w:rFonts w:ascii="宋体" w:hAnsi="宋体" w:hint="eastAsia"/>
          <w:color w:val="000000"/>
          <w:szCs w:val="21"/>
        </w:rPr>
        <w:t>，将山丘比喻成肌体，把草场比作</w:t>
      </w:r>
      <w:r w:rsidRPr="00D75408">
        <w:rPr>
          <w:rFonts w:ascii="宋体" w:hAnsi="宋体" w:cs="楷体_GB2312" w:hint="eastAsia"/>
          <w:color w:val="000000"/>
          <w:szCs w:val="21"/>
        </w:rPr>
        <w:t>裙裾</w:t>
      </w:r>
      <w:r w:rsidRPr="00D75408">
        <w:rPr>
          <w:rFonts w:ascii="宋体" w:hAnsi="宋体" w:hint="eastAsia"/>
          <w:color w:val="000000"/>
          <w:szCs w:val="21"/>
        </w:rPr>
        <w:t>，生动形象地写出了山丘的柔美和草地的平展（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分）。表达了作者对这片土地的喜爱（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分）。（意对即可，酌情扣分。）</w:t>
      </w:r>
    </w:p>
    <w:p w:rsidR="00901CBC" w:rsidRPr="00D75408" w:rsidP="00D75408">
      <w:pPr>
        <w:spacing w:line="332" w:lineRule="exact"/>
        <w:ind w:left="315" w:hanging="315" w:hangingChars="15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19.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分）补充交代了红色种子的来历（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分），为后文写红色精神的传承作铺垫（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分）（</w:t>
      </w:r>
      <w:r w:rsidRPr="00D75408">
        <w:rPr>
          <w:rFonts w:hint="eastAsia"/>
          <w:color w:val="000000"/>
          <w:szCs w:val="21"/>
        </w:rPr>
        <w:t>如果学生写了插叙不扣分</w:t>
      </w:r>
      <w:r w:rsidRPr="00D75408">
        <w:rPr>
          <w:rFonts w:ascii="宋体" w:hAnsi="宋体" w:hint="eastAsia"/>
          <w:color w:val="000000"/>
          <w:szCs w:val="21"/>
        </w:rPr>
        <w:t>）。</w:t>
      </w:r>
      <w:bookmarkStart w:id="15" w:name="_Hlk75207429"/>
      <w:r w:rsidRPr="00D75408">
        <w:rPr>
          <w:rFonts w:ascii="宋体" w:hAnsi="宋体" w:hint="eastAsia"/>
          <w:color w:val="000000"/>
          <w:szCs w:val="21"/>
        </w:rPr>
        <w:t>（</w:t>
      </w:r>
      <w:bookmarkStart w:id="16" w:name="_Hlk75266011"/>
      <w:r w:rsidRPr="00D75408">
        <w:rPr>
          <w:rFonts w:ascii="宋体" w:hAnsi="宋体" w:hint="eastAsia"/>
          <w:color w:val="000000"/>
          <w:szCs w:val="21"/>
        </w:rPr>
        <w:t>意对即可，酌情扣分。</w:t>
      </w:r>
      <w:bookmarkEnd w:id="16"/>
      <w:r w:rsidRPr="00D75408">
        <w:rPr>
          <w:rFonts w:ascii="宋体" w:hAnsi="宋体" w:hint="eastAsia"/>
          <w:color w:val="000000"/>
          <w:szCs w:val="21"/>
        </w:rPr>
        <w:t>）</w:t>
      </w:r>
    </w:p>
    <w:bookmarkEnd w:id="15"/>
    <w:p w:rsidR="00901CBC" w:rsidRPr="00D75408" w:rsidP="005B052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20.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分）“这”具体指萧家人选择回大坂定居（答出“选择”即可给满分）。</w:t>
      </w:r>
      <w:bookmarkStart w:id="17" w:name="_Hlk75266286"/>
      <w:r w:rsidRPr="00D75408">
        <w:rPr>
          <w:rFonts w:ascii="宋体" w:hAnsi="宋体" w:hint="eastAsia"/>
          <w:color w:val="000000"/>
          <w:szCs w:val="21"/>
        </w:rPr>
        <w:t>（意对即可，酌情扣分。）</w:t>
      </w:r>
    </w:p>
    <w:bookmarkEnd w:id="17"/>
    <w:p w:rsidR="00901CBC" w:rsidRPr="00D75408" w:rsidP="00C92D58">
      <w:pPr>
        <w:spacing w:line="332" w:lineRule="exact"/>
        <w:ind w:left="420" w:hanging="420" w:hangingChars="200"/>
        <w:jc w:val="left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 xml:space="preserve">21. 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</w:t>
      </w:r>
      <w:r w:rsidRPr="00D75408">
        <w:rPr>
          <w:rFonts w:ascii="宋体" w:hAnsi="宋体" w:hint="eastAsia"/>
          <w:b/>
          <w:bCs/>
          <w:color w:val="000000"/>
          <w:szCs w:val="21"/>
        </w:rPr>
        <w:t>示例一：</w:t>
      </w:r>
      <w:r w:rsidRPr="00D75408">
        <w:rPr>
          <w:rFonts w:ascii="宋体" w:hAnsi="宋体" w:hint="eastAsia"/>
          <w:color w:val="000000"/>
          <w:szCs w:val="21"/>
        </w:rPr>
        <w:t>甲句更合适。此句中作者用第二人称你写大坂（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分），直抒胸臆，亲切自然，更适合表达作者对这片红土地热烈而深沉的情感（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分）。</w:t>
      </w:r>
    </w:p>
    <w:p w:rsidR="00901CBC" w:rsidRPr="00D75408" w:rsidP="009A3B33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   </w:t>
      </w:r>
      <w:r w:rsidRPr="00D75408">
        <w:rPr>
          <w:rFonts w:ascii="宋体" w:hAnsi="宋体" w:hint="eastAsia"/>
          <w:b/>
          <w:bCs/>
          <w:color w:val="000000"/>
          <w:szCs w:val="21"/>
        </w:rPr>
        <w:t>示例二：</w:t>
      </w:r>
      <w:r w:rsidRPr="00D75408">
        <w:rPr>
          <w:rFonts w:ascii="宋体" w:hAnsi="宋体" w:hint="eastAsia"/>
          <w:color w:val="000000"/>
          <w:szCs w:val="21"/>
        </w:rPr>
        <w:t>乙句更合适。因为前文写大坂一直用第三人称（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</w:t>
      </w:r>
      <w:r>
        <w:rPr>
          <w:rFonts w:ascii="宋体" w:hAnsi="宋体" w:hint="eastAsia"/>
          <w:color w:val="000000"/>
          <w:szCs w:val="21"/>
        </w:rPr>
        <w:t>乙</w:t>
      </w:r>
      <w:r w:rsidRPr="00D75408">
        <w:rPr>
          <w:rFonts w:ascii="宋体" w:hAnsi="宋体" w:hint="eastAsia"/>
          <w:color w:val="000000"/>
          <w:szCs w:val="21"/>
        </w:rPr>
        <w:t>句中用的也是第三人称，这样与前文衔接自然、连贯，情感上更肃穆庄重（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分）。（意对即可，酌情扣分。）</w:t>
      </w:r>
    </w:p>
    <w:p w:rsidR="00901CBC" w:rsidRPr="00D75408" w:rsidP="005B0528">
      <w:pPr>
        <w:spacing w:line="332" w:lineRule="exact"/>
        <w:ind w:left="420" w:hanging="420" w:hangingChars="200"/>
        <w:jc w:val="left"/>
        <w:rPr>
          <w:rFonts w:ascii="宋体"/>
          <w:color w:val="000000"/>
          <w:szCs w:val="21"/>
        </w:rPr>
      </w:pPr>
      <w:r w:rsidRPr="00D75408">
        <w:rPr>
          <w:rFonts w:ascii="黑体" w:eastAsia="黑体" w:hAnsi="黑体" w:hint="eastAsia"/>
          <w:color w:val="000000"/>
          <w:szCs w:val="21"/>
        </w:rPr>
        <w:t>（五）名著阅读，完成</w:t>
      </w:r>
      <w:r w:rsidRPr="00D75408">
        <w:rPr>
          <w:rFonts w:eastAsia="黑体"/>
          <w:color w:val="000000"/>
          <w:szCs w:val="21"/>
        </w:rPr>
        <w:t>22</w:t>
      </w:r>
      <w:r w:rsidRPr="00D75408">
        <w:rPr>
          <w:rFonts w:ascii="黑体" w:eastAsia="黑体" w:hAnsi="黑体" w:hint="eastAsia"/>
          <w:color w:val="000000"/>
          <w:szCs w:val="21"/>
        </w:rPr>
        <w:t>～</w:t>
      </w:r>
      <w:r w:rsidRPr="00D75408">
        <w:rPr>
          <w:rFonts w:eastAsia="黑体"/>
          <w:color w:val="000000"/>
          <w:szCs w:val="21"/>
        </w:rPr>
        <w:t>23</w:t>
      </w:r>
      <w:r w:rsidRPr="00D75408">
        <w:rPr>
          <w:rFonts w:ascii="黑体" w:eastAsia="黑体" w:hAnsi="黑体" w:hint="eastAsia"/>
          <w:color w:val="000000"/>
          <w:szCs w:val="21"/>
        </w:rPr>
        <w:t>题。（</w:t>
      </w:r>
      <w:r w:rsidRPr="00D75408">
        <w:rPr>
          <w:rFonts w:eastAsia="黑体"/>
          <w:color w:val="000000"/>
          <w:szCs w:val="21"/>
        </w:rPr>
        <w:t>6</w:t>
      </w:r>
      <w:r w:rsidRPr="00D75408">
        <w:rPr>
          <w:rFonts w:ascii="黑体" w:eastAsia="黑体" w:hAnsi="黑体" w:hint="eastAsia"/>
          <w:color w:val="000000"/>
          <w:szCs w:val="21"/>
        </w:rPr>
        <w:t>分）</w:t>
      </w:r>
    </w:p>
    <w:p w:rsidR="00901CBC" w:rsidRPr="00D75408" w:rsidP="005B052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22</w:t>
      </w:r>
      <w:r w:rsidRPr="00D75408">
        <w:rPr>
          <w:rFonts w:ascii="宋体"/>
          <w:color w:val="000000"/>
          <w:szCs w:val="21"/>
        </w:rPr>
        <w:t>.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分）①</w:t>
      </w:r>
      <w:bookmarkStart w:id="18" w:name="_Hlk75205126"/>
      <w:r w:rsidRPr="00D75408">
        <w:rPr>
          <w:rFonts w:ascii="宋体" w:hAnsi="宋体" w:hint="eastAsia"/>
          <w:color w:val="000000"/>
          <w:szCs w:val="21"/>
        </w:rPr>
        <w:t>朱赫来</w:t>
      </w:r>
      <w:bookmarkEnd w:id="18"/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朱赫莱（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分）（常见版本的音译即可，如果字本身写错要扣分，如赫写成“赤”扣分）</w:t>
      </w:r>
    </w:p>
    <w:p w:rsidR="00901CBC" w:rsidRPr="00D75408" w:rsidP="005B052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   </w:t>
      </w:r>
      <w:r w:rsidRPr="00D75408">
        <w:rPr>
          <w:rFonts w:ascii="宋体" w:hAnsi="宋体" w:hint="eastAsia"/>
          <w:color w:val="000000"/>
          <w:szCs w:val="21"/>
        </w:rPr>
        <w:t>②</w:t>
      </w:r>
      <w:r w:rsidRPr="00D75408">
        <w:rPr>
          <w:rFonts w:ascii="宋体" w:hAnsi="宋体"/>
          <w:color w:val="000000"/>
          <w:szCs w:val="21"/>
        </w:rPr>
        <w:t xml:space="preserve"> </w:t>
      </w:r>
      <w:bookmarkStart w:id="19" w:name="_Hlk75205074"/>
      <w:r w:rsidRPr="00D75408">
        <w:rPr>
          <w:rFonts w:ascii="宋体" w:hAnsi="宋体" w:hint="eastAsia"/>
          <w:b/>
          <w:bCs/>
          <w:color w:val="000000"/>
          <w:szCs w:val="21"/>
        </w:rPr>
        <w:t>示例一</w:t>
      </w:r>
      <w:r w:rsidRPr="00D75408">
        <w:rPr>
          <w:rFonts w:ascii="宋体" w:hAnsi="宋体" w:hint="eastAsia"/>
          <w:color w:val="000000"/>
          <w:szCs w:val="21"/>
        </w:rPr>
        <w:t>：</w:t>
      </w:r>
      <w:bookmarkEnd w:id="19"/>
      <w:r w:rsidRPr="00D75408">
        <w:rPr>
          <w:rFonts w:ascii="宋体" w:hAnsi="宋体" w:hint="eastAsia"/>
          <w:color w:val="000000"/>
          <w:szCs w:val="21"/>
        </w:rPr>
        <w:t>保尔是一个有着钢铁般意志的人（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分），在筑路的过程中，他克服伤病等种种困难，忘我工作（第二部第二章）。</w:t>
      </w:r>
      <w:bookmarkStart w:id="20" w:name="_Hlk75205194"/>
      <w:r w:rsidRPr="00D75408">
        <w:rPr>
          <w:rFonts w:ascii="宋体" w:hAnsi="宋体" w:hint="eastAsia"/>
          <w:color w:val="000000"/>
          <w:szCs w:val="21"/>
        </w:rPr>
        <w:t>（也可以从以下角度：不向命运屈服，克服困难，勇敢坚强，勇敢坚决，顽强奋斗</w:t>
      </w:r>
      <w:r>
        <w:rPr>
          <w:rFonts w:ascii="宋体" w:hAnsi="宋体" w:hint="eastAsia"/>
          <w:color w:val="000000"/>
          <w:szCs w:val="21"/>
        </w:rPr>
        <w:t>，</w:t>
      </w:r>
      <w:r w:rsidRPr="00D75408">
        <w:rPr>
          <w:rFonts w:ascii="宋体" w:hAnsi="宋体" w:hint="eastAsia"/>
          <w:color w:val="000000"/>
          <w:szCs w:val="21"/>
        </w:rPr>
        <w:t>为理想而献身的精神</w:t>
      </w:r>
      <w:r>
        <w:rPr>
          <w:rFonts w:ascii="宋体" w:hAnsi="宋体" w:hint="eastAsia"/>
          <w:color w:val="000000"/>
          <w:szCs w:val="21"/>
        </w:rPr>
        <w:t>……</w:t>
      </w:r>
      <w:r w:rsidRPr="00D75408">
        <w:rPr>
          <w:rFonts w:ascii="宋体" w:hAnsi="宋体" w:hint="eastAsia"/>
          <w:color w:val="000000"/>
          <w:szCs w:val="21"/>
        </w:rPr>
        <w:t>但要结合名著中具体情节）</w:t>
      </w:r>
      <w:bookmarkEnd w:id="20"/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</w:t>
      </w:r>
      <w:r w:rsidRPr="00D75408">
        <w:rPr>
          <w:rFonts w:ascii="宋体" w:hAnsi="宋体"/>
          <w:color w:val="000000"/>
          <w:szCs w:val="21"/>
        </w:rPr>
        <w:t xml:space="preserve"> </w:t>
      </w:r>
    </w:p>
    <w:p w:rsidR="00901CBC" w:rsidRPr="00D75408" w:rsidP="00AA1F5C">
      <w:pPr>
        <w:spacing w:line="332" w:lineRule="exact"/>
        <w:ind w:left="400" w:leftChars="200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b/>
          <w:bCs/>
          <w:color w:val="000000"/>
          <w:szCs w:val="21"/>
        </w:rPr>
        <w:t>示例二</w:t>
      </w:r>
      <w:r w:rsidRPr="00D75408">
        <w:rPr>
          <w:rFonts w:ascii="宋体" w:hAnsi="宋体" w:hint="eastAsia"/>
          <w:color w:val="000000"/>
          <w:szCs w:val="21"/>
        </w:rPr>
        <w:t>：保尔是一个冲动易怒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急躁的人，在办公室他和法伊洛</w:t>
      </w:r>
      <w:r w:rsidRPr="00D75408">
        <w:rPr>
          <w:rFonts w:ascii="宋体" w:hAnsi="宋体"/>
          <w:color w:val="000000"/>
          <w:szCs w:val="21"/>
        </w:rPr>
        <w:t xml:space="preserve"> / </w:t>
      </w:r>
      <w:r w:rsidRPr="00D75408">
        <w:rPr>
          <w:rFonts w:ascii="宋体" w:hAnsi="宋体" w:hint="eastAsia"/>
          <w:color w:val="000000"/>
          <w:szCs w:val="21"/>
        </w:rPr>
        <w:t>同事打架（第二部第六章）。（只要符合人物形象，结合名著中具体情节即可）</w:t>
      </w:r>
    </w:p>
    <w:p w:rsidR="00901CBC" w:rsidRPr="00D75408" w:rsidP="005B052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23</w:t>
      </w:r>
      <w:r w:rsidRPr="00D75408">
        <w:rPr>
          <w:rFonts w:ascii="宋体"/>
          <w:color w:val="000000"/>
          <w:szCs w:val="21"/>
        </w:rPr>
        <w:t>.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3</w:t>
      </w:r>
      <w:r w:rsidRPr="00D75408">
        <w:rPr>
          <w:rFonts w:ascii="宋体" w:hAnsi="宋体" w:hint="eastAsia"/>
          <w:color w:val="000000"/>
          <w:szCs w:val="21"/>
        </w:rPr>
        <w:t>分）</w:t>
      </w:r>
      <w:r w:rsidRPr="00D75408">
        <w:rPr>
          <w:rFonts w:ascii="宋体" w:hAnsi="宋体" w:hint="eastAsia"/>
          <w:b/>
          <w:color w:val="000000"/>
          <w:szCs w:val="21"/>
        </w:rPr>
        <w:t>示例一：</w:t>
      </w:r>
      <w:r w:rsidRPr="00D75408">
        <w:rPr>
          <w:rFonts w:ascii="宋体" w:hAnsi="宋体" w:hint="eastAsia"/>
          <w:color w:val="000000"/>
          <w:szCs w:val="21"/>
        </w:rPr>
        <w:t>我会选择个人成长道路兴趣点，每个人都应该有自己努力去追寻的目标（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分）。比如傅聪有自己的目标</w:t>
      </w:r>
      <w:r w:rsidRPr="00D75408">
        <w:rPr>
          <w:rFonts w:ascii="宋体" w:hAnsi="宋体"/>
          <w:color w:val="000000"/>
          <w:szCs w:val="21"/>
        </w:rPr>
        <w:t>——</w:t>
      </w:r>
      <w:r w:rsidRPr="00D75408">
        <w:rPr>
          <w:rFonts w:ascii="宋体" w:hAnsi="宋体" w:hint="eastAsia"/>
          <w:color w:val="000000"/>
          <w:szCs w:val="21"/>
        </w:rPr>
        <w:t>成为钢琴家，他出国求学，艰苦训练，为实现目标不懈努力</w:t>
      </w:r>
      <w:r w:rsidRPr="00D75408">
        <w:rPr>
          <w:rFonts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</w:t>
      </w:r>
      <w:r w:rsidRPr="00D75408">
        <w:rPr>
          <w:rFonts w:ascii="宋体" w:hAnsi="宋体" w:hint="eastAsia"/>
          <w:color w:val="000000"/>
          <w:szCs w:val="21"/>
        </w:rPr>
        <w:t>）</w:t>
      </w:r>
      <w:r w:rsidRPr="00D75408">
        <w:rPr>
          <w:rFonts w:hint="eastAsia"/>
          <w:color w:val="000000"/>
          <w:szCs w:val="21"/>
        </w:rPr>
        <w:t>。</w:t>
      </w:r>
      <w:r w:rsidRPr="00D75408">
        <w:rPr>
          <w:rFonts w:ascii="宋体" w:hAnsi="宋体" w:hint="eastAsia"/>
          <w:color w:val="000000"/>
          <w:szCs w:val="21"/>
        </w:rPr>
        <w:t>（有理有据，结合名著具体内容，言之成理即可。没有名著具体内容，酌情扣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</w:t>
      </w:r>
    </w:p>
    <w:p w:rsidR="00901CBC" w:rsidRPr="00D75408" w:rsidP="00AA1F5C">
      <w:pPr>
        <w:spacing w:line="332" w:lineRule="exact"/>
        <w:ind w:left="400" w:leftChars="200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b/>
          <w:color w:val="000000"/>
          <w:szCs w:val="21"/>
        </w:rPr>
        <w:t>示例二：</w:t>
      </w:r>
      <w:r w:rsidRPr="00D75408">
        <w:rPr>
          <w:rFonts w:ascii="宋体" w:hAnsi="宋体" w:hint="eastAsia"/>
          <w:color w:val="000000"/>
          <w:szCs w:val="21"/>
        </w:rPr>
        <w:t>我会选择父母教育观念兴趣点，父母亲对于孩子的教育应该以鼓励为主，并且对一些具体问题给出正确的指导意见（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分）。比如在傅聪的学钢琴路上，傅雷多次鼓励他并指出要弹好肖邦的曲子，就要了解波兰民族和历</w:t>
      </w:r>
      <w:r w:rsidRPr="00D75408">
        <w:rPr>
          <w:rFonts w:hint="eastAsia"/>
          <w:color w:val="000000"/>
          <w:szCs w:val="21"/>
        </w:rPr>
        <w:t>史（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分）</w:t>
      </w:r>
      <w:r>
        <w:rPr>
          <w:rFonts w:hint="eastAsia"/>
          <w:color w:val="000000"/>
          <w:szCs w:val="21"/>
        </w:rPr>
        <w:t>。</w:t>
      </w:r>
      <w:r w:rsidRPr="00D75408">
        <w:rPr>
          <w:rFonts w:hint="eastAsia"/>
          <w:color w:val="000000"/>
          <w:szCs w:val="21"/>
        </w:rPr>
        <w:t>（</w:t>
      </w:r>
      <w:r w:rsidRPr="00D75408">
        <w:rPr>
          <w:rFonts w:ascii="宋体" w:hAnsi="宋体" w:hint="eastAsia"/>
          <w:color w:val="000000"/>
          <w:szCs w:val="21"/>
        </w:rPr>
        <w:t>有理有据，结合名著具体内容，言之成理即可。没有名著具体内</w:t>
      </w:r>
      <w:r w:rsidRPr="00D75408">
        <w:rPr>
          <w:rFonts w:hint="eastAsia"/>
          <w:color w:val="000000"/>
          <w:szCs w:val="21"/>
        </w:rPr>
        <w:t>容，酌情扣</w:t>
      </w:r>
      <w:r w:rsidRPr="00D75408">
        <w:rPr>
          <w:color w:val="000000"/>
          <w:szCs w:val="21"/>
        </w:rPr>
        <w:t>1</w:t>
      </w:r>
      <w:r w:rsidRPr="00D75408">
        <w:rPr>
          <w:rFonts w:hint="eastAsia"/>
          <w:color w:val="000000"/>
          <w:szCs w:val="21"/>
        </w:rPr>
        <w:t>分）</w:t>
      </w:r>
    </w:p>
    <w:p w:rsidR="00901CBC" w:rsidRPr="00D75408" w:rsidP="00911E85">
      <w:pPr>
        <w:spacing w:line="332" w:lineRule="exact"/>
        <w:ind w:left="400" w:leftChars="200"/>
        <w:rPr>
          <w:rFonts w:ascii="宋体"/>
          <w:color w:val="000000"/>
          <w:szCs w:val="21"/>
        </w:rPr>
      </w:pPr>
      <w:r w:rsidRPr="00D75408">
        <w:rPr>
          <w:rFonts w:ascii="宋体" w:hAnsi="宋体" w:hint="eastAsia"/>
          <w:b/>
          <w:color w:val="000000"/>
          <w:szCs w:val="21"/>
        </w:rPr>
        <w:t>示例三：</w:t>
      </w:r>
      <w:r w:rsidRPr="00D75408">
        <w:rPr>
          <w:rFonts w:ascii="宋体" w:hAnsi="宋体" w:hint="eastAsia"/>
          <w:color w:val="000000"/>
          <w:szCs w:val="21"/>
        </w:rPr>
        <w:t>我会选择家庭成员间关系兴趣点，家庭要和谐、和睦就应互敬互爱，相互学习（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分）。比如傅雷在信中多次把傅聪当作朋友，并多次向傅聪</w:t>
      </w:r>
      <w:r w:rsidRPr="00D75408">
        <w:rPr>
          <w:rFonts w:hint="eastAsia"/>
          <w:color w:val="000000"/>
          <w:szCs w:val="21"/>
        </w:rPr>
        <w:t>学习（</w:t>
      </w:r>
      <w:r w:rsidRPr="00D75408">
        <w:rPr>
          <w:color w:val="000000"/>
          <w:szCs w:val="21"/>
        </w:rPr>
        <w:t>2</w:t>
      </w:r>
      <w:r w:rsidRPr="00D75408">
        <w:rPr>
          <w:rFonts w:hint="eastAsia"/>
          <w:color w:val="000000"/>
          <w:szCs w:val="21"/>
        </w:rPr>
        <w:t>分）</w:t>
      </w:r>
      <w:r w:rsidRPr="00D75408">
        <w:rPr>
          <w:rFonts w:ascii="宋体" w:hAnsi="宋体" w:hint="eastAsia"/>
          <w:color w:val="000000"/>
          <w:szCs w:val="21"/>
        </w:rPr>
        <w:t>。（有理有据，结合名著具体内容，言之成理即可。没有名著具体内容，酌情</w:t>
      </w:r>
      <w:r w:rsidRPr="00D75408">
        <w:rPr>
          <w:rFonts w:hint="eastAsia"/>
          <w:color w:val="000000"/>
          <w:szCs w:val="21"/>
        </w:rPr>
        <w:t>扣</w:t>
      </w:r>
      <w:r w:rsidRPr="00D75408">
        <w:rPr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</w:t>
      </w:r>
    </w:p>
    <w:p w:rsidR="00901CBC" w:rsidRPr="00D75408" w:rsidP="00EB1BA0">
      <w:pPr>
        <w:spacing w:line="332" w:lineRule="exact"/>
        <w:rPr>
          <w:rFonts w:ascii="宋体"/>
          <w:b/>
          <w:color w:val="000000"/>
          <w:szCs w:val="21"/>
        </w:rPr>
      </w:pPr>
      <w:r w:rsidRPr="00D75408">
        <w:rPr>
          <w:rFonts w:ascii="黑体" w:eastAsia="黑体" w:hAnsi="黑体" w:hint="eastAsia"/>
          <w:b/>
          <w:color w:val="000000"/>
          <w:szCs w:val="21"/>
        </w:rPr>
        <w:t>三、综合性学习。（含</w:t>
      </w:r>
      <w:r w:rsidRPr="00D75408">
        <w:rPr>
          <w:rFonts w:eastAsia="黑体"/>
          <w:b/>
          <w:color w:val="000000"/>
          <w:szCs w:val="21"/>
        </w:rPr>
        <w:t>24</w:t>
      </w:r>
      <w:r w:rsidRPr="00D75408">
        <w:rPr>
          <w:rFonts w:ascii="黑体" w:eastAsia="黑体" w:hAnsi="黑体" w:hint="eastAsia"/>
          <w:b/>
          <w:color w:val="000000"/>
          <w:szCs w:val="21"/>
        </w:rPr>
        <w:t>～</w:t>
      </w:r>
      <w:r w:rsidRPr="00D75408">
        <w:rPr>
          <w:rFonts w:eastAsia="黑体"/>
          <w:b/>
          <w:color w:val="000000"/>
          <w:szCs w:val="21"/>
        </w:rPr>
        <w:t>26</w:t>
      </w:r>
      <w:r w:rsidRPr="00D75408">
        <w:rPr>
          <w:rFonts w:ascii="黑体" w:eastAsia="黑体" w:hAnsi="黑体" w:hint="eastAsia"/>
          <w:b/>
          <w:color w:val="000000"/>
          <w:szCs w:val="21"/>
        </w:rPr>
        <w:t>题，共</w:t>
      </w:r>
      <w:r w:rsidRPr="00D75408">
        <w:rPr>
          <w:rFonts w:eastAsia="黑体"/>
          <w:b/>
          <w:color w:val="000000"/>
          <w:szCs w:val="21"/>
        </w:rPr>
        <w:t>6</w:t>
      </w:r>
      <w:r w:rsidRPr="00D75408">
        <w:rPr>
          <w:rFonts w:ascii="黑体" w:eastAsia="黑体" w:hAnsi="黑体" w:hint="eastAsia"/>
          <w:b/>
          <w:color w:val="000000"/>
          <w:szCs w:val="21"/>
        </w:rPr>
        <w:t>分）</w:t>
      </w:r>
    </w:p>
    <w:p w:rsidR="00901CBC" w:rsidRPr="00D75408" w:rsidP="00D75408">
      <w:pPr>
        <w:spacing w:line="332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24</w:t>
      </w:r>
      <w:r w:rsidRPr="00D75408">
        <w:rPr>
          <w:rFonts w:ascii="宋体"/>
          <w:color w:val="000000"/>
          <w:szCs w:val="21"/>
        </w:rPr>
        <w:t>.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分）材料一不合适（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分）。多买衣服，多买就增加衣服产量，能源消耗增加，不低碳。备选材料是少用一次性物品是节约资源，是低碳生活（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分）（有理有据，抓住多买衣服增加能源消耗，并不低碳；少用一次性物品，节约资源就是低碳即可。）</w:t>
      </w:r>
    </w:p>
    <w:p w:rsidR="00901CBC" w:rsidRPr="00D75408" w:rsidP="00D75408">
      <w:pPr>
        <w:spacing w:line="320" w:lineRule="exact"/>
        <w:ind w:left="315" w:hanging="315" w:hangingChars="15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25</w:t>
      </w:r>
      <w:r w:rsidRPr="00D75408">
        <w:rPr>
          <w:rFonts w:ascii="宋体"/>
          <w:color w:val="000000"/>
          <w:szCs w:val="21"/>
        </w:rPr>
        <w:t>.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分）图标寓意着人类生活排放出的碳能被森林吸</w:t>
      </w:r>
      <w:r w:rsidRPr="00D75408">
        <w:rPr>
          <w:rFonts w:hint="eastAsia"/>
          <w:color w:val="000000"/>
          <w:szCs w:val="21"/>
        </w:rPr>
        <w:t>收（</w:t>
      </w:r>
      <w:r w:rsidRPr="00D75408">
        <w:rPr>
          <w:color w:val="000000"/>
          <w:szCs w:val="21"/>
        </w:rPr>
        <w:t>1</w:t>
      </w:r>
      <w:r w:rsidRPr="00D75408">
        <w:rPr>
          <w:rFonts w:hint="eastAsia"/>
          <w:color w:val="000000"/>
          <w:szCs w:val="21"/>
        </w:rPr>
        <w:t>分），地球生态平衡（</w:t>
      </w:r>
      <w:r w:rsidRPr="00D75408">
        <w:rPr>
          <w:color w:val="000000"/>
          <w:szCs w:val="21"/>
        </w:rPr>
        <w:t>1</w:t>
      </w:r>
      <w:r w:rsidRPr="00D75408">
        <w:rPr>
          <w:rFonts w:hint="eastAsia"/>
          <w:color w:val="000000"/>
          <w:szCs w:val="21"/>
        </w:rPr>
        <w:t>分</w:t>
      </w:r>
      <w:r w:rsidRPr="00D75408">
        <w:rPr>
          <w:rFonts w:ascii="宋体" w:hAnsi="宋体" w:hint="eastAsia"/>
          <w:color w:val="000000"/>
          <w:szCs w:val="21"/>
        </w:rPr>
        <w:t>）。（答到“平衡”即可。</w:t>
      </w:r>
      <w:r w:rsidRPr="00D75408">
        <w:rPr>
          <w:rFonts w:ascii="宋体" w:hAnsi="宋体"/>
          <w:color w:val="000000"/>
          <w:szCs w:val="21"/>
        </w:rPr>
        <w:t xml:space="preserve"> </w:t>
      </w:r>
      <w:r w:rsidRPr="00D75408">
        <w:rPr>
          <w:rFonts w:ascii="宋体" w:hAnsi="宋体" w:hint="eastAsia"/>
          <w:color w:val="000000"/>
          <w:szCs w:val="21"/>
        </w:rPr>
        <w:t>意对即可，酌情扣分）</w:t>
      </w:r>
    </w:p>
    <w:p w:rsidR="00901CBC" w:rsidRPr="00D75408" w:rsidP="00D75408">
      <w:pPr>
        <w:spacing w:line="320" w:lineRule="exact"/>
        <w:ind w:left="420" w:hanging="420" w:hangingChars="200"/>
        <w:rPr>
          <w:rFonts w:ascii="宋体"/>
          <w:color w:val="000000"/>
          <w:szCs w:val="21"/>
        </w:rPr>
      </w:pPr>
      <w:r w:rsidRPr="00D75408">
        <w:rPr>
          <w:color w:val="000000"/>
          <w:szCs w:val="21"/>
        </w:rPr>
        <w:t>26</w:t>
      </w:r>
      <w:r w:rsidRPr="00D75408">
        <w:rPr>
          <w:rFonts w:ascii="宋体"/>
          <w:color w:val="000000"/>
          <w:szCs w:val="21"/>
        </w:rPr>
        <w:t>.</w:t>
      </w:r>
      <w:r w:rsidRPr="00D75408">
        <w:rPr>
          <w:rFonts w:ascii="宋体" w:hAnsi="宋体" w:hint="eastAsia"/>
          <w:color w:val="000000"/>
          <w:szCs w:val="21"/>
        </w:rPr>
        <w:t>（</w:t>
      </w:r>
      <w:r w:rsidRPr="00D75408">
        <w:rPr>
          <w:color w:val="000000"/>
          <w:szCs w:val="21"/>
        </w:rPr>
        <w:t>2</w:t>
      </w:r>
      <w:r w:rsidRPr="00D75408">
        <w:rPr>
          <w:rFonts w:ascii="宋体" w:hAnsi="宋体" w:hint="eastAsia"/>
          <w:color w:val="000000"/>
          <w:szCs w:val="21"/>
        </w:rPr>
        <w:t>分）节约水电用量少，千家万户节能好。（应答低碳生活中的具体行为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分；句子用“少”“好”结尾</w:t>
      </w:r>
      <w:r w:rsidRPr="00D75408">
        <w:rPr>
          <w:rFonts w:ascii="宋体" w:hAnsi="宋体"/>
          <w:color w:val="000000"/>
          <w:szCs w:val="21"/>
        </w:rPr>
        <w:t>1</w:t>
      </w:r>
      <w:r w:rsidRPr="00D75408">
        <w:rPr>
          <w:rFonts w:ascii="宋体" w:hAnsi="宋体" w:hint="eastAsia"/>
          <w:color w:val="000000"/>
          <w:szCs w:val="21"/>
        </w:rPr>
        <w:t>分，意对即可，酌情扣分。）</w:t>
      </w:r>
    </w:p>
    <w:p w:rsidR="00901CBC" w:rsidRPr="00D75408" w:rsidP="005B0528">
      <w:pPr>
        <w:spacing w:line="320" w:lineRule="exact"/>
        <w:ind w:left="420" w:hanging="420" w:hangingChars="200"/>
        <w:jc w:val="left"/>
        <w:textAlignment w:val="center"/>
        <w:rPr>
          <w:rFonts w:eastAsia="黑体"/>
          <w:color w:val="000000"/>
          <w:szCs w:val="21"/>
        </w:rPr>
      </w:pPr>
      <w:r w:rsidRPr="00D75408">
        <w:rPr>
          <w:rFonts w:ascii="黑体" w:eastAsia="黑体" w:hAnsi="黑体" w:hint="eastAsia"/>
          <w:b/>
          <w:color w:val="000000"/>
          <w:szCs w:val="21"/>
        </w:rPr>
        <w:t>四、写作。（第</w:t>
      </w:r>
      <w:r w:rsidRPr="00D75408">
        <w:rPr>
          <w:rFonts w:eastAsia="黑体"/>
          <w:b/>
          <w:color w:val="000000"/>
          <w:szCs w:val="21"/>
        </w:rPr>
        <w:t>26</w:t>
      </w:r>
      <w:r w:rsidRPr="00D75408">
        <w:rPr>
          <w:rFonts w:ascii="黑体" w:eastAsia="黑体" w:hAnsi="黑体" w:hint="eastAsia"/>
          <w:b/>
          <w:color w:val="000000"/>
          <w:szCs w:val="21"/>
        </w:rPr>
        <w:t>题，</w:t>
      </w:r>
      <w:r w:rsidRPr="00D75408">
        <w:rPr>
          <w:rFonts w:eastAsia="黑体"/>
          <w:b/>
          <w:color w:val="000000"/>
          <w:szCs w:val="21"/>
        </w:rPr>
        <w:t>50</w:t>
      </w:r>
      <w:r w:rsidRPr="00D75408">
        <w:rPr>
          <w:rFonts w:ascii="黑体" w:eastAsia="黑体" w:hAnsi="黑体" w:hint="eastAsia"/>
          <w:b/>
          <w:color w:val="000000"/>
          <w:szCs w:val="21"/>
        </w:rPr>
        <w:t>分）</w:t>
      </w:r>
    </w:p>
    <w:p w:rsidR="00901CBC" w:rsidRPr="00D75408" w:rsidP="005B0528">
      <w:pPr>
        <w:spacing w:line="320" w:lineRule="exact"/>
        <w:jc w:val="left"/>
        <w:textAlignment w:val="center"/>
        <w:rPr>
          <w:rFonts w:ascii="宋体"/>
          <w:color w:val="000000"/>
          <w:szCs w:val="21"/>
        </w:rPr>
      </w:pPr>
      <w:r w:rsidRPr="00D75408">
        <w:rPr>
          <w:rFonts w:eastAsia="黑体"/>
          <w:color w:val="000000"/>
          <w:szCs w:val="21"/>
        </w:rPr>
        <w:t>27</w:t>
      </w:r>
      <w:r w:rsidRPr="00D75408">
        <w:rPr>
          <w:rFonts w:ascii="黑体" w:eastAsia="黑体" w:hAnsi="黑体" w:hint="eastAsia"/>
          <w:color w:val="000000"/>
          <w:szCs w:val="21"/>
        </w:rPr>
        <w:t>．</w:t>
      </w:r>
      <w:r w:rsidRPr="00D75408">
        <w:rPr>
          <w:rFonts w:ascii="宋体" w:hAnsi="宋体" w:hint="eastAsia"/>
          <w:color w:val="000000"/>
          <w:szCs w:val="21"/>
        </w:rPr>
        <w:t>参考昆明市中考评分标准。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A0"/>
      </w:tblPr>
      <w:tblGrid>
        <w:gridCol w:w="1005"/>
        <w:gridCol w:w="1800"/>
        <w:gridCol w:w="1800"/>
        <w:gridCol w:w="1800"/>
        <w:gridCol w:w="1440"/>
        <w:gridCol w:w="1440"/>
      </w:tblGrid>
      <w:tr w:rsidTr="00115678">
        <w:tblPrEx>
          <w:tblW w:w="92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930"/>
          <w:jc w:val="center"/>
        </w:trPr>
        <w:tc>
          <w:tcPr>
            <w:tcW w:w="10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1CBC" w:rsidRPr="00D75408" w:rsidP="00115678">
            <w:pPr>
              <w:spacing w:line="360" w:lineRule="exact"/>
              <w:ind w:firstLine="315" w:firstLineChars="150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类别项目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一类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（</w:t>
            </w:r>
            <w:r w:rsidRPr="00D75408">
              <w:rPr>
                <w:color w:val="000000"/>
                <w:szCs w:val="21"/>
              </w:rPr>
              <w:t>50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45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二类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（</w:t>
            </w:r>
            <w:r w:rsidRPr="00D75408">
              <w:rPr>
                <w:color w:val="000000"/>
                <w:szCs w:val="21"/>
              </w:rPr>
              <w:t>44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38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三类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（</w:t>
            </w:r>
            <w:r w:rsidRPr="00D75408">
              <w:rPr>
                <w:color w:val="000000"/>
                <w:szCs w:val="21"/>
              </w:rPr>
              <w:t>37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四类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（</w:t>
            </w:r>
            <w:r w:rsidRPr="00D75408">
              <w:rPr>
                <w:color w:val="000000"/>
                <w:szCs w:val="21"/>
              </w:rPr>
              <w:t>29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21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五类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（</w:t>
            </w:r>
            <w:r w:rsidRPr="00D75408">
              <w:rPr>
                <w:color w:val="000000"/>
                <w:szCs w:val="21"/>
              </w:rPr>
              <w:t>20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</w:tr>
      <w:tr w:rsidTr="00115678">
        <w:tblPrEx>
          <w:tblW w:w="9285" w:type="dxa"/>
          <w:jc w:val="center"/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15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内容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切合题意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中心突出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内容充实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思想健康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感情真切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符合题意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中心明确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内容具体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思想健康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感情真实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基本合题意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中心尚明确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内容尚具体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思想健康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感情尚真实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偏离题意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中心欠明确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内容不具体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严重偏题</w:t>
            </w:r>
          </w:p>
          <w:p w:rsidR="00901CBC" w:rsidRPr="00D75408" w:rsidP="005B0528">
            <w:pPr>
              <w:spacing w:line="32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不知所云</w:t>
            </w:r>
          </w:p>
        </w:tc>
      </w:tr>
      <w:tr w:rsidTr="00115678">
        <w:tblPrEx>
          <w:tblW w:w="9285" w:type="dxa"/>
          <w:jc w:val="center"/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15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语言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得体、流畅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通顺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基本通顺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语病较多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文句不通</w:t>
            </w:r>
          </w:p>
        </w:tc>
      </w:tr>
      <w:tr w:rsidTr="00115678">
        <w:tblPrEx>
          <w:tblW w:w="9285" w:type="dxa"/>
          <w:jc w:val="center"/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15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ind w:firstLine="105" w:firstLineChars="50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结构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结构严谨</w:t>
            </w:r>
          </w:p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详略得当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结构完整</w:t>
            </w:r>
          </w:p>
          <w:p w:rsidR="00901CBC" w:rsidRPr="00D75408" w:rsidP="00115678">
            <w:pPr>
              <w:spacing w:line="360" w:lineRule="exact"/>
              <w:rPr>
                <w:rFonts w:ascii="宋体"/>
                <w:color w:val="000000"/>
                <w:szCs w:val="21"/>
              </w:rPr>
            </w:pPr>
            <w:r w:rsidRPr="00D75408">
              <w:rPr>
                <w:rFonts w:ascii="宋体" w:hAnsi="宋体" w:hint="eastAsia"/>
                <w:color w:val="000000"/>
                <w:szCs w:val="21"/>
              </w:rPr>
              <w:t>详略较得当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结构较完整</w:t>
            </w:r>
          </w:p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详略不明显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结构不完整</w:t>
            </w:r>
          </w:p>
          <w:p w:rsidR="00901CBC" w:rsidRPr="00D75408" w:rsidP="00115678">
            <w:pPr>
              <w:spacing w:line="360" w:lineRule="exact"/>
              <w:rPr>
                <w:rFonts w:ascii="宋体"/>
                <w:color w:val="000000"/>
                <w:szCs w:val="21"/>
              </w:rPr>
            </w:pPr>
            <w:r w:rsidRPr="00D75408">
              <w:rPr>
                <w:rFonts w:ascii="宋体" w:hAnsi="宋体" w:hint="eastAsia"/>
                <w:color w:val="000000"/>
                <w:szCs w:val="21"/>
              </w:rPr>
              <w:t>详略不当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结构混乱</w:t>
            </w:r>
          </w:p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</w:p>
        </w:tc>
      </w:tr>
      <w:tr w:rsidTr="00115678">
        <w:tblPrEx>
          <w:tblW w:w="9285" w:type="dxa"/>
          <w:jc w:val="center"/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15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评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分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细</w:t>
            </w:r>
          </w:p>
          <w:p w:rsidR="00901CBC" w:rsidRPr="00D75408" w:rsidP="0011567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则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①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立意深刻，构思精巧，语言生动，富有文采，评满分。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②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三项条件的评</w:t>
            </w:r>
            <w:r w:rsidRPr="00D75408">
              <w:rPr>
                <w:color w:val="000000"/>
                <w:szCs w:val="21"/>
              </w:rPr>
              <w:t>49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47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③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项，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两项中某项稍弱，评</w:t>
            </w:r>
            <w:r w:rsidRPr="00D75408">
              <w:rPr>
                <w:color w:val="000000"/>
                <w:szCs w:val="21"/>
              </w:rPr>
              <w:t>46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45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本类基准分：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45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①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三项条件的评</w:t>
            </w:r>
            <w:r w:rsidRPr="00D75408">
              <w:rPr>
                <w:color w:val="000000"/>
                <w:szCs w:val="21"/>
              </w:rPr>
              <w:t>44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41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②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项，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两项中某项稍弱，评</w:t>
            </w:r>
            <w:r w:rsidRPr="00D75408">
              <w:rPr>
                <w:color w:val="000000"/>
                <w:szCs w:val="21"/>
              </w:rPr>
              <w:t>40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38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本类基准分：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38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①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三项条件的评</w:t>
            </w:r>
            <w:r w:rsidRPr="00D75408">
              <w:rPr>
                <w:color w:val="000000"/>
                <w:szCs w:val="21"/>
              </w:rPr>
              <w:t>37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34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②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项，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两项中某项稍弱，评</w:t>
            </w:r>
            <w:r w:rsidRPr="00D75408">
              <w:rPr>
                <w:color w:val="000000"/>
                <w:szCs w:val="21"/>
              </w:rPr>
              <w:t>33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本类基准分：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30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①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三项条件的评</w:t>
            </w:r>
            <w:r w:rsidRPr="00D75408">
              <w:rPr>
                <w:color w:val="000000"/>
                <w:szCs w:val="21"/>
              </w:rPr>
              <w:t>29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26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ascii="宋体" w:cs="宋体" w:hint="eastAsia"/>
                <w:color w:val="000000"/>
                <w:szCs w:val="21"/>
              </w:rPr>
              <w:t>②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具备本类</w:t>
            </w:r>
            <w:r w:rsidRPr="00D75408">
              <w:rPr>
                <w:color w:val="000000"/>
                <w:szCs w:val="21"/>
              </w:rPr>
              <w:t>A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项，</w:t>
            </w:r>
            <w:r w:rsidRPr="00D75408">
              <w:rPr>
                <w:color w:val="000000"/>
                <w:szCs w:val="21"/>
              </w:rPr>
              <w:t>B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、</w:t>
            </w:r>
            <w:r w:rsidRPr="00D75408">
              <w:rPr>
                <w:color w:val="000000"/>
                <w:szCs w:val="21"/>
              </w:rPr>
              <w:t>C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两项中某项稍弱，评</w:t>
            </w:r>
            <w:r w:rsidRPr="00D75408">
              <w:rPr>
                <w:color w:val="000000"/>
                <w:szCs w:val="21"/>
              </w:rPr>
              <w:t>25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21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本类基准分：</w:t>
            </w:r>
          </w:p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color w:val="000000"/>
                <w:szCs w:val="21"/>
              </w:rPr>
              <w:t>21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1CBC" w:rsidRPr="00D75408" w:rsidP="005B0528">
            <w:pPr>
              <w:spacing w:line="30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此类作文在</w:t>
            </w:r>
            <w:r w:rsidRPr="00D75408">
              <w:rPr>
                <w:color w:val="000000"/>
                <w:szCs w:val="21"/>
              </w:rPr>
              <w:t>20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分之间酌情给分。</w:t>
            </w:r>
          </w:p>
        </w:tc>
      </w:tr>
      <w:tr w:rsidTr="00115678">
        <w:tblPrEx>
          <w:tblW w:w="9285" w:type="dxa"/>
          <w:jc w:val="center"/>
          <w:tblLayout w:type="fixed"/>
          <w:tblCellMar>
            <w:left w:w="105" w:type="dxa"/>
            <w:right w:w="105" w:type="dxa"/>
          </w:tblCellMar>
          <w:tblLook w:val="00A0"/>
        </w:tblPrEx>
        <w:trPr>
          <w:trHeight w:val="15"/>
          <w:jc w:val="center"/>
        </w:trPr>
        <w:tc>
          <w:tcPr>
            <w:tcW w:w="9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CBC" w:rsidRPr="00D75408" w:rsidP="00115678">
            <w:pPr>
              <w:spacing w:line="360" w:lineRule="exact"/>
              <w:rPr>
                <w:color w:val="000000"/>
                <w:szCs w:val="21"/>
              </w:rPr>
            </w:pPr>
            <w:r w:rsidRPr="00D75408">
              <w:rPr>
                <w:rFonts w:hint="eastAsia"/>
                <w:color w:val="000000"/>
                <w:szCs w:val="21"/>
              </w:rPr>
              <w:t>注：</w:t>
            </w:r>
            <w:r w:rsidRPr="00D75408">
              <w:rPr>
                <w:rFonts w:ascii="宋体" w:cs="宋体" w:hint="eastAsia"/>
                <w:color w:val="000000"/>
                <w:szCs w:val="21"/>
              </w:rPr>
              <w:t>①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书写工整、美观，酌情加</w:t>
            </w:r>
            <w:r w:rsidRPr="00D75408">
              <w:rPr>
                <w:color w:val="000000"/>
                <w:szCs w:val="21"/>
              </w:rPr>
              <w:t>1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分；字迹潦草、难以辨认，酌情扣</w:t>
            </w:r>
            <w:r w:rsidRPr="00D75408">
              <w:rPr>
                <w:color w:val="000000"/>
                <w:szCs w:val="21"/>
              </w:rPr>
              <w:t>1</w:t>
            </w:r>
            <w:r w:rsidRPr="00D75408">
              <w:rPr>
                <w:rFonts w:eastAsia="黑体" w:hint="eastAsia"/>
                <w:b/>
                <w:color w:val="000000"/>
                <w:szCs w:val="21"/>
              </w:rPr>
              <w:t>～</w:t>
            </w:r>
            <w:r w:rsidRPr="00D75408">
              <w:rPr>
                <w:color w:val="000000"/>
                <w:szCs w:val="21"/>
              </w:rPr>
              <w:t>3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  <w:r w:rsidRPr="00D75408">
              <w:rPr>
                <w:rFonts w:ascii="宋体" w:cs="宋体" w:hint="eastAsia"/>
                <w:color w:val="000000"/>
                <w:szCs w:val="21"/>
              </w:rPr>
              <w:t>②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错别字三个扣</w:t>
            </w:r>
            <w:r w:rsidRPr="00D75408">
              <w:rPr>
                <w:color w:val="000000"/>
                <w:szCs w:val="21"/>
              </w:rPr>
              <w:t>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分，重现不计，最多扣</w:t>
            </w:r>
            <w:r w:rsidRPr="00D75408">
              <w:rPr>
                <w:color w:val="000000"/>
                <w:szCs w:val="21"/>
              </w:rPr>
              <w:t>3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  <w:r w:rsidRPr="00D75408">
              <w:rPr>
                <w:rFonts w:ascii="宋体" w:cs="宋体" w:hint="eastAsia"/>
                <w:color w:val="000000"/>
                <w:szCs w:val="21"/>
              </w:rPr>
              <w:t>③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无标题者扣</w:t>
            </w:r>
            <w:r w:rsidRPr="00D75408">
              <w:rPr>
                <w:color w:val="000000"/>
                <w:szCs w:val="21"/>
              </w:rPr>
              <w:t>2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  <w:r w:rsidRPr="00D75408">
              <w:rPr>
                <w:rFonts w:ascii="宋体" w:cs="宋体" w:hint="eastAsia"/>
                <w:color w:val="000000"/>
                <w:szCs w:val="21"/>
              </w:rPr>
              <w:t>④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字数不足</w:t>
            </w:r>
            <w:r w:rsidRPr="00D75408">
              <w:rPr>
                <w:color w:val="000000"/>
                <w:szCs w:val="21"/>
              </w:rPr>
              <w:t>500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字，在</w:t>
            </w:r>
            <w:r w:rsidRPr="00D75408">
              <w:rPr>
                <w:color w:val="000000"/>
                <w:szCs w:val="21"/>
              </w:rPr>
              <w:t>20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分以下酌情综合评分；</w:t>
            </w:r>
            <w:r w:rsidRPr="00D75408">
              <w:rPr>
                <w:color w:val="000000"/>
                <w:szCs w:val="21"/>
              </w:rPr>
              <w:t>500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字以上但不足</w:t>
            </w:r>
            <w:r w:rsidRPr="00D75408">
              <w:rPr>
                <w:color w:val="000000"/>
                <w:szCs w:val="21"/>
              </w:rPr>
              <w:t>600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字者，在综合评定的基础上，每少</w:t>
            </w:r>
            <w:r w:rsidRPr="00D75408">
              <w:rPr>
                <w:color w:val="000000"/>
                <w:szCs w:val="21"/>
              </w:rPr>
              <w:t>20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字扣</w:t>
            </w:r>
            <w:r w:rsidRPr="00D75408">
              <w:rPr>
                <w:color w:val="000000"/>
                <w:szCs w:val="21"/>
              </w:rPr>
              <w:t>1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分，最多扣</w:t>
            </w:r>
            <w:r w:rsidRPr="00D75408">
              <w:rPr>
                <w:color w:val="000000"/>
                <w:szCs w:val="21"/>
              </w:rPr>
              <w:t>5</w:t>
            </w:r>
            <w:r w:rsidRPr="00D75408"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</w:tc>
      </w:tr>
    </w:tbl>
    <w:p w:rsidR="00901CBC" w:rsidRPr="00D75408" w:rsidP="005B0528">
      <w:pPr>
        <w:widowControl/>
        <w:spacing w:line="360" w:lineRule="exact"/>
        <w:jc w:val="left"/>
        <w:rPr>
          <w:rFonts w:ascii="华文楷体" w:eastAsia="华文楷体" w:hAnsi="华文楷体" w:cs="华光楷体_CNKI"/>
          <w:color w:val="000000"/>
          <w:szCs w:val="21"/>
        </w:rPr>
      </w:pPr>
      <w:r w:rsidRPr="00D75408">
        <w:rPr>
          <w:rFonts w:ascii="宋体" w:hAnsi="宋体"/>
          <w:color w:val="000000"/>
          <w:szCs w:val="21"/>
        </w:rPr>
        <w:t xml:space="preserve"> </w:t>
      </w:r>
    </w:p>
    <w:sectPr w:rsidSect="00BD1880">
      <w:headerReference w:type="default" r:id="rId4"/>
      <w:footerReference w:type="even" r:id="rId5"/>
      <w:footerReference w:type="default" r:id="rId6"/>
      <w:headerReference w:type="first" r:id="rId7"/>
      <w:pgSz w:w="10433" w:h="14742"/>
      <w:pgMar w:top="1134" w:right="1134" w:bottom="1134" w:left="1134" w:header="851" w:footer="794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iragino Sans GB W3">
    <w:altName w:val="Arial Unicode MS"/>
    <w:panose1 w:val="00000000000000000000"/>
    <w:charset w:val="86"/>
    <w:family w:val="swiss"/>
    <w:notTrueType/>
    <w:pitch w:val="variable"/>
    <w:sig w:usb0="00000000" w:usb1="1ACF7CFA" w:usb2="00000016" w:usb3="00000000" w:csb0="00060007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光楷体_CNKI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1C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01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1C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ascii="楷体_GB2312" w:eastAsia="楷体_GB2312" w:hint="eastAsia"/>
      </w:rPr>
      <w:t>八年级（语文参考答案）第</w:t>
    </w:r>
    <w:r>
      <w:rPr>
        <w:rStyle w:val="PageNumber"/>
        <w:rFonts w:eastAsia="楷体_GB2312"/>
      </w:rPr>
      <w:fldChar w:fldCharType="begin"/>
    </w:r>
    <w:r>
      <w:rPr>
        <w:rStyle w:val="PageNumber"/>
        <w:rFonts w:eastAsia="楷体_GB2312"/>
      </w:rPr>
      <w:instrText xml:space="preserve">PAGE  </w:instrText>
    </w:r>
    <w:r>
      <w:rPr>
        <w:rStyle w:val="PageNumber"/>
        <w:rFonts w:eastAsia="楷体_GB2312"/>
      </w:rPr>
      <w:fldChar w:fldCharType="separate"/>
    </w:r>
    <w:r w:rsidR="00C35641">
      <w:rPr>
        <w:rStyle w:val="PageNumber"/>
        <w:rFonts w:eastAsia="楷体_GB2312"/>
        <w:noProof/>
      </w:rPr>
      <w:t>2</w:t>
    </w:r>
    <w:r>
      <w:rPr>
        <w:rStyle w:val="PageNumber"/>
        <w:rFonts w:eastAsia="楷体_GB2312"/>
      </w:rPr>
      <w:fldChar w:fldCharType="end"/>
    </w:r>
    <w:r>
      <w:rPr>
        <w:rStyle w:val="PageNumber"/>
        <w:rFonts w:ascii="楷体_GB2312" w:eastAsia="楷体_GB2312" w:hint="eastAsia"/>
      </w:rPr>
      <w:t>页·共</w:t>
    </w:r>
    <w:r>
      <w:rPr>
        <w:rStyle w:val="PageNumber"/>
        <w:rFonts w:eastAsia="黑体"/>
      </w:rPr>
      <w:t>4</w:t>
    </w:r>
    <w:r>
      <w:rPr>
        <w:rStyle w:val="PageNumber"/>
        <w:rFonts w:ascii="楷体_GB2312" w:eastAsia="楷体_GB2312" w:hint="eastAsia"/>
      </w:rPr>
      <w:t>页</w:t>
    </w:r>
  </w:p>
  <w:p w:rsidR="00901CBC">
    <w:pPr>
      <w:jc w:val="center"/>
      <w:rPr>
        <w:rFonts w:ascii="楷体_GB2312" w:eastAsia="楷体_GB2312"/>
        <w:color w:val="000000"/>
        <w:sz w:val="18"/>
        <w:szCs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1CBC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8pt;height:20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B031C4"/>
    <w:multiLevelType w:val="multilevel"/>
    <w:tmpl w:val="F1BC5626"/>
    <w:lvl w:ilvl="0">
      <w:start w:val="24"/>
      <w:numFmt w:val="decimal"/>
      <w:lvlText w:val="%1."/>
      <w:lvlJc w:val="left"/>
      <w:pPr>
        <w:tabs>
          <w:tab w:val="num" w:pos="312"/>
        </w:tabs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F8"/>
    <w:rsid w:val="00062870"/>
    <w:rsid w:val="00063FC8"/>
    <w:rsid w:val="000C399E"/>
    <w:rsid w:val="000E0D7E"/>
    <w:rsid w:val="00115678"/>
    <w:rsid w:val="001323B3"/>
    <w:rsid w:val="001F51D3"/>
    <w:rsid w:val="00214AE2"/>
    <w:rsid w:val="00216F25"/>
    <w:rsid w:val="002B6262"/>
    <w:rsid w:val="002D7009"/>
    <w:rsid w:val="003631BC"/>
    <w:rsid w:val="003A7EBF"/>
    <w:rsid w:val="00471E5F"/>
    <w:rsid w:val="00584CD5"/>
    <w:rsid w:val="00596DAE"/>
    <w:rsid w:val="005B0528"/>
    <w:rsid w:val="005E38EC"/>
    <w:rsid w:val="006763FE"/>
    <w:rsid w:val="006F42BC"/>
    <w:rsid w:val="007658D9"/>
    <w:rsid w:val="00772BC2"/>
    <w:rsid w:val="007F22FD"/>
    <w:rsid w:val="00880D6B"/>
    <w:rsid w:val="008C627A"/>
    <w:rsid w:val="00901CBC"/>
    <w:rsid w:val="00911E85"/>
    <w:rsid w:val="00947637"/>
    <w:rsid w:val="00957C4B"/>
    <w:rsid w:val="00996890"/>
    <w:rsid w:val="009A3B33"/>
    <w:rsid w:val="009C2693"/>
    <w:rsid w:val="009D74AF"/>
    <w:rsid w:val="009F78D6"/>
    <w:rsid w:val="00A1099D"/>
    <w:rsid w:val="00A20DE5"/>
    <w:rsid w:val="00A511C6"/>
    <w:rsid w:val="00A74E60"/>
    <w:rsid w:val="00AA1F5C"/>
    <w:rsid w:val="00AE15AE"/>
    <w:rsid w:val="00AE4F49"/>
    <w:rsid w:val="00AF2CC2"/>
    <w:rsid w:val="00B437F8"/>
    <w:rsid w:val="00B94AC3"/>
    <w:rsid w:val="00BB48B4"/>
    <w:rsid w:val="00BC041A"/>
    <w:rsid w:val="00BC11F8"/>
    <w:rsid w:val="00BD1880"/>
    <w:rsid w:val="00C1750F"/>
    <w:rsid w:val="00C35641"/>
    <w:rsid w:val="00C92D58"/>
    <w:rsid w:val="00CB0B3E"/>
    <w:rsid w:val="00D00326"/>
    <w:rsid w:val="00D04238"/>
    <w:rsid w:val="00D060F0"/>
    <w:rsid w:val="00D20B79"/>
    <w:rsid w:val="00D46D4F"/>
    <w:rsid w:val="00D75408"/>
    <w:rsid w:val="00DE47F6"/>
    <w:rsid w:val="00DE4F9C"/>
    <w:rsid w:val="00E37594"/>
    <w:rsid w:val="00E936EE"/>
    <w:rsid w:val="00EB1BA0"/>
    <w:rsid w:val="00EB4349"/>
    <w:rsid w:val="00F4676E"/>
    <w:rsid w:val="00F9018F"/>
    <w:rsid w:val="00FD74B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135FDE26-29E4-4D99-9F80-B3A1466E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F8"/>
    <w:pPr>
      <w:widowControl w:val="0"/>
      <w:jc w:val="both"/>
    </w:pPr>
    <w:rPr>
      <w:rFonts w:ascii="Times New Roman" w:eastAsia="宋体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"/>
    <w:uiPriority w:val="99"/>
    <w:rsid w:val="00BC11F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DefaultParagraphFont"/>
    <w:link w:val="Footer"/>
    <w:uiPriority w:val="99"/>
    <w:locked/>
    <w:rsid w:val="00BC11F8"/>
    <w:rPr>
      <w:rFonts w:ascii="Times New Roman" w:eastAsia="宋体" w:hAnsi="Times New Roman" w:cs="Times New Roman"/>
      <w:kern w:val="0"/>
      <w:sz w:val="18"/>
    </w:rPr>
  </w:style>
  <w:style w:type="character" w:customStyle="1" w:styleId="a">
    <w:name w:val="页脚 字符"/>
    <w:basedOn w:val="DefaultParagraphFont"/>
    <w:uiPriority w:val="99"/>
    <w:semiHidden/>
    <w:rsid w:val="00BC11F8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0"/>
    <w:uiPriority w:val="99"/>
    <w:rsid w:val="00BC11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locked/>
    <w:rsid w:val="00BC11F8"/>
    <w:rPr>
      <w:rFonts w:ascii="Times New Roman" w:eastAsia="宋体" w:hAnsi="Times New Roman" w:cs="Times New Roman"/>
      <w:kern w:val="0"/>
      <w:sz w:val="18"/>
    </w:rPr>
  </w:style>
  <w:style w:type="character" w:customStyle="1" w:styleId="a0">
    <w:name w:val="页眉 字符"/>
    <w:basedOn w:val="DefaultParagraphFont"/>
    <w:uiPriority w:val="99"/>
    <w:semiHidden/>
    <w:rsid w:val="00BC11F8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BC11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BC11F8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建</dc:creator>
  <cp:lastModifiedBy>学科网(Zxxk.com)</cp:lastModifiedBy>
  <cp:revision>2</cp:revision>
  <cp:lastPrinted>2021-06-22T09:40:00Z</cp:lastPrinted>
  <dcterms:created xsi:type="dcterms:W3CDTF">2021-07-23T13:58:00Z</dcterms:created>
  <dcterms:modified xsi:type="dcterms:W3CDTF">2021-07-23T13:58:00Z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