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textAlignment w:val="auto"/>
        <w:outlineLvl w:val="9"/>
        <w:rPr>
          <w:rFonts w:ascii="Arial" w:hAnsi="Arial" w:cs="Arial" w:hint="default"/>
          <w:b w:val="0"/>
          <w:i w:val="0"/>
          <w:caps w:val="0"/>
          <w:color w:val="0E4A79"/>
          <w:spacing w:val="0"/>
          <w:sz w:val="21"/>
          <w:szCs w:val="21"/>
          <w:shd w:val="clear" w:color="auto" w:fill="FFFFFF"/>
        </w:rPr>
      </w:pPr>
      <w:r>
        <w:rPr>
          <w:rFonts w:ascii="Arial" w:hAnsi="Arial" w:cs="Arial" w:hint="eastAsia"/>
          <w:b w:val="0"/>
          <w:i w:val="0"/>
          <w:caps w:val="0"/>
          <w:color w:val="0E4A79"/>
          <w:spacing w:val="0"/>
          <w:sz w:val="21"/>
          <w:szCs w:val="21"/>
          <w:shd w:val="clear" w:color="auto" w:fill="FFFFFF"/>
          <w:lang w:val="en-US" w:eastAsia="zh-CN"/>
        </w:rPr>
        <w:t xml:space="preserve">                           </w:t>
      </w:r>
      <w:r>
        <w:rPr>
          <w:rStyle w:val="1Char"/>
          <w:rFonts w:hint="eastAsia"/>
          <w:lang w:val="en-US" w:eastAsia="zh-CN"/>
        </w:rPr>
        <w:t xml:space="preserve">    </w:t>
      </w:r>
      <w:r>
        <w:rPr>
          <w:rStyle w:val="1Char"/>
          <w:rFonts w:hint="default"/>
        </w:rPr>
        <w:t>参考答案：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textAlignment w:val="auto"/>
        <w:outlineLvl w:val="9"/>
        <w:rPr>
          <w:rFonts w:ascii="宋体" w:hAnsi="宋体" w:hint="eastAsia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ascii="Arial" w:hAnsi="Arial" w:cs="Arial" w:hint="default"/>
          <w:b w:val="0"/>
          <w:i w:val="0"/>
          <w:caps w:val="0"/>
          <w:color w:val="0E4A79"/>
          <w:spacing w:val="0"/>
          <w:sz w:val="21"/>
          <w:szCs w:val="21"/>
          <w:shd w:val="clear" w:color="auto" w:fill="FFFFFF"/>
        </w:rPr>
        <w:br/>
      </w:r>
      <w:r>
        <w:rPr>
          <w:rFonts w:ascii="Arial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hint="eastAsia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（1）俱怀逸兴壮思飞           举杯销愁愁更愁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textAlignment w:val="auto"/>
        <w:outlineLvl w:val="9"/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）燕然未勒归无计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羌管悠悠霜满地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人不寐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textAlignment w:val="auto"/>
        <w:outlineLvl w:val="9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）默写《天净沙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秋思》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480" w:rightChars="0"/>
        <w:jc w:val="left"/>
        <w:textAlignment w:val="auto"/>
        <w:outlineLvl w:val="9"/>
        <w:rPr>
          <w:rFonts w:hint="eastAsia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枯藤老树昏鸦，小桥流水人家，古道西风瘦马。夕阳西下。断肠人在天涯。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textAlignment w:val="auto"/>
        <w:outlineLvl w:val="9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= 1 \* GB2 </w:instrTex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、范进；心理活动； 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= 2 \* GB2 </w:instrTex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、胡屠户；动作描写；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480" w:rightChars="0"/>
        <w:jc w:val="left"/>
        <w:textAlignment w:val="auto"/>
        <w:outlineLvl w:val="9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= 3 \* GB2 </w:instrTex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⑶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、孔乙己；神态描写；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= 4 \* GB2 </w:instrTex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⑷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、奥楚蔑洛夫；语言描写 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/>
        <w:jc w:val="left"/>
        <w:textAlignment w:val="auto"/>
        <w:outlineLvl w:val="9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3、言之有理即可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40" w:right="0" w:hanging="240" w:rightChars="0" w:hangingChars="100"/>
        <w:textAlignment w:val="auto"/>
        <w:outlineLvl w:val="9"/>
        <w:rPr>
          <w:rFonts w:ascii="Arial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《水浒》或《水浒传》；鲁智深或鲁达；见义勇为或嫉恶如仇；人物故事示例：拳打镇关西、火烧瓦官寺、大闹野猪林、大闹桃花村、二龙山落草等。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-210" w:right="0" w:leftChars="-100" w:rightChars="0"/>
        <w:textAlignment w:val="auto"/>
        <w:outlineLvl w:val="9"/>
        <w:rPr>
          <w:rFonts w:ascii="Arial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5</w:t>
      </w:r>
      <w:r>
        <w:rPr>
          <w:rFonts w:ascii="Arial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、老师不可能一切都知道。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-210" w:right="0" w:leftChars="-100" w:rightChars="0"/>
        <w:textAlignment w:val="auto"/>
        <w:outlineLvl w:val="9"/>
        <w:rPr>
          <w:rFonts w:ascii="Arial" w:eastAsia="宋体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6、</w:t>
      </w:r>
      <w:r>
        <w:rPr>
          <w:rFonts w:ascii="宋体" w:hAnsi="宋体" w:cs="宋体" w:hint="eastAsia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读书的人越来越多（5年来我国国民的阅读率持续上升或呈上升趋势）（</w:t>
      </w:r>
      <w:r>
        <w:rPr>
          <w:rFonts w:ascii="宋体" w:hAnsi="宋体" w:cs="宋体" w:hint="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宋体" w:hAnsi="宋体" w:cs="宋体" w:hint="eastAsia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分）</w:t>
      </w:r>
      <w:r>
        <w:rPr>
          <w:rFonts w:ascii="Arial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br/>
      </w:r>
      <w:r>
        <w:rPr>
          <w:rFonts w:ascii="Arial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Arial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、写寒冷的天气，渲染悲凉的气氛，为孔乙己出场作铺垫，暗示孔乙己悲惨的结局。</w:t>
      </w:r>
      <w:r>
        <w:rPr>
          <w:rFonts w:ascii="宋体" w:hAnsi="宋体" w:cs="宋体" w:hint="eastAsia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 w:hint="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宋体" w:hAnsi="宋体" w:cs="宋体" w:hint="eastAsia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分）</w:t>
      </w:r>
      <w:r>
        <w:rPr>
          <w:rFonts w:ascii="Arial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br/>
      </w:r>
      <w:r>
        <w:rPr>
          <w:rFonts w:ascii="Arial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Arial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、照应前面“打折了腿”，说明孔乙己的腿已不起作用了，反映了遭遇的悲惨，也说明孔乙己的好喝成性，即使打折了腿，也要用“手”来喝酒。 </w:t>
      </w:r>
      <w:r>
        <w:rPr>
          <w:rFonts w:ascii="宋体" w:hAnsi="宋体" w:cs="宋体" w:hint="eastAsia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 w:hint="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宋体" w:hint="eastAsia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分）</w:t>
      </w:r>
      <w:r>
        <w:rPr>
          <w:rFonts w:ascii="Arial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br/>
      </w:r>
      <w:r>
        <w:rPr>
          <w:rFonts w:ascii="Arial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Arial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、取笑。 </w:t>
      </w:r>
      <w:r>
        <w:rPr>
          <w:rFonts w:ascii="宋体" w:hAnsi="宋体" w:cs="宋体" w:hint="eastAsia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 w:hint="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宋体" w:hint="eastAsia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分）</w:t>
      </w:r>
      <w:r>
        <w:rPr>
          <w:rFonts w:ascii="Arial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br/>
      </w:r>
      <w:r>
        <w:rPr>
          <w:rFonts w:ascii="Arial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ascii="Arial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、身体已成残废；衣食无着；被人嘲笑；根源：封建科举制度的毒害。</w:t>
      </w:r>
      <w:r>
        <w:rPr>
          <w:rFonts w:ascii="宋体" w:hAnsi="宋体" w:cs="宋体" w:hint="eastAsia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 w:hint="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宋体" w:hAnsi="宋体" w:cs="宋体" w:hint="eastAsia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分）</w:t>
      </w:r>
      <w:r>
        <w:rPr>
          <w:rFonts w:ascii="Arial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br/>
      </w:r>
      <w:r>
        <w:rPr>
          <w:rFonts w:ascii="Arial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11、他迂腐清高：身穿长衫，总是满口之乎者也；他善良：给孩子们分茴香豆吃，教小伙计识字；他死要面子：腿被人打断却谎辩自己跌断；他好酒贪杯：仅有四文钱也要用手走路来买酒喝。</w:t>
      </w:r>
      <w:r>
        <w:rPr>
          <w:rFonts w:ascii="宋体" w:hAnsi="宋体" w:cs="宋体" w:hint="eastAsia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 w:hint="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宋体" w:hAnsi="宋体" w:cs="宋体" w:hint="eastAsia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分）</w:t>
      </w:r>
      <w:r>
        <w:rPr>
          <w:rFonts w:ascii="Arial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br/>
      </w:r>
      <w:r>
        <w:rPr>
          <w:rFonts w:ascii="Arial" w:eastAsia="宋体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ascii="Arial" w:eastAsia="宋体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Arial" w:eastAsia="宋体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．第一问①章鱼皮肤下布满了各种色素。②可以根据周围环境改变自己的颜色。</w:t>
      </w:r>
      <w:r>
        <w:rPr>
          <w:rFonts w:ascii="Arial" w:eastAsia="宋体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br/>
      </w:r>
      <w:r>
        <w:rPr>
          <w:rFonts w:ascii="Arial" w:eastAsia="宋体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第二问①善于变色（会施展“变色术”）②聪明警觉③有一定的攻击性。（每点1分）</w:t>
      </w:r>
      <w:r>
        <w:rPr>
          <w:rFonts w:ascii="Arial" w:eastAsia="宋体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br/>
      </w:r>
      <w:r>
        <w:rPr>
          <w:rFonts w:ascii="Arial" w:eastAsia="宋体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ascii="Arial" w:eastAsia="宋体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Arial" w:eastAsia="宋体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．（3分）不能去掉（1分），“一般”表明章鱼妈妈通常情况下会因饥饿和劳累，辛苦地死在子女身旁，不排除有其它特殊情况（1分），去掉“一般”则表明章鱼妈妈一定会因饥饿和劳累，辛苦地死在子女身旁，没有其它情况，表述不准确（1分）。</w:t>
      </w:r>
      <w:r>
        <w:rPr>
          <w:rFonts w:ascii="Arial" w:eastAsia="宋体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br/>
      </w:r>
      <w:r>
        <w:rPr>
          <w:rFonts w:ascii="Arial" w:eastAsia="宋体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ascii="Arial" w:eastAsia="宋体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．（4分）举例子、列数字、打比方（2分）；举例略。（第一问说明方法2分，举例并阐述作用正确2分）</w:t>
      </w:r>
      <w:r>
        <w:rPr>
          <w:rFonts w:ascii="Arial" w:eastAsia="宋体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br/>
      </w:r>
      <w:r>
        <w:rPr>
          <w:rFonts w:ascii="Arial" w:eastAsia="宋体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ascii="Arial" w:eastAsia="宋体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．（4分）①一产卵后，便不吃不喝，精心孵化小宝宝。②孵化期间，它不准其他任何动物靠近。③平时翻动、冲洗孵粒，使它们获得氧气，保持清洁。④当宝宝出世后，章鱼妈妈会因饥饿和劳累死在子女身旁。（每点1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-210" w:right="0" w:leftChars="-100" w:rightChars="0"/>
        <w:textAlignment w:val="auto"/>
        <w:outlineLvl w:val="9"/>
        <w:rPr>
          <w:rFonts w:ascii="Arial" w:eastAsia="宋体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Arial" w:eastAsia="宋体" w:hAnsi="Arial" w:cs="Arial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 </w:t>
      </w:r>
      <w:r>
        <w:rPr>
          <w:rFonts w:ascii="Arial" w:eastAsia="宋体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Arial" w:eastAsia="宋体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Arial" w:eastAsia="宋体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Arial" w:eastAsia="宋体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喂奶</w:t>
      </w:r>
      <w:r>
        <w:rPr>
          <w:rFonts w:ascii="Arial" w:eastAsia="宋体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（2） </w:t>
      </w:r>
      <w:r>
        <w:rPr>
          <w:rFonts w:ascii="Arial" w:eastAsia="宋体" w:hAnsi="Arial" w:cs="Arial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少"通"稍"</w:t>
      </w:r>
      <w:r>
        <w:rPr>
          <w:rFonts w:ascii="Arial" w:eastAsia="宋体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,稍稍  （3）</w:t>
      </w:r>
      <w:r>
        <w:rPr>
          <w:rFonts w:ascii="Arial" w:eastAsia="宋体" w:hAnsi="Arial" w:cs="Arial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睡醒</w:t>
      </w:r>
      <w:r>
        <w:rPr>
          <w:rFonts w:ascii="Arial" w:eastAsia="宋体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（4）跑（4分）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-210" w:right="0" w:leftChars="-100" w:rightChars="0"/>
        <w:textAlignment w:val="auto"/>
        <w:outlineLvl w:val="9"/>
        <w:rPr>
          <w:rFonts w:ascii="Arial" w:eastAsia="宋体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Arial" w:eastAsia="宋体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①</w:t>
      </w:r>
      <w:r>
        <w:rPr>
          <w:rFonts w:ascii="Arial" w:eastAsia="宋体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微软雅黑" w:eastAsia="微软雅黑" w:hAnsi="微软雅黑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全场客人没有一个不伸长脖子，偏着头凝神地听着，微笑着，暗暗赞叹着，认为妙极了! </w:t>
      </w:r>
      <w:r>
        <w:rPr>
          <w:rFonts w:ascii="Arial" w:eastAsia="宋体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Arial" w:eastAsia="宋体" w:hAnsi="Arial" w:cs="Arial" w:hint="default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②</w:t>
      </w:r>
      <w:r>
        <w:rPr>
          <w:rFonts w:ascii="Arial" w:eastAsia="宋体" w:hAnsi="Arial" w:cs="Arial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在这种情况下宾客们没有一个不(被吓得)变了脸色离开座位，扬起袖子露出手臂，两腿哆嗦直抖，几乎想要争先恐后地逃跑了。</w:t>
      </w:r>
      <w:r>
        <w:rPr>
          <w:rFonts w:ascii="Arial" w:eastAsia="宋体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（4分）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-210" w:right="0" w:leftChars="-100" w:rightChars="0"/>
        <w:textAlignment w:val="auto"/>
        <w:outlineLvl w:val="9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参考：惊醒、入睡、火灾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Arial" w:eastAsia="宋体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（3分）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-210" w:right="0" w:leftChars="-100" w:rightChars="0"/>
        <w:textAlignment w:val="auto"/>
        <w:outlineLvl w:val="9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口技表演的内容、听众的反映。</w:t>
      </w:r>
      <w:r>
        <w:rPr>
          <w:rFonts w:ascii="Arial" w:eastAsia="宋体" w:hAnsi="Arial" w:cs="Arial" w:hint="eastAsia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textAlignment w:val="auto"/>
        <w:outlineLvl w:val="9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headerReference w:type="default" r:id="rId5"/>
      <w:footerReference w:type="default" r:id="rId6"/>
      <w:headerReference w:type="first" r:id="rId7"/>
      <w:pgSz w:w="11906" w:h="16838"/>
      <w:pgMar w:top="1440" w:right="1800" w:bottom="1440" w:left="1800" w:header="851" w:footer="992" w:gutter="0"/>
      <w:pgNumType w:fmt="decimal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napToGrid w:val="0"/>
      <w:rPr>
        <w:rFonts w:hint="eastAsia"/>
        <w:sz w:val="18"/>
      </w:rPr>
    </w:pPr>
    <w:r>
      <w:rPr>
        <w:rFonts w:hint="eastAsia"/>
        <w:sz w:val="18"/>
        <w:lang w:val="en-US" w:eastAsia="zh-CN"/>
      </w:rPr>
      <w:t xml:space="preserve">                                       </w:t>
    </w:r>
    <w:r>
      <w:rPr>
        <w:rFonts w:hint="eastAsia"/>
        <w:sz w:val="18"/>
      </w:rPr>
      <w:t xml:space="preserve">第 </w:t>
    </w:r>
    <w:r>
      <w:rPr>
        <w:rFonts w:hint="eastAsia"/>
        <w:sz w:val="18"/>
      </w:rPr>
      <w:fldChar w:fldCharType="begin"/>
    </w:r>
    <w:r>
      <w:rPr>
        <w:rFonts w:hint="eastAsia"/>
        <w:sz w:val="18"/>
      </w:rPr>
      <w:instrText xml:space="preserve"> PAGE  \* MERGEFORMAT </w:instrText>
    </w:r>
    <w:r>
      <w:rPr>
        <w:rFonts w:hint="eastAsia"/>
        <w:sz w:val="18"/>
      </w:rPr>
      <w:fldChar w:fldCharType="separate"/>
    </w:r>
    <w:r>
      <w:t>4</w:t>
    </w:r>
    <w:r>
      <w:rPr>
        <w:rFonts w:hint="eastAsia"/>
        <w:sz w:val="18"/>
      </w:rPr>
      <w:fldChar w:fldCharType="end"/>
    </w:r>
    <w:r>
      <w:rPr>
        <w:rFonts w:hint="eastAsia"/>
        <w:sz w:val="18"/>
      </w:rPr>
      <w:t xml:space="preserve"> 页 共 </w:t>
    </w:r>
    <w:r>
      <w:rPr>
        <w:rFonts w:hint="eastAsia"/>
        <w:sz w:val="18"/>
      </w:rPr>
      <w:fldChar w:fldCharType="begin"/>
    </w:r>
    <w:r>
      <w:rPr>
        <w:rFonts w:hint="eastAsia"/>
        <w:sz w:val="18"/>
      </w:rPr>
      <w:instrText xml:space="preserve"> NUMPAGES  \* MERGEFORMAT </w:instrText>
    </w:r>
    <w:r>
      <w:rPr>
        <w:rFonts w:hint="eastAsia"/>
        <w:sz w:val="18"/>
      </w:rPr>
      <w:fldChar w:fldCharType="separate"/>
    </w:r>
    <w:r>
      <w:rPr>
        <w:sz w:val="18"/>
      </w:rPr>
      <w:t>11</w:t>
    </w:r>
    <w:r>
      <w:rPr>
        <w:rFonts w:hint="eastAsia"/>
        <w:sz w:val="18"/>
      </w:rPr>
      <w:fldChar w:fldCharType="end"/>
    </w:r>
    <w:r>
      <w:rPr>
        <w:rFonts w:hint="eastAsia"/>
        <w:sz w:val="18"/>
      </w:rPr>
      <w:t xml:space="preserve"> 页</w:t>
    </w:r>
  </w:p>
  <w:p>
    <w:pPr>
      <w:pStyle w:val="Footer"/>
    </w:pPr>
    <w:r>
      <w:rPr>
        <w:rFonts w:hint="eastAsia"/>
        <w:lang w:val="en-US" w:eastAsia="zh-CN"/>
      </w:rPr>
      <w:t xml:space="preserve">                             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3992628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919A324"/>
    <w:multiLevelType w:val="singleLevel"/>
    <w:tmpl w:val="5919A324"/>
    <w:lvl w:ilvl="0">
      <w:start w:val="4"/>
      <w:numFmt w:val="decimal"/>
      <w:suff w:val="nothing"/>
      <w:lvlText w:val="%1、"/>
      <w:lvlJc w:val="left"/>
    </w:lvl>
  </w:abstractNum>
  <w:abstractNum w:abstractNumId="1">
    <w:nsid w:val="591BED25"/>
    <w:multiLevelType w:val="singleLevel"/>
    <w:tmpl w:val="591BED25"/>
    <w:lvl w:ilvl="0">
      <w:start w:val="17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3F71F40"/>
    <w:rsid w:val="1959773A"/>
    <w:rsid w:val="210453B5"/>
    <w:rsid w:val="43F95C80"/>
    <w:rsid w:val="53F71F40"/>
    <w:rsid w:val="5E237D18"/>
    <w:rsid w:val="6DD654C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0"/>
    </w:rPr>
  </w:style>
  <w:style w:type="character" w:customStyle="1" w:styleId="1Char">
    <w:name w:val="标题 1 Char"/>
    <w:link w:val="Heading1"/>
    <w:rPr>
      <w:b/>
      <w:kern w:val="44"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yaya</dc:creator>
  <cp:lastModifiedBy>我爱万儿</cp:lastModifiedBy>
  <cp:revision>1</cp:revision>
  <dcterms:created xsi:type="dcterms:W3CDTF">2017-05-15T12:28:00Z</dcterms:created>
  <dcterms:modified xsi:type="dcterms:W3CDTF">2021-06-17T03:23:32Z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