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1620" w:firstLineChars="450"/>
        <w:rPr>
          <w:b/>
          <w:bCs/>
          <w:sz w:val="36"/>
          <w:szCs w:val="32"/>
        </w:rPr>
      </w:pPr>
      <w:r>
        <w:rPr>
          <w:rFonts w:hint="eastAsia"/>
          <w:b/>
          <w:bCs/>
          <w:sz w:val="36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10947400</wp:posOffset>
            </wp:positionV>
            <wp:extent cx="406400" cy="330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8057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bCs/>
          <w:sz w:val="36"/>
          <w:szCs w:val="32"/>
        </w:rPr>
        <w:t>6月考试八年级语文参考答案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略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m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à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   f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ú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m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ò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u   su</w:t>
      </w:r>
      <w:r>
        <w:rPr>
          <w:rFonts w:ascii="Calibri" w:eastAsia="宋体" w:hAnsi="Calibri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ì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：它像天上的白云，洁净而安详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4.符 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改为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副</w:t>
      </w:r>
    </w:p>
    <w:p>
      <w:pPr>
        <w:ind w:firstLine="240" w:firstLineChars="100"/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聘 改为 骋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5.C（庄子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是战国时期哲学家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6.（1）子宁不嗣音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（2）端居耻圣明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（3）挥手自兹去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（4）心忧炭贱愿天寒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（5）何时眼前突兀见此屋，吾庐独破受冻死亦足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（6）零落成泥碾作尘，只有香如故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（7）天明登前途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，独与老翁别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7.D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8.全诗三章，采用重章叠句的形式，一唱三叹，增强节奏感、音乐美，形成一种回环往复的美，每章开头以景起兴，渲染出一种萧瑟凄清的氛围，而且还显示了主人公情感的逐层加深，具有强烈的感染力。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9.（1）同“举”，推举；（2）兴起   （3）女子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出嫁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（4）供给，给予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10.C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11.①因此人们不只是敬爱自己的父母，不只是疼爱自己的子女。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②先王厌恶那祸乱，所以制定了礼义来区分人们。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12.大同社会的基本特征；礼产生的主要原因。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13.无人机在机器人领域中迅速崛起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14.A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15.不能删去。“左右”表示概数，如删去，则表示制造成本为三年前的十分之一，是个确数，与事实不符，用“左右”体现了说明文语言的准确性。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16.利：(1)军用无人机可进行运输、侦察、攻击等，提升国家军事实力。(2)民用无人机可广泛用于科研、交通安全、环保、救灾、娱乐等领域。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弊：(1)给公共安全带来隐患。(2)可能侵犯公民隐私。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示例：可利用无人机送外卖，方便、快捷，能避开交通拥堵。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17.游踪；秋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18.石：一色青黑，数量多，平滑圆滚，大小不一，俯仰各态 ； 竹：数量多，气势大，有诗意，有朝气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19.运用拟人的修辞手法，把湿云浓雾人格化，生动形象地写出了湿云浓雾要把人带走的汹涌之势。 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运用欲扬先抑的手法（1分），写明月山不为人识，头两天人走了一半，到爬山游览后不愿意走的转变，（1分）表现了作者对明月山美景的由衷赞美和无比留恋之情，（1分）使文章情节波澜起伏，吸引读者阅读兴趣。（1分）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.例：我认为徒步爬山是我最欣赏的游览方式。徒步爬山虽然会花费很多的时间，但是玩赏的节奏可以自己把握，经历充沛的时候可以一鼓作气任意欣赏，劳累的时候也可选择喜欢的地方随时停下来休息，更能仔细地欣赏路边的美景。我在一次游览凤凰山的时候深深感受到了这种心情，第一次去游玩的时候是乘坐缆车上去的，一路在缆车上拍拍照照，虽也快乐，但是只是浅层地理解了凤凰山的美，第二次去我决定徒步爬上去，虽然用了我六个小时的时间，但是一路上的艰辛让我更加懂得爬山的乐趣，更加敬畏自然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</w:t>
      </w: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朱赫来指引保尔加入无产阶级斗争（走上革命道路）,是他走上革命道路上的启蒙者、精神导师。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.保尔成为了意志坚定的斗士,他为人类的解放事业而奋斗,毫不动摇,他参加了艰苦卓绝的筑路工作,不畏艰难,具有钢铁般的意志。/保尔成为了意志坚定的斗士,他与命运抗争永不言败,忍受双目失明的痛苦,写成了长篇小说暴风雨的儿女》（《暴风雨所诞生的》）,用新武器笔杆和文字重返战斗行列,开始新生活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22.朱赫来是一个老布尔什维克，他身体宽大而结实，平时不苟言笑，言语简单明了，但生动易懂。他喜欢聪明的孩子，善于循循善诱，把深刻的道理用浅显的言语表达出来，在和保尔一起生活的时间里给他讲了许多革命道理，传授了许多革命知识，对保尔思想的成长起到了决定性的作用。可以说，朱赫来是保尔的精神导师，每当保尔在成长中遇到问题，朱赫来便会及时地出现，为保尔排忧解难，指明前进的方向。在朱赫来的指引下，保尔百炼成钢，最终成长为具有钢铁般意志的革命英雄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.本题作答用原著中，能表现保尔的“意志坚定的斗士”的具体情节即可。如：1927年，保尔已全身瘫痪，接着又双目失明，肆虐的病魔终于把这个充满战斗激情的战士束缚在床榻上了。保尔也曾一度产生过自杀的念头，但他很快从低谷中走了出来。这个全身瘫痪、双目失明并且没有丝毫写作经验的人，开始了他充满英雄主义的事业——文学创作，完成了《暴风雨所诞生的》，以顽强的意志开始新的生活。</w:t>
      </w:r>
    </w:p>
    <w:p>
      <w:pPr>
        <w:pStyle w:val="PlainText"/>
        <w:jc w:val="left"/>
        <w:rPr>
          <w:rFonts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4.音乐中的和音。</w:t>
      </w:r>
    </w:p>
    <w:p>
      <w:pPr>
        <w:pStyle w:val="PlainText"/>
        <w:jc w:val="left"/>
        <w:rPr>
          <w:rFonts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.喜怒哀乐没有表现出来的时候，叫做“中”；表现出来以后符合节度，叫做“和”。“中”，是人人都有的本性；“和”，是大家遵循的原则。从人性品质的角度来看，“和”是人们经过内外兼修之后达成的一种内在均衡的状态。</w:t>
      </w:r>
    </w:p>
    <w:p>
      <w:pP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26.略</w:t>
      </w:r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972"/>
    <w:rsid w:val="00042B50"/>
    <w:rsid w:val="000D5997"/>
    <w:rsid w:val="001C5B53"/>
    <w:rsid w:val="003272D1"/>
    <w:rsid w:val="00412EB2"/>
    <w:rsid w:val="00432146"/>
    <w:rsid w:val="00484585"/>
    <w:rsid w:val="00593F87"/>
    <w:rsid w:val="005A5305"/>
    <w:rsid w:val="00732B30"/>
    <w:rsid w:val="00766696"/>
    <w:rsid w:val="007F3C4F"/>
    <w:rsid w:val="008D22CA"/>
    <w:rsid w:val="009F7263"/>
    <w:rsid w:val="00BD6972"/>
    <w:rsid w:val="00D43CF4"/>
    <w:rsid w:val="00D96280"/>
    <w:rsid w:val="539E441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1"/>
    <w:uiPriority w:val="99"/>
    <w:unhideWhenUsed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纯文本 字符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</dc:creator>
  <cp:lastModifiedBy>3DDY</cp:lastModifiedBy>
  <cp:revision>12</cp:revision>
  <dcterms:created xsi:type="dcterms:W3CDTF">2021-05-28T04:09:00Z</dcterms:created>
  <dcterms:modified xsi:type="dcterms:W3CDTF">2021-06-09T06:50:55Z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