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before="144"/>
        <w:ind w:left="348" w:right="0" w:firstLine="0"/>
        <w:jc w:val="center"/>
        <w:rPr>
          <w:rFonts w:ascii="仿宋" w:eastAsia="仿宋" w:hAnsi="仿宋" w:cs="仿宋" w:hint="eastAsia"/>
          <w:sz w:val="40"/>
          <w:szCs w:val="28"/>
        </w:rPr>
      </w:pPr>
      <w:r>
        <w:rPr>
          <w:rFonts w:ascii="仿宋" w:eastAsia="仿宋" w:hAnsi="仿宋" w:cs="仿宋" w:hint="eastAsia"/>
          <w:sz w:val="40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22pt;margin-top:822pt;margin-left:800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r>
        <w:rPr>
          <w:rFonts w:ascii="仿宋" w:eastAsia="仿宋" w:hAnsi="仿宋" w:cs="仿宋" w:hint="eastAsia"/>
          <w:sz w:val="40"/>
          <w:szCs w:val="28"/>
        </w:rPr>
        <w:t xml:space="preserve">2020--2021 学年下学期 </w:t>
      </w:r>
      <w:r>
        <w:rPr>
          <w:rFonts w:ascii="仿宋" w:eastAsia="仿宋" w:hAnsi="仿宋" w:cs="仿宋" w:hint="eastAsia"/>
          <w:sz w:val="40"/>
          <w:szCs w:val="28"/>
          <w:lang w:val="en-US" w:eastAsia="zh-CN"/>
        </w:rPr>
        <w:t>6</w:t>
      </w:r>
      <w:r>
        <w:rPr>
          <w:rFonts w:ascii="仿宋" w:eastAsia="仿宋" w:hAnsi="仿宋" w:cs="仿宋" w:hint="eastAsia"/>
          <w:sz w:val="40"/>
          <w:szCs w:val="28"/>
        </w:rPr>
        <w:t>月月考试卷</w:t>
      </w:r>
    </w:p>
    <w:p>
      <w:pPr>
        <w:pStyle w:val="BodyText"/>
        <w:spacing w:before="8"/>
        <w:ind w:left="0"/>
        <w:rPr>
          <w:rFonts w:ascii="仿宋" w:eastAsia="仿宋" w:hAnsi="仿宋" w:cs="仿宋" w:hint="eastAsia"/>
          <w:b/>
          <w:sz w:val="32"/>
          <w:szCs w:val="24"/>
        </w:rPr>
      </w:pPr>
    </w:p>
    <w:p>
      <w:pPr>
        <w:pStyle w:val="BodyText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一．积累与运用</w:t>
      </w:r>
    </w:p>
    <w:p>
      <w:pPr>
        <w:pStyle w:val="BodyText"/>
        <w:spacing w:before="43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1. 略</w:t>
      </w:r>
    </w:p>
    <w:p>
      <w:pPr>
        <w:pStyle w:val="BodyText"/>
        <w:spacing w:before="75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pacing w:val="1"/>
          <w:w w:val="99"/>
          <w:sz w:val="24"/>
          <w:szCs w:val="24"/>
        </w:rPr>
        <w:t>2</w:t>
      </w:r>
      <w:r>
        <w:rPr>
          <w:rFonts w:ascii="仿宋" w:eastAsia="仿宋" w:hAnsi="仿宋" w:cs="仿宋" w:hint="eastAsia"/>
          <w:spacing w:val="-2"/>
          <w:w w:val="99"/>
          <w:sz w:val="24"/>
          <w:szCs w:val="24"/>
        </w:rPr>
        <w:t>.</w:t>
      </w:r>
      <w:r>
        <w:rPr>
          <w:rFonts w:ascii="仿宋" w:eastAsia="仿宋" w:hAnsi="仿宋" w:cs="仿宋" w:hint="eastAsia"/>
          <w:spacing w:val="2"/>
          <w:w w:val="99"/>
          <w:sz w:val="24"/>
          <w:szCs w:val="24"/>
        </w:rPr>
        <w:t>（</w:t>
      </w:r>
      <w:r>
        <w:rPr>
          <w:rFonts w:ascii="仿宋" w:eastAsia="仿宋" w:hAnsi="仿宋" w:cs="仿宋" w:hint="eastAsia"/>
          <w:spacing w:val="1"/>
          <w:w w:val="99"/>
          <w:sz w:val="24"/>
          <w:szCs w:val="24"/>
        </w:rPr>
        <w:t>1</w:t>
      </w:r>
      <w:r>
        <w:rPr>
          <w:rFonts w:ascii="仿宋" w:eastAsia="仿宋" w:hAnsi="仿宋" w:cs="仿宋" w:hint="eastAsia"/>
          <w:spacing w:val="-1"/>
          <w:w w:val="99"/>
          <w:sz w:val="24"/>
          <w:szCs w:val="24"/>
        </w:rPr>
        <w:t>）崩</w:t>
      </w:r>
      <w:r>
        <w:rPr>
          <w:rFonts w:ascii="仿宋" w:eastAsia="仿宋" w:hAnsi="仿宋" w:cs="仿宋" w:hint="eastAsia"/>
          <w:spacing w:val="2"/>
          <w:w w:val="99"/>
          <w:sz w:val="24"/>
          <w:szCs w:val="24"/>
        </w:rPr>
        <w:t>（</w:t>
      </w:r>
      <w:r>
        <w:rPr>
          <w:rFonts w:ascii="仿宋" w:eastAsia="仿宋" w:hAnsi="仿宋" w:cs="仿宋" w:hint="eastAsia"/>
          <w:spacing w:val="1"/>
          <w:w w:val="99"/>
          <w:sz w:val="24"/>
          <w:szCs w:val="24"/>
        </w:rPr>
        <w:t>bēn</w:t>
      </w:r>
      <w:r>
        <w:rPr>
          <w:rFonts w:ascii="仿宋" w:eastAsia="仿宋" w:hAnsi="仿宋" w:cs="仿宋" w:hint="eastAsia"/>
          <w:spacing w:val="-2"/>
          <w:w w:val="99"/>
          <w:sz w:val="24"/>
          <w:szCs w:val="24"/>
        </w:rPr>
        <w:t>g</w:t>
      </w:r>
      <w:r>
        <w:rPr>
          <w:rFonts w:ascii="仿宋" w:eastAsia="仿宋" w:hAnsi="仿宋" w:cs="仿宋" w:hint="eastAsia"/>
          <w:spacing w:val="-1"/>
          <w:w w:val="99"/>
          <w:sz w:val="24"/>
          <w:szCs w:val="24"/>
        </w:rPr>
        <w:t>）</w:t>
      </w:r>
      <w:r>
        <w:rPr>
          <w:rFonts w:ascii="仿宋" w:eastAsia="仿宋" w:hAnsi="仿宋" w:cs="仿宋" w:hint="eastAsia"/>
          <w:spacing w:val="2"/>
          <w:w w:val="99"/>
          <w:sz w:val="24"/>
          <w:szCs w:val="24"/>
        </w:rPr>
        <w:t>（</w:t>
      </w:r>
      <w:r>
        <w:rPr>
          <w:rFonts w:ascii="仿宋" w:eastAsia="仿宋" w:hAnsi="仿宋" w:cs="仿宋" w:hint="eastAsia"/>
          <w:spacing w:val="1"/>
          <w:w w:val="99"/>
          <w:sz w:val="24"/>
          <w:szCs w:val="24"/>
        </w:rPr>
        <w:t>2</w:t>
      </w:r>
      <w:r>
        <w:rPr>
          <w:rFonts w:ascii="仿宋" w:eastAsia="仿宋" w:hAnsi="仿宋" w:cs="仿宋" w:hint="eastAsia"/>
          <w:spacing w:val="-1"/>
          <w:w w:val="99"/>
          <w:sz w:val="24"/>
          <w:szCs w:val="24"/>
        </w:rPr>
        <w:t>）</w:t>
      </w:r>
      <w:r>
        <w:rPr>
          <w:rFonts w:ascii="仿宋" w:eastAsia="仿宋" w:hAnsi="仿宋" w:cs="仿宋" w:hint="eastAsia"/>
          <w:spacing w:val="2"/>
          <w:w w:val="99"/>
          <w:sz w:val="24"/>
          <w:szCs w:val="24"/>
        </w:rPr>
        <w:t>骇</w:t>
      </w:r>
      <w:r>
        <w:rPr>
          <w:rFonts w:ascii="仿宋" w:eastAsia="仿宋" w:hAnsi="仿宋" w:cs="仿宋" w:hint="eastAsia"/>
          <w:spacing w:val="-1"/>
          <w:w w:val="99"/>
          <w:sz w:val="24"/>
          <w:szCs w:val="24"/>
        </w:rPr>
        <w:t>（</w:t>
      </w:r>
      <w:r>
        <w:rPr>
          <w:rFonts w:ascii="仿宋" w:eastAsia="仿宋" w:hAnsi="仿宋" w:cs="仿宋" w:hint="eastAsia"/>
          <w:spacing w:val="1"/>
          <w:w w:val="99"/>
          <w:sz w:val="24"/>
          <w:szCs w:val="24"/>
        </w:rPr>
        <w:t>h</w:t>
      </w:r>
      <w:r>
        <w:rPr>
          <w:rFonts w:ascii="仿宋" w:eastAsia="仿宋" w:hAnsi="仿宋" w:cs="仿宋" w:hint="eastAsia"/>
          <w:smallCaps/>
          <w:spacing w:val="1"/>
          <w:w w:val="124"/>
          <w:sz w:val="24"/>
          <w:szCs w:val="24"/>
        </w:rPr>
        <w:t>à</w:t>
      </w:r>
      <w:r>
        <w:rPr>
          <w:rFonts w:ascii="仿宋" w:eastAsia="仿宋" w:hAnsi="仿宋" w:cs="仿宋" w:hint="eastAsia"/>
          <w:smallCaps w:val="0"/>
          <w:spacing w:val="1"/>
          <w:w w:val="99"/>
          <w:sz w:val="24"/>
          <w:szCs w:val="24"/>
        </w:rPr>
        <w:t>i</w:t>
      </w:r>
      <w:r>
        <w:rPr>
          <w:rFonts w:ascii="仿宋" w:eastAsia="仿宋" w:hAnsi="仿宋" w:cs="仿宋" w:hint="eastAsia"/>
          <w:smallCaps w:val="0"/>
          <w:spacing w:val="-1"/>
          <w:w w:val="99"/>
          <w:sz w:val="24"/>
          <w:szCs w:val="24"/>
        </w:rPr>
        <w:t>）</w:t>
      </w:r>
      <w:r>
        <w:rPr>
          <w:rFonts w:ascii="仿宋" w:eastAsia="仿宋" w:hAnsi="仿宋" w:cs="仿宋" w:hint="eastAsia"/>
          <w:smallCaps w:val="0"/>
          <w:spacing w:val="2"/>
          <w:w w:val="99"/>
          <w:sz w:val="24"/>
          <w:szCs w:val="24"/>
        </w:rPr>
        <w:t>（</w:t>
      </w:r>
      <w:r>
        <w:rPr>
          <w:rFonts w:ascii="仿宋" w:eastAsia="仿宋" w:hAnsi="仿宋" w:cs="仿宋" w:hint="eastAsia"/>
          <w:smallCaps w:val="0"/>
          <w:spacing w:val="-2"/>
          <w:w w:val="99"/>
          <w:sz w:val="24"/>
          <w:szCs w:val="24"/>
        </w:rPr>
        <w:t>3</w:t>
      </w:r>
      <w:r>
        <w:rPr>
          <w:rFonts w:ascii="仿宋" w:eastAsia="仿宋" w:hAnsi="仿宋" w:cs="仿宋" w:hint="eastAsia"/>
          <w:smallCaps w:val="0"/>
          <w:spacing w:val="-1"/>
          <w:w w:val="99"/>
          <w:sz w:val="24"/>
          <w:szCs w:val="24"/>
        </w:rPr>
        <w:t>）</w:t>
      </w:r>
      <w:r>
        <w:rPr>
          <w:rFonts w:ascii="仿宋" w:eastAsia="仿宋" w:hAnsi="仿宋" w:cs="仿宋" w:hint="eastAsia"/>
          <w:smallCaps w:val="0"/>
          <w:spacing w:val="2"/>
          <w:w w:val="99"/>
          <w:sz w:val="24"/>
          <w:szCs w:val="24"/>
        </w:rPr>
        <w:t>躁（</w:t>
      </w:r>
      <w:r>
        <w:rPr>
          <w:rFonts w:ascii="仿宋" w:eastAsia="仿宋" w:hAnsi="仿宋" w:cs="仿宋" w:hint="eastAsia"/>
          <w:smallCaps w:val="0"/>
          <w:spacing w:val="1"/>
          <w:w w:val="99"/>
          <w:sz w:val="24"/>
          <w:szCs w:val="24"/>
        </w:rPr>
        <w:t>z</w:t>
      </w:r>
      <w:r>
        <w:rPr>
          <w:rFonts w:ascii="仿宋" w:eastAsia="仿宋" w:hAnsi="仿宋" w:cs="仿宋" w:hint="eastAsia"/>
          <w:smallCaps/>
          <w:spacing w:val="-2"/>
          <w:w w:val="124"/>
          <w:sz w:val="24"/>
          <w:szCs w:val="24"/>
        </w:rPr>
        <w:t>à</w:t>
      </w:r>
      <w:r>
        <w:rPr>
          <w:rFonts w:ascii="仿宋" w:eastAsia="仿宋" w:hAnsi="仿宋" w:cs="仿宋" w:hint="eastAsia"/>
          <w:smallCaps w:val="0"/>
          <w:spacing w:val="1"/>
          <w:w w:val="99"/>
          <w:sz w:val="24"/>
          <w:szCs w:val="24"/>
        </w:rPr>
        <w:t>o</w:t>
      </w:r>
      <w:r>
        <w:rPr>
          <w:rFonts w:ascii="仿宋" w:eastAsia="仿宋" w:hAnsi="仿宋" w:cs="仿宋" w:hint="eastAsia"/>
          <w:smallCaps w:val="0"/>
          <w:spacing w:val="-1"/>
          <w:w w:val="99"/>
          <w:sz w:val="24"/>
          <w:szCs w:val="24"/>
        </w:rPr>
        <w:t>）</w:t>
      </w:r>
      <w:r>
        <w:rPr>
          <w:rFonts w:ascii="仿宋" w:eastAsia="仿宋" w:hAnsi="仿宋" w:cs="仿宋" w:hint="eastAsia"/>
          <w:smallCaps w:val="0"/>
          <w:spacing w:val="2"/>
          <w:w w:val="99"/>
          <w:sz w:val="24"/>
          <w:szCs w:val="24"/>
        </w:rPr>
        <w:t>（</w:t>
      </w:r>
      <w:r>
        <w:rPr>
          <w:rFonts w:ascii="仿宋" w:eastAsia="仿宋" w:hAnsi="仿宋" w:cs="仿宋" w:hint="eastAsia"/>
          <w:smallCaps w:val="0"/>
          <w:spacing w:val="1"/>
          <w:w w:val="99"/>
          <w:sz w:val="24"/>
          <w:szCs w:val="24"/>
        </w:rPr>
        <w:t>4</w:t>
      </w:r>
      <w:r>
        <w:rPr>
          <w:rFonts w:ascii="仿宋" w:eastAsia="仿宋" w:hAnsi="仿宋" w:cs="仿宋" w:hint="eastAsia"/>
          <w:smallCaps w:val="0"/>
          <w:spacing w:val="-1"/>
          <w:w w:val="99"/>
          <w:sz w:val="24"/>
          <w:szCs w:val="24"/>
        </w:rPr>
        <w:t>）</w:t>
      </w:r>
      <w:r>
        <w:rPr>
          <w:rFonts w:ascii="仿宋" w:eastAsia="仿宋" w:hAnsi="仿宋" w:cs="仿宋" w:hint="eastAsia"/>
          <w:smallCaps w:val="0"/>
          <w:spacing w:val="2"/>
          <w:w w:val="99"/>
          <w:sz w:val="24"/>
          <w:szCs w:val="24"/>
        </w:rPr>
        <w:t>沁</w:t>
      </w:r>
      <w:r>
        <w:rPr>
          <w:rFonts w:ascii="仿宋" w:eastAsia="仿宋" w:hAnsi="仿宋" w:cs="仿宋" w:hint="eastAsia"/>
          <w:smallCaps w:val="0"/>
          <w:spacing w:val="-1"/>
          <w:w w:val="99"/>
          <w:sz w:val="24"/>
          <w:szCs w:val="24"/>
        </w:rPr>
        <w:t>（</w:t>
      </w:r>
      <w:r>
        <w:rPr>
          <w:rFonts w:ascii="仿宋" w:eastAsia="仿宋" w:hAnsi="仿宋" w:cs="仿宋" w:hint="eastAsia"/>
          <w:smallCaps w:val="0"/>
          <w:spacing w:val="1"/>
          <w:w w:val="99"/>
          <w:sz w:val="24"/>
          <w:szCs w:val="24"/>
        </w:rPr>
        <w:t>qìn</w:t>
      </w:r>
      <w:r>
        <w:rPr>
          <w:rFonts w:ascii="仿宋" w:eastAsia="仿宋" w:hAnsi="仿宋" w:cs="仿宋" w:hint="eastAsia"/>
          <w:smallCaps w:val="0"/>
          <w:w w:val="99"/>
          <w:sz w:val="24"/>
          <w:szCs w:val="24"/>
        </w:rPr>
        <w:t>）</w:t>
      </w:r>
    </w:p>
    <w:p>
      <w:pPr>
        <w:pStyle w:val="BodyText"/>
        <w:spacing w:before="105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3.③段：在阅读中，让我们匆忙浮躁的心态被文字细细地研磨，书香沁人心脾。</w:t>
      </w:r>
    </w:p>
    <w:p>
      <w:pPr>
        <w:pStyle w:val="BodyText"/>
        <w:spacing w:before="105"/>
        <w:ind w:left="1274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或：阅读，让我们匆忙浮躁的心态被文字细细地研磨，书香沁人心脾。</w:t>
      </w:r>
    </w:p>
    <w:p>
      <w:pPr>
        <w:pStyle w:val="BodyText"/>
        <w:spacing w:before="74" w:line="307" w:lineRule="auto"/>
        <w:ind w:right="229" w:firstLine="314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w w:val="95"/>
          <w:sz w:val="24"/>
          <w:szCs w:val="24"/>
        </w:rPr>
        <w:t>④段：它们不仅是指导我们领略人生风景的良词佳句，更是升华我们灵魂的不竭财富。</w:t>
      </w:r>
      <w:r>
        <w:rPr>
          <w:rFonts w:ascii="仿宋" w:eastAsia="仿宋" w:hAnsi="仿宋" w:cs="仿宋" w:hint="eastAsia"/>
          <w:sz w:val="24"/>
          <w:szCs w:val="24"/>
        </w:rPr>
        <w:t>4．（2 分）在行文中表示直接引用。</w:t>
      </w:r>
    </w:p>
    <w:p>
      <w:pPr>
        <w:pStyle w:val="BodyText"/>
        <w:tabs>
          <w:tab w:val="left" w:pos="3215"/>
        </w:tabs>
        <w:spacing w:before="29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5．（2</w:t>
      </w:r>
      <w:r>
        <w:rPr>
          <w:rFonts w:ascii="仿宋" w:eastAsia="仿宋" w:hAnsi="仿宋" w:cs="仿宋" w:hint="eastAsia"/>
          <w:spacing w:val="-56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</w:rPr>
        <w:t>分）（1）澜</w:t>
      </w:r>
      <w:r>
        <w:rPr>
          <w:rFonts w:ascii="仿宋" w:eastAsia="仿宋" w:hAnsi="仿宋" w:cs="仿宋" w:hint="eastAsia"/>
          <w:spacing w:val="-1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</w:rPr>
        <w:t>改为 斓</w:t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>（2）遐</w:t>
      </w:r>
      <w:r>
        <w:rPr>
          <w:rFonts w:ascii="仿宋" w:eastAsia="仿宋" w:hAnsi="仿宋" w:cs="仿宋" w:hint="eastAsia"/>
          <w:spacing w:val="-1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</w:rPr>
        <w:t>改为</w:t>
      </w:r>
      <w:r>
        <w:rPr>
          <w:rFonts w:ascii="仿宋" w:eastAsia="仿宋" w:hAnsi="仿宋" w:cs="仿宋" w:hint="eastAsia"/>
          <w:spacing w:val="2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</w:rPr>
        <w:t>暇</w:t>
      </w:r>
    </w:p>
    <w:p>
      <w:pPr>
        <w:pStyle w:val="BodyText"/>
        <w:tabs>
          <w:tab w:val="left" w:pos="645"/>
          <w:tab w:val="left" w:pos="1065"/>
          <w:tab w:val="left" w:pos="4528"/>
        </w:tabs>
        <w:spacing w:before="74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6</w:t>
      </w:r>
      <w:r>
        <w:rPr>
          <w:rFonts w:ascii="仿宋" w:eastAsia="仿宋" w:hAnsi="仿宋" w:cs="仿宋" w:hint="eastAsia"/>
          <w:spacing w:val="-2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</w:rPr>
        <w:t>.</w:t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>C</w:t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>(诗歌内容分为“风”“雅”“颂”</w:t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>)</w:t>
      </w:r>
    </w:p>
    <w:p>
      <w:pPr>
        <w:pStyle w:val="ListParagraph"/>
        <w:numPr>
          <w:ilvl w:val="0"/>
          <w:numId w:val="1"/>
        </w:numPr>
        <w:tabs>
          <w:tab w:val="left" w:pos="537"/>
          <w:tab w:val="left" w:pos="538"/>
        </w:tabs>
        <w:spacing w:before="43" w:after="0" w:line="240" w:lineRule="auto"/>
        <w:ind w:left="537" w:right="0" w:hanging="418"/>
        <w:jc w:val="left"/>
        <w:rPr>
          <w:rFonts w:ascii="仿宋" w:eastAsia="仿宋" w:hAnsi="仿宋" w:cs="仿宋" w:hint="eastAsia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（1）窈窕淑女，琴瑟友之</w:t>
      </w:r>
    </w:p>
    <w:p>
      <w:pPr>
        <w:pStyle w:val="ListParagraph"/>
        <w:numPr>
          <w:ilvl w:val="1"/>
          <w:numId w:val="1"/>
        </w:numPr>
        <w:tabs>
          <w:tab w:val="left" w:pos="1086"/>
        </w:tabs>
        <w:spacing w:before="43" w:after="0" w:line="240" w:lineRule="auto"/>
        <w:ind w:left="1086" w:right="0" w:hanging="527"/>
        <w:jc w:val="left"/>
        <w:rPr>
          <w:rFonts w:ascii="仿宋" w:eastAsia="仿宋" w:hAnsi="仿宋" w:cs="仿宋" w:hint="eastAsia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沉舟侧畔千帆过，病树前头万木春</w:t>
      </w:r>
    </w:p>
    <w:p>
      <w:pPr>
        <w:pStyle w:val="ListParagraph"/>
        <w:numPr>
          <w:ilvl w:val="1"/>
          <w:numId w:val="1"/>
        </w:numPr>
        <w:tabs>
          <w:tab w:val="left" w:pos="1086"/>
        </w:tabs>
        <w:spacing w:before="43" w:after="0" w:line="240" w:lineRule="auto"/>
        <w:ind w:left="1086" w:right="0" w:hanging="527"/>
        <w:jc w:val="left"/>
        <w:rPr>
          <w:rFonts w:ascii="仿宋" w:eastAsia="仿宋" w:hAnsi="仿宋" w:cs="仿宋" w:hint="eastAsia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万籁此俱寂，但余钟磬音</w:t>
      </w:r>
    </w:p>
    <w:p>
      <w:pPr>
        <w:pStyle w:val="ListParagraph"/>
        <w:numPr>
          <w:ilvl w:val="1"/>
          <w:numId w:val="1"/>
        </w:numPr>
        <w:tabs>
          <w:tab w:val="left" w:pos="1086"/>
        </w:tabs>
        <w:spacing w:before="43" w:after="0" w:line="240" w:lineRule="auto"/>
        <w:ind w:left="1086" w:right="0" w:hanging="527"/>
        <w:jc w:val="left"/>
        <w:rPr>
          <w:rFonts w:ascii="仿宋" w:eastAsia="仿宋" w:hAnsi="仿宋" w:cs="仿宋" w:hint="eastAsia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安得广厦千万间，大庇天下寒士俱欢颜</w:t>
      </w:r>
    </w:p>
    <w:p>
      <w:pPr>
        <w:pStyle w:val="ListParagraph"/>
        <w:numPr>
          <w:ilvl w:val="1"/>
          <w:numId w:val="1"/>
        </w:numPr>
        <w:tabs>
          <w:tab w:val="left" w:pos="1086"/>
        </w:tabs>
        <w:spacing w:before="43" w:after="0" w:line="278" w:lineRule="auto"/>
        <w:ind w:left="120" w:right="4830" w:firstLine="439"/>
        <w:jc w:val="left"/>
        <w:rPr>
          <w:rFonts w:ascii="仿宋" w:eastAsia="仿宋" w:hAnsi="仿宋" w:cs="仿宋" w:hint="eastAsia"/>
          <w:sz w:val="24"/>
          <w:szCs w:val="28"/>
        </w:rPr>
      </w:pPr>
      <w:r>
        <w:rPr>
          <w:rFonts w:ascii="仿宋" w:eastAsia="仿宋" w:hAnsi="仿宋" w:cs="仿宋" w:hint="eastAsia"/>
          <w:spacing w:val="-1"/>
          <w:sz w:val="24"/>
          <w:szCs w:val="28"/>
        </w:rPr>
        <w:t>零落成泥碾作尘，只有香如故</w:t>
      </w:r>
      <w:r>
        <w:rPr>
          <w:rFonts w:ascii="仿宋" w:eastAsia="仿宋" w:hAnsi="仿宋" w:cs="仿宋" w:hint="eastAsia"/>
          <w:sz w:val="24"/>
          <w:szCs w:val="28"/>
        </w:rPr>
        <w:t>二、阅读理解</w:t>
      </w:r>
    </w:p>
    <w:p>
      <w:pPr>
        <w:pStyle w:val="BodyText"/>
        <w:tabs>
          <w:tab w:val="left" w:pos="1485"/>
        </w:tabs>
        <w:spacing w:line="269" w:lineRule="exact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8.</w:t>
      </w:r>
      <w:r>
        <w:rPr>
          <w:rFonts w:ascii="仿宋" w:eastAsia="仿宋" w:hAnsi="仿宋" w:cs="仿宋" w:hint="eastAsia"/>
          <w:color w:val="1E1E1E"/>
          <w:sz w:val="24"/>
          <w:szCs w:val="24"/>
        </w:rPr>
        <w:t>.疏桐</w:t>
      </w:r>
      <w:r>
        <w:rPr>
          <w:rFonts w:ascii="仿宋" w:eastAsia="仿宋" w:hAnsi="仿宋" w:cs="仿宋" w:hint="eastAsia"/>
          <w:color w:val="1E1E1E"/>
          <w:sz w:val="24"/>
          <w:szCs w:val="24"/>
        </w:rPr>
        <w:tab/>
      </w:r>
      <w:r>
        <w:rPr>
          <w:rFonts w:ascii="仿宋" w:eastAsia="仿宋" w:hAnsi="仿宋" w:cs="仿宋" w:hint="eastAsia"/>
          <w:color w:val="1E1E1E"/>
          <w:sz w:val="24"/>
          <w:szCs w:val="24"/>
        </w:rPr>
        <w:t>孤鸿</w:t>
      </w:r>
    </w:p>
    <w:p>
      <w:pPr>
        <w:pStyle w:val="BodyText"/>
        <w:tabs>
          <w:tab w:val="left" w:pos="1588"/>
          <w:tab w:val="left" w:pos="3059"/>
          <w:tab w:val="left" w:pos="4319"/>
        </w:tabs>
        <w:spacing w:before="43" w:line="278" w:lineRule="auto"/>
        <w:ind w:right="219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color w:val="1E1E1E"/>
          <w:spacing w:val="-5"/>
          <w:w w:val="95"/>
          <w:sz w:val="24"/>
          <w:szCs w:val="24"/>
        </w:rPr>
        <w:t>9.“</w:t>
      </w:r>
      <w:r>
        <w:rPr>
          <w:rFonts w:ascii="仿宋" w:eastAsia="仿宋" w:hAnsi="仿宋" w:cs="仿宋" w:hint="eastAsia"/>
          <w:color w:val="1E1E1E"/>
          <w:w w:val="95"/>
          <w:sz w:val="24"/>
          <w:szCs w:val="24"/>
        </w:rPr>
        <w:t>拣尽寒枝不肯栖</w:t>
      </w:r>
      <w:r>
        <w:rPr>
          <w:rFonts w:ascii="仿宋" w:eastAsia="仿宋" w:hAnsi="仿宋" w:cs="仿宋" w:hint="eastAsia"/>
          <w:color w:val="1E1E1E"/>
          <w:spacing w:val="-13"/>
          <w:w w:val="95"/>
          <w:sz w:val="24"/>
          <w:szCs w:val="24"/>
        </w:rPr>
        <w:t>，</w:t>
      </w:r>
      <w:r>
        <w:rPr>
          <w:rFonts w:ascii="仿宋" w:eastAsia="仿宋" w:hAnsi="仿宋" w:cs="仿宋" w:hint="eastAsia"/>
          <w:color w:val="1E1E1E"/>
          <w:w w:val="95"/>
          <w:sz w:val="24"/>
          <w:szCs w:val="24"/>
        </w:rPr>
        <w:t>寂寞沙洲冷</w:t>
      </w:r>
      <w:r>
        <w:rPr>
          <w:rFonts w:ascii="仿宋" w:eastAsia="仿宋" w:hAnsi="仿宋" w:cs="仿宋" w:hint="eastAsia"/>
          <w:color w:val="1E1E1E"/>
          <w:spacing w:val="-13"/>
          <w:w w:val="95"/>
          <w:sz w:val="24"/>
          <w:szCs w:val="24"/>
        </w:rPr>
        <w:t>。”</w:t>
      </w:r>
      <w:r>
        <w:rPr>
          <w:rFonts w:ascii="仿宋" w:eastAsia="仿宋" w:hAnsi="仿宋" w:cs="仿宋" w:hint="eastAsia"/>
          <w:color w:val="1E1E1E"/>
          <w:w w:val="95"/>
          <w:sz w:val="24"/>
          <w:szCs w:val="24"/>
        </w:rPr>
        <w:t>一句写孤鸿遭遇不幸</w:t>
      </w:r>
      <w:r>
        <w:rPr>
          <w:rFonts w:ascii="仿宋" w:eastAsia="仿宋" w:hAnsi="仿宋" w:cs="仿宋" w:hint="eastAsia"/>
          <w:color w:val="1E1E1E"/>
          <w:spacing w:val="-13"/>
          <w:w w:val="95"/>
          <w:sz w:val="24"/>
          <w:szCs w:val="24"/>
        </w:rPr>
        <w:t>，</w:t>
      </w:r>
      <w:r>
        <w:rPr>
          <w:rFonts w:ascii="仿宋" w:eastAsia="仿宋" w:hAnsi="仿宋" w:cs="仿宋" w:hint="eastAsia"/>
          <w:color w:val="1E1E1E"/>
          <w:w w:val="95"/>
          <w:sz w:val="24"/>
          <w:szCs w:val="24"/>
        </w:rPr>
        <w:t>心怀幽恨</w:t>
      </w:r>
      <w:r>
        <w:rPr>
          <w:rFonts w:ascii="仿宋" w:eastAsia="仿宋" w:hAnsi="仿宋" w:cs="仿宋" w:hint="eastAsia"/>
          <w:color w:val="1E1E1E"/>
          <w:spacing w:val="-13"/>
          <w:w w:val="95"/>
          <w:sz w:val="24"/>
          <w:szCs w:val="24"/>
        </w:rPr>
        <w:t>，</w:t>
      </w:r>
      <w:r>
        <w:rPr>
          <w:rFonts w:ascii="仿宋" w:eastAsia="仿宋" w:hAnsi="仿宋" w:cs="仿宋" w:hint="eastAsia"/>
          <w:color w:val="1E1E1E"/>
          <w:w w:val="95"/>
          <w:sz w:val="24"/>
          <w:szCs w:val="24"/>
        </w:rPr>
        <w:t>惊恐不已</w:t>
      </w:r>
      <w:r>
        <w:rPr>
          <w:rFonts w:ascii="仿宋" w:eastAsia="仿宋" w:hAnsi="仿宋" w:cs="仿宋" w:hint="eastAsia"/>
          <w:color w:val="1E1E1E"/>
          <w:spacing w:val="-13"/>
          <w:w w:val="95"/>
          <w:sz w:val="24"/>
          <w:szCs w:val="24"/>
        </w:rPr>
        <w:t>，</w:t>
      </w:r>
      <w:r>
        <w:rPr>
          <w:rFonts w:ascii="仿宋" w:eastAsia="仿宋" w:hAnsi="仿宋" w:cs="仿宋" w:hint="eastAsia"/>
          <w:color w:val="1E1E1E"/>
          <w:w w:val="95"/>
          <w:sz w:val="24"/>
          <w:szCs w:val="24"/>
        </w:rPr>
        <w:t xml:space="preserve">在寒枝   </w:t>
      </w:r>
      <w:r>
        <w:rPr>
          <w:rFonts w:ascii="仿宋" w:eastAsia="仿宋" w:hAnsi="仿宋" w:cs="仿宋" w:hint="eastAsia"/>
          <w:color w:val="1E1E1E"/>
          <w:sz w:val="24"/>
          <w:szCs w:val="24"/>
        </w:rPr>
        <w:t>间飞来飞去，拣尽寒枝不肯栖息，只好落宿于寂寞荒冷的沙洲，度过这样寒冷的夜晚。（1 分）表达了作者贬谪黄州时期的孤寂处境和高洁自许、不愿随波逐流的心境（1</w:t>
      </w:r>
      <w:r>
        <w:rPr>
          <w:rFonts w:ascii="仿宋" w:eastAsia="仿宋" w:hAnsi="仿宋" w:cs="仿宋" w:hint="eastAsia"/>
          <w:color w:val="1E1E1E"/>
          <w:spacing w:val="-57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1E1E1E"/>
          <w:sz w:val="24"/>
          <w:szCs w:val="24"/>
        </w:rPr>
        <w:t>分）。10.（1）详细</w:t>
      </w:r>
      <w:r>
        <w:rPr>
          <w:rFonts w:ascii="仿宋" w:eastAsia="仿宋" w:hAnsi="仿宋" w:cs="仿宋" w:hint="eastAsia"/>
          <w:color w:val="1E1E1E"/>
          <w:sz w:val="24"/>
          <w:szCs w:val="24"/>
        </w:rPr>
        <w:tab/>
      </w:r>
      <w:r>
        <w:rPr>
          <w:rFonts w:ascii="仿宋" w:eastAsia="仿宋" w:hAnsi="仿宋" w:cs="仿宋" w:hint="eastAsia"/>
          <w:color w:val="1E1E1E"/>
          <w:sz w:val="24"/>
          <w:szCs w:val="24"/>
        </w:rPr>
        <w:t>（2）全，都</w:t>
      </w:r>
      <w:r>
        <w:rPr>
          <w:rFonts w:ascii="仿宋" w:eastAsia="仿宋" w:hAnsi="仿宋" w:cs="仿宋" w:hint="eastAsia"/>
          <w:color w:val="1E1E1E"/>
          <w:sz w:val="24"/>
          <w:szCs w:val="24"/>
        </w:rPr>
        <w:tab/>
      </w:r>
      <w:r>
        <w:rPr>
          <w:rFonts w:ascii="仿宋" w:eastAsia="仿宋" w:hAnsi="仿宋" w:cs="仿宋" w:hint="eastAsia"/>
          <w:color w:val="1E1E1E"/>
          <w:sz w:val="24"/>
          <w:szCs w:val="24"/>
        </w:rPr>
        <w:t>（3）邀请</w:t>
      </w:r>
      <w:r>
        <w:rPr>
          <w:rFonts w:ascii="仿宋" w:eastAsia="仿宋" w:hAnsi="仿宋" w:cs="仿宋" w:hint="eastAsia"/>
          <w:color w:val="1E1E1E"/>
          <w:sz w:val="24"/>
          <w:szCs w:val="24"/>
        </w:rPr>
        <w:tab/>
      </w:r>
      <w:r>
        <w:rPr>
          <w:rFonts w:ascii="仿宋" w:eastAsia="仿宋" w:hAnsi="仿宋" w:cs="仿宋" w:hint="eastAsia"/>
          <w:color w:val="1E1E1E"/>
          <w:sz w:val="24"/>
          <w:szCs w:val="24"/>
        </w:rPr>
        <w:t>（4）吃</w:t>
      </w:r>
    </w:p>
    <w:p>
      <w:pPr>
        <w:pStyle w:val="BodyText"/>
        <w:spacing w:before="79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color w:val="1E1E1E"/>
          <w:sz w:val="24"/>
          <w:szCs w:val="24"/>
        </w:rPr>
        <w:t>11.</w:t>
      </w:r>
      <w:r>
        <w:rPr>
          <w:rFonts w:ascii="仿宋" w:eastAsia="仿宋" w:hAnsi="仿宋" w:cs="仿宋" w:hint="eastAsia"/>
          <w:sz w:val="24"/>
          <w:szCs w:val="24"/>
        </w:rPr>
        <w:t>朗 多 赍 干 粮/ 欲 住 此 山 /遂 寻 洞 入</w:t>
      </w:r>
    </w:p>
    <w:p>
      <w:pPr>
        <w:pStyle w:val="BodyText"/>
        <w:spacing w:before="6"/>
        <w:ind w:left="0"/>
        <w:rPr>
          <w:rFonts w:ascii="仿宋" w:eastAsia="仿宋" w:hAnsi="仿宋" w:cs="仿宋" w:hint="eastAsia"/>
          <w:sz w:val="18"/>
          <w:szCs w:val="24"/>
        </w:rPr>
      </w:pPr>
    </w:p>
    <w:p>
      <w:pPr>
        <w:pStyle w:val="BodyText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12.（1）率</w:t>
      </w:r>
      <w:r>
        <w:rPr>
          <w:rFonts w:ascii="仿宋" w:eastAsia="仿宋" w:hAnsi="仿宋" w:cs="仿宋" w:hint="eastAsia"/>
          <w:color w:val="333333"/>
          <w:sz w:val="24"/>
          <w:szCs w:val="24"/>
        </w:rPr>
        <w:t>领妻子儿女以及同乡们来到这与世隔绝的地方。</w:t>
      </w:r>
    </w:p>
    <w:p>
      <w:pPr>
        <w:pStyle w:val="BodyText"/>
        <w:spacing w:before="7"/>
        <w:ind w:left="0"/>
        <w:rPr>
          <w:rFonts w:ascii="仿宋" w:eastAsia="仿宋" w:hAnsi="仿宋" w:cs="仿宋" w:hint="eastAsia"/>
          <w:sz w:val="18"/>
          <w:szCs w:val="24"/>
        </w:rPr>
      </w:pPr>
    </w:p>
    <w:p>
      <w:pPr>
        <w:pStyle w:val="BodyText"/>
        <w:ind w:left="434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color w:val="333333"/>
          <w:sz w:val="24"/>
          <w:szCs w:val="24"/>
        </w:rPr>
        <w:t>（2）（我们）来到这里也不知道年代，也没有再到人世间。</w:t>
      </w:r>
    </w:p>
    <w:p>
      <w:pPr>
        <w:pStyle w:val="BodyText"/>
        <w:spacing w:before="7"/>
        <w:ind w:left="0"/>
        <w:rPr>
          <w:rFonts w:ascii="仿宋" w:eastAsia="仿宋" w:hAnsi="仿宋" w:cs="仿宋" w:hint="eastAsia"/>
          <w:sz w:val="18"/>
          <w:szCs w:val="24"/>
        </w:rPr>
      </w:pPr>
    </w:p>
    <w:p>
      <w:pPr>
        <w:pStyle w:val="BodyText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color w:val="333333"/>
          <w:sz w:val="24"/>
          <w:szCs w:val="24"/>
        </w:rPr>
        <w:t>13.都写到有人去探寻、秦时人被逼无奈逃入深山、过着隐居的世外生活。</w:t>
      </w:r>
    </w:p>
    <w:p>
      <w:pPr>
        <w:pStyle w:val="BodyText"/>
        <w:spacing w:before="7"/>
        <w:ind w:left="0"/>
        <w:rPr>
          <w:rFonts w:ascii="仿宋" w:eastAsia="仿宋" w:hAnsi="仿宋" w:cs="仿宋" w:hint="eastAsia"/>
          <w:sz w:val="18"/>
          <w:szCs w:val="24"/>
        </w:rPr>
      </w:pPr>
    </w:p>
    <w:p>
      <w:pPr>
        <w:pStyle w:val="BodyText"/>
        <w:spacing w:line="417" w:lineRule="auto"/>
        <w:ind w:right="219"/>
        <w:jc w:val="both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color w:val="333333"/>
          <w:sz w:val="24"/>
          <w:szCs w:val="24"/>
        </w:rPr>
        <w:t>14</w:t>
      </w:r>
      <w:r>
        <w:rPr>
          <w:rFonts w:ascii="仿宋" w:eastAsia="仿宋" w:hAnsi="仿宋" w:cs="仿宋" w:hint="eastAsia"/>
          <w:color w:val="333333"/>
          <w:spacing w:val="-8"/>
          <w:sz w:val="24"/>
          <w:szCs w:val="24"/>
        </w:rPr>
        <w:t>、</w:t>
      </w:r>
      <w:r>
        <w:rPr>
          <w:rFonts w:ascii="仿宋" w:eastAsia="仿宋" w:hAnsi="仿宋" w:cs="仿宋" w:hint="eastAsia"/>
          <w:color w:val="333333"/>
          <w:sz w:val="24"/>
          <w:szCs w:val="24"/>
        </w:rPr>
        <w:t>（2</w:t>
      </w:r>
      <w:r>
        <w:rPr>
          <w:rFonts w:ascii="仿宋" w:eastAsia="仿宋" w:hAnsi="仿宋" w:cs="仿宋" w:hint="eastAsia"/>
          <w:color w:val="333333"/>
          <w:spacing w:val="-36"/>
          <w:sz w:val="24"/>
          <w:szCs w:val="24"/>
        </w:rPr>
        <w:t xml:space="preserve"> 分</w:t>
      </w:r>
      <w:r>
        <w:rPr>
          <w:rFonts w:ascii="仿宋" w:eastAsia="仿宋" w:hAnsi="仿宋" w:cs="仿宋" w:hint="eastAsia"/>
          <w:color w:val="333333"/>
          <w:spacing w:val="-5"/>
          <w:sz w:val="24"/>
          <w:szCs w:val="24"/>
        </w:rPr>
        <w:t>）</w:t>
      </w:r>
      <w:r>
        <w:rPr>
          <w:rFonts w:ascii="仿宋" w:eastAsia="仿宋" w:hAnsi="仿宋" w:cs="仿宋" w:hint="eastAsia"/>
          <w:color w:val="333333"/>
          <w:spacing w:val="-2"/>
          <w:sz w:val="24"/>
          <w:szCs w:val="24"/>
        </w:rPr>
        <w:t>地震</w:t>
      </w:r>
      <w:r>
        <w:rPr>
          <w:rFonts w:ascii="仿宋" w:eastAsia="仿宋" w:hAnsi="仿宋" w:cs="仿宋" w:hint="eastAsia"/>
          <w:color w:val="333333"/>
          <w:sz w:val="24"/>
          <w:szCs w:val="24"/>
        </w:rPr>
        <w:t>（自然灾害</w:t>
      </w:r>
      <w:r>
        <w:rPr>
          <w:rFonts w:ascii="仿宋" w:eastAsia="仿宋" w:hAnsi="仿宋" w:cs="仿宋" w:hint="eastAsia"/>
          <w:color w:val="333333"/>
          <w:spacing w:val="-5"/>
          <w:sz w:val="24"/>
          <w:szCs w:val="24"/>
        </w:rPr>
        <w:t>）</w:t>
      </w:r>
      <w:r>
        <w:rPr>
          <w:rFonts w:ascii="仿宋" w:eastAsia="仿宋" w:hAnsi="仿宋" w:cs="仿宋" w:hint="eastAsia"/>
          <w:color w:val="333333"/>
          <w:spacing w:val="-1"/>
          <w:sz w:val="24"/>
          <w:szCs w:val="24"/>
        </w:rPr>
        <w:t>监测和评估，雾霾</w:t>
      </w:r>
      <w:r>
        <w:rPr>
          <w:rFonts w:ascii="仿宋" w:eastAsia="仿宋" w:hAnsi="仿宋" w:cs="仿宋" w:hint="eastAsia"/>
          <w:color w:val="333333"/>
          <w:sz w:val="24"/>
          <w:szCs w:val="24"/>
        </w:rPr>
        <w:t>（大气污染</w:t>
      </w:r>
      <w:r>
        <w:rPr>
          <w:rFonts w:ascii="仿宋" w:eastAsia="仿宋" w:hAnsi="仿宋" w:cs="仿宋" w:hint="eastAsia"/>
          <w:color w:val="333333"/>
          <w:spacing w:val="-5"/>
          <w:sz w:val="24"/>
          <w:szCs w:val="24"/>
        </w:rPr>
        <w:t>）</w:t>
      </w:r>
      <w:r>
        <w:rPr>
          <w:rFonts w:ascii="仿宋" w:eastAsia="仿宋" w:hAnsi="仿宋" w:cs="仿宋" w:hint="eastAsia"/>
          <w:color w:val="333333"/>
          <w:spacing w:val="-1"/>
          <w:sz w:val="24"/>
          <w:szCs w:val="24"/>
        </w:rPr>
        <w:t>状况观测，自然遗产和文化遗产的发现和保护</w:t>
      </w:r>
    </w:p>
    <w:p>
      <w:pPr>
        <w:pStyle w:val="BodyText"/>
        <w:spacing w:line="417" w:lineRule="auto"/>
        <w:ind w:right="215"/>
        <w:jc w:val="both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color w:val="333333"/>
          <w:sz w:val="24"/>
          <w:szCs w:val="24"/>
        </w:rPr>
        <w:t>15</w:t>
      </w:r>
      <w:r>
        <w:rPr>
          <w:rFonts w:ascii="仿宋" w:eastAsia="仿宋" w:hAnsi="仿宋" w:cs="仿宋" w:hint="eastAsia"/>
          <w:color w:val="333333"/>
          <w:spacing w:val="-20"/>
          <w:sz w:val="24"/>
          <w:szCs w:val="24"/>
        </w:rPr>
        <w:t>、</w:t>
      </w:r>
      <w:r>
        <w:rPr>
          <w:rFonts w:ascii="仿宋" w:eastAsia="仿宋" w:hAnsi="仿宋" w:cs="仿宋" w:hint="eastAsia"/>
          <w:color w:val="333333"/>
          <w:sz w:val="24"/>
          <w:szCs w:val="24"/>
        </w:rPr>
        <w:t>（2</w:t>
      </w:r>
      <w:r>
        <w:rPr>
          <w:rFonts w:ascii="仿宋" w:eastAsia="仿宋" w:hAnsi="仿宋" w:cs="仿宋" w:hint="eastAsia"/>
          <w:color w:val="333333"/>
          <w:spacing w:val="-33"/>
          <w:sz w:val="24"/>
          <w:szCs w:val="24"/>
        </w:rPr>
        <w:t xml:space="preserve"> 分</w:t>
      </w:r>
      <w:r>
        <w:rPr>
          <w:rFonts w:ascii="仿宋" w:eastAsia="仿宋" w:hAnsi="仿宋" w:cs="仿宋" w:hint="eastAsia"/>
          <w:color w:val="333333"/>
          <w:spacing w:val="-6"/>
          <w:sz w:val="24"/>
          <w:szCs w:val="24"/>
        </w:rPr>
        <w:t>）</w:t>
      </w:r>
      <w:r>
        <w:rPr>
          <w:rFonts w:ascii="仿宋" w:eastAsia="仿宋" w:hAnsi="仿宋" w:cs="仿宋" w:hint="eastAsia"/>
          <w:color w:val="333333"/>
          <w:spacing w:val="-3"/>
          <w:sz w:val="24"/>
          <w:szCs w:val="24"/>
        </w:rPr>
        <w:t>“至关重要”突出了这幅影响对抗震决策的重要作用，从而说明了利用遥感技术检测判断和评估灾情的重要性。体现了说明文语言的准确性。</w:t>
      </w:r>
    </w:p>
    <w:p>
      <w:pPr>
        <w:pStyle w:val="BodyText"/>
        <w:spacing w:line="417" w:lineRule="auto"/>
        <w:ind w:right="215"/>
        <w:jc w:val="both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color w:val="333333"/>
          <w:sz w:val="24"/>
          <w:szCs w:val="24"/>
        </w:rPr>
        <w:t>16</w:t>
      </w:r>
      <w:r>
        <w:rPr>
          <w:rFonts w:ascii="仿宋" w:eastAsia="仿宋" w:hAnsi="仿宋" w:cs="仿宋" w:hint="eastAsia"/>
          <w:color w:val="333333"/>
          <w:spacing w:val="-15"/>
          <w:sz w:val="24"/>
          <w:szCs w:val="24"/>
        </w:rPr>
        <w:t>、</w:t>
      </w:r>
      <w:r>
        <w:rPr>
          <w:rFonts w:ascii="仿宋" w:eastAsia="仿宋" w:hAnsi="仿宋" w:cs="仿宋" w:hint="eastAsia"/>
          <w:color w:val="333333"/>
          <w:sz w:val="24"/>
          <w:szCs w:val="24"/>
        </w:rPr>
        <w:t>（2</w:t>
      </w:r>
      <w:r>
        <w:rPr>
          <w:rFonts w:ascii="仿宋" w:eastAsia="仿宋" w:hAnsi="仿宋" w:cs="仿宋" w:hint="eastAsia"/>
          <w:color w:val="333333"/>
          <w:spacing w:val="-33"/>
          <w:sz w:val="24"/>
          <w:szCs w:val="24"/>
        </w:rPr>
        <w:t xml:space="preserve"> 分</w:t>
      </w:r>
      <w:r>
        <w:rPr>
          <w:rFonts w:ascii="仿宋" w:eastAsia="仿宋" w:hAnsi="仿宋" w:cs="仿宋" w:hint="eastAsia"/>
          <w:color w:val="333333"/>
          <w:spacing w:val="-8"/>
          <w:sz w:val="24"/>
          <w:szCs w:val="24"/>
        </w:rPr>
        <w:t>）</w:t>
      </w:r>
      <w:r>
        <w:rPr>
          <w:rFonts w:ascii="仿宋" w:eastAsia="仿宋" w:hAnsi="仿宋" w:cs="仿宋" w:hint="eastAsia"/>
          <w:color w:val="333333"/>
          <w:spacing w:val="-2"/>
          <w:sz w:val="24"/>
          <w:szCs w:val="24"/>
        </w:rPr>
        <w:t>运用了举例子的说明方法，举了希腊、美国和中国的考古学家运用遥感技术来</w:t>
      </w:r>
      <w:r>
        <w:rPr>
          <w:rFonts w:ascii="仿宋" w:eastAsia="仿宋" w:hAnsi="仿宋" w:cs="仿宋" w:hint="eastAsia"/>
          <w:color w:val="333333"/>
          <w:spacing w:val="-10"/>
          <w:w w:val="95"/>
          <w:sz w:val="24"/>
          <w:szCs w:val="24"/>
        </w:rPr>
        <w:t xml:space="preserve">对文化遗产实施保护和修复，生动形象地说明了遥感技术对自然遗产和文化遗产的发现和保   </w:t>
      </w:r>
      <w:r>
        <w:rPr>
          <w:rFonts w:ascii="仿宋" w:eastAsia="仿宋" w:hAnsi="仿宋" w:cs="仿宋" w:hint="eastAsia"/>
          <w:color w:val="333333"/>
          <w:spacing w:val="-10"/>
          <w:sz w:val="24"/>
          <w:szCs w:val="24"/>
        </w:rPr>
        <w:t>护的作用也不容小觑。体现了说明文语言的准确性和科学性。</w:t>
      </w:r>
    </w:p>
    <w:p>
      <w:pPr>
        <w:pStyle w:val="BodyText"/>
        <w:spacing w:line="269" w:lineRule="exact"/>
        <w:jc w:val="both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color w:val="333333"/>
          <w:sz w:val="24"/>
          <w:szCs w:val="24"/>
        </w:rPr>
        <w:t>17</w:t>
      </w:r>
      <w:r>
        <w:rPr>
          <w:rFonts w:ascii="仿宋" w:eastAsia="仿宋" w:hAnsi="仿宋" w:cs="仿宋" w:hint="eastAsia"/>
          <w:color w:val="333333"/>
          <w:spacing w:val="-34"/>
          <w:sz w:val="24"/>
          <w:szCs w:val="24"/>
        </w:rPr>
        <w:t>、</w:t>
      </w:r>
      <w:r>
        <w:rPr>
          <w:rFonts w:ascii="仿宋" w:eastAsia="仿宋" w:hAnsi="仿宋" w:cs="仿宋" w:hint="eastAsia"/>
          <w:color w:val="333333"/>
          <w:sz w:val="24"/>
          <w:szCs w:val="24"/>
        </w:rPr>
        <w:t>（2</w:t>
      </w:r>
      <w:r>
        <w:rPr>
          <w:rFonts w:ascii="仿宋" w:eastAsia="仿宋" w:hAnsi="仿宋" w:cs="仿宋" w:hint="eastAsia"/>
          <w:color w:val="333333"/>
          <w:spacing w:val="-29"/>
          <w:sz w:val="24"/>
          <w:szCs w:val="24"/>
        </w:rPr>
        <w:t xml:space="preserve"> 分</w:t>
      </w:r>
      <w:r>
        <w:rPr>
          <w:rFonts w:ascii="仿宋" w:eastAsia="仿宋" w:hAnsi="仿宋" w:cs="仿宋" w:hint="eastAsia"/>
          <w:color w:val="333333"/>
          <w:spacing w:val="-13"/>
          <w:sz w:val="24"/>
          <w:szCs w:val="24"/>
        </w:rPr>
        <w:t>）（1）</w:t>
      </w:r>
      <w:r>
        <w:rPr>
          <w:rFonts w:ascii="仿宋" w:eastAsia="仿宋" w:hAnsi="仿宋" w:cs="仿宋" w:hint="eastAsia"/>
          <w:color w:val="333333"/>
          <w:spacing w:val="-4"/>
          <w:sz w:val="24"/>
          <w:szCs w:val="24"/>
        </w:rPr>
        <w:t>对龙门石窟进行三维扫描，将来就可按照计算机模型对其进行复原。</w:t>
      </w:r>
      <w:r>
        <w:rPr>
          <w:rFonts w:ascii="仿宋" w:eastAsia="仿宋" w:hAnsi="仿宋" w:cs="仿宋" w:hint="eastAsia"/>
          <w:color w:val="333333"/>
          <w:sz w:val="24"/>
          <w:szCs w:val="24"/>
        </w:rPr>
        <w:t>（2）</w:t>
      </w:r>
    </w:p>
    <w:p>
      <w:pPr>
        <w:spacing w:after="0" w:line="269" w:lineRule="exact"/>
        <w:jc w:val="both"/>
        <w:rPr>
          <w:rFonts w:ascii="仿宋" w:eastAsia="仿宋" w:hAnsi="仿宋" w:cs="仿宋" w:hint="eastAsia"/>
          <w:sz w:val="28"/>
          <w:szCs w:val="28"/>
        </w:rPr>
        <w:sectPr>
          <w:headerReference w:type="first" r:id="rId6"/>
          <w:type w:val="continuous"/>
          <w:pgSz w:w="11910" w:h="16840"/>
          <w:pgMar w:top="1580" w:right="1580" w:bottom="280" w:left="1680" w:header="720" w:footer="720" w:gutter="0"/>
          <w:cols w:num="1" w:space="720"/>
        </w:sectPr>
      </w:pPr>
    </w:p>
    <w:p>
      <w:pPr>
        <w:pStyle w:val="BodyText"/>
        <w:spacing w:before="40" w:line="417" w:lineRule="auto"/>
        <w:ind w:right="217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color w:val="333333"/>
          <w:spacing w:val="-5"/>
          <w:w w:val="95"/>
          <w:sz w:val="24"/>
          <w:szCs w:val="24"/>
        </w:rPr>
        <w:t xml:space="preserve">科学家还能依据这些数据分析破坏发生的原因，如温度、风力、湿度等，从而指导文物部门   </w:t>
      </w:r>
      <w:r>
        <w:rPr>
          <w:rFonts w:ascii="仿宋" w:eastAsia="仿宋" w:hAnsi="仿宋" w:cs="仿宋" w:hint="eastAsia"/>
          <w:color w:val="333333"/>
          <w:spacing w:val="-5"/>
          <w:sz w:val="24"/>
          <w:szCs w:val="24"/>
        </w:rPr>
        <w:t>进行更加精细的修复。</w:t>
      </w:r>
    </w:p>
    <w:p>
      <w:pPr>
        <w:pStyle w:val="ListParagraph"/>
        <w:numPr>
          <w:ilvl w:val="0"/>
          <w:numId w:val="2"/>
        </w:numPr>
        <w:tabs>
          <w:tab w:val="left" w:pos="437"/>
        </w:tabs>
        <w:spacing w:before="0" w:after="0" w:line="417" w:lineRule="auto"/>
        <w:ind w:left="120" w:right="219" w:firstLine="0"/>
        <w:jc w:val="left"/>
        <w:rPr>
          <w:rFonts w:ascii="仿宋" w:eastAsia="仿宋" w:hAnsi="仿宋" w:cs="仿宋" w:hint="eastAsia"/>
          <w:color w:val="333333"/>
          <w:sz w:val="21"/>
          <w:szCs w:val="28"/>
        </w:rPr>
      </w:pPr>
      <w:r>
        <w:rPr>
          <w:rFonts w:ascii="仿宋" w:eastAsia="仿宋" w:hAnsi="仿宋" w:cs="仿宋" w:hint="eastAsia"/>
          <w:color w:val="423A3A"/>
          <w:sz w:val="24"/>
          <w:szCs w:val="28"/>
        </w:rPr>
        <w:t>①惊喜②对为了受表扬而还手机的行为很不屑；但想不通为什么一定要还手机。③把手机还给失主④不好意思。</w:t>
      </w:r>
    </w:p>
    <w:p>
      <w:pPr>
        <w:pStyle w:val="ListParagraph"/>
        <w:numPr>
          <w:ilvl w:val="0"/>
          <w:numId w:val="2"/>
        </w:numPr>
        <w:tabs>
          <w:tab w:val="left" w:pos="539"/>
        </w:tabs>
        <w:spacing w:before="0" w:after="0" w:line="417" w:lineRule="auto"/>
        <w:ind w:left="120" w:right="217" w:firstLine="0"/>
        <w:jc w:val="both"/>
        <w:rPr>
          <w:rFonts w:ascii="仿宋" w:eastAsia="仿宋" w:hAnsi="仿宋" w:cs="仿宋" w:hint="eastAsia"/>
          <w:color w:val="423A3A"/>
          <w:sz w:val="21"/>
          <w:szCs w:val="28"/>
        </w:rPr>
      </w:pPr>
      <w:r>
        <w:rPr>
          <w:rFonts w:ascii="仿宋" w:eastAsia="仿宋" w:hAnsi="仿宋" w:cs="仿宋" w:hint="eastAsia"/>
          <w:color w:val="423A3A"/>
          <w:spacing w:val="-6"/>
          <w:sz w:val="24"/>
          <w:szCs w:val="28"/>
        </w:rPr>
        <w:t>“语无伦次”是说话讲得很乱，没有条理层次。这里指小伙子没想到他的手机这么轻</w:t>
      </w:r>
      <w:r>
        <w:rPr>
          <w:rFonts w:ascii="仿宋" w:eastAsia="仿宋" w:hAnsi="仿宋" w:cs="仿宋" w:hint="eastAsia"/>
          <w:color w:val="423A3A"/>
          <w:spacing w:val="-11"/>
          <w:w w:val="95"/>
          <w:sz w:val="24"/>
          <w:szCs w:val="28"/>
        </w:rPr>
        <w:t xml:space="preserve">易的失而复得，所以激动地说话都失去了条理。儿子看到小伙子这么激动，也明白了还手机   </w:t>
      </w:r>
      <w:r>
        <w:rPr>
          <w:rFonts w:ascii="仿宋" w:eastAsia="仿宋" w:hAnsi="仿宋" w:cs="仿宋" w:hint="eastAsia"/>
          <w:color w:val="423A3A"/>
          <w:spacing w:val="-11"/>
          <w:sz w:val="24"/>
          <w:szCs w:val="28"/>
        </w:rPr>
        <w:t>给失主的意义，更说明“我们”的做法是正确的。（意对即可）</w:t>
      </w:r>
    </w:p>
    <w:p>
      <w:pPr>
        <w:pStyle w:val="ListParagraph"/>
        <w:numPr>
          <w:ilvl w:val="0"/>
          <w:numId w:val="2"/>
        </w:numPr>
        <w:tabs>
          <w:tab w:val="left" w:pos="539"/>
        </w:tabs>
        <w:spacing w:before="0" w:after="0" w:line="417" w:lineRule="auto"/>
        <w:ind w:left="120" w:right="215" w:firstLine="0"/>
        <w:jc w:val="left"/>
        <w:rPr>
          <w:rFonts w:ascii="仿宋" w:eastAsia="仿宋" w:hAnsi="仿宋" w:cs="仿宋" w:hint="eastAsia"/>
          <w:color w:val="423A3A"/>
          <w:sz w:val="21"/>
          <w:szCs w:val="28"/>
        </w:rPr>
      </w:pPr>
      <w:r>
        <w:rPr>
          <w:rFonts w:ascii="仿宋" w:eastAsia="仿宋" w:hAnsi="仿宋" w:cs="仿宋" w:hint="eastAsia"/>
          <w:color w:val="423A3A"/>
          <w:spacing w:val="-8"/>
          <w:sz w:val="24"/>
          <w:szCs w:val="28"/>
        </w:rPr>
        <w:t>“善良”指的是儿子能够明辨是非，及时把手机还给失主；“不虚伪”指的是儿子能够说出自己真实的想法，不隐瞒自己的私心，也不为了别人的表扬去做好事。</w:t>
      </w:r>
    </w:p>
    <w:p>
      <w:pPr>
        <w:pStyle w:val="ListParagraph"/>
        <w:numPr>
          <w:ilvl w:val="0"/>
          <w:numId w:val="2"/>
        </w:numPr>
        <w:tabs>
          <w:tab w:val="left" w:pos="539"/>
        </w:tabs>
        <w:spacing w:before="0" w:after="0" w:line="417" w:lineRule="auto"/>
        <w:ind w:left="120" w:right="126" w:firstLine="0"/>
        <w:jc w:val="left"/>
        <w:rPr>
          <w:rFonts w:ascii="仿宋" w:eastAsia="仿宋" w:hAnsi="仿宋" w:cs="仿宋" w:hint="eastAsia"/>
          <w:color w:val="423A3A"/>
          <w:sz w:val="21"/>
          <w:szCs w:val="28"/>
        </w:rPr>
      </w:pPr>
      <w:r>
        <w:rPr>
          <w:rFonts w:ascii="仿宋" w:eastAsia="仿宋" w:hAnsi="仿宋" w:cs="仿宋" w:hint="eastAsia"/>
          <w:color w:val="423A3A"/>
          <w:spacing w:val="-5"/>
          <w:sz w:val="24"/>
          <w:szCs w:val="28"/>
        </w:rPr>
        <w:t>世俗的心态指的是发自内心的、最真实、朴质的想法，即使有的想法显得有些自私、但</w:t>
      </w:r>
      <w:r>
        <w:rPr>
          <w:rFonts w:ascii="仿宋" w:eastAsia="仿宋" w:hAnsi="仿宋" w:cs="仿宋" w:hint="eastAsia"/>
          <w:color w:val="423A3A"/>
          <w:spacing w:val="-5"/>
          <w:w w:val="95"/>
          <w:sz w:val="24"/>
          <w:szCs w:val="28"/>
        </w:rPr>
        <w:t xml:space="preserve">最终能够坚持正确是做法；“高贵”的意思是达到高度道德水平，这里指不计较个人利益，   </w:t>
      </w:r>
      <w:r>
        <w:rPr>
          <w:rFonts w:ascii="仿宋" w:eastAsia="仿宋" w:hAnsi="仿宋" w:cs="仿宋" w:hint="eastAsia"/>
          <w:color w:val="423A3A"/>
          <w:spacing w:val="-10"/>
          <w:sz w:val="24"/>
          <w:szCs w:val="28"/>
        </w:rPr>
        <w:t>做了该做的事，给别人带来帮助。这句话的意思是只有想法真实，最终选择正确，才能真正与人为善，更理解帮助他人的意义。（意对即可）</w:t>
      </w:r>
    </w:p>
    <w:p>
      <w:pPr>
        <w:pStyle w:val="ListParagraph"/>
        <w:numPr>
          <w:ilvl w:val="0"/>
          <w:numId w:val="2"/>
        </w:numPr>
        <w:tabs>
          <w:tab w:val="left" w:pos="437"/>
        </w:tabs>
        <w:spacing w:before="0" w:after="0" w:line="417" w:lineRule="auto"/>
        <w:ind w:left="120" w:right="220" w:firstLine="0"/>
        <w:jc w:val="left"/>
        <w:rPr>
          <w:rFonts w:ascii="仿宋" w:eastAsia="仿宋" w:hAnsi="仿宋" w:cs="仿宋" w:hint="eastAsia"/>
          <w:color w:val="423A3A"/>
          <w:sz w:val="21"/>
          <w:szCs w:val="28"/>
        </w:rPr>
      </w:pPr>
      <w:r>
        <w:rPr>
          <w:rFonts w:ascii="仿宋" w:eastAsia="仿宋" w:hAnsi="仿宋" w:cs="仿宋" w:hint="eastAsia"/>
          <w:color w:val="423A3A"/>
          <w:sz w:val="24"/>
          <w:szCs w:val="28"/>
        </w:rPr>
        <w:t>假如我见到别人的手机，如果知道是谁的，我会直接还给人家，如果不知道是谁的，我会等待失主打电话，然后归还。（态度明确，言之成理即可）</w:t>
      </w:r>
    </w:p>
    <w:p>
      <w:pPr>
        <w:pStyle w:val="ListParagraph"/>
        <w:numPr>
          <w:ilvl w:val="0"/>
          <w:numId w:val="2"/>
        </w:numPr>
        <w:tabs>
          <w:tab w:val="left" w:pos="437"/>
        </w:tabs>
        <w:spacing w:before="0" w:after="0" w:line="417" w:lineRule="auto"/>
        <w:ind w:left="120" w:right="219" w:firstLine="0"/>
        <w:jc w:val="left"/>
        <w:rPr>
          <w:rFonts w:ascii="仿宋" w:eastAsia="仿宋" w:hAnsi="仿宋" w:cs="仿宋" w:hint="eastAsia"/>
          <w:color w:val="423A3A"/>
          <w:sz w:val="21"/>
          <w:szCs w:val="28"/>
        </w:rPr>
      </w:pPr>
      <w:r>
        <w:rPr>
          <w:rFonts w:ascii="仿宋" w:eastAsia="仿宋" w:hAnsi="仿宋" w:cs="仿宋" w:hint="eastAsia"/>
          <w:color w:val="423A3A"/>
          <w:sz w:val="24"/>
          <w:szCs w:val="28"/>
        </w:rPr>
        <w:t>儿子捡到手机后，“我”能对其正确引导，借机对孩子进行教育，说明“我”是一个善于教育孩子的人。</w:t>
      </w:r>
    </w:p>
    <w:p>
      <w:pPr>
        <w:pStyle w:val="BodyText"/>
        <w:spacing w:line="269" w:lineRule="exact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color w:val="423A3A"/>
          <w:w w:val="95"/>
          <w:sz w:val="24"/>
          <w:szCs w:val="24"/>
        </w:rPr>
        <w:t>三、名著阅读</w:t>
      </w:r>
    </w:p>
    <w:p>
      <w:pPr>
        <w:pStyle w:val="BodyText"/>
        <w:spacing w:before="4"/>
        <w:ind w:left="0"/>
        <w:rPr>
          <w:rFonts w:ascii="仿宋" w:eastAsia="仿宋" w:hAnsi="仿宋" w:cs="仿宋" w:hint="eastAsia"/>
          <w:sz w:val="18"/>
          <w:szCs w:val="24"/>
        </w:rPr>
      </w:pPr>
    </w:p>
    <w:p>
      <w:pPr>
        <w:pStyle w:val="ListParagraph"/>
        <w:numPr>
          <w:ilvl w:val="0"/>
          <w:numId w:val="2"/>
        </w:numPr>
        <w:tabs>
          <w:tab w:val="left" w:pos="437"/>
        </w:tabs>
        <w:spacing w:before="0" w:after="0" w:line="417" w:lineRule="auto"/>
        <w:ind w:left="120" w:right="220" w:firstLine="0"/>
        <w:jc w:val="both"/>
        <w:rPr>
          <w:rFonts w:ascii="仿宋" w:eastAsia="仿宋" w:hAnsi="仿宋" w:cs="仿宋" w:hint="eastAsia"/>
          <w:color w:val="423A3A"/>
          <w:sz w:val="21"/>
          <w:szCs w:val="28"/>
        </w:rPr>
      </w:pPr>
      <w:r>
        <w:rPr>
          <w:rFonts w:ascii="仿宋" w:eastAsia="仿宋" w:hAnsi="仿宋" w:cs="仿宋" w:hint="eastAsia"/>
          <w:color w:val="423A3A"/>
          <w:spacing w:val="-9"/>
          <w:sz w:val="24"/>
          <w:szCs w:val="28"/>
        </w:rPr>
        <w:t xml:space="preserve">【示例 </w:t>
      </w:r>
      <w:r>
        <w:rPr>
          <w:rFonts w:ascii="仿宋" w:eastAsia="仿宋" w:hAnsi="仿宋" w:cs="仿宋" w:hint="eastAsia"/>
          <w:color w:val="423A3A"/>
          <w:sz w:val="24"/>
          <w:szCs w:val="28"/>
        </w:rPr>
        <w:t>1】建议傅聪到森林和博物馆走走，希望儿子多和大自然与造型艺术接触，以期恬静旷达，保持童心、纯洁与美好的理想，维持精神与心理的健康。</w:t>
      </w:r>
    </w:p>
    <w:p>
      <w:pPr>
        <w:pStyle w:val="BodyText"/>
        <w:spacing w:line="417" w:lineRule="auto"/>
        <w:ind w:right="217"/>
        <w:jc w:val="both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color w:val="423A3A"/>
          <w:spacing w:val="-17"/>
          <w:sz w:val="24"/>
          <w:szCs w:val="24"/>
        </w:rPr>
        <w:t xml:space="preserve">【示例 </w:t>
      </w:r>
      <w:r>
        <w:rPr>
          <w:rFonts w:ascii="仿宋" w:eastAsia="仿宋" w:hAnsi="仿宋" w:cs="仿宋" w:hint="eastAsia"/>
          <w:color w:val="423A3A"/>
          <w:sz w:val="24"/>
          <w:szCs w:val="24"/>
        </w:rPr>
        <w:t>2</w:t>
      </w:r>
      <w:r>
        <w:rPr>
          <w:rFonts w:ascii="仿宋" w:eastAsia="仿宋" w:hAnsi="仿宋" w:cs="仿宋" w:hint="eastAsia"/>
          <w:color w:val="423A3A"/>
          <w:spacing w:val="-6"/>
          <w:sz w:val="24"/>
          <w:szCs w:val="24"/>
        </w:rPr>
        <w:t>】多次提及给儿子寄去一些诗词的书，还寄去老舍、杨绛等人的作品，建议儿子随</w:t>
      </w:r>
      <w:r>
        <w:rPr>
          <w:rFonts w:ascii="仿宋" w:eastAsia="仿宋" w:hAnsi="仿宋" w:cs="仿宋" w:hint="eastAsia"/>
          <w:color w:val="423A3A"/>
          <w:spacing w:val="-11"/>
          <w:w w:val="95"/>
          <w:sz w:val="24"/>
          <w:szCs w:val="24"/>
        </w:rPr>
        <w:t xml:space="preserve">时看几段，用读书代替交流；建议儿子每天写一些中文日记，简简单单写一篇三四行的流水   账，记一些生活琐事也好；建议儿子多用中文写信和他交流等等，都是希望儿子能记住中国   </w:t>
      </w:r>
      <w:r>
        <w:rPr>
          <w:rFonts w:ascii="仿宋" w:eastAsia="仿宋" w:hAnsi="仿宋" w:cs="仿宋" w:hint="eastAsia"/>
          <w:color w:val="423A3A"/>
          <w:spacing w:val="-11"/>
          <w:sz w:val="24"/>
          <w:szCs w:val="24"/>
        </w:rPr>
        <w:t>文化，保持民族传统。</w:t>
      </w:r>
    </w:p>
    <w:p>
      <w:pPr>
        <w:pStyle w:val="BodyText"/>
        <w:spacing w:line="417" w:lineRule="auto"/>
        <w:ind w:right="215"/>
        <w:jc w:val="both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color w:val="423A3A"/>
          <w:spacing w:val="-17"/>
          <w:sz w:val="24"/>
          <w:szCs w:val="24"/>
        </w:rPr>
        <w:t xml:space="preserve">【示例 </w:t>
      </w:r>
      <w:r>
        <w:rPr>
          <w:rFonts w:ascii="仿宋" w:eastAsia="仿宋" w:hAnsi="仿宋" w:cs="仿宋" w:hint="eastAsia"/>
          <w:color w:val="423A3A"/>
          <w:sz w:val="24"/>
          <w:szCs w:val="24"/>
        </w:rPr>
        <w:t>3</w:t>
      </w:r>
      <w:r>
        <w:rPr>
          <w:rFonts w:ascii="仿宋" w:eastAsia="仿宋" w:hAnsi="仿宋" w:cs="仿宋" w:hint="eastAsia"/>
          <w:color w:val="423A3A"/>
          <w:spacing w:val="-6"/>
          <w:sz w:val="24"/>
          <w:szCs w:val="24"/>
        </w:rPr>
        <w:t>】傅雷自己身体不好，常有未老先衰、为日无多之感，故而常早早指出儿子身心与艺术方面可能发生的危机，使其能预先避免。</w:t>
      </w:r>
    </w:p>
    <w:p>
      <w:pPr>
        <w:pStyle w:val="BodyText"/>
        <w:spacing w:line="417" w:lineRule="auto"/>
        <w:ind w:right="219"/>
        <w:jc w:val="both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color w:val="423A3A"/>
          <w:spacing w:val="-17"/>
          <w:sz w:val="24"/>
          <w:szCs w:val="24"/>
        </w:rPr>
        <w:t xml:space="preserve">【示例 </w:t>
      </w:r>
      <w:r>
        <w:rPr>
          <w:rFonts w:ascii="仿宋" w:eastAsia="仿宋" w:hAnsi="仿宋" w:cs="仿宋" w:hint="eastAsia"/>
          <w:color w:val="423A3A"/>
          <w:sz w:val="24"/>
          <w:szCs w:val="24"/>
        </w:rPr>
        <w:t>4</w:t>
      </w:r>
      <w:r>
        <w:rPr>
          <w:rFonts w:ascii="仿宋" w:eastAsia="仿宋" w:hAnsi="仿宋" w:cs="仿宋" w:hint="eastAsia"/>
          <w:color w:val="423A3A"/>
          <w:spacing w:val="-6"/>
          <w:sz w:val="24"/>
          <w:szCs w:val="24"/>
        </w:rPr>
        <w:t>】弥拉比傅聪小五岁，应该是喜欢活动的年纪，多次提及要多带她去欣赏自然和艺术，帮助她发展，走上健全的路，以期婚姻的稳固。（2</w:t>
      </w:r>
      <w:r>
        <w:rPr>
          <w:rFonts w:ascii="仿宋" w:eastAsia="仿宋" w:hAnsi="仿宋" w:cs="仿宋" w:hint="eastAsia"/>
          <w:color w:val="423A3A"/>
          <w:spacing w:val="-8"/>
          <w:sz w:val="24"/>
          <w:szCs w:val="24"/>
        </w:rPr>
        <w:t xml:space="preserve"> 分，例子一分，良苦用心一分</w:t>
      </w:r>
      <w:r>
        <w:rPr>
          <w:rFonts w:ascii="仿宋" w:eastAsia="仿宋" w:hAnsi="仿宋" w:cs="仿宋" w:hint="eastAsia"/>
          <w:color w:val="423A3A"/>
          <w:sz w:val="24"/>
          <w:szCs w:val="24"/>
        </w:rPr>
        <w:t>）</w:t>
      </w:r>
    </w:p>
    <w:p>
      <w:pPr>
        <w:pStyle w:val="ListParagraph"/>
        <w:numPr>
          <w:ilvl w:val="0"/>
          <w:numId w:val="2"/>
        </w:numPr>
        <w:tabs>
          <w:tab w:val="left" w:pos="540"/>
        </w:tabs>
        <w:spacing w:before="0" w:after="0" w:line="417" w:lineRule="auto"/>
        <w:ind w:left="120" w:right="219" w:firstLine="0"/>
        <w:jc w:val="both"/>
        <w:rPr>
          <w:rFonts w:ascii="仿宋" w:eastAsia="仿宋" w:hAnsi="仿宋" w:cs="仿宋" w:hint="eastAsia"/>
          <w:color w:val="423A3A"/>
          <w:sz w:val="24"/>
          <w:szCs w:val="28"/>
        </w:rPr>
      </w:pPr>
      <w:r>
        <w:rPr>
          <w:rFonts w:ascii="仿宋" w:eastAsia="仿宋" w:hAnsi="仿宋" w:cs="仿宋" w:hint="eastAsia"/>
          <w:color w:val="423A3A"/>
          <w:spacing w:val="-4"/>
          <w:sz w:val="24"/>
          <w:szCs w:val="28"/>
        </w:rPr>
        <w:t>保尔有顽强的意志，永不言败的精神，在重重磨砺下无所畏惧，意志坚强；</w:t>
      </w:r>
      <w:r>
        <w:rPr>
          <w:rFonts w:ascii="仿宋" w:eastAsia="仿宋" w:hAnsi="仿宋" w:cs="仿宋" w:hint="eastAsia"/>
          <w:color w:val="423A3A"/>
          <w:spacing w:val="-5"/>
          <w:sz w:val="24"/>
          <w:szCs w:val="28"/>
        </w:rPr>
        <w:t>（1</w:t>
      </w:r>
      <w:r>
        <w:rPr>
          <w:rFonts w:ascii="仿宋" w:eastAsia="仿宋" w:hAnsi="仿宋" w:cs="仿宋" w:hint="eastAsia"/>
          <w:color w:val="423A3A"/>
          <w:spacing w:val="-35"/>
          <w:sz w:val="24"/>
          <w:szCs w:val="28"/>
        </w:rPr>
        <w:t xml:space="preserve"> 分</w:t>
      </w:r>
      <w:r>
        <w:rPr>
          <w:rFonts w:ascii="仿宋" w:eastAsia="仿宋" w:hAnsi="仿宋" w:cs="仿宋" w:hint="eastAsia"/>
          <w:color w:val="423A3A"/>
          <w:spacing w:val="-8"/>
          <w:sz w:val="24"/>
          <w:szCs w:val="28"/>
        </w:rPr>
        <w:t>）</w:t>
      </w:r>
      <w:r>
        <w:rPr>
          <w:rFonts w:ascii="仿宋" w:eastAsia="仿宋" w:hAnsi="仿宋" w:cs="仿宋" w:hint="eastAsia"/>
          <w:color w:val="423A3A"/>
          <w:sz w:val="24"/>
          <w:szCs w:val="28"/>
        </w:rPr>
        <w:t>他也有温情的一面，如亲情、恋情和友情等。（1</w:t>
      </w:r>
      <w:r>
        <w:rPr>
          <w:rFonts w:ascii="仿宋" w:eastAsia="仿宋" w:hAnsi="仿宋" w:cs="仿宋" w:hint="eastAsia"/>
          <w:color w:val="423A3A"/>
          <w:spacing w:val="-28"/>
          <w:sz w:val="24"/>
          <w:szCs w:val="28"/>
        </w:rPr>
        <w:t xml:space="preserve"> 分</w:t>
      </w:r>
      <w:r>
        <w:rPr>
          <w:rFonts w:ascii="仿宋" w:eastAsia="仿宋" w:hAnsi="仿宋" w:cs="仿宋" w:hint="eastAsia"/>
          <w:color w:val="423A3A"/>
          <w:sz w:val="24"/>
          <w:szCs w:val="28"/>
        </w:rPr>
        <w:t>）</w:t>
      </w:r>
    </w:p>
    <w:p>
      <w:pPr>
        <w:spacing w:after="0" w:line="417" w:lineRule="auto"/>
        <w:jc w:val="both"/>
        <w:rPr>
          <w:rFonts w:ascii="仿宋" w:eastAsia="仿宋" w:hAnsi="仿宋" w:cs="仿宋" w:hint="eastAsia"/>
          <w:sz w:val="24"/>
          <w:szCs w:val="28"/>
        </w:rPr>
        <w:sectPr>
          <w:pgSz w:w="11910" w:h="16840"/>
          <w:pgMar w:top="1480" w:right="1580" w:bottom="280" w:left="1680" w:header="720" w:footer="720" w:gutter="0"/>
          <w:cols w:num="1" w:space="720"/>
        </w:sectPr>
      </w:pPr>
    </w:p>
    <w:p>
      <w:pPr>
        <w:pStyle w:val="ListParagraph"/>
        <w:numPr>
          <w:ilvl w:val="0"/>
          <w:numId w:val="2"/>
        </w:numPr>
        <w:tabs>
          <w:tab w:val="left" w:pos="540"/>
        </w:tabs>
        <w:spacing w:before="40" w:after="0" w:line="417" w:lineRule="auto"/>
        <w:ind w:left="120" w:right="6635" w:firstLine="0"/>
        <w:jc w:val="left"/>
        <w:rPr>
          <w:rFonts w:ascii="仿宋" w:eastAsia="仿宋" w:hAnsi="仿宋" w:cs="仿宋" w:hint="eastAsia"/>
          <w:color w:val="423A3A"/>
          <w:sz w:val="24"/>
          <w:szCs w:val="28"/>
        </w:rPr>
      </w:pPr>
      <w:r>
        <w:rPr>
          <w:rFonts w:ascii="仿宋" w:eastAsia="仿宋" w:hAnsi="仿宋" w:cs="仿宋" w:hint="eastAsia"/>
          <w:color w:val="423A3A"/>
          <w:spacing w:val="-3"/>
          <w:sz w:val="24"/>
          <w:szCs w:val="28"/>
        </w:rPr>
        <w:t>虚度年华而悔恨</w:t>
      </w:r>
      <w:r>
        <w:rPr>
          <w:rFonts w:ascii="仿宋" w:eastAsia="仿宋" w:hAnsi="仿宋" w:cs="仿宋" w:hint="eastAsia"/>
          <w:color w:val="423A3A"/>
          <w:sz w:val="24"/>
          <w:szCs w:val="28"/>
        </w:rPr>
        <w:t>四、综合性学习</w:t>
      </w:r>
    </w:p>
    <w:p>
      <w:pPr>
        <w:pStyle w:val="ListParagraph"/>
        <w:numPr>
          <w:ilvl w:val="0"/>
          <w:numId w:val="2"/>
        </w:numPr>
        <w:tabs>
          <w:tab w:val="left" w:pos="540"/>
        </w:tabs>
        <w:spacing w:before="0" w:after="0" w:line="269" w:lineRule="exact"/>
        <w:ind w:left="540" w:right="0" w:hanging="420"/>
        <w:jc w:val="left"/>
        <w:rPr>
          <w:rFonts w:ascii="仿宋" w:eastAsia="仿宋" w:hAnsi="仿宋" w:cs="仿宋" w:hint="eastAsia"/>
          <w:color w:val="423A3A"/>
          <w:sz w:val="24"/>
          <w:szCs w:val="28"/>
        </w:rPr>
      </w:pPr>
      <w:r>
        <w:rPr>
          <w:rFonts w:ascii="仿宋" w:eastAsia="仿宋" w:hAnsi="仿宋" w:cs="仿宋" w:hint="eastAsia"/>
          <w:color w:val="423A3A"/>
          <w:sz w:val="24"/>
          <w:szCs w:val="28"/>
        </w:rPr>
        <w:t>（1）音乐合奏的第一原则——“和”音</w:t>
      </w:r>
    </w:p>
    <w:p>
      <w:pPr>
        <w:pStyle w:val="BodyText"/>
        <w:spacing w:before="6"/>
        <w:ind w:left="0"/>
        <w:rPr>
          <w:rFonts w:ascii="仿宋" w:eastAsia="仿宋" w:hAnsi="仿宋" w:cs="仿宋" w:hint="eastAsia"/>
          <w:sz w:val="18"/>
          <w:szCs w:val="24"/>
        </w:rPr>
      </w:pPr>
    </w:p>
    <w:p>
      <w:pPr>
        <w:pStyle w:val="BodyText"/>
        <w:spacing w:before="1"/>
        <w:ind w:left="540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color w:val="423A3A"/>
          <w:sz w:val="24"/>
          <w:szCs w:val="24"/>
        </w:rPr>
        <w:t>（2）通过发音、意义、和形状来构造</w:t>
      </w:r>
    </w:p>
    <w:p>
      <w:pPr>
        <w:pStyle w:val="BodyText"/>
        <w:spacing w:before="6"/>
        <w:ind w:left="0"/>
        <w:rPr>
          <w:rFonts w:ascii="仿宋" w:eastAsia="仿宋" w:hAnsi="仿宋" w:cs="仿宋" w:hint="eastAsia"/>
          <w:sz w:val="18"/>
          <w:szCs w:val="24"/>
        </w:rPr>
      </w:pPr>
    </w:p>
    <w:p>
      <w:pPr>
        <w:pStyle w:val="ListParagraph"/>
        <w:numPr>
          <w:ilvl w:val="0"/>
          <w:numId w:val="2"/>
        </w:numPr>
        <w:tabs>
          <w:tab w:val="left" w:pos="540"/>
        </w:tabs>
        <w:spacing w:before="0" w:after="0" w:line="240" w:lineRule="auto"/>
        <w:ind w:left="540" w:right="0" w:hanging="420"/>
        <w:jc w:val="left"/>
        <w:rPr>
          <w:rFonts w:ascii="仿宋" w:eastAsia="仿宋" w:hAnsi="仿宋" w:cs="仿宋" w:hint="eastAsia"/>
          <w:color w:val="423A3A"/>
          <w:sz w:val="24"/>
          <w:szCs w:val="28"/>
        </w:rPr>
      </w:pPr>
      <w:r>
        <w:rPr>
          <w:rFonts w:ascii="仿宋" w:eastAsia="仿宋" w:hAnsi="仿宋" w:cs="仿宋" w:hint="eastAsia"/>
          <w:color w:val="423A3A"/>
          <w:w w:val="99"/>
          <w:sz w:val="24"/>
          <w:szCs w:val="28"/>
        </w:rPr>
        <w:t>A</w:t>
      </w:r>
    </w:p>
    <w:p>
      <w:pPr>
        <w:pStyle w:val="BodyText"/>
        <w:spacing w:before="7"/>
        <w:ind w:left="0"/>
        <w:rPr>
          <w:rFonts w:ascii="仿宋" w:eastAsia="仿宋" w:hAnsi="仿宋" w:cs="仿宋" w:hint="eastAsia"/>
          <w:sz w:val="18"/>
          <w:szCs w:val="24"/>
        </w:rPr>
      </w:pPr>
    </w:p>
    <w:p>
      <w:pPr>
        <w:pStyle w:val="ListParagraph"/>
        <w:numPr>
          <w:ilvl w:val="0"/>
          <w:numId w:val="2"/>
        </w:numPr>
        <w:tabs>
          <w:tab w:val="left" w:pos="540"/>
        </w:tabs>
        <w:spacing w:before="0" w:after="0" w:line="417" w:lineRule="auto"/>
        <w:ind w:left="120" w:right="3906" w:firstLine="0"/>
        <w:jc w:val="left"/>
        <w:rPr>
          <w:rFonts w:ascii="仿宋" w:eastAsia="仿宋" w:hAnsi="仿宋" w:cs="仿宋" w:hint="eastAsia"/>
          <w:color w:val="423A3A"/>
          <w:sz w:val="24"/>
          <w:szCs w:val="28"/>
        </w:rPr>
      </w:pPr>
      <w:r>
        <w:rPr>
          <w:rFonts w:ascii="仿宋" w:eastAsia="仿宋" w:hAnsi="仿宋" w:cs="仿宋" w:hint="eastAsia"/>
          <w:color w:val="423A3A"/>
          <w:w w:val="95"/>
          <w:sz w:val="24"/>
          <w:szCs w:val="28"/>
        </w:rPr>
        <w:t xml:space="preserve">习近平主席在国家公祭仪式上发表和平演讲。 </w:t>
      </w:r>
      <w:r>
        <w:rPr>
          <w:rFonts w:ascii="仿宋" w:eastAsia="仿宋" w:hAnsi="仿宋" w:cs="仿宋" w:hint="eastAsia"/>
          <w:color w:val="423A3A"/>
          <w:sz w:val="24"/>
          <w:szCs w:val="28"/>
        </w:rPr>
        <w:t>五、写作 略</w:t>
      </w:r>
    </w:p>
    <w:bookmarkEnd w:id="0"/>
    <w:sectPr>
      <w:pgSz w:w="11910" w:h="16840"/>
      <w:pgMar w:top="1480" w:right="1580" w:bottom="280" w:left="1680" w:header="720" w:footer="720" w:gutter="0"/>
      <w:cols w:num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4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5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F092B84"/>
    <w:multiLevelType w:val="multilevel"/>
    <w:tmpl w:val="CF092B84"/>
    <w:lvl w:ilvl="0">
      <w:start w:val="18"/>
      <w:numFmt w:val="decimal"/>
      <w:lvlText w:val="%1."/>
      <w:lvlJc w:val="left"/>
      <w:pPr>
        <w:ind w:left="120" w:hanging="317"/>
        <w:jc w:val="left"/>
      </w:pPr>
      <w:rPr>
        <w:rFonts w:hint="default"/>
        <w:spacing w:val="-2"/>
        <w:w w:val="9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972" w:hanging="31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825" w:hanging="31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677" w:hanging="31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530" w:hanging="31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383" w:hanging="31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235" w:hanging="31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088" w:hanging="31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940" w:hanging="317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>
      <w:start w:val="7"/>
      <w:numFmt w:val="decimal"/>
      <w:lvlText w:val="%1."/>
      <w:lvlJc w:val="left"/>
      <w:pPr>
        <w:ind w:left="537" w:hanging="418"/>
        <w:jc w:val="left"/>
      </w:pPr>
      <w:rPr>
        <w:rFonts w:ascii="宋体" w:eastAsia="宋体" w:hAnsi="宋体" w:cs="宋体" w:hint="default"/>
        <w:spacing w:val="0"/>
        <w:w w:val="99"/>
        <w:sz w:val="21"/>
        <w:szCs w:val="21"/>
        <w:lang w:val="zh-CN" w:eastAsia="zh-CN" w:bidi="zh-CN"/>
      </w:rPr>
    </w:lvl>
    <w:lvl w:ilvl="1">
      <w:start w:val="2"/>
      <w:numFmt w:val="decimal"/>
      <w:lvlText w:val="（%2）"/>
      <w:lvlJc w:val="left"/>
      <w:pPr>
        <w:ind w:left="1086" w:hanging="527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920" w:hanging="52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761" w:hanging="52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602" w:hanging="52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442" w:hanging="52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283" w:hanging="52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124" w:hanging="52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964" w:hanging="527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46F1C2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eastAsia="宋体" w:hAnsi="宋体" w:cs="宋体"/>
      <w:sz w:val="22"/>
      <w:szCs w:val="22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120"/>
    </w:pPr>
    <w:rPr>
      <w:rFonts w:ascii="宋体" w:eastAsia="宋体" w:hAnsi="宋体" w:cs="宋体"/>
      <w:sz w:val="21"/>
      <w:szCs w:val="21"/>
      <w:lang w:val="zh-CN" w:eastAsia="zh-CN" w:bidi="zh-CN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ind w:left="120"/>
    </w:pPr>
    <w:rPr>
      <w:rFonts w:ascii="宋体" w:eastAsia="宋体" w:hAnsi="宋体" w:cs="宋体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rPr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王甜</cp:lastModifiedBy>
  <cp:revision>0</cp:revision>
  <dcterms:created xsi:type="dcterms:W3CDTF">2021-06-06T07:50:00Z</dcterms:created>
  <dcterms:modified xsi:type="dcterms:W3CDTF">2021-06-06T07:51:15Z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