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jc w:val="center"/>
        <w:textAlignment w:val="center"/>
        <w:rPr>
          <w:rFonts w:ascii="宋体" w:eastAsia="宋体" w:hAnsi="宋体" w:cs="宋体" w:hint="default"/>
          <w:b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黑体" w:eastAsia="黑体" w:hAnsi="黑体" w:cs="黑体"/>
          <w:b/>
          <w:bCs/>
          <w:spacing w:val="0"/>
          <w:w w:val="100"/>
          <w:kern w:val="0"/>
          <w:position w:val="0"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12661900</wp:posOffset>
            </wp:positionV>
            <wp:extent cx="419100" cy="495300"/>
            <wp:wrapNone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6898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38780011"/>
      <w:r>
        <w:rPr>
          <w:rFonts w:ascii="黑体" w:eastAsia="黑体" w:hAnsi="黑体" w:cs="黑体"/>
          <w:b/>
          <w:bCs/>
          <w:spacing w:val="0"/>
          <w:w w:val="100"/>
          <w:kern w:val="0"/>
          <w:position w:val="0"/>
          <w:sz w:val="24"/>
          <w:szCs w:val="24"/>
        </w:rPr>
        <w:t xml:space="preserve">       </w:t>
      </w:r>
      <w:r>
        <w:rPr>
          <w:rFonts w:ascii="黑体" w:eastAsia="黑体" w:hAnsi="黑体" w:cs="黑体" w:hint="eastAsia"/>
          <w:b/>
          <w:bCs/>
          <w:spacing w:val="0"/>
          <w:w w:val="100"/>
          <w:kern w:val="0"/>
          <w:position w:val="0"/>
          <w:sz w:val="24"/>
          <w:szCs w:val="24"/>
        </w:rPr>
        <w:t>八</w:t>
      </w:r>
      <w:r>
        <w:rPr>
          <w:rFonts w:ascii="黑体" w:eastAsia="黑体" w:hAnsi="黑体" w:cs="黑体" w:hint="eastAsia"/>
          <w:b/>
          <w:bCs/>
          <w:spacing w:val="0"/>
          <w:w w:val="100"/>
          <w:kern w:val="0"/>
          <w:position w:val="0"/>
          <w:sz w:val="24"/>
          <w:szCs w:val="24"/>
          <w:lang w:eastAsia="zh-CN"/>
        </w:rPr>
        <w:t>下</w:t>
      </w:r>
      <w:r>
        <w:rPr>
          <w:rFonts w:ascii="黑体" w:eastAsia="黑体" w:hAnsi="黑体" w:cs="黑体" w:hint="eastAsia"/>
          <w:b/>
          <w:bCs/>
          <w:spacing w:val="0"/>
          <w:w w:val="100"/>
          <w:kern w:val="0"/>
          <w:position w:val="0"/>
          <w:sz w:val="24"/>
          <w:szCs w:val="24"/>
        </w:rPr>
        <w:t>语文</w:t>
      </w:r>
      <w:bookmarkEnd w:id="0"/>
      <w:r>
        <w:rPr>
          <w:rFonts w:ascii="黑体" w:eastAsia="黑体" w:hAnsi="黑体" w:cs="黑体" w:hint="eastAsia"/>
          <w:b/>
          <w:bCs/>
          <w:spacing w:val="0"/>
          <w:w w:val="100"/>
          <w:kern w:val="0"/>
          <w:position w:val="0"/>
          <w:sz w:val="24"/>
          <w:szCs w:val="24"/>
          <w:lang w:eastAsia="zh-CN"/>
        </w:rPr>
        <w:t>练习</w:t>
      </w:r>
      <w:r>
        <w:rPr>
          <w:rFonts w:ascii="黑体" w:eastAsia="黑体" w:hAnsi="黑体" w:cs="黑体"/>
          <w:b/>
          <w:bCs/>
          <w:spacing w:val="0"/>
          <w:w w:val="100"/>
          <w:kern w:val="0"/>
          <w:position w:val="0"/>
          <w:sz w:val="24"/>
          <w:szCs w:val="24"/>
        </w:rPr>
        <w:t xml:space="preserve">    </w:t>
      </w:r>
      <w:bookmarkStart w:id="1" w:name="_Hlk38780059"/>
      <w:r>
        <w:rPr>
          <w:rFonts w:ascii="黑体" w:eastAsia="黑体" w:hAnsi="黑体" w:cs="黑体"/>
          <w:b/>
          <w:bCs/>
          <w:spacing w:val="0"/>
          <w:w w:val="100"/>
          <w:kern w:val="0"/>
          <w:position w:val="0"/>
          <w:sz w:val="24"/>
          <w:szCs w:val="24"/>
        </w:rPr>
        <w:t xml:space="preserve"> </w:t>
      </w:r>
      <w:r>
        <w:rPr>
          <w:rFonts w:ascii="宋体" w:hAnsi="宋体" w:cs="宋体"/>
          <w:b/>
          <w:bCs/>
          <w:spacing w:val="0"/>
          <w:w w:val="100"/>
          <w:kern w:val="0"/>
          <w:position w:val="0"/>
          <w:sz w:val="24"/>
          <w:szCs w:val="24"/>
        </w:rPr>
        <w:t>202</w:t>
      </w:r>
      <w:r>
        <w:rPr>
          <w:rFonts w:ascii="宋体" w:hAnsi="宋体" w:cs="宋体" w:hint="eastAsia"/>
          <w:b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1</w:t>
      </w:r>
      <w:r>
        <w:rPr>
          <w:rFonts w:ascii="宋体" w:hAnsi="宋体" w:cs="宋体"/>
          <w:b/>
          <w:bCs/>
          <w:spacing w:val="0"/>
          <w:w w:val="100"/>
          <w:kern w:val="0"/>
          <w:position w:val="0"/>
          <w:sz w:val="24"/>
          <w:szCs w:val="24"/>
        </w:rPr>
        <w:t>.</w:t>
      </w:r>
      <w:r>
        <w:rPr>
          <w:rFonts w:ascii="宋体" w:hAnsi="宋体" w:cs="宋体" w:hint="eastAsia"/>
          <w:b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5.24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jc w:val="center"/>
        <w:textAlignment w:val="center"/>
        <w:rPr>
          <w:rFonts w:ascii="宋体" w:hAnsi="宋体" w:cs="宋体"/>
          <w:b/>
          <w:bCs/>
          <w:spacing w:val="0"/>
          <w:w w:val="100"/>
          <w:kern w:val="0"/>
          <w:position w:val="0"/>
          <w:sz w:val="24"/>
          <w:szCs w:val="24"/>
        </w:rPr>
      </w:pPr>
    </w:p>
    <w:bookmarkEnd w:id="1"/>
    <w:p>
      <w:pPr>
        <w:pStyle w:val="ListParagraph1"/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ind w:firstLine="0" w:firstLineChars="0"/>
        <w:jc w:val="left"/>
        <w:textAlignment w:val="center"/>
        <w:rPr>
          <w:rFonts w:ascii="黑体" w:eastAsia="黑体" w:hAnsi="黑体" w:cs="黑体"/>
          <w:b/>
          <w:bCs/>
          <w:spacing w:val="0"/>
          <w:w w:val="100"/>
          <w:kern w:val="0"/>
          <w:position w:val="0"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pacing w:val="0"/>
          <w:w w:val="100"/>
          <w:kern w:val="0"/>
          <w:position w:val="0"/>
          <w:sz w:val="24"/>
          <w:szCs w:val="24"/>
        </w:rPr>
        <w:t>一、积累与运用（</w:t>
      </w:r>
      <w:r>
        <w:rPr>
          <w:rFonts w:ascii="黑体" w:eastAsia="黑体" w:hAnsi="黑体" w:cs="黑体" w:hint="eastAsia"/>
          <w:b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30</w:t>
      </w:r>
      <w:r>
        <w:rPr>
          <w:rFonts w:ascii="黑体" w:eastAsia="黑体" w:hAnsi="黑体" w:cs="黑体" w:hint="eastAsia"/>
          <w:b/>
          <w:bCs/>
          <w:spacing w:val="0"/>
          <w:w w:val="100"/>
          <w:kern w:val="0"/>
          <w:positio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left" w:pos="1871"/>
          <w:tab w:val="left" w:pos="3407"/>
          <w:tab w:val="left" w:pos="4949"/>
          <w:tab w:val="left" w:pos="6599"/>
        </w:tabs>
        <w:wordWrap/>
        <w:topLinePunct w:val="0"/>
        <w:bidi w:val="0"/>
        <w:spacing w:after="0" w:line="240" w:lineRule="auto"/>
        <w:rPr>
          <w:rFonts w:asciiTheme="minorEastAsia" w:eastAsiaTheme="minorEastAsia" w:hAnsi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1、根据拼音写汉字</w:t>
      </w: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或根据汉字写拼音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</w:p>
    <w:p>
      <w:pPr>
        <w:keepNext w:val="0"/>
        <w:keepLines w:val="0"/>
        <w:pageBreakBefore w:val="0"/>
        <w:tabs>
          <w:tab w:val="left" w:pos="1871"/>
          <w:tab w:val="left" w:pos="3407"/>
          <w:tab w:val="left" w:pos="4949"/>
          <w:tab w:val="left" w:pos="6599"/>
        </w:tabs>
        <w:wordWrap/>
        <w:topLinePunct w:val="0"/>
        <w:bidi w:val="0"/>
        <w:spacing w:after="0" w:line="240" w:lineRule="auto"/>
        <w:rPr>
          <w:rFonts w:asciiTheme="minorEastAsia" w:eastAsiaTheme="minorEastAsia" w:hAnsiTheme="minorEastAsia" w:hint="default"/>
          <w:color w:val="000000" w:themeColor="text1"/>
          <w:sz w:val="24"/>
          <w:szCs w:val="24"/>
          <w:u w:val="single"/>
          <w:lang w:val="en-US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卑bǐ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jué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择 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em w:val="dot"/>
          <w:lang w:eastAsia="zh-CN"/>
          <w14:textFill>
            <w14:solidFill>
              <w14:schemeClr w14:val="tx1"/>
            </w14:solidFill>
          </w14:textFill>
        </w:rPr>
        <w:t>拙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劣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蛮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em w:val="dot"/>
          <w:lang w:val="en-US" w:eastAsia="zh-CN"/>
          <w14:textFill>
            <w14:solidFill>
              <w14:schemeClr w14:val="tx1"/>
            </w14:solidFill>
          </w14:textFill>
        </w:rPr>
        <w:t>横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keepNext w:val="0"/>
        <w:keepLines w:val="0"/>
        <w:pageBreakBefore w:val="0"/>
        <w:tabs>
          <w:tab w:val="left" w:pos="1871"/>
          <w:tab w:val="left" w:pos="3407"/>
          <w:tab w:val="left" w:pos="4949"/>
          <w:tab w:val="left" w:pos="6599"/>
        </w:tabs>
        <w:wordWrap/>
        <w:topLinePunct w:val="0"/>
        <w:bidi w:val="0"/>
        <w:spacing w:after="0" w:line="240" w:lineRule="auto"/>
        <w:rPr>
          <w:rFonts w:asciiTheme="minorEastAsia" w:eastAsiaTheme="minorEastAsia" w:hAnsi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eastAsiaTheme="minorEastAsia" w:hAnsiTheme="minorEastAsia" w:cs="Times New Roman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默写古诗文：</w:t>
      </w:r>
      <w:r>
        <w:rPr>
          <w:rFonts w:asciiTheme="minorEastAsia" w:eastAsiaTheme="minorEastAsia" w:hAnsiTheme="minorEastAsia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="宋体" w:hint="eastAsia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Theme="minorEastAsia" w:eastAsiaTheme="minorEastAsia" w:hAnsiTheme="minorEastAsia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tabs>
          <w:tab w:val="left" w:pos="1871"/>
          <w:tab w:val="left" w:pos="3407"/>
          <w:tab w:val="left" w:pos="4949"/>
          <w:tab w:val="left" w:pos="6599"/>
        </w:tabs>
        <w:wordWrap/>
        <w:topLinePunct w:val="0"/>
        <w:bidi w:val="0"/>
        <w:spacing w:after="0" w:line="240" w:lineRule="auto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（1）水击三千里，</w:t>
      </w:r>
      <w:r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，去以六月息者也。（《北冥有鱼》）</w:t>
      </w:r>
    </w:p>
    <w:p>
      <w:pPr>
        <w:pStyle w:val="HTMLPreformatted"/>
        <w:keepNext w:val="0"/>
        <w:keepLines w:val="0"/>
        <w:pageBreakBefore w:val="0"/>
        <w:shd w:val="clear" w:color="auto" w:fill="FFFFFF"/>
        <w:wordWrap/>
        <w:topLinePunct w:val="0"/>
        <w:bidi w:val="0"/>
        <w:adjustRightInd w:val="0"/>
        <w:snapToGrid w:val="0"/>
        <w:spacing w:after="0" w:line="240" w:lineRule="auto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，寂寞沙洲冷。</w:t>
      </w:r>
      <w:r>
        <w:rPr>
          <w:rFonts w:asciiTheme="minorEastAsia" w:eastAsiaTheme="minorEastAsia" w:hAnsiTheme="minorEastAsia" w:cs="宋体" w:hint="eastAsia"/>
          <w:color w:val="000000" w:themeColor="text1"/>
          <w:spacing w:val="8"/>
          <w:sz w:val="24"/>
          <w:szCs w:val="24"/>
          <w14:textFill>
            <w14:solidFill>
              <w14:schemeClr w14:val="tx1"/>
            </w14:solidFill>
          </w14:textFill>
        </w:rPr>
        <w:t>（苏轼《卜算子 黄州定慧院寓居作》）</w:t>
      </w:r>
    </w:p>
    <w:p>
      <w:pPr>
        <w:pStyle w:val="HTMLPreformatted"/>
        <w:keepNext w:val="0"/>
        <w:keepLines w:val="0"/>
        <w:pageBreakBefore w:val="0"/>
        <w:shd w:val="clear" w:color="auto" w:fill="FFFFFF"/>
        <w:wordWrap/>
        <w:topLinePunct w:val="0"/>
        <w:bidi w:val="0"/>
        <w:adjustRightInd w:val="0"/>
        <w:snapToGrid w:val="0"/>
        <w:spacing w:after="0" w:line="240" w:lineRule="auto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</w:t>
      </w:r>
      <w:r>
        <w:rPr>
          <w:rFonts w:asciiTheme="minorEastAsia" w:eastAsiaTheme="minorEastAsia" w:hAnsiTheme="minorEastAsia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700" cy="12700"/>
            <wp:effectExtent l="0" t="0" r="0" b="0"/>
            <wp:docPr id="2" name="图片 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227467" name="图片 2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，只有香如故。</w:t>
      </w:r>
      <w:r>
        <w:rPr>
          <w:rFonts w:asciiTheme="minorEastAsia" w:eastAsiaTheme="minorEastAsia" w:hAnsiTheme="minorEastAsia" w:cs="宋体" w:hint="eastAsia"/>
          <w:color w:val="000000" w:themeColor="text1"/>
          <w:spacing w:val="8"/>
          <w:sz w:val="24"/>
          <w:szCs w:val="24"/>
          <w14:textFill>
            <w14:solidFill>
              <w14:schemeClr w14:val="tx1"/>
            </w14:solidFill>
          </w14:textFill>
        </w:rPr>
        <w:t xml:space="preserve"> （陆游《卜算子 咏梅》）</w:t>
      </w:r>
      <w:r>
        <w:rPr>
          <w:rFonts w:asciiTheme="minorEastAsia" w:eastAsiaTheme="minorEastAsia" w:hAnsiTheme="minorEastAsia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700" cy="12700"/>
            <wp:effectExtent l="0" t="0" r="0" b="0"/>
            <wp:docPr id="7" name="图片 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862784" name="图片 2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ordWrap/>
        <w:topLinePunct w:val="0"/>
        <w:bidi w:val="0"/>
        <w:adjustRightInd w:val="0"/>
        <w:snapToGrid w:val="0"/>
        <w:spacing w:after="0" w:line="240" w:lineRule="auto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</w:t>
      </w:r>
      <w:r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策之不以其道</w:t>
      </w:r>
      <w:r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asciiTheme="minorEastAsia" w:eastAsiaTheme="minorEastAsia" w:hAnsiTheme="minorEastAsia" w:cs="宋体" w:hint="eastAsia"/>
          <w:color w:val="000000" w:themeColor="text1"/>
          <w:spacing w:val="8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="宋体" w:hint="eastAsia"/>
          <w:color w:val="000000" w:themeColor="text1"/>
          <w:spacing w:val="8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韩愈《马说》</w:t>
      </w:r>
      <w:r>
        <w:rPr>
          <w:rFonts w:asciiTheme="minorEastAsia" w:eastAsiaTheme="minorEastAsia" w:hAnsiTheme="minorEastAsia" w:cs="宋体" w:hint="eastAsia"/>
          <w:color w:val="000000" w:themeColor="text1"/>
          <w:spacing w:val="8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（5）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是故学然后知不足，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 (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《虽有嘉肴》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（6）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，不必藏于己。 （《大道之行也》）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asciiTheme="minorEastAsia" w:eastAsiaTheme="minorEastAsia" w:hAnsiTheme="minorEastAsia" w:hint="eastAsia"/>
          <w:color w:val="auto"/>
          <w:sz w:val="24"/>
          <w:szCs w:val="24"/>
          <w:lang w:eastAsia="zh-CN"/>
        </w:rPr>
        <w:t>《马说》中描写千里马悲惨遭遇的是</w:t>
      </w:r>
      <w:r>
        <w:rPr>
          <w:rFonts w:asciiTheme="minorEastAsia" w:eastAsiaTheme="minorEastAsia" w:hAnsiTheme="minorEastAsia" w:hint="eastAsia"/>
          <w:color w:val="auto"/>
          <w:sz w:val="24"/>
          <w:szCs w:val="24"/>
          <w:u w:val="single"/>
        </w:rPr>
        <w:t xml:space="preserve">   </w:t>
      </w:r>
      <w:r>
        <w:rPr>
          <w:rFonts w:asciiTheme="minorEastAsia" w:eastAsiaTheme="minorEastAsia" w:hAnsiTheme="minorEastAsia" w:hint="eastAsia"/>
          <w:color w:val="auto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asciiTheme="minorEastAsia" w:eastAsiaTheme="minorEastAsia" w:hAnsiTheme="minorEastAsia" w:hint="eastAsia"/>
          <w:color w:val="auto"/>
          <w:sz w:val="24"/>
          <w:szCs w:val="24"/>
          <w:u w:val="single"/>
        </w:rPr>
        <w:t xml:space="preserve"> </w:t>
      </w:r>
      <w:r>
        <w:rPr>
          <w:rFonts w:asciiTheme="minorEastAsia" w:eastAsiaTheme="minorEastAsia" w:hAnsiTheme="minorEastAsia" w:hint="eastAsia"/>
          <w:color w:val="auto"/>
          <w:sz w:val="24"/>
          <w:szCs w:val="24"/>
        </w:rPr>
        <w:t>，</w:t>
      </w:r>
      <w:r>
        <w:rPr>
          <w:rFonts w:asciiTheme="minorEastAsia" w:eastAsiaTheme="minorEastAsia" w:hAnsiTheme="minorEastAsia" w:cs="宋体" w:hint="eastAsia"/>
          <w:color w:val="auto"/>
          <w:sz w:val="24"/>
          <w:szCs w:val="24"/>
          <w:u w:val="single"/>
        </w:rPr>
        <w:t xml:space="preserve">  </w:t>
      </w:r>
      <w:r>
        <w:rPr>
          <w:rFonts w:asciiTheme="minorEastAsia" w:eastAsiaTheme="minorEastAsia" w:hAnsiTheme="minorEastAsia" w:cs="宋体" w:hint="eastAsia"/>
          <w:color w:val="auto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Theme="minorEastAsia" w:eastAsiaTheme="minorEastAsia" w:hAnsiTheme="minorEastAsia" w:cs="宋体" w:hint="eastAsia"/>
          <w:color w:val="auto"/>
          <w:sz w:val="24"/>
          <w:szCs w:val="24"/>
          <w:u w:val="single"/>
        </w:rPr>
        <w:t xml:space="preserve">  </w:t>
      </w:r>
      <w:r>
        <w:rPr>
          <w:rFonts w:asciiTheme="minorEastAsia" w:eastAsiaTheme="minorEastAsia" w:hAnsiTheme="minorEastAsia" w:cs="宋体" w:hint="eastAsia"/>
          <w:color w:val="auto"/>
          <w:sz w:val="24"/>
          <w:szCs w:val="24"/>
        </w:rPr>
        <w:t>。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3、解释下列加点字词（4分）</w:t>
      </w:r>
    </w:p>
    <w:p>
      <w:pPr>
        <w:keepNext w:val="0"/>
        <w:keepLines w:val="0"/>
        <w:pageBreakBefore w:val="0"/>
        <w:tabs>
          <w:tab w:val="left" w:pos="1871"/>
          <w:tab w:val="left" w:pos="3407"/>
          <w:tab w:val="left" w:pos="4949"/>
          <w:tab w:val="left" w:pos="6599"/>
        </w:tabs>
        <w:wordWrap/>
        <w:topLinePunct w:val="0"/>
        <w:bidi w:val="0"/>
        <w:spacing w:after="0" w:line="240" w:lineRule="auto"/>
        <w:rPr>
          <w:rFonts w:asciiTheme="minorEastAsia" w:eastAsiaTheme="minorEastAsia" w:hAnsiTheme="minorEastAsia" w:cs="Courier New"/>
          <w:color w:val="000000" w:themeColor="text1"/>
          <w:kern w:val="2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（1）北</w:t>
      </w:r>
      <w:r>
        <w:rPr>
          <w:rFonts w:asciiTheme="minorEastAsia" w:eastAsiaTheme="minorEastAsia" w:hAnsiTheme="minorEastAsia" w:cs="Courier New" w:hint="eastAsia"/>
          <w:b/>
          <w:color w:val="000000" w:themeColor="text1"/>
          <w:kern w:val="2"/>
          <w:sz w:val="24"/>
          <w:szCs w:val="24"/>
          <w:em w:val="dot"/>
          <w14:textFill>
            <w14:solidFill>
              <w14:schemeClr w14:val="tx1"/>
            </w14:solidFill>
          </w14:textFill>
        </w:rPr>
        <w:t>冥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有鱼    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   （2）</w:t>
      </w:r>
      <w:r>
        <w:rPr>
          <w:rFonts w:asciiTheme="minorEastAsia" w:eastAsiaTheme="minorEastAsia" w:hAnsiTheme="minorEastAsia" w:cs="Courier New" w:hint="eastAsia"/>
          <w:b/>
          <w:bCs/>
          <w:color w:val="000000" w:themeColor="text1"/>
          <w:kern w:val="2"/>
          <w:sz w:val="24"/>
          <w:szCs w:val="24"/>
          <w:em w:val="dot"/>
          <w:lang w:eastAsia="zh-CN"/>
          <w14:textFill>
            <w14:solidFill>
              <w14:schemeClr w14:val="tx1"/>
            </w14:solidFill>
          </w14:textFill>
        </w:rPr>
        <w:t>学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学半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</w:p>
    <w:p>
      <w:pPr>
        <w:keepNext w:val="0"/>
        <w:keepLines w:val="0"/>
        <w:pageBreakBefore w:val="0"/>
        <w:tabs>
          <w:tab w:val="left" w:pos="1871"/>
          <w:tab w:val="left" w:pos="3407"/>
          <w:tab w:val="left" w:pos="4949"/>
          <w:tab w:val="left" w:pos="6599"/>
        </w:tabs>
        <w:wordWrap/>
        <w:topLinePunct w:val="0"/>
        <w:bidi w:val="0"/>
        <w:spacing w:after="0" w:line="240" w:lineRule="auto"/>
        <w:rPr>
          <w:rFonts w:asciiTheme="minorEastAsia" w:eastAsiaTheme="minorEastAsia" w:hAnsiTheme="minorEastAsia" w:cs="Courier New"/>
          <w:color w:val="000000" w:themeColor="text1"/>
          <w:kern w:val="2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（3）讲信</w:t>
      </w:r>
      <w:r>
        <w:rPr>
          <w:rFonts w:asciiTheme="minorEastAsia" w:eastAsiaTheme="minorEastAsia" w:hAnsiTheme="minorEastAsia" w:cs="Courier New" w:hint="eastAsia"/>
          <w:b/>
          <w:color w:val="000000" w:themeColor="text1"/>
          <w:kern w:val="2"/>
          <w:sz w:val="24"/>
          <w:szCs w:val="24"/>
          <w:em w:val="dot"/>
          <w14:textFill>
            <w14:solidFill>
              <w14:schemeClr w14:val="tx1"/>
            </w14:solidFill>
          </w14:textFill>
        </w:rPr>
        <w:t>修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睦    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:u w:val="single"/>
          <w:em w:val="dot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:em w:val="dot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（4）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男有</w:t>
      </w:r>
      <w:r>
        <w:rPr>
          <w:rFonts w:asciiTheme="minorEastAsia" w:eastAsiaTheme="minorEastAsia" w:hAnsiTheme="minorEastAsia" w:cs="Courier New" w:hint="eastAsia"/>
          <w:b/>
          <w:bCs/>
          <w:color w:val="000000" w:themeColor="text1"/>
          <w:kern w:val="2"/>
          <w:sz w:val="24"/>
          <w:szCs w:val="24"/>
          <w:em w:val="dot"/>
          <w:lang w:eastAsia="zh-CN"/>
          <w14:textFill>
            <w14:solidFill>
              <w14:schemeClr w14:val="tx1"/>
            </w14:solidFill>
          </w14:textFill>
        </w:rPr>
        <w:t>分</w:t>
      </w:r>
      <w:r>
        <w:rPr>
          <w:rFonts w:asciiTheme="minorEastAsia" w:eastAsiaTheme="minorEastAsia" w:hAnsiTheme="minorEastAsia" w:cs="Courier New" w:hint="eastAsia"/>
          <w:b/>
          <w:bCs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</w:p>
    <w:p>
      <w:pPr>
        <w:keepNext w:val="0"/>
        <w:keepLines w:val="0"/>
        <w:pageBreakBefore w:val="0"/>
        <w:wordWrap/>
        <w:topLinePunct w:val="0"/>
        <w:bidi w:val="0"/>
        <w:adjustRightInd w:val="0"/>
        <w:snapToGrid w:val="0"/>
        <w:spacing w:after="0" w:line="240" w:lineRule="auto"/>
        <w:rPr>
          <w:rFonts w:asciiTheme="minorEastAsia" w:eastAsiaTheme="minorEastAsia" w:hAnsiTheme="minorEastAsia" w:cstheme="minorEastAsia" w:hint="eastAsia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 xml:space="preserve">下列加点词语使用错误的项是(  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 xml:space="preserve"> )(2分)</w:t>
      </w:r>
    </w:p>
    <w:p>
      <w:pPr>
        <w:keepNext w:val="0"/>
        <w:keepLines w:val="0"/>
        <w:pageBreakBefore w:val="0"/>
        <w:wordWrap/>
        <w:topLinePunct w:val="0"/>
        <w:bidi w:val="0"/>
        <w:adjustRightInd w:val="0"/>
        <w:snapToGrid w:val="0"/>
        <w:spacing w:after="0" w:line="240" w:lineRule="auto"/>
        <w:rPr>
          <w:rFonts w:asciiTheme="minorEastAsia" w:eastAsiaTheme="minorEastAsia" w:hAnsiTheme="minorEastAsia" w:cstheme="minorEastAsia" w:hint="eastAsia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A．我虽年近八十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em w:val="dot"/>
        </w:rPr>
        <w:t>，行将就木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，但还要为祖国的现代化建设尽自己一份力量。</w:t>
      </w:r>
    </w:p>
    <w:p>
      <w:pPr>
        <w:keepNext w:val="0"/>
        <w:keepLines w:val="0"/>
        <w:pageBreakBefore w:val="0"/>
        <w:wordWrap/>
        <w:topLinePunct w:val="0"/>
        <w:bidi w:val="0"/>
        <w:adjustRightInd w:val="0"/>
        <w:snapToGrid w:val="0"/>
        <w:spacing w:after="0" w:line="240" w:lineRule="auto"/>
        <w:rPr>
          <w:rFonts w:asciiTheme="minorEastAsia" w:eastAsiaTheme="minorEastAsia" w:hAnsiTheme="minorEastAsia" w:cstheme="minorEastAsia" w:hint="eastAsia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B．小明的字写得歪歪扭扭，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em w:val="dot"/>
        </w:rPr>
        <w:t>不修边幅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，急需好好练习。</w:t>
      </w:r>
    </w:p>
    <w:p>
      <w:pPr>
        <w:keepNext w:val="0"/>
        <w:keepLines w:val="0"/>
        <w:pageBreakBefore w:val="0"/>
        <w:wordWrap/>
        <w:topLinePunct w:val="0"/>
        <w:bidi w:val="0"/>
        <w:adjustRightInd w:val="0"/>
        <w:snapToGrid w:val="0"/>
        <w:spacing w:after="0" w:line="240" w:lineRule="auto"/>
        <w:rPr>
          <w:rFonts w:asciiTheme="minorEastAsia" w:eastAsiaTheme="minorEastAsia" w:hAnsiTheme="minorEastAsia" w:cstheme="minorEastAsia" w:hint="eastAsia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C．董事长刚去世，子孙就陷入财产争夺战，原来辛苦建立的企业王国顿时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em w:val="dot"/>
        </w:rPr>
        <w:t>分崩离析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ordWrap/>
        <w:topLinePunct w:val="0"/>
        <w:bidi w:val="0"/>
        <w:adjustRightInd w:val="0"/>
        <w:snapToGrid w:val="0"/>
        <w:spacing w:after="0" w:line="240" w:lineRule="auto"/>
        <w:rPr>
          <w:rFonts w:asciiTheme="minorEastAsia" w:eastAsiaTheme="minorEastAsia" w:hAnsiTheme="minorEastAsia" w:cstheme="minorEastAsia" w:hint="eastAsia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D．那“画框”中的亭桥，在阳光下金碧辉煌，桥身与倒影相映成趣，孔如环佩，半实半虚，这“借景”之作，让人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em w:val="dot"/>
        </w:rPr>
        <w:t>叹为观止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1871"/>
          <w:tab w:val="left" w:pos="3407"/>
          <w:tab w:val="left" w:pos="4949"/>
          <w:tab w:val="left" w:pos="6599"/>
        </w:tabs>
        <w:wordWrap/>
        <w:topLinePunct w:val="0"/>
        <w:bidi w:val="0"/>
        <w:spacing w:after="0" w:line="240" w:lineRule="auto"/>
        <w:rPr>
          <w:rFonts w:asciiTheme="minorEastAsia" w:eastAsiaTheme="minorEastAsia" w:hAnsiTheme="minorEastAsia" w:cs="Courier New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5.下列关于文学常识的表述不正确的一项是 </w:t>
      </w:r>
      <w:r>
        <w:rPr>
          <w:rFonts w:asciiTheme="minorEastAsia" w:eastAsiaTheme="minorEastAsia" w:hAnsiTheme="minorEastAsia" w:cs="Courier New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Theme="minorEastAsia" w:eastAsiaTheme="minorEastAsia" w:hAnsiTheme="minorEastAsia" w:cs="Courier New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) (2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Theme="minorEastAsia" w:eastAsiaTheme="minorEastAsia" w:hAnsiTheme="minorEastAsia" w:cs="Courier New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pageBreakBefore w:val="0"/>
        <w:tabs>
          <w:tab w:val="left" w:pos="1871"/>
          <w:tab w:val="left" w:pos="3407"/>
          <w:tab w:val="left" w:pos="4949"/>
          <w:tab w:val="left" w:pos="6599"/>
        </w:tabs>
        <w:wordWrap/>
        <w:topLinePunct w:val="0"/>
        <w:bidi w:val="0"/>
        <w:spacing w:after="0" w:line="240" w:lineRule="auto"/>
        <w:rPr>
          <w:rFonts w:asciiTheme="minorEastAsia" w:eastAsiaTheme="minorEastAsia" w:hAnsiTheme="minorEastAsia" w:cs="Courier New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="Courier New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．《礼记》，战国至秦汉间道家论著的汇编，相传是西汉经学家戴圣编纂的。</w:t>
      </w:r>
    </w:p>
    <w:p>
      <w:pPr>
        <w:keepNext w:val="0"/>
        <w:keepLines w:val="0"/>
        <w:pageBreakBefore w:val="0"/>
        <w:tabs>
          <w:tab w:val="left" w:pos="1871"/>
          <w:tab w:val="left" w:pos="3407"/>
          <w:tab w:val="left" w:pos="4949"/>
          <w:tab w:val="left" w:pos="6599"/>
        </w:tabs>
        <w:wordWrap/>
        <w:topLinePunct w:val="0"/>
        <w:bidi w:val="0"/>
        <w:spacing w:after="0" w:line="240" w:lineRule="auto"/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="Courier New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．韩愈，字退之，世称“韩昌黎”，唐代古文运动领袖；柳宗元，字子厚，河东人，与韩愈并称“韩柳”，他们一起倡导了唐代的古文运动，同属“唐宋八大家”之列。</w:t>
      </w:r>
    </w:p>
    <w:p>
      <w:pPr>
        <w:keepNext w:val="0"/>
        <w:keepLines w:val="0"/>
        <w:pageBreakBefore w:val="0"/>
        <w:tabs>
          <w:tab w:val="left" w:pos="1871"/>
          <w:tab w:val="left" w:pos="3407"/>
          <w:tab w:val="left" w:pos="4949"/>
          <w:tab w:val="left" w:pos="6599"/>
        </w:tabs>
        <w:wordWrap/>
        <w:topLinePunct w:val="0"/>
        <w:bidi w:val="0"/>
        <w:spacing w:after="0" w:line="240" w:lineRule="auto"/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="Courier New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．庄子，名周，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道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家学派的代表人物。《庄子》一书想象雄奇瑰丽，善用寓言故事说理。《庄子》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一书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是庄子及其后学的著作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tabs>
          <w:tab w:val="left" w:pos="1871"/>
          <w:tab w:val="left" w:pos="3407"/>
          <w:tab w:val="left" w:pos="4949"/>
          <w:tab w:val="left" w:pos="6599"/>
        </w:tabs>
        <w:wordWrap/>
        <w:topLinePunct w:val="0"/>
        <w:bidi w:val="0"/>
        <w:spacing w:after="0" w:line="240" w:lineRule="auto"/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="Courier New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《最后一次讲演》是闻一多在李公朴的追悼会上发表的演讲，李公朴因参加爱国民主运动，在昆明被国民党特务暗杀。闻一多在发表完演讲的当天下午被国民党特务暗杀。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6. 下列句子没有语病的一项是（      ）（2分）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A.近年来，随着全球经济的快速发展，如何控制外来生物入侵、保护生物多样性已成为国际社会广泛关注的焦点之一。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B.你可知道，要出版一本译作是要经过多少人的努力以后，才能与读者见面的。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ind w:left="240" w:hanging="240" w:hangingChars="100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C.交警大队在校门口安装了红绿灯，大家进出校园的交通安全和事故隐患都有了保障。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ind w:left="240" w:hanging="240" w:hangingChars="100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D.认识沙尘暴、了解沙尘暴,是为了从科学的角度达到对沙尘暴进行预防,减少沙尘暴造成的损失。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ind w:left="240" w:hanging="240" w:hangingChars="100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asciiTheme="minorEastAsia" w:eastAsiaTheme="minorEastAsia" w:hAnsiTheme="minorEastAsia" w:cs="Courier New" w:hint="eastAsia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="Courier New" w:hint="eastAsia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下面关于《钢铁是怎样炼成的》表述错误的一项是（   ）（2分）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asciiTheme="minorEastAsia" w:eastAsiaTheme="minorEastAsia" w:hAnsiTheme="minorEastAsia" w:cs="Courier New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="Courier New" w:hint="eastAsia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A．前苏联小说《钢铁是怎样炼成的》，作为一部闪烁着崇高的理想主义光芒的长篇小说，成功创作</w:t>
      </w:r>
      <w:r>
        <w:rPr>
          <w:rFonts w:asciiTheme="minorEastAsia" w:eastAsiaTheme="minorEastAsia" w:hAnsiTheme="minorEastAsia" w:cs="Courier New" w:hint="eastAsia"/>
          <w:b w:val="0"/>
          <w:bCs/>
          <w:color w:val="000000" w:themeColor="text1"/>
          <w:kern w:val="2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出</w:t>
      </w:r>
      <w:r>
        <w:rPr>
          <w:rFonts w:asciiTheme="minorEastAsia" w:eastAsiaTheme="minorEastAsia" w:hAnsiTheme="minorEastAsia" w:cs="Courier New" w:hint="eastAsia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了保尔这一无产阶级英雄形象。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asciiTheme="minorEastAsia" w:eastAsiaTheme="minorEastAsia" w:hAnsiTheme="minorEastAsia" w:cs="Courier New" w:hint="eastAsia"/>
          <w:b w:val="0"/>
          <w:bCs/>
          <w:color w:val="000000" w:themeColor="text1"/>
          <w:kern w:val="2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="Courier New" w:hint="eastAsia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B．“他一面想着，一面加快脚步，嘴里吹着口哨。‘离开学校倒也好。反正那个该死的神父是不会让你好好念书的，现在我恨不得吐那家伙一脸唾沫。’”这段文字中的“他”是指《钢铁是怎样炼成的》一书中的保尔的哥哥阿尔焦姆</w:t>
      </w:r>
      <w:r>
        <w:rPr>
          <w:rFonts w:asciiTheme="minorEastAsia" w:eastAsiaTheme="minorEastAsia" w:hAnsiTheme="minorEastAsia" w:cs="Courier New" w:hint="eastAsia"/>
          <w:b w:val="0"/>
          <w:bCs/>
          <w:color w:val="000000" w:themeColor="text1"/>
          <w:kern w:val="2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asciiTheme="minorEastAsia" w:eastAsiaTheme="minorEastAsia" w:hAnsiTheme="minorEastAsia" w:cs="Courier New" w:hint="eastAsia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="Courier New" w:hint="eastAsia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C．《钢铁是怎样炼成的》一书告诉我们，一个人只有在革命的艰苦中战胜敌人也战胜自己，只有把自己的追求和祖国、人民的利益联系起来，才会创造出奇迹。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="Courier New" w:hint="eastAsia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D．《钢铁是怎样炼成的》内容分为两部分，第一部分描写国内战争，第二部分描写经济恢复和社会主义建设。</w:t>
      </w:r>
    </w:p>
    <w:p>
      <w:pPr>
        <w:keepNext w:val="0"/>
        <w:keepLines w:val="0"/>
        <w:pageBreakBefore w:val="0"/>
        <w:wordWrap/>
        <w:topLinePunct w:val="0"/>
        <w:bidi w:val="0"/>
        <w:spacing w:after="0" w:line="240" w:lineRule="auto"/>
        <w:jc w:val="left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8.名著阅读（6分）</w:t>
      </w:r>
    </w:p>
    <w:p>
      <w:pPr>
        <w:keepNext w:val="0"/>
        <w:keepLines w:val="0"/>
        <w:pageBreakBefore w:val="0"/>
        <w:wordWrap/>
        <w:topLinePunct w:val="0"/>
        <w:bidi w:val="0"/>
        <w:spacing w:after="0" w:line="240" w:lineRule="auto"/>
        <w:jc w:val="left"/>
        <w:textAlignment w:val="center"/>
        <w:rPr>
          <w:rFonts w:eastAsia="楷体" w:cs="Calibri" w:hint="eastAsia"/>
          <w:sz w:val="24"/>
          <w:szCs w:val="24"/>
          <w:lang w:val="en-US" w:eastAsia="zh-CN"/>
        </w:rPr>
      </w:pPr>
      <w:r>
        <w:rPr>
          <w:rFonts w:ascii="Calibri" w:eastAsia="楷体" w:hAnsi="Calibri" w:cs="Calibri" w:hint="default"/>
          <w:sz w:val="24"/>
          <w:szCs w:val="24"/>
        </w:rPr>
        <w:t>①</w:t>
      </w:r>
      <w:r>
        <w:rPr>
          <w:rFonts w:eastAsia="楷体" w:cs="Calibri" w:hint="eastAsia"/>
          <w:sz w:val="24"/>
          <w:szCs w:val="24"/>
          <w:lang w:val="en-US" w:eastAsia="zh-CN"/>
        </w:rPr>
        <w:t xml:space="preserve"> “人最宝贵的是生命，生命对于人只有一次，人的一生应该这样度过：当回忆往事的时候，他不会因为虚度，年华儿，悔恨，也不会因为碌碌无为而羞愧；在临死的时候，他能够说，我的生命和全部的精力，都全部献给了世界上最壮丽的事业——为人类的解放事业而斗争。”</w:t>
      </w:r>
    </w:p>
    <w:p>
      <w:pPr>
        <w:keepNext w:val="0"/>
        <w:keepLines w:val="0"/>
        <w:pageBreakBefore w:val="0"/>
        <w:wordWrap/>
        <w:topLinePunct w:val="0"/>
        <w:bidi w:val="0"/>
        <w:spacing w:after="0" w:line="240" w:lineRule="auto"/>
        <w:jc w:val="left"/>
        <w:textAlignment w:val="center"/>
        <w:rPr>
          <w:rFonts w:ascii="宋体" w:eastAsia="宋体" w:hAnsi="宋体" w:cs="宋体" w:hint="default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1分</w:t>
      </w:r>
      <w:bookmarkStart w:id="2" w:name="_GoBack"/>
      <w:bookmarkEnd w:id="2"/>
      <w:r>
        <w:rPr>
          <w:rFonts w:hint="eastAsia"/>
          <w:sz w:val="24"/>
          <w:szCs w:val="24"/>
          <w:lang w:eastAsia="zh-CN"/>
        </w:rPr>
        <w:t>）以上</w:t>
      </w:r>
      <w:r>
        <w:rPr>
          <w:rFonts w:ascii="宋体" w:hAnsi="宋体" w:cs="宋体"/>
          <w:sz w:val="24"/>
          <w:szCs w:val="24"/>
        </w:rPr>
        <w:t>选段</w:t>
      </w:r>
      <w:r>
        <w:rPr>
          <w:rFonts w:ascii="宋体" w:hAnsi="宋体" w:cs="宋体" w:hint="eastAsia"/>
          <w:sz w:val="24"/>
          <w:szCs w:val="24"/>
          <w:lang w:eastAsia="zh-CN"/>
        </w:rPr>
        <w:t>出自作家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                     </w:t>
      </w:r>
      <w:r>
        <w:rPr>
          <w:rFonts w:ascii="宋体" w:hAnsi="宋体" w:cs="宋体" w:hint="eastAsia"/>
          <w:sz w:val="24"/>
          <w:szCs w:val="24"/>
          <w:u w:val="none"/>
          <w:lang w:val="en-US" w:eastAsia="zh-CN"/>
        </w:rPr>
        <w:t>（姓名）</w:t>
      </w:r>
    </w:p>
    <w:p>
      <w:pPr>
        <w:keepNext w:val="0"/>
        <w:keepLines w:val="0"/>
        <w:pageBreakBefore w:val="0"/>
        <w:wordWrap/>
        <w:topLinePunct w:val="0"/>
        <w:bidi w:val="0"/>
        <w:spacing w:after="0" w:line="24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hAnsi="宋体" w:cs="宋体" w:hint="eastAsia"/>
          <w:sz w:val="24"/>
          <w:szCs w:val="24"/>
          <w:lang w:eastAsia="zh-CN"/>
        </w:rPr>
        <w:t>）（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2分</w:t>
      </w:r>
      <w:r>
        <w:rPr>
          <w:rFonts w:ascii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hAnsi="宋体" w:cs="宋体"/>
          <w:sz w:val="24"/>
          <w:szCs w:val="24"/>
        </w:rPr>
        <w:t>小说</w:t>
      </w:r>
      <w:r>
        <w:rPr>
          <w:rFonts w:ascii="宋体" w:hAnsi="宋体" w:cs="宋体" w:hint="eastAsia"/>
          <w:sz w:val="24"/>
          <w:szCs w:val="24"/>
          <w:lang w:eastAsia="zh-CN"/>
        </w:rPr>
        <w:t>书名</w:t>
      </w:r>
      <w:r>
        <w:rPr>
          <w:rFonts w:ascii="宋体" w:hAnsi="宋体" w:cs="宋体"/>
          <w:sz w:val="24"/>
          <w:szCs w:val="24"/>
        </w:rPr>
        <w:t>有什么深刻的含义？</w:t>
      </w:r>
    </w:p>
    <w:p>
      <w:pPr>
        <w:keepNext w:val="0"/>
        <w:keepLines w:val="0"/>
        <w:pageBreakBefore w:val="0"/>
        <w:wordWrap/>
        <w:topLinePunct w:val="0"/>
        <w:bidi w:val="0"/>
        <w:spacing w:after="0" w:line="240" w:lineRule="auto"/>
        <w:jc w:val="left"/>
        <w:textAlignment w:val="center"/>
        <w:rPr>
          <w:rFonts w:ascii="宋体" w:hAnsi="宋体" w:cs="宋体" w:hint="eastAsia"/>
          <w:sz w:val="24"/>
          <w:szCs w:val="24"/>
          <w:u w:val="single"/>
          <w:lang w:val="en-US" w:eastAsia="zh-CN"/>
        </w:rPr>
      </w:pP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ordWrap/>
        <w:topLinePunct w:val="0"/>
        <w:bidi w:val="0"/>
        <w:spacing w:after="0" w:line="240" w:lineRule="auto"/>
        <w:jc w:val="left"/>
        <w:textAlignment w:val="center"/>
        <w:rPr>
          <w:rFonts w:ascii="宋体" w:hAnsi="宋体" w:cs="宋体" w:hint="eastAsia"/>
          <w:sz w:val="24"/>
          <w:szCs w:val="24"/>
          <w:u w:val="single"/>
          <w:lang w:val="en-US" w:eastAsia="zh-CN"/>
        </w:rPr>
      </w:pP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ind w:left="240" w:hanging="240" w:hangingChars="100"/>
        <w:jc w:val="both"/>
        <w:textAlignment w:val="center"/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</w:pPr>
      <w:r>
        <w:rPr>
          <w:rFonts w:ascii="Calibri" w:eastAsia="宋体" w:hAnsi="Calibri" w:cs="Calibri" w:hint="default"/>
          <w:color w:val="auto"/>
          <w:sz w:val="24"/>
          <w:szCs w:val="24"/>
        </w:rPr>
        <w:t>②</w:t>
      </w:r>
      <w:r>
        <w:rPr>
          <w:rFonts w:ascii="楷体" w:eastAsia="楷体" w:hAnsi="楷体" w:cs="楷体" w:hint="eastAsia"/>
          <w:color w:val="auto"/>
          <w:sz w:val="24"/>
          <w:szCs w:val="24"/>
        </w:rPr>
        <w:t>行了一日，看看见晚，却早望见一座高山（二龙山）。A道：“俺去林子里且歇一夜，明日却上山去。”转入林子里来，吃了一惊。只见一个大胖和尚，脱得赤条条的，背上刺着花绣，坐在松树跟头乘凉。那和尚见了A，就树根头绰了禅杖，跳将起来，大喝道：“你是哪里来的？”A听了道：“原来也是关西和尚。俺和他是同乡，问他一声。”A叫道：“你是哪里来的僧人？”那和尚也不回说，轮起手中禅杖，只顾打来。A道：“怎奈那和尚无礼，且把他来出口气。”挺起朴刀来奔那和尚。两个就林子里一来一往，一上一下，两个对打。直斗到四五十合，不分胜败。</w:t>
      </w:r>
      <w:r>
        <w:rPr>
          <w:rFonts w:ascii="楷体" w:eastAsia="楷体" w:hAnsi="楷体" w:cs="楷体" w:hint="eastAsia"/>
          <w:color w:val="auto"/>
          <w:sz w:val="24"/>
          <w:szCs w:val="24"/>
        </w:rPr>
        <w:br/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eastAsia="zh-CN"/>
        </w:rPr>
        <w:t>）（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val="en-US" w:eastAsia="zh-CN"/>
        </w:rPr>
        <w:t>1分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color w:val="auto"/>
          <w:sz w:val="24"/>
          <w:szCs w:val="24"/>
        </w:rPr>
        <w:t>选文中的A是</w:t>
      </w:r>
      <w:r>
        <w:rPr>
          <w:rFonts w:ascii="宋体" w:eastAsia="宋体" w:hAnsi="宋体" w:cs="宋体"/>
          <w:color w:val="auto"/>
          <w:sz w:val="24"/>
          <w:szCs w:val="24"/>
          <w:u w:val="single"/>
        </w:rPr>
        <w:t>     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ind w:left="239" w:firstLine="0" w:leftChars="114" w:firstLineChars="0"/>
        <w:jc w:val="both"/>
        <w:textAlignment w:val="center"/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</w:pPr>
      <w:r>
        <w:rPr>
          <w:rFonts w:ascii="宋体" w:hAnsi="宋体" w:cs="宋体" w:hint="eastAsia"/>
          <w:color w:val="auto"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color w:val="auto"/>
          <w:sz w:val="24"/>
          <w:szCs w:val="24"/>
          <w:lang w:val="en-US" w:eastAsia="zh-CN"/>
        </w:rPr>
        <w:t>2</w:t>
      </w:r>
      <w:r>
        <w:rPr>
          <w:rFonts w:ascii="宋体" w:hAnsi="宋体" w:cs="宋体" w:hint="eastAsia"/>
          <w:color w:val="auto"/>
          <w:sz w:val="24"/>
          <w:szCs w:val="24"/>
          <w:lang w:eastAsia="zh-CN"/>
        </w:rPr>
        <w:t>）（</w:t>
      </w:r>
      <w:r>
        <w:rPr>
          <w:rFonts w:ascii="宋体" w:hAnsi="宋体" w:cs="宋体" w:hint="eastAsia"/>
          <w:color w:val="auto"/>
          <w:sz w:val="24"/>
          <w:szCs w:val="24"/>
          <w:lang w:val="en-US" w:eastAsia="zh-CN"/>
        </w:rPr>
        <w:t>2分</w:t>
      </w:r>
      <w:r>
        <w:rPr>
          <w:rFonts w:ascii="宋体" w:hAnsi="宋体" w:cs="宋体" w:hint="eastAsia"/>
          <w:color w:val="auto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color w:val="auto"/>
          <w:sz w:val="24"/>
          <w:szCs w:val="24"/>
        </w:rPr>
        <w:t>简要概括选文中“</w:t>
      </w:r>
      <w:r>
        <w:rPr>
          <w:rFonts w:ascii="宋体" w:eastAsia="宋体" w:hAnsi="宋体" w:cs="宋体"/>
          <w:b/>
          <w:bCs/>
          <w:color w:val="auto"/>
          <w:sz w:val="24"/>
          <w:szCs w:val="24"/>
        </w:rPr>
        <w:t>和尚</w:t>
      </w:r>
      <w:r>
        <w:rPr>
          <w:rFonts w:ascii="宋体" w:eastAsia="宋体" w:hAnsi="宋体" w:cs="宋体"/>
          <w:color w:val="auto"/>
          <w:sz w:val="24"/>
          <w:szCs w:val="24"/>
        </w:rPr>
        <w:t>”来到二龙山的主要原因？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ind w:left="240" w:hanging="240" w:hangingChars="100"/>
        <w:jc w:val="both"/>
        <w:textAlignment w:val="center"/>
        <w:rPr>
          <w:rFonts w:ascii="宋体" w:hAnsi="宋体" w:cs="宋体" w:hint="default"/>
          <w:color w:val="auto"/>
          <w:sz w:val="24"/>
          <w:szCs w:val="24"/>
          <w:u w:val="single"/>
          <w:lang w:val="en-US" w:eastAsia="zh-CN"/>
        </w:rPr>
      </w:pPr>
      <w:r>
        <w:rPr>
          <w:rFonts w:ascii="宋体" w:hAnsi="宋体" w:cs="宋体" w:hint="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ind w:left="240" w:hanging="240" w:hangingChars="100"/>
        <w:jc w:val="both"/>
        <w:textAlignment w:val="center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hAnsi="宋体" w:cs="宋体" w:hint="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</w:t>
      </w:r>
      <w:r>
        <w:rPr>
          <w:rFonts w:ascii="宋体" w:hAnsi="宋体" w:cs="宋体" w:hint="eastAsia"/>
          <w:color w:val="0000FF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</w:p>
    <w:p>
      <w:pPr>
        <w:pStyle w:val="ListParagraph1"/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ind w:firstLine="0" w:firstLineChars="0"/>
        <w:jc w:val="left"/>
        <w:textAlignment w:val="center"/>
        <w:rPr>
          <w:rFonts w:asciiTheme="minorEastAsia" w:eastAsiaTheme="minorEastAsia" w:hAnsiTheme="minorEastAsia" w:cs="楷体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黑体" w:hint="eastAsia"/>
          <w:b/>
          <w:bCs/>
          <w:spacing w:val="0"/>
          <w:w w:val="100"/>
          <w:kern w:val="0"/>
          <w:position w:val="0"/>
          <w:sz w:val="24"/>
          <w:szCs w:val="24"/>
        </w:rPr>
        <w:t>二、阅读与赏析（</w:t>
      </w:r>
      <w:r>
        <w:rPr>
          <w:rFonts w:ascii="黑体" w:eastAsia="黑体" w:hAnsi="黑体" w:cs="黑体" w:hint="eastAsia"/>
          <w:b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40</w:t>
      </w:r>
      <w:r>
        <w:rPr>
          <w:rFonts w:ascii="黑体" w:eastAsia="黑体" w:hAnsi="黑体" w:cs="黑体" w:hint="eastAsia"/>
          <w:b/>
          <w:bCs/>
          <w:spacing w:val="0"/>
          <w:w w:val="100"/>
          <w:kern w:val="0"/>
          <w:position w:val="0"/>
          <w:sz w:val="24"/>
          <w:szCs w:val="24"/>
        </w:rPr>
        <w:t>分）</w:t>
      </w:r>
      <w:r>
        <w:rPr>
          <w:rFonts w:asciiTheme="minorEastAsia" w:eastAsiaTheme="minorEastAsia" w:hAnsiTheme="minorEastAsia" w:cs="楷体_GB2312"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ordWrap/>
        <w:topLinePunct w:val="0"/>
        <w:bidi w:val="0"/>
        <w:adjustRightInd w:val="0"/>
        <w:snapToGrid w:val="0"/>
        <w:spacing w:after="0" w:line="240" w:lineRule="auto"/>
        <w:jc w:val="both"/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（一）诗歌阅读 （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分）                     </w:t>
      </w:r>
    </w:p>
    <w:p>
      <w:pPr>
        <w:keepNext w:val="0"/>
        <w:keepLines w:val="0"/>
        <w:pageBreakBefore w:val="0"/>
        <w:wordWrap/>
        <w:topLinePunct w:val="0"/>
        <w:bidi w:val="0"/>
        <w:adjustRightInd w:val="0"/>
        <w:snapToGrid w:val="0"/>
        <w:spacing w:after="0" w:line="240" w:lineRule="auto"/>
        <w:jc w:val="center"/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秋浦途中</w:t>
      </w:r>
      <w:r>
        <w:rPr>
          <w:rFonts w:ascii="楷体" w:eastAsia="楷体" w:hAnsi="楷体" w:cs="楷体" w:hint="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①</w:t>
      </w:r>
      <w:r>
        <w:rPr>
          <w:rFonts w:ascii="楷体" w:eastAsia="楷体" w:hAnsi="楷体" w:cs="楷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杜牧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center"/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萧萧山路穷秋雨，淅淅溪风一岸蒲。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center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为问寒沙新到雁，来时还下杜陵</w:t>
      </w:r>
      <w:r>
        <w:rPr>
          <w:rFonts w:ascii="楷体" w:eastAsia="楷体" w:hAnsi="楷体" w:cs="楷体" w:hint="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②</w:t>
      </w:r>
      <w:r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无？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（注）①秋浦，唐时为池州州治所在，诗人被贬官外放时途经此地。②杜陵，在长安西南，诗人家乡樊川所在地。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．一、二句中的“萧萧”“淅淅”有何表达效果？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．诗的后两句运用了什么修辞？表达了诗人什么样的感情？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 w:hint="default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  <w:r>
        <w:rPr>
          <w:rFonts w:asciiTheme="minorEastAsia" w:eastAsiaTheme="minorEastAsia" w:hAnsiTheme="minorEastAsia" w:hint="eastAsia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center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（二）文言文阅读（12分）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王霸字符伯，颍川颍阳人也。汉兵起，光武过颍阳，遂从击破王寻、王邑于昆阳，及光武为大司马，以霸为功曹令史，从度河北。宾客从霸者数十人，稍稍引去。光武谓霸曰：“颍川从我者皆逝，而子独留。努力！疾风知劲草。”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及王郎起，光武在蓟，郎移檄购光武。光武即南驰至下曲阳。传闻王郎兵在后，从者皆恐。既至信都，发兵攻</w:t>
      </w:r>
      <w:r>
        <w:rPr>
          <w:rFonts w:ascii="楷体" w:eastAsia="楷体" w:hAnsi="楷体" w:cs="楷体" w:hint="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拔</w:t>
      </w:r>
      <w:r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邯郸。霸追斩王郎，得其玺绶。封王乡侯。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从平河北，常与臧宫、傅俊共营，霸独善抚士卒，死者脱衣以敛之，伤者躬亲以养之。光武即位，</w:t>
      </w:r>
      <w:r>
        <w:rPr>
          <w:rFonts w:ascii="楷体" w:eastAsia="楷体" w:hAnsi="楷体" w:cs="楷体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以霸晓兵爱士，可独任，拜为偏将军。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textAlignment w:val="auto"/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四年秋，帝幸谯，使霸与捕虏将军马武东讨周建于垂惠。苏茂将五校兵四千余人救建，武</w:t>
      </w:r>
      <w:r>
        <w:rPr>
          <w:rFonts w:ascii="楷体" w:eastAsia="楷体" w:hAnsi="楷体" w:cs="楷体" w:hint="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恃</w:t>
      </w:r>
      <w:r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霸之援，战不甚力，为茂、建所败。武军奔过霸营，大呼求救。霸曰：“贼兵盛，出必两败，努力而已。”乃闭营坚壁。军吏皆争之。霸曰：“茂兵精锐，其众又多，吾吏士心恐，而捕虏与吾相恃，两军不一，此败道也。今闭营固守，示不相援，贼必乘胜轻进；捕虏无救，其战自倍。如此，茂众疲劳，吾承其弊，乃可</w:t>
      </w:r>
      <w:r>
        <w:rPr>
          <w:rFonts w:ascii="楷体" w:eastAsia="楷体" w:hAnsi="楷体" w:cs="楷体" w:hint="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克</w:t>
      </w:r>
      <w:r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也。”茂、建果悉出攻武。合战良久，霸军中壮士路润等数十人断发请战。霸知士心锐，乃开营后，出精骑袭其背。茂、建前后受敌，惊乱败走，霸、武各归营。贼复聚众挑战，霸坚卧不出，方飨士作倡乐。茂雨射营中，中霸前酒樽，霸安坐不动。军吏皆曰：“茂前日已破；今易击也。”霸曰：“不然。苏茂客兵远来，粮食不足，故数挑战，以侥一切之胜。今闭营</w:t>
      </w:r>
      <w:r>
        <w:rPr>
          <w:rFonts w:ascii="楷体" w:eastAsia="楷体" w:hAnsi="楷体" w:cs="楷体" w:hint="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休</w:t>
      </w:r>
      <w:r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士，</w:t>
      </w:r>
      <w:r>
        <w:rPr>
          <w:rFonts w:ascii="楷体" w:eastAsia="楷体" w:hAnsi="楷体" w:cs="楷体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所谓不战而屈人之兵，善之善者也。</w:t>
      </w:r>
      <w:r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”茂、建既不得战，乃引还营。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十三年，增邑户，更封向侯。三十年，定封淮陵侯。永平二年，以病免，后数月卒。                            （《后汉书·王霸传》，有删节）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0" w:hanging="7200" w:hangingChars="3000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．下列句中“以”的意义和用法与“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死者脱衣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以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敛之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”相同的一项是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）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去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以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六月息者也      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生物之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以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息相吹也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以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其境过清，不可久居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D．意将隧入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以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攻其后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12.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下列对原文有关内容的分析和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概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括，不正确的一项是（2分）   （    ）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A、王霸跟从光武渡过黄河之后，当初跟他一起投靠光武的几十个宾客，都渐渐离去了。只有他矢志不移，因此光武对王霸感慨道：“真是疾风知劲草！”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B、王霸与马武一起讨伐周建。马武没有倾力应战，被苏茂、周建打败，马武的军队奔跑到王霸的营垒，大声呼救，王霸没有立即出兵救援。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C、王霸手下将士争相要求出战，甚至几十名壮士断发请战，此时王霸认为贼兵精锐，人数众多，而马武又过于依赖王霸，出兵容易失败，王霸没有出兵。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D、王霸对光武帝一片忠心，对将士们抚爱有加；他作战勇猛，机智沉稳；一生战功显赫，屡受封赏。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．解释下列句中加点的词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（4分）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乃可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克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也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发兵攻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拔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邯郸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武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恃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霸之援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今闭营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休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士  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．翻译下列句子。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（4分）</w:t>
      </w:r>
    </w:p>
    <w:p>
      <w:pPr>
        <w:pStyle w:val="NormalWeb"/>
        <w:keepNext w:val="0"/>
        <w:keepLines w:val="0"/>
        <w:pageBreakBefore w:val="0"/>
        <w:shd w:val="clear" w:color="auto" w:fill="FFFFFF"/>
        <w:wordWrap/>
        <w:topLinePunct w:val="0"/>
        <w:bidi w:val="0"/>
        <w:spacing w:before="0" w:beforeAutospacing="0" w:after="0" w:afterAutospacing="0" w:line="240" w:lineRule="auto"/>
        <w:rPr>
          <w:rFonts w:asciiTheme="minorEastAsia" w:eastAsiaTheme="minorEastAsia" w:hAnsiTheme="minorEastAsia" w:cs="Courier New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="Courier New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asciiTheme="minorEastAsia" w:eastAsiaTheme="minorEastAsia" w:hAnsiTheme="minorEastAsia" w:cs="Courier New" w:hint="eastAsia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以霸晓兵爱士，可独任，拜为偏将军。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所谓不战而屈人之兵，善之善者也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2"/>
        </w:numPr>
        <w:wordWrap/>
        <w:topLinePunct w:val="0"/>
        <w:bidi w:val="0"/>
        <w:spacing w:beforeAutospacing="0" w:after="0" w:afterAutospacing="0" w:line="240" w:lineRule="auto"/>
        <w:jc w:val="center"/>
        <w:textAlignment w:val="center"/>
        <w:rPr>
          <w:rFonts w:ascii="宋体" w:hAnsi="宋体" w:cs="宋体" w:hint="eastAsia"/>
          <w:b/>
          <w:bCs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cs="宋体" w:hint="eastAsia"/>
          <w:b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ascii="宋体" w:hAnsi="宋体" w:cs="宋体" w:hint="eastAsia"/>
          <w:b/>
          <w:bCs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hAnsi="宋体" w:cs="宋体" w:hint="eastAsia"/>
          <w:b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8</w:t>
      </w:r>
      <w:r>
        <w:rPr>
          <w:rFonts w:hint="eastAsia"/>
          <w:b/>
          <w:bCs/>
          <w:spacing w:val="0"/>
          <w:w w:val="100"/>
          <w:kern w:val="0"/>
          <w:position w:val="0"/>
          <w:sz w:val="24"/>
          <w:szCs w:val="24"/>
        </w:rPr>
        <w:t>分</w:t>
      </w:r>
      <w:r>
        <w:rPr>
          <w:rFonts w:ascii="宋体" w:hAnsi="宋体" w:cs="宋体" w:hint="eastAsia"/>
          <w:b/>
          <w:bCs/>
          <w:spacing w:val="0"/>
          <w:w w:val="100"/>
          <w:kern w:val="0"/>
          <w:position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wordWrap/>
        <w:topLinePunct w:val="0"/>
        <w:bidi w:val="0"/>
        <w:spacing w:line="240" w:lineRule="auto"/>
        <w:ind w:left="0" w:firstLine="0"/>
        <w:jc w:val="center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勇者不惧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①  尚勇，是中华民族重要的精神传统。盘古开天、女娲炼石、愚公移山、大禹治水，这些言说先民心志的神话传说，都包含着对“勇”的崇仰和赞颂。可以说，“勇者不惧”深深地刻写在中华民族的宝贵性格之中，成为无比珍贵的民族精神基因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② “勇者不惧”之“勇”，是大勇，而非小勇。不能忍小辱小过，睚眦之仇必报，是匹夫之勇，是小勇。循大义、迎难上，义无反顾、无所畏惧，是为大勇。大勇之“大”，在与“义”融。鲁莽强悍、好勇斗狠，并不是真正的勇敢；真正的勇敢，是指人们在危难面前坚守道义、坚定前行的无畏气概。据《史记》记载，赵人蔺相如携璧出使强秦，为国家大义将个人生死置之度外，在秦廷之上理直气壮地斥责秦王；而面对廉颇的鲁莽冒犯之举，蔺相如又能为国家利益计而甘受个人委屈。蔺相如的故事生动演绎着“勇者不惧”“义以为上”的品格。《礼记》讲：“有义之谓勇敢。” 我们之所以推崇勇者，就是因为勇者能够无惧地坚守并光大道义。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③  勇者在道义的感召下能够不惧艰险，甚至不惧牺牲，但勇者并非一无所惧。孔子曾经在门人面前称赞颜回的聪明睿智，一向以勇猛自诩的子路不服气地问老师，如果您行军打仗，将会和谁一起呢？孔子回答道：徒手与虎搏斗、赤脚横涉河滩，可以说，中华文化推崇的“勇者不惧”，实是“无惧”与“有惧”的统一。勇者的“无惧”与“有惧”应是如此；从大义、大局的角度出发，在坚守道义的同时，不怕外在艰险，藐视一切困难。无惧任何挑战；从具体行事的角度出发，则对道义心怀敬畏，如履薄冰。时常忧惧道之不行、义之不彰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④  真正的勇者，有锐气，也有静气。孟子与弟子公孙丑讨论“勇”德时曾提到“不动心”。就是指在突如其来的危险面前能镇定自若、岿然不动；这种不动如山的强大定力、静气，又“至大至刚”“折而不挠”，有着压倒和战胜一切的韧性与力量。王阳明带兵平定宁王朱宸濠发动的叛乱时得到了生动体现。军旅中的王阳明不顾战事繁忙，坚持与门人讲学问道。一次探马来报前方战事失利，弟子皆惊惧失色，阳明却神色自若地重拾中断的话头继续讲解。很快又有探马来报前方叛军大溃，弟子皆喜形于色，阳明仍神色自若地继续讲学。凭借纯笃的学问和丰富的战斗经验，王阳明深知，早已妥当布好战略战术，最终一定能够获胜。沉着的静气，进取的锐气，一同滋养着勇者的不惧品格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⑤  如何培养这种临危不惧的沉着静气与进取锐气呢？应该在困境中不断提高自身修养，锐意进取。孔子周游列国时，曾在陈、蔡之间被军队围困而一度绝粮。情势危机之下的孔子却始终沉着冷静，“歌两柱之间”“修乐不休”。孔子珍视这场坎坷遭遇，把艰难困苦当作了成就英勇人格的重要外在条件。当然，困境本身不能成就勇士，真正成就勇士的，是面对困境时的修为和态度。《周易》谓：“蹇，君子以反身修德。”面对外在的艰难险境，我们要反求诸己，在克除内心恐惧、忧愁、烦扰的同时，积极自我砥砺、超越突破，并在道义感召下奋发有为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⑥ “艰难困苦，玉汝于成。”中华民族在数千年风雨征程中，没有被任何外在困难吓倒，而是凭着自己在其间砥砺出的“勇者不惧”品格，开辟出文明的新天地，书写出发展进步的新篇章。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（选自《光明日报》2020年4月20日，有删改）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15.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联系全文，说说你对勇者不惧的理解。（3分）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left"/>
        <w:textAlignment w:val="auto"/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left"/>
        <w:textAlignment w:val="auto"/>
        <w:rPr>
          <w:rFonts w:ascii="宋体" w:hAnsi="宋体" w:cs="宋体" w:hint="default"/>
          <w:i w:val="0"/>
          <w:iCs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16.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第④段是如何论证分论点的？请简要梳理。（3分）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left"/>
        <w:textAlignment w:val="auto"/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left"/>
        <w:textAlignment w:val="auto"/>
        <w:rPr>
          <w:rFonts w:ascii="宋体" w:hAnsi="宋体" w:cs="宋体" w:hint="default"/>
          <w:i w:val="0"/>
          <w:iCs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17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.下列关于本文的分析不正确的一项是（    ）</w:t>
      </w: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（2分）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A.文章开篇点题明确指出，勇者不惧是中华民族历史征程中珍贵的民族精神基因。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B.文章多处引用经典名言，列举历史故事，论据充分，论证有力，增强了文章的说服力。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C.文章②③两段都进行了正反对比论证，达到了有破有立、突出论点、愈变愈明的效果。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D.第⑤段先提出问题，再分析问题，解决问题，层层深入展开论证，思路清晰，结构合理。</w:t>
      </w:r>
    </w:p>
    <w:p>
      <w:pPr>
        <w:keepNext w:val="0"/>
        <w:keepLines w:val="0"/>
        <w:pageBreakBefore w:val="0"/>
        <w:numPr>
          <w:ilvl w:val="0"/>
          <w:numId w:val="2"/>
        </w:numPr>
        <w:wordWrap/>
        <w:topLinePunct w:val="0"/>
        <w:bidi w:val="0"/>
        <w:spacing w:beforeAutospacing="0" w:after="0" w:afterAutospacing="0" w:line="240" w:lineRule="auto"/>
        <w:ind w:left="0" w:firstLine="0" w:leftChars="0" w:firstLineChars="0"/>
        <w:jc w:val="center"/>
        <w:textAlignment w:val="center"/>
        <w:rPr>
          <w:rFonts w:ascii="宋体" w:hAnsi="宋体" w:cs="宋体" w:hint="eastAsia"/>
          <w:b/>
          <w:bCs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cs="宋体" w:hint="eastAsia"/>
          <w:b/>
          <w:bCs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hint="eastAsia"/>
          <w:b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15</w:t>
      </w:r>
      <w:r>
        <w:rPr>
          <w:rFonts w:hint="eastAsia"/>
          <w:b/>
          <w:bCs/>
          <w:spacing w:val="0"/>
          <w:w w:val="100"/>
          <w:kern w:val="0"/>
          <w:position w:val="0"/>
          <w:sz w:val="24"/>
          <w:szCs w:val="24"/>
        </w:rPr>
        <w:t>分</w:t>
      </w:r>
      <w:r>
        <w:rPr>
          <w:rFonts w:ascii="宋体" w:hAnsi="宋体" w:cs="宋体" w:hint="eastAsia"/>
          <w:b/>
          <w:bCs/>
          <w:spacing w:val="0"/>
          <w:w w:val="100"/>
          <w:kern w:val="0"/>
          <w:position w:val="0"/>
          <w:sz w:val="24"/>
          <w:szCs w:val="24"/>
        </w:rPr>
        <w:t>）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jc w:val="center"/>
        <w:textAlignment w:val="center"/>
        <w:rPr>
          <w:rFonts w:ascii="宋体" w:hAnsi="宋体" w:cs="宋体" w:hint="eastAsia"/>
          <w:b/>
          <w:bCs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hAnsi="宋体" w:cs="宋体" w:hint="eastAsia"/>
          <w:b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远行的童年记忆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　　</w:t>
      </w:r>
      <w:r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①又是麦浪翻滚时，这些金色的麦田撞开了我渐行渐远的童年记忆的大门。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ind w:firstLine="480" w:firstLineChars="200"/>
        <w:textAlignment w:val="center"/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②天刚刚有些微弱的无亮，那些头顶草帽、手持镰刀，挑着简单行囊的麦客便候鸟似地穿梭在乡村的道路上了。布鞋的噗沓声带着一路风尘，随着麦香的气息惊扰了乡村的美梦。天大亮时，村子中心的磨盘前已聚集了好多麦客。男人头戴草帽，女人脖子上搭条毛巾。他们衣着简朴，操着生硬的外地口音，有父子兄弟，也有夫妻相随，看起来都很壮实。有雇主过来了，他们便簇拥上前，谈好价钱的人跟着去了，剩下的人则继续等待。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ind w:firstLine="480" w:firstLineChars="200"/>
        <w:textAlignment w:val="center"/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③村子地处川道。家家户户都有七八亩地，人口多的甚至上十亩。一晌太阳两阵风，麦子瞬间成熟。若不及时收割，一场风雨就有可能让一年的收成打了水漂。家家户户都很心急，男女老少齐上阵，忙不过来的人家便去请麦客。父亲在煤矿上工作，不能回来，奶奶便张罗着叫麦客帮忙。经过一番比较，特会算计的奶奶相中了一对夫妇，每亩价格比别人少两元钱。奶奶说，女人割麦没有男人快，可是心细，两亩地少四元钱。划算。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ind w:firstLine="480" w:firstLineChars="200"/>
        <w:textAlignment w:val="center"/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④母亲把夫要俩带到地头，指出地界就去忙了，只留下我照看。天很热，男人和女人捋下袖子和裤腿，全副武装，拱着腰，低着头。飞快地挥舞着镰刀。男人在前边开道，割边做捆蝇;女人紧跟其后，边割边捆。随着有节奏的唰唰声响，麦子便一排摔倒在脚踝前，用脚一勾、镰一挟，便成一抱麦子，三缠两绕后干净利索地绑出一个半人高的大麦捆来。躲在地头树下乘凉的我，只能看到两个猫着腰的背影在麦田掘土机似地前进。在他们身后，湿气尚未散尽的断鲜麦茬如海岸线般不断延长。</w:t>
      </w:r>
      <w:r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>田野里没有一丝风，太阳越来越高。刺眼的阳光如麦芒般扎到人身上，火辣辣的，疼得难受。</w:t>
      </w:r>
      <w:r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蝉也不叫了，不知躲到哪儿乘凉去了。虽然他们一个戴着草帽，一个头顶毛中，但后脊的衣服却湿透了一层又一层，割麦的速度也明显慢了下来。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　　⑤奶奶颠着小脚到地里送水来了。看着地里麦荐很低，麦穗给得干净，奶奶露出了满意的笑容，招呼他们到地头吃馍喝水。当男人摇着草帽扇风，女人扯下头上的毛巾擦汗时，我发现。原本眉清目秀的两个人，此时脸上黑一道儿白一溜儿，衣服上也爬满了麦芒和灰尘。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ind w:firstLine="480" w:firstLineChars="200"/>
        <w:textAlignment w:val="center"/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⑥一肆子，你家的麦穗又大又长，颗粒饱满，估计亩产能上八百斤。”男人的话让奶奶眉开眼笑。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　　⑦“都是老天爷帮忙，风调而顺，麦子才长得这么好。”奶奶说。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　　⑧女人顺着妈奶的话去。说:“这么大的地，这么好的麦子，够你们家吃几年呢。可比我们山里强多了。”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ind w:firstLine="480" w:firstLineChars="200"/>
        <w:textAlignment w:val="center"/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⑨原来男人和女人来自深山人家。山大沟深地薄、田地少，多种玉术少有麦子。每到收麦时，他们便出山当麦客维持生计。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ind w:firstLine="480" w:firstLineChars="200"/>
        <w:textAlignment w:val="center"/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⑩午饭，奶奶给做的凉面，按想男人的要求送到地里。吃完饭，麦客夫妻俩继续割麦。中午的太阳最毒、但麦秆更脆易割。于是，全色的麦海在麦客挥舞的镰刀下不断地后退着。临近黄昏，整整两亩麦子金被割完，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　　⑪夜风扫去了一天的燥热，满天星斗点亮了夜空，村子中心的磨盘旁。结算完工钱的麦客们聚集于此休息。男人们袒着晒得物黑的胸脯，有的磨镰刀，有的吸旱烟，有的倚靠着麦秸堆打起响亮的鼾声来。女人们又恢复了爱热闹的天性，你一言我一语地拉起了家常。很快，这些技术过硬、勤劳肯干的麦客又要追着麦子成熟的气息，开走在一个又一个乡村。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　　⑫当现代机城碾碎麦客的足迹，当镰刀成为陈列在展馆的纪念物时，有多少人还能记得麦客这个行当?而我存留于童年的麦客记忆。也已经蒙满灰尘，远行四十年了。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18.请简要概括这对麦客夫妇的人物形象。(3分)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</w:pPr>
      <w:r>
        <w:rPr>
          <w:rFonts w:ascii="宋体" w:hAnsi="宋体" w:cs="宋体"/>
          <w:spacing w:val="0"/>
          <w:w w:val="100"/>
          <w:kern w:val="0"/>
          <w:position w:val="0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</w:t>
      </w:r>
      <w:r>
        <w:rPr>
          <w:rFonts w:ascii="宋体" w:hAnsi="宋体" w:cs="宋体"/>
          <w:spacing w:val="0"/>
          <w:w w:val="100"/>
          <w:kern w:val="0"/>
          <w:position w:val="0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宋体" w:eastAsia="宋体" w:hAnsi="宋体" w:cs="宋体" w:hint="default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19.请简要分析选文第④段中加线句子的表达效果。(4分)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</w:pPr>
      <w:r>
        <w:rPr>
          <w:rFonts w:ascii="宋体" w:hAnsi="宋体" w:cs="宋体"/>
          <w:spacing w:val="0"/>
          <w:w w:val="100"/>
          <w:kern w:val="0"/>
          <w:position w:val="0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</w:t>
      </w:r>
      <w:r>
        <w:rPr>
          <w:rFonts w:ascii="宋体" w:hAnsi="宋体" w:cs="宋体"/>
          <w:spacing w:val="0"/>
          <w:w w:val="100"/>
          <w:kern w:val="0"/>
          <w:position w:val="0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20.请谈谈第⑨段的作用是什么? (4分)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</w:pPr>
      <w:r>
        <w:rPr>
          <w:rFonts w:ascii="宋体" w:hAnsi="宋体" w:cs="宋体"/>
          <w:spacing w:val="0"/>
          <w:w w:val="100"/>
          <w:kern w:val="0"/>
          <w:position w:val="0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  <w:r>
        <w:rPr>
          <w:rFonts w:ascii="宋体" w:hAnsi="宋体" w:cs="宋体"/>
          <w:spacing w:val="0"/>
          <w:w w:val="100"/>
          <w:kern w:val="0"/>
          <w:position w:val="0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bidi w:val="0"/>
        <w:spacing w:beforeAutospacing="0" w:after="0" w:afterAutospacing="0" w:line="240" w:lineRule="auto"/>
        <w:ind w:leftChars="0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21.结合选文领悟作者的思想感情? (4 分)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bidi w:val="0"/>
        <w:spacing w:beforeAutospacing="0" w:after="0" w:afterAutospacing="0" w:line="240" w:lineRule="auto"/>
        <w:ind w:leftChars="0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</w:pPr>
      <w:r>
        <w:rPr>
          <w:rFonts w:ascii="宋体" w:hAnsi="宋体" w:cs="宋体"/>
          <w:spacing w:val="0"/>
          <w:w w:val="100"/>
          <w:kern w:val="0"/>
          <w:position w:val="0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bidi w:val="0"/>
        <w:spacing w:beforeAutospacing="0" w:after="0" w:afterAutospacing="0" w:line="240" w:lineRule="auto"/>
        <w:ind w:leftChars="0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黑体" w:eastAsia="黑体" w:hAnsi="黑体" w:cs="黑体" w:hint="eastAsia"/>
          <w:b/>
          <w:bCs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黑体" w:eastAsia="黑体" w:hAnsi="黑体" w:cs="黑体" w:hint="eastAsia"/>
          <w:b/>
          <w:bCs/>
          <w:spacing w:val="0"/>
          <w:w w:val="100"/>
          <w:kern w:val="0"/>
          <w:position w:val="0"/>
          <w:sz w:val="24"/>
          <w:szCs w:val="24"/>
          <w:lang w:eastAsia="zh-CN"/>
        </w:rPr>
        <w:t>三．表达与交流（</w:t>
      </w:r>
      <w:r>
        <w:rPr>
          <w:rFonts w:ascii="黑体" w:eastAsia="黑体" w:hAnsi="黑体" w:cs="黑体" w:hint="eastAsia"/>
          <w:b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6</w:t>
      </w:r>
      <w:r>
        <w:rPr>
          <w:rFonts w:ascii="黑体" w:eastAsia="黑体" w:hAnsi="黑体" w:cs="黑体" w:hint="eastAsia"/>
          <w:b/>
          <w:bCs/>
          <w:spacing w:val="0"/>
          <w:w w:val="100"/>
          <w:kern w:val="0"/>
          <w:position w:val="0"/>
          <w:sz w:val="24"/>
          <w:szCs w:val="24"/>
          <w:lang w:eastAsia="zh-CN"/>
        </w:rPr>
        <w:t>0分）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22.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eastAsia="zh-CN"/>
        </w:rPr>
        <w:t>作文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ind w:firstLine="480" w:firstLineChars="200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我们熟悉的各种事物，都可能引发故事，比如眼睛、头发、嘴巴，比如校服、手机，又比如军训、旅游、社会实践活动等。这些物或事一定有不少值得挖掘的地方，有不少出人意料的富有戏剧性的故事。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ind w:firstLine="480" w:firstLineChars="200"/>
        <w:textAlignment w:val="center"/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以《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u w:val="none"/>
          <w:lang w:val="en-US" w:eastAsia="zh-CN"/>
        </w:rPr>
        <w:t>的故事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》为题，写一篇不少于600字的文章。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eastAsia="zh-CN"/>
        </w:rPr>
        <w:t>要求：</w:t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(1)叙述故事条理清晰，自定立意，抒发真情实感。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ind w:firstLine="720" w:firstLineChars="300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(2)书写规范，卷面整洁。</w:t>
      </w:r>
    </w:p>
    <w:p>
      <w:pPr>
        <w:keepNext w:val="0"/>
        <w:keepLines w:val="0"/>
        <w:pageBreakBefore w:val="0"/>
        <w:wordWrap/>
        <w:topLinePunct w:val="0"/>
        <w:bidi w:val="0"/>
        <w:spacing w:beforeAutospacing="0" w:after="0" w:afterAutospacing="0" w:line="240" w:lineRule="auto"/>
        <w:ind w:firstLine="720" w:firstLineChars="300"/>
        <w:textAlignment w:val="center"/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(3)不得套作、抄袭，行文不要出现你的学校、班级、姓名。</w:t>
      </w:r>
    </w:p>
    <w:sectPr>
      <w:footerReference w:type="default" r:id="rId7"/>
      <w:headerReference w:type="first" r:id="rId8"/>
      <w:pgSz w:w="11906" w:h="16838"/>
      <w:pgMar w:top="1440" w:right="1800" w:bottom="1440" w:left="1800" w:header="851" w:footer="992" w:gutter="0"/>
      <w:lnNumType w:countBy="0" w:restart="continuous"/>
      <w:pgNumType w:fmt="decimal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2160" w:firstLineChars="1200"/>
      <w:rPr>
        <w:rFonts w:eastAsia="宋体"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373D91E"/>
    <w:multiLevelType w:val="singleLevel"/>
    <w:tmpl w:val="8373D91E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8A2E62D"/>
    <w:multiLevelType w:val="singleLevel"/>
    <w:tmpl w:val="28A2E62D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displayBackgroundShape/>
  <w:embedSystemFonts/>
  <w:defaultTabStop w:val="420"/>
  <w:doNotHyphenateCaps/>
  <w:drawingGridHorizontalSpacing w:val="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C08"/>
    <w:rsid w:val="00092D16"/>
    <w:rsid w:val="000D693A"/>
    <w:rsid w:val="0018349C"/>
    <w:rsid w:val="0021746C"/>
    <w:rsid w:val="002B1089"/>
    <w:rsid w:val="002B7D20"/>
    <w:rsid w:val="002F2056"/>
    <w:rsid w:val="003017F7"/>
    <w:rsid w:val="003A575E"/>
    <w:rsid w:val="003C50D2"/>
    <w:rsid w:val="003D5E23"/>
    <w:rsid w:val="003E0FEE"/>
    <w:rsid w:val="003E231C"/>
    <w:rsid w:val="003E7D87"/>
    <w:rsid w:val="00445A2D"/>
    <w:rsid w:val="004A1F65"/>
    <w:rsid w:val="00582E81"/>
    <w:rsid w:val="005D32BB"/>
    <w:rsid w:val="005F2AB6"/>
    <w:rsid w:val="00600EE7"/>
    <w:rsid w:val="00621F9C"/>
    <w:rsid w:val="006333F9"/>
    <w:rsid w:val="0065785E"/>
    <w:rsid w:val="00680286"/>
    <w:rsid w:val="006B53E2"/>
    <w:rsid w:val="0078729D"/>
    <w:rsid w:val="007911FD"/>
    <w:rsid w:val="0079318F"/>
    <w:rsid w:val="007A6319"/>
    <w:rsid w:val="0080490D"/>
    <w:rsid w:val="00812409"/>
    <w:rsid w:val="00816515"/>
    <w:rsid w:val="008438B4"/>
    <w:rsid w:val="008C6FDC"/>
    <w:rsid w:val="009639B8"/>
    <w:rsid w:val="00996353"/>
    <w:rsid w:val="009B1F71"/>
    <w:rsid w:val="00A4039C"/>
    <w:rsid w:val="00A843C1"/>
    <w:rsid w:val="00A90B25"/>
    <w:rsid w:val="00AC7C08"/>
    <w:rsid w:val="00AF2498"/>
    <w:rsid w:val="00B41019"/>
    <w:rsid w:val="00C10309"/>
    <w:rsid w:val="00C75F74"/>
    <w:rsid w:val="00C907DE"/>
    <w:rsid w:val="00CA592E"/>
    <w:rsid w:val="00CE26C9"/>
    <w:rsid w:val="00CF2309"/>
    <w:rsid w:val="00D37C87"/>
    <w:rsid w:val="00E12043"/>
    <w:rsid w:val="00E34D44"/>
    <w:rsid w:val="00E858EC"/>
    <w:rsid w:val="00E96946"/>
    <w:rsid w:val="00EB1C92"/>
    <w:rsid w:val="00EF2E45"/>
    <w:rsid w:val="00EF78F1"/>
    <w:rsid w:val="00F06EB5"/>
    <w:rsid w:val="00F54EAC"/>
    <w:rsid w:val="00F84544"/>
    <w:rsid w:val="00FA47E3"/>
    <w:rsid w:val="00FC1F92"/>
    <w:rsid w:val="0108040D"/>
    <w:rsid w:val="020A189D"/>
    <w:rsid w:val="022B3E08"/>
    <w:rsid w:val="05193903"/>
    <w:rsid w:val="06077BB3"/>
    <w:rsid w:val="070B1879"/>
    <w:rsid w:val="08C67C69"/>
    <w:rsid w:val="09BC4E8E"/>
    <w:rsid w:val="0ACA5F9C"/>
    <w:rsid w:val="0D0D2962"/>
    <w:rsid w:val="0D711499"/>
    <w:rsid w:val="0D8D2F60"/>
    <w:rsid w:val="11A336F5"/>
    <w:rsid w:val="125B3469"/>
    <w:rsid w:val="13C97CFE"/>
    <w:rsid w:val="148B5E88"/>
    <w:rsid w:val="175A2EEF"/>
    <w:rsid w:val="176028CC"/>
    <w:rsid w:val="18AE7681"/>
    <w:rsid w:val="1CCB4F13"/>
    <w:rsid w:val="1CDA32DE"/>
    <w:rsid w:val="1DD312D1"/>
    <w:rsid w:val="1E0317C7"/>
    <w:rsid w:val="1FE3508C"/>
    <w:rsid w:val="202F1841"/>
    <w:rsid w:val="23163554"/>
    <w:rsid w:val="23EC4CB8"/>
    <w:rsid w:val="27126BE0"/>
    <w:rsid w:val="2A056D30"/>
    <w:rsid w:val="2B94206B"/>
    <w:rsid w:val="2BCD0D0E"/>
    <w:rsid w:val="2BF97FFE"/>
    <w:rsid w:val="2E0B00B1"/>
    <w:rsid w:val="2E33249A"/>
    <w:rsid w:val="2ED5794B"/>
    <w:rsid w:val="2FEF6C4A"/>
    <w:rsid w:val="32B54818"/>
    <w:rsid w:val="33A728E2"/>
    <w:rsid w:val="38EB76AE"/>
    <w:rsid w:val="3D353FEA"/>
    <w:rsid w:val="3DE9121A"/>
    <w:rsid w:val="3EA20BBB"/>
    <w:rsid w:val="44F4287A"/>
    <w:rsid w:val="495F4FE0"/>
    <w:rsid w:val="4A2E4E95"/>
    <w:rsid w:val="4B8D5631"/>
    <w:rsid w:val="4BCB25B8"/>
    <w:rsid w:val="4D364B1F"/>
    <w:rsid w:val="4E5D6E75"/>
    <w:rsid w:val="4F5C2606"/>
    <w:rsid w:val="507E34B6"/>
    <w:rsid w:val="50892D27"/>
    <w:rsid w:val="51597E39"/>
    <w:rsid w:val="54A05157"/>
    <w:rsid w:val="559D5A98"/>
    <w:rsid w:val="559F76EA"/>
    <w:rsid w:val="57B66340"/>
    <w:rsid w:val="59190C69"/>
    <w:rsid w:val="5AD17E8F"/>
    <w:rsid w:val="5AE42649"/>
    <w:rsid w:val="5C672EA3"/>
    <w:rsid w:val="5E907411"/>
    <w:rsid w:val="5F144CA1"/>
    <w:rsid w:val="64074D8C"/>
    <w:rsid w:val="64135E73"/>
    <w:rsid w:val="64E44EBA"/>
    <w:rsid w:val="6878596E"/>
    <w:rsid w:val="68AA3C28"/>
    <w:rsid w:val="69D344BB"/>
    <w:rsid w:val="6C203BD8"/>
    <w:rsid w:val="6E466A5A"/>
    <w:rsid w:val="70105B14"/>
    <w:rsid w:val="705F5B96"/>
    <w:rsid w:val="70F90C2F"/>
    <w:rsid w:val="72755A55"/>
    <w:rsid w:val="73130BFB"/>
    <w:rsid w:val="74A74E43"/>
    <w:rsid w:val="756A55D4"/>
    <w:rsid w:val="79714901"/>
    <w:rsid w:val="7A8506FB"/>
    <w:rsid w:val="7DFB06C8"/>
    <w:rsid w:val="7EE2348E"/>
    <w:rsid w:val="7F3D313B"/>
    <w:rsid w:val="7F4B414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uiPriority="0"/>
    <w:lsdException w:name="footnote text" w:uiPriority="0"/>
    <w:lsdException w:name="annotation text" w:uiPriority="0"/>
    <w:lsdException w:name="header" w:semiHidden="0" w:unhideWhenUsed="0" w:qFormat="1"/>
    <w:lsdException w:name="footer" w:semiHidden="0" w:unhideWhenUsed="0" w:qFormat="1"/>
    <w:lsdException w:name="index heading" w:uiPriority="0"/>
    <w:lsdException w:name="caption" w:locked="1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semiHidden="0" w:unhideWhenUsed="0" w:qFormat="1"/>
    <w:lsdException w:name="endnote reference" w:uiPriority="0"/>
    <w:lsdException w:name="endnote text" w:uiPriority="0"/>
    <w:lsdException w:name="table of authorities" w:semiHidden="0" w:uiPriority="0" w:unhideWhenUsed="0"/>
    <w:lsdException w:name="macro" w:uiPriority="0"/>
    <w:lsdException w:name="toa heading" w:uiPriority="0"/>
    <w:lsdException w:name="List" w:semiHidden="0" w:uiPriority="0" w:unhideWhenUsed="0"/>
    <w:lsdException w:name="List Bullet" w:semiHidden="0" w:uiPriority="0" w:unhideWhenUsed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locked="1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uiPriority="0"/>
    <w:lsdException w:name="Body Text Indent" w:uiPriority="0"/>
    <w:lsdException w:name="List Continue" w:uiPriority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uiPriority="0"/>
    <w:lsdException w:name="Subtitle" w:locked="1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nhideWhenUsed="0" w:qFormat="1"/>
    <w:lsdException w:name="FollowedHyperlink" w:uiPriority="0"/>
    <w:lsdException w:name="Strong" w:semiHidden="0" w:unhideWhenUsed="0" w:qFormat="1"/>
    <w:lsdException w:name="Emphasis" w:locked="1" w:semiHidden="0" w:unhideWhenUsed="0" w:qFormat="1"/>
    <w:lsdException w:name="Document Map" w:uiPriority="0"/>
    <w:lsdException w:name="Plain Text" w:semiHidden="0" w:unhideWhenUsed="0" w:qFormat="1"/>
    <w:lsdException w:name="E-mail Signature" w:uiPriority="0"/>
    <w:lsdException w:name="Normal (Web)" w:semiHidden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 w:qFormat="1"/>
    <w:lsdException w:name="HTML Sample" w:uiPriority="0"/>
    <w:lsdException w:name="HTML Typewriter" w:uiPriority="0"/>
    <w:lsdException w:name="HTML Variable" w:uiPriority="0"/>
    <w:lsdException w:name="Normal Table" w:qFormat="1"/>
    <w:lsdException w:name="annotation subject" w:uiPriority="0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semiHidden="0" w:uiPriority="0" w:unhideWhenUsed="0"/>
    <w:lsdException w:name="Table Grid" w:locked="1" w:semiHidden="0" w:uiPriority="59" w:unhideWhenUsed="0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Calibri" w:eastAsia="宋体" w:hAnsi="Calibri" w:cs="Calibri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uiPriority w:val="99"/>
    <w:qFormat/>
    <w:rPr>
      <w:rFonts w:ascii="宋体" w:hAnsi="Courier New" w:cs="宋体"/>
    </w:rPr>
  </w:style>
  <w:style w:type="paragraph" w:styleId="Footer">
    <w:name w:val="footer"/>
    <w:basedOn w:val="Normal"/>
    <w:link w:val="a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宋体" w:hAnsi="Courier New" w:cs="Times New Roman"/>
      <w:color w:val="auto"/>
      <w:sz w:val="20"/>
      <w:szCs w:val="20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Pr>
      <w:b/>
      <w:bCs/>
    </w:rPr>
  </w:style>
  <w:style w:type="character" w:styleId="PageNumber">
    <w:name w:val="page number"/>
    <w:basedOn w:val="DefaultParagraphFont"/>
    <w:uiPriority w:val="99"/>
    <w:qFormat/>
  </w:style>
  <w:style w:type="character" w:styleId="Emphasis">
    <w:name w:val="Emphasis"/>
    <w:basedOn w:val="DefaultParagraphFont"/>
    <w:uiPriority w:val="99"/>
    <w:qFormat/>
    <w:locked/>
    <w:rPr>
      <w:i/>
      <w:iCs/>
    </w:rPr>
  </w:style>
  <w:style w:type="character" w:styleId="Hyperlink">
    <w:name w:val="Hyperlink"/>
    <w:basedOn w:val="DefaultParagraphFont"/>
    <w:uiPriority w:val="99"/>
    <w:semiHidden/>
    <w:qFormat/>
    <w:rPr>
      <w:color w:val="0000FF"/>
      <w:u w:val="single"/>
    </w:rPr>
  </w:style>
  <w:style w:type="character" w:customStyle="1" w:styleId="a">
    <w:name w:val="纯文本 字符"/>
    <w:basedOn w:val="DefaultParagraphFont"/>
    <w:link w:val="PlainText"/>
    <w:uiPriority w:val="99"/>
    <w:qFormat/>
    <w:locked/>
    <w:rPr>
      <w:rFonts w:ascii="宋体" w:eastAsia="宋体" w:hAnsi="Courier New" w:cs="宋体"/>
      <w:sz w:val="21"/>
      <w:szCs w:val="21"/>
    </w:rPr>
  </w:style>
  <w:style w:type="character" w:customStyle="1" w:styleId="a0">
    <w:name w:val="页脚 字符"/>
    <w:basedOn w:val="DefaultParagraphFont"/>
    <w:link w:val="Footer"/>
    <w:uiPriority w:val="99"/>
    <w:qFormat/>
    <w:locked/>
    <w:rPr>
      <w:sz w:val="18"/>
      <w:szCs w:val="18"/>
    </w:rPr>
  </w:style>
  <w:style w:type="character" w:customStyle="1" w:styleId="a1">
    <w:name w:val="页眉 字符"/>
    <w:basedOn w:val="DefaultParagraphFont"/>
    <w:link w:val="Header"/>
    <w:uiPriority w:val="99"/>
    <w:qFormat/>
    <w:locked/>
    <w:rPr>
      <w:sz w:val="18"/>
      <w:szCs w:val="18"/>
    </w:rPr>
  </w:style>
  <w:style w:type="paragraph" w:customStyle="1" w:styleId="ListParagraph1">
    <w:name w:val="List Paragraph1"/>
    <w:basedOn w:val="Normal"/>
    <w:uiPriority w:val="99"/>
    <w:qFormat/>
    <w:pPr>
      <w:ind w:firstLine="420" w:firstLineChars="200"/>
    </w:pPr>
  </w:style>
  <w:style w:type="paragraph" w:customStyle="1" w:styleId="DefaultParagraph">
    <w:name w:val="DefaultParagraph"/>
    <w:uiPriority w:val="99"/>
    <w:qFormat/>
    <w:pPr>
      <w:spacing w:after="200" w:line="276" w:lineRule="auto"/>
    </w:pPr>
    <w:rPr>
      <w:rFonts w:ascii="Times New Roman" w:eastAsia="宋体" w:hAnsi="Calibri" w:cs="Times New Roman"/>
      <w:kern w:val="0"/>
      <w:sz w:val="20"/>
      <w:szCs w:val="20"/>
      <w:lang w:val="en-US" w:eastAsia="zh-CN" w:bidi="ar-SA"/>
    </w:rPr>
  </w:style>
  <w:style w:type="character" w:customStyle="1" w:styleId="body-zhushi-span">
    <w:name w:val="body-zhushi-span"/>
    <w:basedOn w:val="DefaultParagraphFont"/>
    <w:uiPriority w:val="99"/>
    <w:qFormat/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Normal1">
    <w:name w:val="Normal_1"/>
    <w:qFormat/>
    <w:pPr>
      <w:widowControl w:val="0"/>
      <w:spacing w:after="200" w:line="276" w:lineRule="auto"/>
      <w:jc w:val="both"/>
    </w:pPr>
    <w:rPr>
      <w:rFonts w:ascii="Times New Roman" w:eastAsia="宋体" w:hAnsi="Times New Roman" w:cs="宋体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footer" Target="footer1.xml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7178</Words>
  <Characters>7364</Characters>
  <Application>Microsoft Office Word</Application>
  <DocSecurity>0</DocSecurity>
  <Lines>51</Lines>
  <Paragraphs>14</Paragraphs>
  <ScaleCrop>false</ScaleCrop>
  <Company/>
  <LinksUpToDate>false</LinksUpToDate>
  <CharactersWithSpaces>8748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早睡</cp:lastModifiedBy>
  <cp:revision>8</cp:revision>
  <cp:lastPrinted>2021-05-20T07:09:46Z</cp:lastPrinted>
  <dcterms:created xsi:type="dcterms:W3CDTF">2020-04-25T03:14:00Z</dcterms:created>
  <dcterms:modified xsi:type="dcterms:W3CDTF">2021-05-20T07:13:47Z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