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jc w:val="center"/>
        <w:rPr>
          <w:szCs w:val="21"/>
        </w:rPr>
      </w:pPr>
      <w:r>
        <w:rPr>
          <w:rFonts w:hint="eastAsia"/>
          <w:b/>
          <w:sz w:val="28"/>
          <w:szCs w:val="28"/>
        </w:rPr>
        <w:pict>
          <v:shape id="_x0000_s1025" o:spid="_x0000_s1025" o:spt="75" type="#_x0000_t75" style="position:absolute;left:0pt;margin-left:849pt;margin-top:926pt;height:32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/>
          <w:b/>
          <w:sz w:val="28"/>
          <w:szCs w:val="28"/>
        </w:rPr>
        <w:t xml:space="preserve">202102初二语文单元检测卷  </w:t>
      </w:r>
      <w:r>
        <w:rPr>
          <w:rFonts w:hint="eastAsia"/>
          <w:szCs w:val="21"/>
        </w:rPr>
        <w:t xml:space="preserve"> 2021.3</w:t>
      </w:r>
    </w:p>
    <w:p>
      <w:pPr>
        <w:contextualSpacing/>
        <w:jc w:val="left"/>
        <w:rPr>
          <w:szCs w:val="21"/>
        </w:rPr>
      </w:pPr>
      <w:r>
        <w:rPr>
          <w:rFonts w:hint="eastAsia"/>
          <w:szCs w:val="21"/>
        </w:rPr>
        <w:t>一、积累与运用（40分）</w:t>
      </w:r>
    </w:p>
    <w:p>
      <w:pPr>
        <w:contextualSpacing/>
      </w:pPr>
      <w:r>
        <w:rPr>
          <w:rFonts w:hint="eastAsia"/>
          <w:szCs w:val="21"/>
        </w:rPr>
        <w:t>1.</w:t>
      </w:r>
      <w:r>
        <w:rPr>
          <w:rFonts w:hint="eastAsia" w:ascii="宋体" w:hAnsi="宋体"/>
          <w:color w:val="000000"/>
        </w:rPr>
        <w:t xml:space="preserve"> 根据拼音写汉字。（8分）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1）dài（   ）慢      2）yì（   ）立        3）tián（   ）静      4）rǒn</w:t>
      </w:r>
      <w:r>
        <w:rPr>
          <w:rStyle w:val="16"/>
          <w:rFonts w:hint="eastAsia" w:ascii="宋体" w:hAnsi="宋体" w:cs="Arial"/>
          <w:color w:val="000000"/>
        </w:rPr>
        <w:t>g</w:t>
      </w:r>
      <w:r>
        <w:rPr>
          <w:rFonts w:hint="eastAsia" w:ascii="宋体" w:hAnsi="宋体"/>
          <w:color w:val="000000"/>
        </w:rPr>
        <w:t xml:space="preserve">（   ）杂     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5）严jùn（   ）     6）jiá（    ）然而止   7） wò（     ）旋     8）怅wǎn</w:t>
      </w:r>
      <w:r>
        <w:rPr>
          <w:rStyle w:val="16"/>
          <w:rFonts w:hint="eastAsia" w:ascii="宋体" w:hAnsi="宋体" w:cs="Arial"/>
          <w:color w:val="000000"/>
        </w:rPr>
        <w:t>g</w:t>
      </w:r>
      <w:r>
        <w:rPr>
          <w:rFonts w:hint="eastAsia" w:ascii="宋体" w:hAnsi="宋体"/>
          <w:color w:val="000000"/>
        </w:rPr>
        <w:t xml:space="preserve">（     ） 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2.根据课文内容填空（16分）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1）忽逢桃花林，夹岸数百步，中无杂树，芳草鲜美，______________。（陶渊明《桃花源记》）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2）__________________，屋舍俨然，有良田美池桑竹之属。（陶渊明《桃花源记》）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3）青树翠蔓，________________，参差披拂。（柳宗元《小石潭记》）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4）参差荇菜，左右采之。_________________，_______________。（《诗经  关雎》）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5）__________________，白露为霜。________________，在水一方。（《诗经  蒹葭》）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6）溯洄从之，_______________。__________________，宛在水中央。（《诗经  蒹葭》）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7）式微式微，胡不归？________________，胡为乎泥中？（《诗经  式微》）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8）__________________，悠悠我心。纵我不往，子宁不嗣音？（《诗经  子衿》）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9）挑兮达兮，在城阙兮。一日不见，</w:t>
      </w:r>
      <w:r>
        <w:rPr>
          <w:rFonts w:hint="eastAsia" w:ascii="宋体" w:hAnsi="宋体"/>
          <w:color w:val="000000"/>
          <w:u w:val="single"/>
        </w:rPr>
        <w:t>___________________</w:t>
      </w:r>
      <w:r>
        <w:rPr>
          <w:rFonts w:hint="eastAsia" w:ascii="宋体" w:hAnsi="宋体"/>
          <w:color w:val="000000"/>
        </w:rPr>
        <w:t>_。（《诗经  子衿》）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10）海内存知己，___________。_____________，儿女共沾巾。（王勃《送杜少府之任蜀州》）</w:t>
      </w:r>
    </w:p>
    <w:p>
      <w:pPr>
        <w:contextualSpacing/>
      </w:pPr>
      <w:r>
        <w:rPr>
          <w:rFonts w:hint="eastAsia" w:ascii="宋体" w:hAnsi="宋体"/>
          <w:color w:val="000000"/>
        </w:rPr>
        <w:t>11）___________，波撼岳阳城。____________，端居耻圣明。（孟浩然《望洞庭湖赠张丞相》）</w:t>
      </w:r>
    </w:p>
    <w:p>
      <w:pPr>
        <w:contextualSpacing/>
        <w:jc w:val="left"/>
        <w:rPr>
          <w:rFonts w:ascii="宋体" w:cs="等线"/>
          <w:color w:val="000000"/>
        </w:rPr>
      </w:pPr>
      <w:r>
        <w:rPr>
          <w:rFonts w:hint="eastAsia" w:ascii="宋体" w:hAnsi="宋体"/>
          <w:color w:val="000000"/>
        </w:rPr>
        <w:t>3.</w:t>
      </w:r>
      <w:r>
        <w:rPr>
          <w:rFonts w:hint="eastAsia" w:ascii="宋体" w:hAnsi="宋体" w:cs="等线"/>
          <w:color w:val="000000"/>
        </w:rPr>
        <w:t xml:space="preserve"> 下列句中加点词语使用无误的一项是（    ）（3分）</w:t>
      </w:r>
    </w:p>
    <w:p>
      <w:pPr>
        <w:contextualSpacing/>
        <w:jc w:val="left"/>
        <w:rPr>
          <w:rFonts w:ascii="宋体" w:cs="等线"/>
          <w:color w:val="000000"/>
        </w:rPr>
      </w:pPr>
      <w:r>
        <w:rPr>
          <w:rFonts w:hint="eastAsia" w:ascii="宋体" w:hAnsi="宋体" w:cs="等线"/>
          <w:color w:val="000000"/>
        </w:rPr>
        <w:t>A.她在商场里看到一条名牌裙子极其精美，</w:t>
      </w:r>
      <w:r>
        <w:rPr>
          <w:rFonts w:hint="eastAsia" w:ascii="宋体" w:hAnsi="宋体" w:cs="等线"/>
          <w:color w:val="000000"/>
          <w:em w:val="dot"/>
        </w:rPr>
        <w:t>天衣无缝</w:t>
      </w:r>
      <w:r>
        <w:rPr>
          <w:rFonts w:hint="eastAsia" w:ascii="宋体" w:hAnsi="宋体" w:cs="等线"/>
          <w:color w:val="000000"/>
        </w:rPr>
        <w:t>，一时冲动花了半个月的工资把它买了下来。</w:t>
      </w:r>
    </w:p>
    <w:p>
      <w:pPr>
        <w:contextualSpacing/>
        <w:jc w:val="left"/>
        <w:rPr>
          <w:rFonts w:ascii="宋体" w:cs="等线"/>
          <w:color w:val="000000"/>
        </w:rPr>
      </w:pPr>
      <w:r>
        <w:rPr>
          <w:rFonts w:hint="eastAsia" w:ascii="宋体" w:hAnsi="宋体" w:cs="等线"/>
          <w:color w:val="000000"/>
        </w:rPr>
        <w:t>B.有个气血方刚的“大丈夫”听说妻子生的是女孩，竟冲进产房，让在场的医护人员瞠目结舌，</w:t>
      </w:r>
      <w:r>
        <w:rPr>
          <w:rFonts w:hint="eastAsia" w:ascii="宋体" w:hAnsi="宋体" w:cs="等线"/>
          <w:color w:val="000000"/>
          <w:em w:val="dot"/>
        </w:rPr>
        <w:t>叹为观止</w:t>
      </w:r>
      <w:r>
        <w:rPr>
          <w:rFonts w:hint="eastAsia" w:ascii="宋体" w:hAnsi="宋体" w:cs="等线"/>
          <w:color w:val="000000"/>
        </w:rPr>
        <w:t>。</w:t>
      </w:r>
    </w:p>
    <w:p>
      <w:pPr>
        <w:contextualSpacing/>
        <w:jc w:val="left"/>
        <w:rPr>
          <w:rFonts w:ascii="宋体" w:cs="等线"/>
          <w:color w:val="000000"/>
        </w:rPr>
      </w:pPr>
      <w:r>
        <w:rPr>
          <w:rFonts w:hint="eastAsia" w:ascii="宋体" w:hAnsi="宋体" w:cs="等线"/>
          <w:color w:val="000000"/>
        </w:rPr>
        <w:t>C.北雁南飞，活跃在田间草际的昆虫也都</w:t>
      </w:r>
      <w:r>
        <w:rPr>
          <w:rFonts w:hint="eastAsia" w:ascii="宋体" w:hAnsi="宋体" w:cs="等线"/>
          <w:color w:val="000000"/>
          <w:em w:val="dot"/>
        </w:rPr>
        <w:t>销声匿迹</w:t>
      </w:r>
      <w:r>
        <w:rPr>
          <w:rFonts w:hint="eastAsia" w:ascii="宋体" w:hAnsi="宋体" w:cs="等线"/>
          <w:color w:val="000000"/>
        </w:rPr>
        <w:t>。</w:t>
      </w:r>
    </w:p>
    <w:p>
      <w:pPr>
        <w:contextualSpacing/>
        <w:jc w:val="left"/>
        <w:rPr>
          <w:rFonts w:ascii="宋体" w:cs="等线"/>
          <w:color w:val="000000"/>
        </w:rPr>
      </w:pPr>
      <w:r>
        <w:rPr>
          <w:rFonts w:hint="eastAsia" w:ascii="宋体" w:hAnsi="宋体" w:cs="等线"/>
          <w:color w:val="000000"/>
        </w:rPr>
        <w:t>D.新时代、新追求，我们要怀着</w:t>
      </w:r>
      <w:r>
        <w:rPr>
          <w:rFonts w:hint="eastAsia" w:ascii="宋体" w:hAnsi="宋体" w:cs="等线"/>
          <w:color w:val="000000"/>
          <w:em w:val="dot"/>
        </w:rPr>
        <w:t>目空一切</w:t>
      </w:r>
      <w:r>
        <w:rPr>
          <w:rFonts w:hint="eastAsia" w:ascii="宋体" w:hAnsi="宋体" w:cs="等线"/>
          <w:color w:val="000000"/>
        </w:rPr>
        <w:t>的豪情与壮志去搏击长空、翱翔天际。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4.下列有关文学常识表述，错误的一项是（    ）（3分）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A.柳宗元与韩愈并称“韩柳”，他们一起倡导了唐代的古文运动。柳宗元的文集有《柳河东集》，其中《永州八记》是山水游记的代表作。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B.《诗经》是我国最早的一部诗歌总集，收录了从西周到春秋时期的诗歌305篇。这些诗歌分为风、雅、颂三个部分分。风，又叫“国风”，是各地的民歌。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C.《桃花源记》的作者陶渊明，东晋人，“世外桃源”出自本文，现常用来指理想中的美好世界。</w:t>
      </w:r>
    </w:p>
    <w:p>
      <w:pPr>
        <w:contextualSpacing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</w:t>
      </w:r>
      <w:r>
        <w:rPr>
          <w:rFonts w:hint="eastAsia" w:ascii="宋体" w:hAnsi="宋体"/>
          <w:color w:val="000000"/>
        </w:rPr>
        <w:t>《社戏》选自鲁迅的小说集《呐喊》，文中的“迅哥儿”就是作者自己。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5.下列各项没有语病的是（     ）（3分）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A．在学习中，我们应该注意培养自己观察问题、解决问题和分析问题的能力。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B．看到同志们的认真负责，使我很受教育。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C．他给我描绘了除夕农民包饺子、守岁、吃饺子、放鞭炮。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D．学习仿写，要根据内容和表达的需要，选择和确定具体的仿写点。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6.下列选项是与《傅雷家书》相关的内容,不正确的一项是（    ）（3分）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A．《傅雷家书》是翻译家傅雷对儿子的生活和艺术修养进行悉心指导的家信汇编,它凝聚着傅雷对祖国,对儿子深厚的爱。我们能从中学到不少做人的道理,从而提高自己的修养。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B．家书中谈及生活琐事,语言真挚隽永;谈及艺术的见解,深邃凝练；谈及人生感悟,平实又深刻,读来如沐春风。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C．文如其人,封封家书都映照出傅雷丰满的人物形象。他是一位对孩子严苛又慈爱的父亲,是个文学和艺术修养俱佳的智者,是一个怀有赤子之心的爱国者。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D．傅雷是我国著名的翻译家、艺术理论家。他钟爱法国文学,翻译了大量法国作品,尤其是对巴尔扎克的作品更是潜心钻研,为中法之间的文化交流做出了卓越贡献。</w:t>
      </w:r>
    </w:p>
    <w:p>
      <w:p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7.</w:t>
      </w:r>
      <w:r>
        <w:rPr>
          <w:rFonts w:hint="eastAsia" w:ascii="宋体" w:hAnsi="宋体"/>
          <w:bCs/>
        </w:rPr>
        <w:t xml:space="preserve"> 根据《傅雷家书》相关内容，完成下面阅读任务单。（4分）</w:t>
      </w:r>
    </w:p>
    <w:tbl>
      <w:tblPr>
        <w:tblStyle w:val="10"/>
        <w:tblW w:w="8770" w:type="dxa"/>
        <w:tblInd w:w="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778"/>
        <w:gridCol w:w="3585"/>
        <w:gridCol w:w="2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阅读层次</w:t>
            </w:r>
          </w:p>
        </w:tc>
        <w:tc>
          <w:tcPr>
            <w:tcW w:w="7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阅读策略</w:t>
            </w:r>
          </w:p>
        </w:tc>
        <w:tc>
          <w:tcPr>
            <w:tcW w:w="3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</w:rPr>
              <w:t>阅读任务</w:t>
            </w:r>
          </w:p>
        </w:tc>
        <w:tc>
          <w:tcPr>
            <w:tcW w:w="294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</w:rPr>
              <w:t>阅读记录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检视阅读</w:t>
            </w:r>
          </w:p>
        </w:tc>
        <w:tc>
          <w:tcPr>
            <w:tcW w:w="7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选择阅读</w:t>
            </w:r>
          </w:p>
        </w:tc>
        <w:tc>
          <w:tcPr>
            <w:tcW w:w="3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对如何教育孩子，傅雷有自己的独特见解。他认为，无论从事什么职业，做人是第一位的。因此，这些家书中首先强调的是什么问题？</w:t>
            </w:r>
          </w:p>
        </w:tc>
        <w:tc>
          <w:tcPr>
            <w:tcW w:w="294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5"/>
              <w:numPr>
                <w:ilvl w:val="0"/>
                <w:numId w:val="1"/>
              </w:numPr>
              <w:autoSpaceDE w:val="0"/>
              <w:ind w:right="420" w:rightChars="200" w:firstLineChars="0"/>
              <w:contextualSpacing/>
              <w:jc w:val="left"/>
              <w:textAlignment w:val="center"/>
              <w:rPr>
                <w:rFonts w:ascii="宋体" w:hAnsi="宋体" w:eastAsia="宋体"/>
                <w:szCs w:val="21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__                 </w:t>
            </w:r>
            <w:r>
              <w:rPr>
                <w:rFonts w:hint="eastAsia" w:ascii="宋体" w:hAnsi="宋体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分析阅读</w:t>
            </w:r>
          </w:p>
        </w:tc>
        <w:tc>
          <w:tcPr>
            <w:tcW w:w="7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专题探究</w:t>
            </w:r>
          </w:p>
        </w:tc>
        <w:tc>
          <w:tcPr>
            <w:tcW w:w="3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傅雷先生在一九六一年中叮嘱儿子傅聪：“先为人，次为艺术家，再为音乐家，终为钢琴家。”请你结合全书内容，谈谈你对这句话的理解。</w:t>
            </w:r>
          </w:p>
        </w:tc>
        <w:tc>
          <w:tcPr>
            <w:tcW w:w="294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②__                __                 </w:t>
            </w:r>
          </w:p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__                 </w:t>
            </w:r>
          </w:p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__                 </w:t>
            </w:r>
          </w:p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</w:rPr>
              <w:t>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</w:rPr>
              <w:t>主题阅读</w:t>
            </w:r>
          </w:p>
        </w:tc>
        <w:tc>
          <w:tcPr>
            <w:tcW w:w="7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拓展联读</w:t>
            </w:r>
          </w:p>
        </w:tc>
        <w:tc>
          <w:tcPr>
            <w:tcW w:w="3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pStyle w:val="17"/>
              <w:widowControl w:val="0"/>
              <w:autoSpaceDE w:val="0"/>
              <w:contextualSpacing/>
              <w:rPr>
                <w:rFonts w:ascii="宋体" w:hAnsi="宋体" w:cs="Times New Roman"/>
              </w:rPr>
            </w:pPr>
            <w:r>
              <w:rPr>
                <w:rFonts w:hint="eastAsia" w:ascii="宋体" w:hAnsi="宋体" w:cs="Times New Roman"/>
              </w:rPr>
              <w:t>从《傅雷家书》走向“家书”的主题阅读，阅读《曾国藩家书》《我们仨》《目送》。</w:t>
            </w:r>
          </w:p>
        </w:tc>
        <w:tc>
          <w:tcPr>
            <w:tcW w:w="294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autoSpaceDE w:val="0"/>
              <w:ind w:left="420" w:leftChars="200" w:right="420" w:rightChars="200"/>
              <w:contextualSpacing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/>
              </w:rPr>
              <w:drawing>
                <wp:inline distT="0" distB="0" distL="0" distR="0">
                  <wp:extent cx="1171575" cy="400050"/>
                  <wp:effectExtent l="19050" t="0" r="9525" b="0"/>
                  <wp:docPr id="3" name="图片 1" descr="C:\Users\ADMINI~1\AppData\Local\Temp\ksohtml4592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C:\Users\ADMINI~1\AppData\Local\Temp\ksohtml4592\wp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2"/>
        </w:numPr>
        <w:contextualSpacing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阅读与理解（40分）</w:t>
      </w:r>
    </w:p>
    <w:p>
      <w:pPr>
        <w:contextualSpacing/>
        <w:jc w:val="center"/>
        <w:rPr>
          <w:rFonts w:ascii="宋体" w:cs="Arial"/>
          <w:b/>
          <w:szCs w:val="21"/>
        </w:rPr>
      </w:pPr>
      <w:r>
        <w:rPr>
          <w:rFonts w:hint="eastAsia" w:ascii="宋体" w:hAnsi="宋体" w:cs="Arial"/>
          <w:b/>
          <w:szCs w:val="21"/>
        </w:rPr>
        <w:t>（一）（5分）</w:t>
      </w:r>
    </w:p>
    <w:p>
      <w:pPr>
        <w:pStyle w:val="6"/>
        <w:spacing w:before="0" w:beforeAutospacing="0" w:after="0" w:afterAutospacing="0"/>
        <w:contextualSpacing/>
        <w:jc w:val="center"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秋浦途中</w:t>
      </w:r>
      <w:r>
        <w:rPr>
          <w:rFonts w:hint="eastAsia" w:ascii="楷体" w:hAnsi="楷体" w:eastAsia="楷体" w:cs="Arial"/>
          <w:kern w:val="2"/>
          <w:sz w:val="21"/>
          <w:szCs w:val="21"/>
          <w:vertAlign w:val="superscript"/>
        </w:rPr>
        <w:t>①</w:t>
      </w:r>
    </w:p>
    <w:p>
      <w:pPr>
        <w:pStyle w:val="6"/>
        <w:spacing w:before="0" w:beforeAutospacing="0" w:after="0" w:afterAutospacing="0"/>
        <w:contextualSpacing/>
        <w:jc w:val="center"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杜牧</w:t>
      </w:r>
    </w:p>
    <w:p>
      <w:pPr>
        <w:pStyle w:val="6"/>
        <w:tabs>
          <w:tab w:val="left" w:pos="2835"/>
          <w:tab w:val="left" w:pos="2977"/>
        </w:tabs>
        <w:spacing w:before="0" w:beforeAutospacing="0" w:after="0" w:afterAutospacing="0"/>
        <w:contextualSpacing/>
        <w:jc w:val="center"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萧萧山路穷秋雨，淅淅溪风一岸蒲。为问寒沙新到雁，来时还下杜陵</w:t>
      </w:r>
      <w:r>
        <w:rPr>
          <w:rFonts w:hint="eastAsia" w:ascii="楷体" w:hAnsi="楷体" w:eastAsia="楷体" w:cs="Arial"/>
          <w:kern w:val="2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Arial"/>
          <w:kern w:val="2"/>
          <w:sz w:val="21"/>
          <w:szCs w:val="21"/>
        </w:rPr>
        <w:t>无？</w:t>
      </w:r>
    </w:p>
    <w:p>
      <w:pPr>
        <w:pStyle w:val="6"/>
        <w:spacing w:before="0" w:beforeAutospacing="0" w:after="0" w:afterAutospacing="0"/>
        <w:ind w:left="315" w:leftChars="150"/>
        <w:contextualSpacing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【注】①秋浦，唐时为池州州治所在，诗人被贬官外放时途经此地。②杜陵，在长安西南，诗人家乡樊川所在地。</w:t>
      </w:r>
    </w:p>
    <w:p>
      <w:pPr>
        <w:pStyle w:val="6"/>
        <w:spacing w:before="0" w:beforeAutospacing="0" w:after="0" w:afterAutospacing="0"/>
        <w:contextualSpacing/>
        <w:rPr>
          <w:rFonts w:ascii="楷体" w:hAnsi="楷体" w:eastAsia="楷体"/>
          <w:color w:val="1E1E1E"/>
          <w:sz w:val="21"/>
          <w:szCs w:val="21"/>
        </w:rPr>
      </w:pPr>
      <w:r>
        <w:rPr>
          <w:rFonts w:ascii="宋体" w:hAnsi="宋体" w:cs="Arial"/>
          <w:sz w:val="21"/>
          <w:szCs w:val="21"/>
        </w:rPr>
        <w:t>8.</w:t>
      </w:r>
      <w:r>
        <w:rPr>
          <w:rFonts w:hint="eastAsia" w:ascii="宋体" w:hAnsi="宋体" w:cs="Arial"/>
          <w:sz w:val="21"/>
          <w:szCs w:val="21"/>
        </w:rPr>
        <w:t>一、二句中的“萧萧”“淅淅”有何表达效果？（3分）</w:t>
      </w:r>
    </w:p>
    <w:p>
      <w:pPr>
        <w:tabs>
          <w:tab w:val="left" w:pos="567"/>
        </w:tabs>
        <w:ind w:firstLine="403"/>
        <w:contextualSpacing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  <w:u w:val="single"/>
        </w:rPr>
        <w:t>__________________________________________________________________________</w:t>
      </w:r>
    </w:p>
    <w:p>
      <w:pPr>
        <w:tabs>
          <w:tab w:val="left" w:pos="567"/>
        </w:tabs>
        <w:ind w:left="-420" w:leftChars="-200" w:firstLine="403"/>
        <w:contextualSpacing/>
        <w:rPr>
          <w:rFonts w:ascii="宋体" w:cs="Arial"/>
          <w:szCs w:val="21"/>
        </w:rPr>
      </w:pPr>
      <w:r>
        <w:rPr>
          <w:rFonts w:ascii="宋体" w:hAnsi="宋体" w:cs="Arial"/>
          <w:szCs w:val="21"/>
        </w:rPr>
        <w:t>9.</w:t>
      </w:r>
      <w:r>
        <w:rPr>
          <w:rFonts w:hint="eastAsia" w:ascii="宋体" w:hAnsi="宋体" w:cs="Arial"/>
          <w:szCs w:val="21"/>
        </w:rPr>
        <w:t>“为问寒沙新到雁”流露出作者哪些情感？（</w:t>
      </w:r>
      <w:r>
        <w:rPr>
          <w:rFonts w:ascii="宋体" w:hAnsi="宋体" w:cs="Arial"/>
          <w:szCs w:val="21"/>
        </w:rPr>
        <w:t>2</w:t>
      </w:r>
      <w:r>
        <w:rPr>
          <w:rFonts w:hint="eastAsia" w:ascii="宋体" w:hAnsi="宋体" w:cs="Arial"/>
          <w:szCs w:val="21"/>
        </w:rPr>
        <w:t>分）</w:t>
      </w:r>
    </w:p>
    <w:p>
      <w:pPr>
        <w:tabs>
          <w:tab w:val="left" w:pos="567"/>
        </w:tabs>
        <w:ind w:firstLine="403"/>
        <w:contextualSpacing/>
        <w:rPr>
          <w:rFonts w:ascii="宋体" w:hAnsi="宋体" w:cs="Arial"/>
          <w:szCs w:val="21"/>
          <w:u w:val="single"/>
        </w:rPr>
      </w:pPr>
      <w:r>
        <w:rPr>
          <w:rFonts w:hint="eastAsia" w:ascii="宋体" w:hAnsi="宋体" w:cs="Arial"/>
          <w:szCs w:val="21"/>
          <w:u w:val="single"/>
        </w:rPr>
        <w:t>__________________________________________________________________________</w:t>
      </w:r>
    </w:p>
    <w:p>
      <w:pPr>
        <w:contextualSpacing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（二）（10分）</w:t>
      </w:r>
    </w:p>
    <w:p>
      <w:pPr>
        <w:pStyle w:val="6"/>
        <w:spacing w:before="0" w:beforeAutospacing="0" w:after="0" w:afterAutospacing="0"/>
        <w:contextualSpacing/>
        <w:jc w:val="center"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钱若水断案</w:t>
      </w:r>
    </w:p>
    <w:p>
      <w:pPr>
        <w:pStyle w:val="6"/>
        <w:spacing w:before="0" w:beforeAutospacing="0" w:after="0" w:afterAutospacing="0"/>
        <w:ind w:firstLine="420" w:firstLineChars="200"/>
        <w:contextualSpacing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钱若水为同州推官，有富民家小女奴逃亡，不知所之。奴父母讼①于州，州命录事参军鞠①之。录事尝贷钱于富民，不获，乃劾②富民父子数人共杀女奴。富民不胜榜③楚，自诬服④。具狱上，州官审复，无反异，皆以为得实。若水独疑之，留其狱，数日不决。留之且旬日，知州屡趣之不能，上下皆怪之。若水一日诣知州，曰：“若水所以留其狱者，密使人访求女奴，今得之矣。”知州惊曰“安在？”若水因密送女奴于知州。乃引富民父子，悉破械⑤纵之。其人号泣不肯去，曰：“微</w:t>
      </w:r>
      <w:r>
        <w:rPr>
          <w:rFonts w:hint="eastAsia" w:ascii="楷体" w:hAnsi="楷体" w:eastAsia="楷体" w:cs="Arial"/>
          <w:kern w:val="2"/>
          <w:sz w:val="21"/>
          <w:szCs w:val="21"/>
        </w:rPr>
        <w:fldChar w:fldCharType="begin"/>
      </w:r>
      <w:r>
        <w:rPr>
          <w:rFonts w:hint="eastAsia" w:ascii="楷体" w:hAnsi="楷体" w:eastAsia="楷体" w:cs="Arial"/>
          <w:kern w:val="2"/>
          <w:sz w:val="21"/>
          <w:szCs w:val="21"/>
        </w:rPr>
        <w:instrText xml:space="preserve"> = 6 \* GB3 </w:instrText>
      </w:r>
      <w:r>
        <w:rPr>
          <w:rFonts w:hint="eastAsia" w:ascii="楷体" w:hAnsi="楷体" w:eastAsia="楷体" w:cs="Arial"/>
          <w:kern w:val="2"/>
          <w:sz w:val="21"/>
          <w:szCs w:val="21"/>
        </w:rPr>
        <w:fldChar w:fldCharType="separate"/>
      </w:r>
      <w:r>
        <w:rPr>
          <w:rFonts w:hint="eastAsia" w:ascii="楷体" w:hAnsi="楷体" w:eastAsia="楷体" w:cs="Arial"/>
          <w:kern w:val="2"/>
          <w:sz w:val="21"/>
          <w:szCs w:val="21"/>
        </w:rPr>
        <w:t>⑥</w:t>
      </w:r>
      <w:r>
        <w:rPr>
          <w:rFonts w:hint="eastAsia" w:ascii="楷体" w:hAnsi="楷体" w:eastAsia="楷体" w:cs="Arial"/>
          <w:kern w:val="2"/>
          <w:sz w:val="21"/>
          <w:szCs w:val="21"/>
        </w:rPr>
        <w:fldChar w:fldCharType="end"/>
      </w:r>
      <w:r>
        <w:rPr>
          <w:rFonts w:hint="eastAsia" w:ascii="楷体" w:hAnsi="楷体" w:eastAsia="楷体" w:cs="Arial"/>
          <w:kern w:val="2"/>
          <w:sz w:val="21"/>
          <w:szCs w:val="21"/>
        </w:rPr>
        <w:t>使君之赐，则某灭族矣。”知州曰：“推官之赐也，非我也。”其人趋诣若水厅事，若水闭门巨之，曰：“知州自求得之，我何与焉？”知州以若水雪冤死者数人，欲为之奏论其功，若水固辞。于是远近称之。</w:t>
      </w:r>
    </w:p>
    <w:p>
      <w:pPr>
        <w:pStyle w:val="6"/>
        <w:spacing w:before="0" w:beforeAutospacing="0" w:after="0" w:afterAutospacing="0"/>
        <w:contextualSpacing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【注】①鞠：审问。②劾：审决。   ③榜：泛指各种酷刑。狱，案件。</w:t>
      </w:r>
    </w:p>
    <w:p>
      <w:pPr>
        <w:pStyle w:val="6"/>
        <w:spacing w:before="0" w:beforeAutospacing="0" w:after="0" w:afterAutospacing="0"/>
        <w:ind w:firstLine="630" w:firstLineChars="300"/>
        <w:contextualSpacing/>
        <w:rPr>
          <w:rFonts w:ascii="楷体" w:hAnsi="楷体" w:eastAsia="楷体" w:cs="Arial"/>
          <w:kern w:val="2"/>
          <w:sz w:val="21"/>
          <w:szCs w:val="21"/>
        </w:rPr>
      </w:pPr>
      <w:r>
        <w:rPr>
          <w:rFonts w:hint="eastAsia" w:ascii="楷体" w:hAnsi="楷体" w:eastAsia="楷体" w:cs="Arial"/>
          <w:kern w:val="2"/>
          <w:sz w:val="21"/>
          <w:szCs w:val="21"/>
        </w:rPr>
        <w:t>④诬服：无辜服罪。⑤械：枷锁。</w:t>
      </w:r>
      <w:r>
        <w:rPr>
          <w:rFonts w:hint="eastAsia" w:ascii="楷体" w:hAnsi="楷体" w:eastAsia="楷体" w:cs="Arial"/>
          <w:kern w:val="2"/>
          <w:sz w:val="21"/>
          <w:szCs w:val="21"/>
        </w:rPr>
        <w:fldChar w:fldCharType="begin"/>
      </w:r>
      <w:r>
        <w:rPr>
          <w:rFonts w:hint="eastAsia" w:ascii="楷体" w:hAnsi="楷体" w:eastAsia="楷体" w:cs="Arial"/>
          <w:kern w:val="2"/>
          <w:sz w:val="21"/>
          <w:szCs w:val="21"/>
        </w:rPr>
        <w:instrText xml:space="preserve"> = 6 \* GB3 </w:instrText>
      </w:r>
      <w:r>
        <w:rPr>
          <w:rFonts w:hint="eastAsia" w:ascii="楷体" w:hAnsi="楷体" w:eastAsia="楷体" w:cs="Arial"/>
          <w:kern w:val="2"/>
          <w:sz w:val="21"/>
          <w:szCs w:val="21"/>
        </w:rPr>
        <w:fldChar w:fldCharType="separate"/>
      </w:r>
      <w:r>
        <w:rPr>
          <w:rFonts w:hint="eastAsia" w:ascii="楷体" w:hAnsi="楷体" w:eastAsia="楷体" w:cs="Arial"/>
          <w:kern w:val="2"/>
          <w:sz w:val="21"/>
          <w:szCs w:val="21"/>
        </w:rPr>
        <w:t>⑥</w:t>
      </w:r>
      <w:r>
        <w:rPr>
          <w:rFonts w:hint="eastAsia" w:ascii="楷体" w:hAnsi="楷体" w:eastAsia="楷体" w:cs="Arial"/>
          <w:kern w:val="2"/>
          <w:sz w:val="21"/>
          <w:szCs w:val="21"/>
        </w:rPr>
        <w:fldChar w:fldCharType="end"/>
      </w:r>
      <w:r>
        <w:rPr>
          <w:rFonts w:hint="eastAsia" w:ascii="楷体" w:hAnsi="楷体" w:eastAsia="楷体" w:cs="Arial"/>
          <w:kern w:val="2"/>
          <w:sz w:val="21"/>
          <w:szCs w:val="21"/>
        </w:rPr>
        <w:t>微：无，没有。</w:t>
      </w:r>
    </w:p>
    <w:p>
      <w:pPr>
        <w:contextualSpacing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10．写出下列句子中加点词的意思。（4分）</w:t>
      </w:r>
    </w:p>
    <w:p>
      <w:pPr>
        <w:ind w:firstLine="420" w:firstLineChars="200"/>
        <w:contextualSpacing/>
        <w:rPr>
          <w:color w:val="2B2B2B"/>
          <w:szCs w:val="21"/>
          <w:shd w:val="clear" w:color="auto" w:fill="FFFFFF"/>
        </w:rPr>
      </w:pPr>
      <w:r>
        <w:rPr>
          <w:rFonts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= 1 \* GB3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color w:val="2B2B2B"/>
          <w:szCs w:val="21"/>
          <w:shd w:val="clear" w:color="auto" w:fill="FFFFFF"/>
        </w:rPr>
        <w:t>钱若水</w:t>
      </w:r>
      <w:r>
        <w:rPr>
          <w:rFonts w:hint="eastAsia"/>
          <w:color w:val="2B2B2B"/>
          <w:szCs w:val="21"/>
          <w:shd w:val="clear" w:color="auto" w:fill="FFFFFF"/>
          <w:em w:val="dot"/>
        </w:rPr>
        <w:t>为</w:t>
      </w:r>
      <w:r>
        <w:rPr>
          <w:rFonts w:hint="eastAsia"/>
          <w:color w:val="2B2B2B"/>
          <w:szCs w:val="21"/>
          <w:shd w:val="clear" w:color="auto" w:fill="FFFFFF"/>
        </w:rPr>
        <w:t>同州推官</w:t>
      </w:r>
      <w:r>
        <w:rPr>
          <w:rFonts w:hint="eastAsia" w:ascii="宋体" w:hAnsi="宋体"/>
          <w:szCs w:val="21"/>
        </w:rPr>
        <w:t xml:space="preserve">（          ）          </w:t>
      </w:r>
      <w:r>
        <w:rPr>
          <w:rFonts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= 2 \* GB3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color w:val="2B2B2B"/>
          <w:szCs w:val="21"/>
          <w:shd w:val="clear" w:color="auto" w:fill="FFFFFF"/>
        </w:rPr>
        <w:t>上下皆</w:t>
      </w:r>
      <w:r>
        <w:rPr>
          <w:rFonts w:hint="eastAsia"/>
          <w:color w:val="2B2B2B"/>
          <w:szCs w:val="21"/>
          <w:shd w:val="clear" w:color="auto" w:fill="FFFFFF"/>
          <w:em w:val="dot"/>
        </w:rPr>
        <w:t>怪</w:t>
      </w:r>
      <w:r>
        <w:rPr>
          <w:rFonts w:hint="eastAsia"/>
          <w:color w:val="2B2B2B"/>
          <w:szCs w:val="21"/>
          <w:shd w:val="clear" w:color="auto" w:fill="FFFFFF"/>
        </w:rPr>
        <w:t>之</w:t>
      </w:r>
      <w:r>
        <w:rPr>
          <w:rFonts w:hint="eastAsia" w:ascii="宋体" w:hAnsi="宋体"/>
          <w:szCs w:val="21"/>
        </w:rPr>
        <w:t>（      ）</w:t>
      </w:r>
    </w:p>
    <w:p>
      <w:pPr>
        <w:ind w:firstLine="420" w:firstLineChars="200"/>
        <w:contextualSpacing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= 3 \* GB3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color w:val="2B2B2B"/>
          <w:szCs w:val="21"/>
          <w:shd w:val="clear" w:color="auto" w:fill="FFFFFF"/>
        </w:rPr>
        <w:t>若水闭门</w:t>
      </w:r>
      <w:r>
        <w:rPr>
          <w:rFonts w:hint="eastAsia"/>
          <w:color w:val="2B2B2B"/>
          <w:szCs w:val="21"/>
          <w:shd w:val="clear" w:color="auto" w:fill="FFFFFF"/>
          <w:em w:val="dot"/>
        </w:rPr>
        <w:t>巨</w:t>
      </w:r>
      <w:r>
        <w:rPr>
          <w:rFonts w:hint="eastAsia"/>
          <w:color w:val="2B2B2B"/>
          <w:szCs w:val="21"/>
          <w:shd w:val="clear" w:color="auto" w:fill="FFFFFF"/>
        </w:rPr>
        <w:t>之</w:t>
      </w:r>
      <w:r>
        <w:rPr>
          <w:rFonts w:hint="eastAsia" w:ascii="宋体" w:hAnsi="宋体"/>
          <w:szCs w:val="21"/>
        </w:rPr>
        <w:t xml:space="preserve">（          ）             </w:t>
      </w:r>
      <w:r>
        <w:rPr>
          <w:rFonts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= 4 \* GB3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fldChar w:fldCharType="end"/>
      </w:r>
      <w:r>
        <w:rPr>
          <w:rFonts w:hint="eastAsia"/>
          <w:color w:val="2B2B2B"/>
          <w:szCs w:val="21"/>
          <w:shd w:val="clear" w:color="auto" w:fill="FFFFFF"/>
        </w:rPr>
        <w:t>其人趋</w:t>
      </w:r>
      <w:r>
        <w:rPr>
          <w:rFonts w:hint="eastAsia"/>
          <w:color w:val="2B2B2B"/>
          <w:szCs w:val="21"/>
          <w:shd w:val="clear" w:color="auto" w:fill="FFFFFF"/>
          <w:em w:val="dot"/>
        </w:rPr>
        <w:t>诣</w:t>
      </w:r>
      <w:r>
        <w:rPr>
          <w:rFonts w:hint="eastAsia"/>
          <w:color w:val="2B2B2B"/>
          <w:szCs w:val="21"/>
          <w:shd w:val="clear" w:color="auto" w:fill="FFFFFF"/>
        </w:rPr>
        <w:t>若水厅事</w:t>
      </w:r>
      <w:r>
        <w:rPr>
          <w:rFonts w:hint="eastAsia" w:ascii="宋体" w:hAnsi="宋体"/>
          <w:szCs w:val="21"/>
        </w:rPr>
        <w:t>（      ）</w:t>
      </w:r>
    </w:p>
    <w:p>
      <w:pPr>
        <w:contextualSpacing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11．下列句中“之”的用法与其它三个不同的一项是（2分）（      ）</w:t>
      </w:r>
    </w:p>
    <w:p>
      <w:pPr>
        <w:ind w:firstLine="315" w:firstLineChars="150"/>
        <w:contextualSpacing/>
        <w:rPr>
          <w:color w:val="2B2B2B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A．</w:t>
      </w:r>
      <w:r>
        <w:rPr>
          <w:rFonts w:hint="eastAsia"/>
          <w:color w:val="2B2B2B"/>
          <w:szCs w:val="21"/>
          <w:shd w:val="clear" w:color="auto" w:fill="FFFFFF"/>
        </w:rPr>
        <w:t>留之且旬日</w:t>
      </w:r>
      <w:r>
        <w:rPr>
          <w:rFonts w:hint="eastAsia" w:ascii="宋体" w:hAnsi="宋体"/>
          <w:szCs w:val="21"/>
        </w:rPr>
        <w:t xml:space="preserve">      B．</w:t>
      </w:r>
      <w:r>
        <w:rPr>
          <w:rFonts w:hint="eastAsia"/>
          <w:color w:val="2B2B2B"/>
          <w:szCs w:val="21"/>
          <w:shd w:val="clear" w:color="auto" w:fill="FFFFFF"/>
        </w:rPr>
        <w:t>若水闭门巨之</w:t>
      </w:r>
      <w:r>
        <w:rPr>
          <w:rFonts w:hint="eastAsia" w:ascii="宋体" w:hAnsi="宋体"/>
          <w:szCs w:val="21"/>
        </w:rPr>
        <w:t xml:space="preserve">       C．</w:t>
      </w:r>
      <w:r>
        <w:rPr>
          <w:rFonts w:hint="eastAsia"/>
          <w:color w:val="2B2B2B"/>
          <w:szCs w:val="21"/>
          <w:shd w:val="clear" w:color="auto" w:fill="FFFFFF"/>
        </w:rPr>
        <w:t>不知所之</w:t>
      </w:r>
      <w:r>
        <w:rPr>
          <w:rFonts w:hint="eastAsia" w:ascii="宋体" w:hAnsi="宋体"/>
          <w:szCs w:val="21"/>
        </w:rPr>
        <w:t>D．</w:t>
      </w:r>
      <w:r>
        <w:rPr>
          <w:rFonts w:hint="eastAsia"/>
          <w:color w:val="2B2B2B"/>
          <w:szCs w:val="21"/>
          <w:shd w:val="clear" w:color="auto" w:fill="FFFFFF"/>
        </w:rPr>
        <w:t>若水独疑之</w:t>
      </w:r>
    </w:p>
    <w:p>
      <w:pPr>
        <w:contextualSpacing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12．用现代汉语写出文中画线句中的意思。（4分）</w:t>
      </w:r>
    </w:p>
    <w:p>
      <w:pPr>
        <w:ind w:firstLine="420" w:firstLineChars="200"/>
        <w:contextualSpacing/>
        <w:rPr>
          <w:rFonts w:ascii="宋体" w:hAnsi="宋体"/>
          <w:szCs w:val="21"/>
        </w:rPr>
      </w:pPr>
      <w:r>
        <w:rPr>
          <w:rFonts w:hint="eastAsia"/>
          <w:color w:val="2B2B2B"/>
          <w:szCs w:val="21"/>
          <w:shd w:val="clear" w:color="auto" w:fill="FFFFFF"/>
        </w:rPr>
        <w:t>（1）欲为之奏论其功，若水固辞。于是远近称之。</w:t>
      </w:r>
      <w:r>
        <w:rPr>
          <w:rFonts w:hint="eastAsia" w:ascii="宋体" w:hAnsi="宋体"/>
          <w:szCs w:val="21"/>
        </w:rPr>
        <w:t>（2分）</w:t>
      </w:r>
    </w:p>
    <w:p>
      <w:pPr>
        <w:ind w:left="-420" w:leftChars="-200" w:firstLine="420" w:firstLineChars="200"/>
        <w:contextualSpacing/>
        <w:rPr>
          <w:color w:val="2B2B2B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___________________________________________________________________________</w:t>
      </w:r>
    </w:p>
    <w:p>
      <w:pPr>
        <w:contextualSpacing/>
        <w:rPr>
          <w:rFonts w:ascii="宋体" w:hAnsi="宋体"/>
        </w:rPr>
      </w:pPr>
      <w:r>
        <w:rPr>
          <w:rFonts w:hint="eastAsia" w:ascii="宋体" w:hAnsi="宋体"/>
        </w:rPr>
        <w:t xml:space="preserve">     （2）见渔人，乃大惊，问所从来。具答之。</w:t>
      </w:r>
      <w:r>
        <w:rPr>
          <w:rFonts w:hint="eastAsia" w:ascii="宋体" w:hAnsi="宋体"/>
          <w:szCs w:val="21"/>
        </w:rPr>
        <w:t>（2分）</w:t>
      </w:r>
    </w:p>
    <w:p>
      <w:pPr>
        <w:contextualSpacing/>
        <w:rPr>
          <w:rFonts w:ascii="宋体" w:hAnsi="宋体"/>
        </w:rPr>
      </w:pPr>
      <w:r>
        <w:rPr>
          <w:rFonts w:hint="eastAsia" w:ascii="宋体" w:hAnsi="宋体"/>
        </w:rPr>
        <w:t>_______________________________________________________________________________</w:t>
      </w:r>
    </w:p>
    <w:p>
      <w:pPr>
        <w:contextualSpacing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三（13分）</w:t>
      </w:r>
    </w:p>
    <w:p>
      <w:pPr>
        <w:contextualSpacing/>
        <w:jc w:val="center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人类最完美的战利品</w:t>
      </w:r>
    </w:p>
    <w:p>
      <w:pPr>
        <w:ind w:left="630" w:leftChars="200" w:hanging="210" w:hangingChars="100"/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①狗，人们对它是再熟悉不过了。它是人类最早驯养的家畜，在与人类的长期相处中有</w:t>
      </w:r>
    </w:p>
    <w:p>
      <w:pPr>
        <w:ind w:left="210" w:hanging="210" w:hangingChars="100"/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着重要贡献。法国著名古生物学家居维叶曾把它誉为“人类最出色、最完美的战利品”。 </w:t>
      </w:r>
    </w:p>
    <w:p>
      <w:pPr>
        <w:ind w:left="210" w:leftChars="100" w:firstLine="210" w:firstLineChars="100"/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②狗的历史可以追溯到四千万年前的始新世，一般认为，现今狗、狼及狐的直系祖先为</w:t>
      </w:r>
    </w:p>
    <w:p>
      <w:pPr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距今一千多万年前的脱马克（又名“汤氏熊”）。现在一般认为家狗的最早出现是在一万五千年前的中石器时代。我国已发现的最早的家狗化石，是在河姆渡遗址出土的，时间大约为7000年前。</w:t>
      </w:r>
    </w:p>
    <w:p>
      <w:pPr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③狗的种类繁多，达125种以上。现生狗可分为游猎狗、役狗、猎狗、玩赏狗等几大类。狗的用途极为广泛，它可以用来牧羊、救生、看守、搜捕、实验等，甚至还可以用来反坦克。役狗中最负盛名的是牧羊犬。一只优秀的牧羊犬，能看管200多只羊。纽芬兰犬能像蛟龙般地出没在波涛汹涌的大海之中，以搭救落水者为己任。獒犬是一位最佳“门卫”，它身强力壮，性情凶猛，不速之客落入它的爪下，纵然使尽浑身解数，也难以逃脱。军犬在各类狗中堪称出类拔萃，它一般选用德国牧羊犬。</w:t>
      </w:r>
    </w:p>
    <w:p>
      <w:pPr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④狗身上最令人佩服之处莫过于它那奇妙的嗅觉了，其灵敏程度比人高600多倍，能嗅出两百多万种不同气味。狗的听觉也很灵敏，它能听到频率在十万赫以上的声音，而人只能听到两万赫以下。</w:t>
      </w:r>
    </w:p>
    <w:p>
      <w:pPr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⑤狗的尾巴有表达“语言”的作用：尾竖立着摇晃表示“喜悦”，尾不动表示“不安”，尾放下表示“危险”，尾夹起表示“害怕”……狗的叫声也有丰富的内涵，它的每一声叫就相当于一个字、一句话，它们之间通过叫声进行远距离联系。</w:t>
      </w:r>
    </w:p>
    <w:p>
      <w:pPr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⑥狗很爱和人玩闹。有时，它会偷走主人的东西，故意惹人追逐，以此逗乐。狗和人的亲密关系，在它和儿童之间体现得最充分。有时，它见到主人对其亲属表现得过分偏爱时，还会产生“嫉妒”之心呢!</w:t>
      </w:r>
    </w:p>
    <w:p>
      <w:pPr>
        <w:contextualSpacing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⑦今日，科学技术飞速发展，狗的作用早已大不如前。但是，对于它在史前时代为人类所立下的“犬马之劳”，人们是总不该轻易忘怀的。 </w:t>
      </w:r>
    </w:p>
    <w:p>
      <w:pPr>
        <w:ind w:left="420" w:hanging="420" w:hangingChars="200"/>
        <w:contextualSpacing/>
        <w:jc w:val="lef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="楷体" w:hAnsi="楷体" w:eastAsia="楷体" w:cs="楷体"/>
          <w:szCs w:val="21"/>
        </w:rPr>
        <w:t>13.</w:t>
      </w:r>
      <w:r>
        <w:rPr>
          <w:rFonts w:hint="eastAsia" w:asciiTheme="majorEastAsia" w:hAnsiTheme="majorEastAsia" w:eastAsiaTheme="majorEastAsia" w:cstheme="majorEastAsia"/>
          <w:szCs w:val="21"/>
        </w:rPr>
        <w:t>文章从哪些方面介绍“人类最出色、最完美的战利品”的？（5分）</w:t>
      </w:r>
    </w:p>
    <w:p>
      <w:pPr>
        <w:ind w:left="-420" w:leftChars="-200"/>
        <w:contextualSpacing/>
        <w:jc w:val="lef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    ___________________________________________________________________________________</w:t>
      </w:r>
    </w:p>
    <w:p>
      <w:pPr>
        <w:ind w:left="-420" w:leftChars="-200" w:firstLine="420" w:firstLineChars="200"/>
        <w:contextualSpacing/>
        <w:jc w:val="lef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14.第④段划线句子运用了哪些说明方法？有何作用？（3分） </w:t>
      </w:r>
    </w:p>
    <w:p>
      <w:pPr>
        <w:ind w:left="-420" w:leftChars="-200"/>
        <w:contextualSpacing/>
        <w:jc w:val="left"/>
        <w:rPr>
          <w:rFonts w:asciiTheme="majorEastAsia" w:hAnsiTheme="majorEastAsia" w:eastAsiaTheme="majorEastAsia" w:cstheme="majorEastAsia"/>
          <w:szCs w:val="21"/>
          <w:u w:val="single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    __________________________________________________________________________________</w:t>
      </w:r>
    </w:p>
    <w:p>
      <w:pPr>
        <w:contextualSpacing/>
        <w:jc w:val="lef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15.“我国已发现的最早的家狗化石，是在河姆渡遗址出土的，时间大约为7000年前。” 一句中的“已发现的”能否删去，为什么？（3分）</w:t>
      </w:r>
    </w:p>
    <w:p>
      <w:pPr>
        <w:ind w:left="-420" w:leftChars="-200"/>
        <w:contextualSpacing/>
        <w:jc w:val="lef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   _________________________________________________________________________________</w:t>
      </w:r>
    </w:p>
    <w:p>
      <w:pPr>
        <w:ind w:left="-420" w:leftChars="-200" w:firstLine="420" w:firstLineChars="200"/>
        <w:contextualSpacing/>
        <w:jc w:val="lef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16.文章以“人类最完美的战利品”为题有什么好处？（2分）</w:t>
      </w:r>
    </w:p>
    <w:p>
      <w:pPr>
        <w:ind w:left="-420" w:leftChars="-200"/>
        <w:contextualSpacing/>
        <w:jc w:val="left"/>
        <w:rPr>
          <w:rFonts w:ascii="宋体" w:hAnsi="Calibri"/>
          <w:color w:val="000000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   _________________________________________________________________________________</w:t>
      </w:r>
    </w:p>
    <w:p>
      <w:pPr>
        <w:widowControl/>
        <w:shd w:val="clear" w:color="auto" w:fill="FFFFFF"/>
        <w:contextualSpacing/>
        <w:jc w:val="center"/>
        <w:rPr>
          <w:rFonts w:ascii="宋体"/>
          <w:b/>
          <w:bCs/>
          <w:color w:val="000000"/>
          <w:kern w:val="0"/>
        </w:rPr>
      </w:pPr>
      <w:r>
        <w:rPr>
          <w:rFonts w:hint="eastAsia" w:ascii="宋体" w:hAnsi="宋体"/>
          <w:b/>
          <w:bCs/>
          <w:color w:val="000000"/>
          <w:spacing w:val="8"/>
          <w:kern w:val="0"/>
        </w:rPr>
        <w:t>（四）</w:t>
      </w:r>
      <w:r>
        <w:rPr>
          <w:rFonts w:hint="eastAsia" w:ascii="宋体" w:hAnsi="宋体"/>
          <w:b/>
          <w:bCs/>
          <w:color w:val="000000"/>
          <w:kern w:val="0"/>
        </w:rPr>
        <w:t>（12分）</w:t>
      </w:r>
    </w:p>
    <w:p>
      <w:pPr>
        <w:widowControl/>
        <w:shd w:val="clear" w:color="auto" w:fill="FFFFFF"/>
        <w:autoSpaceDE w:val="0"/>
        <w:ind w:firstLine="422" w:firstLineChars="200"/>
        <w:contextualSpacing/>
        <w:jc w:val="center"/>
        <w:rPr>
          <w:rFonts w:ascii="宋体" w:hAnsi="宋体"/>
          <w:b/>
          <w:bCs/>
          <w:color w:val="000000"/>
          <w:kern w:val="0"/>
        </w:rPr>
      </w:pPr>
      <w:r>
        <w:rPr>
          <w:rFonts w:hint="eastAsia" w:ascii="宋体" w:hAnsi="宋体"/>
          <w:b/>
          <w:bCs/>
          <w:color w:val="000000"/>
          <w:kern w:val="0"/>
        </w:rPr>
        <w:t>高等教育</w:t>
      </w:r>
    </w:p>
    <w:p>
      <w:pPr>
        <w:widowControl/>
        <w:shd w:val="clear" w:color="auto" w:fill="FFFFFF"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1）强高考落榜后就随本家哥去沿海的一个港口城市打工。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2）那城市很美，强的眼睛就不够用了。本家哥说，不赖吧？强说，不赖。本家哥说，不赖是不赖，可总归不是自个儿的家，人家瞧不起咱。强说，自个儿瞧得起自个儿就行。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3）强和本家哥在码头的一个仓库给人家缝补篷布。强很能干，做的活儿精细，看到丢弃的线头碎布也拾起来，留作备用。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4）那夜暴风雨骤起，强从床上抓起来，冲到雨帘中。本家哥劝不住他，骂他是个憨蛋。</w:t>
      </w:r>
    </w:p>
    <w:p>
      <w:pPr>
        <w:widowControl/>
        <w:autoSpaceDE w:val="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在露天仓垛里，强察看了一垛又一垛，加固被掀动的篷布。待老板驾车过来，他已成了个水人。老板见所储物资丝毫不损，当场要给他加薪，他就说不啦，我只是看看我修补的篷布牢不牢。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5）老板见他如此诚实，就想把另一个公司交给他，让他当经理。强说，我不行，让文化高的人干吧。老板说我看你行--比文化高的是人身上的那种东西。强就当了经理。公司刚开张，需要招聘几个大专以上文化程度的年轻人当业务员，就在报纸上做了广告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6）本家哥闻讯跑来，说给我弄个美差干干。强说，你不行。本家哥说，看大门也不行吗？强说，不行，你不会把这里当成自个儿的家。本家哥脸涨得紫红，骂道，你真没良心。强说，把自个儿的事干好才算有良心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7)公司进了几个有文凭的年轻人，业务红红火火的开展起来。过了些日子，那几个受过高等教育的年轻人知道了他的底细，心里就起毛说，就凭我们的学历，怎能窝在他手下？强知道了并不恼，说，我们既然在一块儿共事，就把事办好吧。我这个经理的帽儿谁都可以戴，可有价值的并不在这顶帽上……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8)那几个大学生面面相觑，就不吭声了。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9)一个外商听说这个公司很有发展前途，想洽谈一项合作项目。强的助手说，这可是条大鱼，咱得好好接待。强说，对头。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10)外商来了，是位外籍华人，还带着翻译、秘书一行。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11)强用英语问，先生，会汉语吗？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12)那外商一愣，说，会的。强就说，我们用母语谈好吗？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13)外商就道了一声“OK”。谈完了，强说，我们共进晚餐怎么样？外商迟疑地点了点头。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14)晚餐很简单，但有特色。所有的盘子都尽了，只剩下两个小笼包子，强对服务小姐说，请把这两个包子装进食品袋里，我带走。强说这话很自然，他的助手却紧张起来，不住地看那外商。那外商站起，抓住强的手紧紧握着，说“OK”，明天我们就签合同！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15）事成之后，老板设宴款待外商，强和他的助手都去了。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16）席间，外商轻声问强，你受过什么教育？为什么能做这么好？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17）强说，我家很穷，父母不识字。可他们对我的教育是从一粒米、一根线开始的。后来我父亲去世，母亲辛辛苦苦地供我上学，她说俺不指望你高人一等，你能做好你自个儿的事就中……</w:t>
      </w:r>
    </w:p>
    <w:p>
      <w:pPr>
        <w:widowControl/>
        <w:autoSpaceDE w:val="0"/>
        <w:ind w:firstLine="210" w:firstLineChars="10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>18）在一旁的老板眼里渗出亮亮的液体。他端起一杯酒，说，我提议敬她老人家一杯—你受过人生最好的教育—把母亲接来吧！（选自《中国当代小小说精品库》）</w:t>
      </w:r>
    </w:p>
    <w:p>
      <w:pPr>
        <w:widowControl/>
        <w:numPr>
          <w:ilvl w:val="0"/>
          <w:numId w:val="3"/>
        </w:numPr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第5节中“比文化高的是人身上的那种东西”所指的具体内容是什么？(4分)</w:t>
      </w:r>
    </w:p>
    <w:p>
      <w:pPr>
        <w:widowControl/>
        <w:pBdr>
          <w:bottom w:val="single" w:color="auto" w:sz="12" w:space="31"/>
        </w:pBdr>
        <w:tabs>
          <w:tab w:val="left" w:pos="312"/>
        </w:tabs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______________________________________________________________________________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18.第6节中两个“良心”意思有所不同，请分别写出两人所说的“良心”具体含义。(2分)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  <w:u w:val="single"/>
        </w:rPr>
      </w:pPr>
      <w:r>
        <w:rPr>
          <w:rFonts w:hint="eastAsia" w:ascii="宋体" w:hAnsi="宋体"/>
          <w:color w:val="000000"/>
          <w:kern w:val="0"/>
        </w:rPr>
        <w:t>①本家哥所说的“良心”:________________________________________________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②强所说的“良心”:_______________________________________________________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19.请从人物描写的角度赏析“这可是条大鱼，咱得好好接待”这句话。（3分）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  <w:u w:val="single"/>
        </w:rPr>
      </w:pPr>
      <w:r>
        <w:rPr>
          <w:rFonts w:hint="eastAsia" w:ascii="宋体" w:hAnsi="宋体"/>
          <w:color w:val="000000"/>
          <w:kern w:val="0"/>
          <w:u w:val="single"/>
        </w:rPr>
        <w:t>___________________________________________________________________________________________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20.请举例说明小说主人公强身上体现出了哪些性格特征(至少答出3点)(3分)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u w:val="single"/>
        </w:rPr>
        <w:t>__________________________________________________________________________________________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b/>
          <w:bCs/>
          <w:color w:val="000000"/>
          <w:kern w:val="0"/>
        </w:rPr>
        <w:t>三、片段写作（20分）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21.在各类描写中，心理描写是难度较大的一种，因为它的描写对象无影无踪。鲁迅写“我”看社戏过程中的心情，莫顿</w:t>
      </w:r>
      <w:r>
        <w:rPr>
          <w:rFonts w:hint="eastAsia" w:ascii="宋体" w:hAnsi="宋体" w:eastAsia="宋体" w:cs="宋体"/>
          <w:color w:val="000000"/>
          <w:kern w:val="0"/>
        </w:rPr>
        <w:t>.</w:t>
      </w:r>
      <w:r>
        <w:rPr>
          <w:rFonts w:hint="eastAsia" w:ascii="宋体" w:hAnsi="宋体"/>
          <w:color w:val="000000"/>
          <w:kern w:val="0"/>
        </w:rPr>
        <w:t>亨特写“我”爬下悬崖时的心态，方法不一，却都做到了真实可感。请以下面的句子开头，综合运用多种心理描写的手法，写一段表现我感动（温暖）的心理。150字以上。</w:t>
      </w:r>
    </w:p>
    <w:p>
      <w:pPr>
        <w:widowControl/>
        <w:pBdr>
          <w:bottom w:val="single" w:color="auto" w:sz="12" w:space="31"/>
        </w:pBdr>
        <w:autoSpaceDE w:val="0"/>
        <w:contextualSpacing/>
        <w:jc w:val="left"/>
        <w:rPr>
          <w:rFonts w:ascii="楷体" w:hAnsi="楷体" w:eastAsia="楷体" w:cs="楷体"/>
          <w:color w:val="000000"/>
          <w:kern w:val="0"/>
        </w:rPr>
      </w:pPr>
      <w:r>
        <w:rPr>
          <w:rFonts w:hint="eastAsia" w:ascii="楷体" w:hAnsi="楷体" w:eastAsia="楷体" w:cs="楷体"/>
          <w:color w:val="000000"/>
          <w:kern w:val="0"/>
        </w:rPr>
        <w:t xml:space="preserve">    我向大门跑去，打开门，大雨倾盆，他从雨衣里面掏出快件，递给我。然后用手抹一把脸上的雨水，又露出那阳光般的微笑。望着浑身滴水的他（快递员），我……</w:t>
      </w:r>
    </w:p>
    <w:p/>
    <w:p>
      <w:bookmarkStart w:id="0" w:name="_GoBack"/>
      <w:bookmarkEnd w:id="0"/>
    </w:p>
    <w:p>
      <w:pPr>
        <w:rPr>
          <w:rFonts w:ascii="楷体" w:hAnsi="楷体" w:eastAsia="楷体" w:cs="楷体"/>
          <w:color w:val="000000"/>
          <w:kern w:val="0"/>
        </w:rPr>
      </w:pPr>
    </w:p>
    <w:p>
      <w:pPr>
        <w:widowControl/>
        <w:spacing w:line="360" w:lineRule="exact"/>
        <w:jc w:val="left"/>
        <w:rPr>
          <w:rFonts w:ascii="黑体" w:hAnsi="黑体" w:eastAsia="黑体" w:cs="黑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</w:rPr>
        <w:t>答案：</w:t>
      </w:r>
    </w:p>
    <w:p>
      <w:pPr>
        <w:spacing w:line="360" w:lineRule="exact"/>
        <w:rPr>
          <w:rFonts w:ascii="楷体" w:hAnsi="楷体" w:eastAsia="楷体" w:cs="楷体"/>
          <w:kern w:val="0"/>
        </w:rPr>
      </w:pPr>
      <w:r>
        <w:rPr>
          <w:rFonts w:hint="eastAsia"/>
        </w:rPr>
        <w:t xml:space="preserve">3.C        4.D        5.D        6.B    </w:t>
      </w:r>
      <w:r>
        <w:rPr>
          <w:rFonts w:hint="eastAsia" w:ascii="楷体" w:hAnsi="楷体" w:eastAsia="楷体" w:cs="楷体"/>
          <w:kern w:val="0"/>
        </w:rPr>
        <w:t xml:space="preserve">  </w:t>
      </w:r>
    </w:p>
    <w:p>
      <w:pPr>
        <w:spacing w:line="360" w:lineRule="exact"/>
      </w:pPr>
      <w:r>
        <w:rPr>
          <w:rFonts w:hint="eastAsia" w:ascii="楷体" w:hAnsi="楷体" w:eastAsia="楷体" w:cs="楷体"/>
          <w:kern w:val="0"/>
        </w:rPr>
        <w:t>7.</w:t>
      </w:r>
      <w:r>
        <w:rPr>
          <w:rFonts w:hint="eastAsia"/>
        </w:rPr>
        <w:t>①如何做人 ②这是傅雷教给儿子的人生信条。傅雷对儿子的教育首先是一种人格的教育，他所推崇的是“德艺兼备，人格卓越的艺术家”。在书信中，傅雷教导儿子的关键在做人，他希望儿子做一个爱国之人，正直之人，真诚之人，坚强之人，能够严格要求自己的人。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8.运用叠词，富有音韵美（1分）描绘出环境的风雨凄迷，营造出寒凉凄清的氛围（1分）烘托出诗人内心的孤寂悲凉之情。（1分）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9.借问雁表达出诗人对家乡亲人的思念之情，贬谪途中的愁苦孤寂，对前途的迷茫。（任意两点得2分）</w:t>
      </w:r>
    </w:p>
    <w:p>
      <w:pPr>
        <w:tabs>
          <w:tab w:val="left" w:pos="3075"/>
        </w:tabs>
        <w:spacing w:line="360" w:lineRule="exact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hint="eastAsia" w:ascii="宋体" w:hAnsi="宋体" w:cs="宋体"/>
          <w:kern w:val="0"/>
          <w:szCs w:val="21"/>
        </w:rPr>
        <w:t xml:space="preserve">10. 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Arial" w:hAnsi="Arial" w:cs="Arial"/>
          <w:sz w:val="20"/>
          <w:szCs w:val="20"/>
          <w:shd w:val="clear" w:color="auto" w:fill="FFFFFF"/>
        </w:rPr>
        <w:t xml:space="preserve">做，担任                       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/>
          <w:szCs w:val="21"/>
          <w:shd w:val="clear" w:color="auto" w:fill="FFFFFF"/>
        </w:rPr>
        <w:t>以……为怪，对……感到奇怪</w:t>
      </w:r>
    </w:p>
    <w:p>
      <w:pPr>
        <w:widowControl/>
        <w:shd w:val="clear" w:color="auto" w:fill="FFFFFF"/>
        <w:spacing w:line="36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/>
          <w:szCs w:val="21"/>
          <w:shd w:val="clear" w:color="auto" w:fill="FFFFFF"/>
        </w:rPr>
        <w:t xml:space="preserve">通“拒”，拒绝                 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/>
          <w:szCs w:val="21"/>
          <w:shd w:val="clear" w:color="auto" w:fill="FFFFFF"/>
        </w:rPr>
        <w:t>到</w:t>
      </w:r>
      <w:r>
        <w:rPr>
          <w:rFonts w:hint="eastAsia"/>
        </w:rPr>
        <w:t>（4分，各1分）</w:t>
      </w:r>
    </w:p>
    <w:p>
      <w:pPr>
        <w:spacing w:line="360" w:lineRule="exact"/>
      </w:pPr>
      <w:r>
        <w:rPr>
          <w:rFonts w:hint="eastAsia"/>
        </w:rPr>
        <w:t>11.C</w:t>
      </w:r>
    </w:p>
    <w:p>
      <w:pPr>
        <w:spacing w:line="360" w:lineRule="exact"/>
      </w:pPr>
      <w:r>
        <w:rPr>
          <w:rFonts w:hint="eastAsia"/>
        </w:rPr>
        <w:t>12.（1）（</w:t>
      </w:r>
      <w:r>
        <w:t>知州</w:t>
      </w:r>
      <w:r>
        <w:rPr>
          <w:rFonts w:hint="eastAsia"/>
        </w:rPr>
        <w:t>）</w:t>
      </w:r>
      <w:r>
        <w:t>想为</w:t>
      </w:r>
      <w:r>
        <w:rPr>
          <w:rFonts w:hint="eastAsia"/>
        </w:rPr>
        <w:t>（替，给）</w:t>
      </w:r>
      <w:r>
        <w:t>他上奏请功，钱若水坚决拒绝。于是远近</w:t>
      </w:r>
      <w:r>
        <w:rPr>
          <w:rFonts w:hint="eastAsia"/>
        </w:rPr>
        <w:t>（的人）</w:t>
      </w:r>
      <w:r>
        <w:t>都一致称赞钱若水。</w:t>
      </w:r>
      <w:r>
        <w:rPr>
          <w:rFonts w:hint="eastAsia"/>
        </w:rPr>
        <w:t>（欲、固、称、省略句各0.5分）</w:t>
      </w:r>
    </w:p>
    <w:p>
      <w:pPr>
        <w:tabs>
          <w:tab w:val="left" w:pos="3075"/>
        </w:tabs>
        <w:spacing w:line="360" w:lineRule="exact"/>
        <w:rPr>
          <w:szCs w:val="21"/>
        </w:rPr>
      </w:pPr>
      <w:r>
        <w:rPr>
          <w:rFonts w:hint="eastAsia"/>
          <w:szCs w:val="21"/>
        </w:rPr>
        <w:t xml:space="preserve">   （2）（桃花源中人）看见渔人，就大吃一惊。问（渔人）从哪里来，（渔人）详细地回答了他。（乃、具各0.5分，省略句1分）</w:t>
      </w:r>
    </w:p>
    <w:p>
      <w:pPr>
        <w:spacing w:line="360" w:lineRule="exac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13.文章介绍了狗的历史、种类、用途、特性以及与人类的关系。（5分）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szCs w:val="21"/>
        </w:rPr>
        <w:t>14.运用了作比较、列数字的说明方法，突出说明了狗嗅觉的灵敏。（3分）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szCs w:val="21"/>
        </w:rPr>
        <w:t>15.不能，“已发现的”限定了范围，说明了河姆渡遗址出土的家狗化石是已经发现的家狗化石中最早的，不排除以后会发现更早的。如果删去，有可能与事实不相符合，这体现了说明文语言的准确性。（2分）</w:t>
      </w:r>
    </w:p>
    <w:p>
      <w:pPr>
        <w:spacing w:line="360" w:lineRule="exact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16.②以“人类最完美的战利品”为题运用比喻，生动形象，激发读者阅读兴趣。（意思对即可）（2分）</w:t>
      </w:r>
    </w:p>
    <w:p>
      <w:pPr>
        <w:spacing w:line="360" w:lineRule="exact"/>
      </w:pPr>
      <w:r>
        <w:rPr>
          <w:rFonts w:hint="eastAsia"/>
        </w:rPr>
        <w:t>17.“那种东西”是指强身上体现出来的敬业、诚实的品格。(意思正确即可)(4分)</w:t>
      </w:r>
    </w:p>
    <w:p>
      <w:pPr>
        <w:spacing w:line="360" w:lineRule="exact"/>
      </w:pPr>
      <w:r>
        <w:rPr>
          <w:rFonts w:hint="eastAsia"/>
        </w:rPr>
        <w:t>18.①本家哥所说的“良心”是指人应知恩图报。  (1分)</w:t>
      </w:r>
    </w:p>
    <w:p>
      <w:pPr>
        <w:spacing w:line="360" w:lineRule="exact"/>
      </w:pPr>
      <w:r>
        <w:rPr>
          <w:rFonts w:hint="eastAsia"/>
        </w:rPr>
        <w:t xml:space="preserve">②强所说的“良心”是指人应敬业(或“做好自己应做的事”)。(1分)  </w:t>
      </w:r>
    </w:p>
    <w:p>
      <w:pPr>
        <w:spacing w:line="360" w:lineRule="exact"/>
      </w:pPr>
      <w:r>
        <w:rPr>
          <w:rFonts w:hint="eastAsia"/>
        </w:rPr>
        <w:t>19.运用语言描写，生动地表现了强的助手的</w:t>
      </w:r>
      <w:r>
        <w:t>生意人的精明和狡猾</w:t>
      </w:r>
      <w:r>
        <w:rPr>
          <w:rFonts w:hint="eastAsia"/>
        </w:rPr>
        <w:t>，与强的纯朴与真诚形成鲜明的对比。(3分）</w:t>
      </w:r>
    </w:p>
    <w:p>
      <w:pPr>
        <w:spacing w:line="360" w:lineRule="exact"/>
      </w:pPr>
      <w:r>
        <w:rPr>
          <w:rFonts w:hint="eastAsia"/>
        </w:rPr>
        <w:t>20.①强对本家哥说要瞧得起自己，体现了他的自尊。(与外商洽谈合作项目时，用汉语而不用英语，体现其自尊，或民族自尊，或爱国心均可)</w:t>
      </w:r>
    </w:p>
    <w:p>
      <w:pPr>
        <w:spacing w:line="360" w:lineRule="exact"/>
      </w:pPr>
      <w:r>
        <w:rPr>
          <w:rFonts w:hint="eastAsia"/>
        </w:rPr>
        <w:t>②看到丢弃的线头碎布也拾起来，留作备用，体现了他的勤俭。</w:t>
      </w:r>
    </w:p>
    <w:p>
      <w:pPr>
        <w:spacing w:line="360" w:lineRule="exact"/>
      </w:pPr>
      <w:r>
        <w:rPr>
          <w:rFonts w:hint="eastAsia"/>
        </w:rPr>
        <w:t>③暴风雨中主动加固被掀起的篷布，体现了他的敬业。</w:t>
      </w:r>
    </w:p>
    <w:p>
      <w:pPr>
        <w:spacing w:line="360" w:lineRule="exact"/>
      </w:pPr>
      <w:r>
        <w:rPr>
          <w:rFonts w:hint="eastAsia"/>
        </w:rPr>
        <w:t>④老板要为他加新，他说他只是看看修补的篷布牢不牢，体现了他的诚实。</w:t>
      </w:r>
    </w:p>
    <w:p>
      <w:pPr>
        <w:spacing w:line="360" w:lineRule="exact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⑤他拒绝进城的本家哥求职的要求，体现了他不徇私情。</w:t>
      </w:r>
    </w:p>
    <w:p>
      <w:pPr>
        <w:spacing w:line="360" w:lineRule="exact"/>
      </w:pPr>
      <w:r>
        <w:rPr>
          <w:rFonts w:hint="eastAsia"/>
        </w:rPr>
        <w:t>⑥面对几个受过高等教育的年轻人的不服，没有打击他们，而是说服他们，体现了他胸怀宽广。（任意三点得3分。）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45968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5326"/>
    <w:multiLevelType w:val="singleLevel"/>
    <w:tmpl w:val="0156532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11B8B7"/>
    <w:multiLevelType w:val="singleLevel"/>
    <w:tmpl w:val="4D11B8B7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8902D7"/>
    <w:multiLevelType w:val="multilevel"/>
    <w:tmpl w:val="7F8902D7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5A"/>
    <w:rsid w:val="002146FD"/>
    <w:rsid w:val="00367D11"/>
    <w:rsid w:val="00433A50"/>
    <w:rsid w:val="00482973"/>
    <w:rsid w:val="004D030C"/>
    <w:rsid w:val="008A699B"/>
    <w:rsid w:val="009F6D37"/>
    <w:rsid w:val="00A55538"/>
    <w:rsid w:val="00CF065A"/>
    <w:rsid w:val="00ED4380"/>
    <w:rsid w:val="00FE3CF7"/>
    <w:rsid w:val="0DEF27DA"/>
    <w:rsid w:val="3B9F0817"/>
    <w:rsid w:val="74AC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Emphasis"/>
    <w:basedOn w:val="7"/>
    <w:qFormat/>
    <w:uiPriority w:val="20"/>
  </w:style>
  <w:style w:type="character" w:styleId="9">
    <w:name w:val="Hyperlink"/>
    <w:basedOn w:val="7"/>
    <w:semiHidden/>
    <w:unhideWhenUsed/>
    <w:uiPriority w:val="99"/>
    <w:rPr>
      <w:color w:val="000000"/>
      <w:u w:val="none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uiPriority w:val="99"/>
    <w:rPr>
      <w:sz w:val="18"/>
      <w:szCs w:val="18"/>
    </w:rPr>
  </w:style>
  <w:style w:type="character" w:customStyle="1" w:styleId="13">
    <w:name w:val="页眉 Char"/>
    <w:basedOn w:val="7"/>
    <w:link w:val="4"/>
    <w:uiPriority w:val="99"/>
    <w:rPr>
      <w:sz w:val="18"/>
      <w:szCs w:val="18"/>
    </w:rPr>
  </w:style>
  <w:style w:type="character" w:customStyle="1" w:styleId="14">
    <w:name w:val="HTML 预设格式 Char"/>
    <w:basedOn w:val="7"/>
    <w:link w:val="5"/>
    <w:uiPriority w:val="0"/>
    <w:rPr>
      <w:rFonts w:ascii="宋体" w:hAnsi="宋体" w:cs="宋体"/>
      <w:kern w:val="0"/>
      <w:sz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15"/>
    <w:basedOn w:val="7"/>
    <w:uiPriority w:val="0"/>
    <w:rPr>
      <w:rFonts w:hint="default" w:ascii="Times New Roman" w:hAnsi="Times New Roman" w:cs="Times New Roman"/>
    </w:rPr>
  </w:style>
  <w:style w:type="paragraph" w:customStyle="1" w:styleId="17">
    <w:name w:val="DefaultParagraph"/>
    <w:basedOn w:val="1"/>
    <w:uiPriority w:val="0"/>
    <w:pPr>
      <w:widowControl/>
      <w:jc w:val="left"/>
    </w:pPr>
    <w:rPr>
      <w:rFonts w:ascii="Calibri" w:hAnsi="Calibri" w:eastAsia="宋体" w:cs="宋体"/>
      <w:szCs w:val="21"/>
    </w:rPr>
  </w:style>
  <w:style w:type="character" w:customStyle="1" w:styleId="18">
    <w:name w:val="hover11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1135</Words>
  <Characters>6470</Characters>
  <Lines>53</Lines>
  <Paragraphs>15</Paragraphs>
  <TotalTime>27</TotalTime>
  <ScaleCrop>false</ScaleCrop>
  <LinksUpToDate>false</LinksUpToDate>
  <CharactersWithSpaces>7590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2021-03-18T12:14:00Z</dcterms:created>
  <dc:creator>Windows User</dc:creator>
  <cp:lastModifiedBy>Administrator</cp:lastModifiedBy>
  <dcterms:modified xsi:type="dcterms:W3CDTF">2021-08-01T06:02:47Z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