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12230100</wp:posOffset>
            </wp:positionV>
            <wp:extent cx="495300" cy="457200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南通市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第一初级中学2020-2021学年度第一学期学情调研卷</w:t>
      </w:r>
    </w:p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八年级语文</w:t>
      </w:r>
    </w:p>
    <w:p>
      <w:pPr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（本试卷满分150分，考试时间150分钟）</w:t>
      </w:r>
    </w:p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一基础知识与运用（24分）</w:t>
      </w:r>
    </w:p>
    <w:p>
      <w:pPr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阅读下面一段文字，完成1-3题。（5分）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诗歌是文学殿堂里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cuǐ càn</w:t>
      </w:r>
      <w:r>
        <w:rPr>
          <w:rFonts w:hint="eastAsia" w:ascii="宋体" w:hAnsi="宋体" w:eastAsia="宋体" w:cs="宋体"/>
          <w:sz w:val="21"/>
          <w:szCs w:val="21"/>
        </w:rPr>
        <w:t>的明珠。优秀的诗歌可以飞越时间的长河和不同的国度，拔动人们的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心弦</w:t>
      </w:r>
      <w:r>
        <w:rPr>
          <w:rFonts w:hint="eastAsia" w:ascii="宋体" w:hAnsi="宋体" w:eastAsia="宋体" w:cs="宋体"/>
          <w:sz w:val="21"/>
          <w:szCs w:val="21"/>
        </w:rPr>
        <w:t>。她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犹</w:t>
      </w:r>
      <w:r>
        <w:rPr>
          <w:rFonts w:hint="eastAsia" w:ascii="宋体" w:hAnsi="宋体" w:eastAsia="宋体" w:cs="宋体"/>
          <w:sz w:val="21"/>
          <w:szCs w:val="21"/>
        </w:rPr>
        <w:t>如绝美的天籁，拂去尘世的喧嚣；她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犹如</w:t>
      </w:r>
      <w:r>
        <w:rPr>
          <w:rFonts w:hint="eastAsia" w:ascii="宋体" w:hAnsi="宋体" w:eastAsia="宋体" w:cs="宋体"/>
          <w:sz w:val="21"/>
          <w:szCs w:val="21"/>
        </w:rPr>
        <w:t>千年的佳酿，蕴藏醉人的芳香__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她犹如和煦的阳光，温暖读者的心房。徜徉</w:t>
      </w:r>
      <w:r>
        <w:rPr>
          <w:rFonts w:hint="eastAsia" w:ascii="宋体" w:hAnsi="宋体" w:eastAsia="宋体" w:cs="宋体"/>
          <w:sz w:val="21"/>
          <w:szCs w:val="21"/>
        </w:rPr>
        <w:t>其间，我们的情感将在__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(潜移默化/耳熟能详)</w:t>
      </w:r>
      <w:r>
        <w:rPr>
          <w:rFonts w:hint="eastAsia" w:ascii="宋体" w:hAnsi="宋体" w:eastAsia="宋体" w:cs="宋体"/>
          <w:sz w:val="21"/>
          <w:szCs w:val="21"/>
        </w:rPr>
        <w:t>中得到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xūn táo</w:t>
      </w:r>
      <w:r>
        <w:rPr>
          <w:rFonts w:hint="eastAsia" w:ascii="宋体" w:hAnsi="宋体" w:eastAsia="宋体" w:cs="宋体"/>
          <w:sz w:val="21"/>
          <w:szCs w:val="21"/>
        </w:rPr>
        <w:t>，我们的思想将在孜孜求索中变得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shēn suì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根据拼音用正楷写出相应的汉字。（3分）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在横线A处填上正确的标点符号的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名称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A处的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标点名称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是：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横线B 处应填的词语是：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1"/>
          <w:szCs w:val="21"/>
          <w:lang w:val="en-US" w:eastAsia="zh-CN"/>
        </w:rPr>
        <w:t>仿写一个句子，使前后衔接，语意连贯。（4分）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我们与大自然是如此亲近，它不仅是我们的生存环境，而且还是我们的精神家园！ 李白在 “且放白鹿青崖间，须行即骑访名山” 中抚慰了心灵 ，______________________________，陶渊明在“采菊东篱下，悠然见南山”中觅得了闲适。</w:t>
      </w:r>
    </w:p>
    <w:p>
      <w:pPr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5、用课文原句填空。（10分）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______________________________，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飞鸟相与还。（陶渊明《饮酒》）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（2）感时花溅泪，</w:t>
      </w:r>
      <w:r>
        <w:rPr>
          <w:rFonts w:hint="eastAsia" w:ascii="宋体" w:hAnsi="宋体" w:eastAsia="宋体" w:cs="宋体"/>
          <w:sz w:val="21"/>
          <w:szCs w:val="21"/>
        </w:rPr>
        <w:t>______________________________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杜甫《春望》）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______________________________，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铜雀春深锁二乔。（杜牧《赤壁》）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（4）李清照的《渔家傲》描写海天相接壮美之景的句子是：</w:t>
      </w:r>
      <w:r>
        <w:rPr>
          <w:rFonts w:hint="eastAsia" w:ascii="宋体" w:hAnsi="宋体" w:eastAsia="宋体" w:cs="宋体"/>
          <w:sz w:val="21"/>
          <w:szCs w:val="21"/>
        </w:rPr>
        <w:t>____________________，___________________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直接体现诗人虽近暮年，仍然老当益壮，雄心不减的诗句是：</w:t>
      </w:r>
      <w:r>
        <w:rPr>
          <w:rFonts w:hint="eastAsia" w:ascii="宋体" w:hAnsi="宋体" w:eastAsia="宋体" w:cs="宋体"/>
          <w:sz w:val="21"/>
          <w:szCs w:val="21"/>
        </w:rPr>
        <w:t>____________________，___________________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曹操《龟虽寿》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渲染敌军兵临城下的紧张气氛和危机形势：</w:t>
      </w:r>
      <w:r>
        <w:rPr>
          <w:rFonts w:hint="eastAsia" w:ascii="宋体" w:hAnsi="宋体" w:eastAsia="宋体" w:cs="宋体"/>
          <w:sz w:val="21"/>
          <w:szCs w:val="21"/>
        </w:rPr>
        <w:t>____________________，___________________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李贺《雁门太守行》）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（7）富贵不能淫，</w:t>
      </w:r>
      <w:r>
        <w:rPr>
          <w:rFonts w:hint="eastAsia" w:ascii="宋体" w:hAnsi="宋体" w:eastAsia="宋体" w:cs="宋体"/>
          <w:sz w:val="21"/>
          <w:szCs w:val="21"/>
        </w:rPr>
        <w:t>_________________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，威武不能屈，此之谓大丈夫。（孟子《富贵不能淫》）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6、某校举行“好书我推荐”竞赛活动，假设你是一名参赛成员，名叫陶戈，你将带着《昆虫记》参赛，请你用简明扼要的语言现场为同学们作精彩的图书推荐。（5分）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二阅读（61分）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阅读下面这首诗，完成7—8题。（6分）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hint="eastAsia" w:ascii="楷体" w:hAnsi="楷体" w:eastAsia="楷体" w:cs="楷体"/>
          <w:b/>
          <w:bCs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宿牛群头</w:t>
      </w:r>
      <w:r>
        <w:rPr>
          <w:rFonts w:hint="eastAsia" w:ascii="楷体" w:hAnsi="楷体" w:eastAsia="楷体" w:cs="楷体"/>
          <w:b/>
          <w:bCs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hint="eastAsia" w:ascii="楷体" w:hAnsi="楷体" w:eastAsia="楷体" w:cs="楷体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胡  助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hint="eastAsia" w:ascii="楷体" w:hAnsi="楷体" w:eastAsia="楷体" w:cs="楷体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荞麦花开草木枯，沙头雨过拙蘑菇。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center"/>
        <w:rPr>
          <w:rFonts w:hint="eastAsia" w:ascii="楷体" w:hAnsi="楷体" w:eastAsia="楷体" w:cs="楷体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牧童拾得满筐子，卖与行人</w:t>
      </w:r>
      <w:r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②</w:t>
      </w:r>
      <w:r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供晚厨。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right"/>
        <w:rPr>
          <w:rFonts w:hint="eastAsia" w:ascii="楷体" w:hAnsi="楷体" w:eastAsia="楷体" w:cs="楷体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（选自《元明清诗歌鉴赏辞典》）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楷体" w:hAnsi="楷体" w:eastAsia="楷体" w:cs="楷体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【注】①牛群头：地名。②行人：行旅之人，指作者自己。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7、诗中“满”二字用得好，请作简要分析。（4分）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8、这首诗表现了作者怎样的情感？（2分）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阅读下面的文言文，完成9-12题。（20分）</w:t>
      </w:r>
    </w:p>
    <w:p>
      <w:pPr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　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李白字太白，兴圣皇帝①九世孙。白之生母梦长庚星②因以命之。十岁，通诗书。既长，隐岷山，州举有道③，不应。苏頲(tǐng)为益州长史，见白，异之。曰：“是子天才英特，少益以学，可比相如。”然喜纵横术，击剑，为任侠，轻财重施。更客任城④，与孔巢父、韩准、裴政、张叔明、陶沔(miǎn)居徂徕山，日沉饮，号“竹溪六逸”。</w:t>
      </w:r>
    </w:p>
    <w:p>
      <w:pPr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　　天宝初，至长安，往见贺知章，知章见其文，叹曰：“子，谪仙人也!”言于玄宗，召见金銮殿，论当世事，奏颂一篇。帝赐食，亲为调羹，有诏供奉翰林。白犹与饮徒醉于市。帝坐沉香亭，意有所感，欲得白为乐章，召入，而白已醉，左右以水洒面，稍解，授笔成文，婉丽精切，无留思。帝爱其才，数宴见。白尝侍帝，醉，使高力士脱靴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力士素贵，耻之，</w:t>
      </w:r>
      <w:r>
        <w:rPr>
          <w:rFonts w:hint="eastAsia" w:ascii="楷体" w:hAnsi="楷体" w:eastAsia="楷体" w:cs="楷体"/>
          <w:sz w:val="21"/>
          <w:szCs w:val="21"/>
        </w:rPr>
        <w:t>摘其诗以激杨贵妃。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帝欲官白，妃辄沮止。</w:t>
      </w:r>
      <w:r>
        <w:rPr>
          <w:rFonts w:hint="eastAsia" w:ascii="楷体" w:hAnsi="楷体" w:eastAsia="楷体" w:cs="楷体"/>
          <w:sz w:val="21"/>
          <w:szCs w:val="21"/>
        </w:rPr>
        <w:t>白自知不为亲近所容，益骜放不自修，与知章、李适之、汝阳王进、崔宗之、苏晋、张旭、焦遂为“酒中八仙人”。恳求还山，帝赐金放还。 (选自《新唐书·李白传》)</w:t>
      </w:r>
    </w:p>
    <w:p>
      <w:pPr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【注】①兴圣皇帝：即西凉武昭王李暠。②长庚星：太白星。③有道：唐时选举科目之一。④任城：今山东济宁。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请用“/”标出下面句子的朗读停顿。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em w:val="dot"/>
          <w:lang w:val="en-US" w:eastAsia="zh-CN"/>
        </w:rPr>
        <w:t>共两处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之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解释下列句中加点字。（8分）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(1)州</w:t>
      </w:r>
      <w:r>
        <w:rPr>
          <w:rFonts w:hint="default" w:ascii="宋体" w:hAnsi="宋体" w:eastAsia="宋体" w:cs="宋体"/>
          <w:b/>
          <w:bCs w:val="0"/>
          <w:sz w:val="21"/>
          <w:szCs w:val="21"/>
          <w:u w:val="none"/>
          <w:em w:val="dot"/>
          <w:lang w:val="en-US" w:eastAsia="zh-CN"/>
        </w:rPr>
        <w:t>举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有道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：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(2)见白，</w:t>
      </w:r>
      <w:r>
        <w:rPr>
          <w:rFonts w:hint="default" w:ascii="宋体" w:hAnsi="宋体" w:eastAsia="宋体" w:cs="宋体"/>
          <w:b/>
          <w:bCs w:val="0"/>
          <w:sz w:val="21"/>
          <w:szCs w:val="21"/>
          <w:u w:val="none"/>
          <w:em w:val="dot"/>
          <w:lang w:val="en-US" w:eastAsia="zh-CN"/>
        </w:rPr>
        <w:t>异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(3)白</w:t>
      </w:r>
      <w:r>
        <w:rPr>
          <w:rFonts w:hint="default" w:ascii="宋体" w:hAnsi="宋体" w:eastAsia="宋体" w:cs="宋体"/>
          <w:b/>
          <w:bCs w:val="0"/>
          <w:sz w:val="21"/>
          <w:szCs w:val="21"/>
          <w:u w:val="none"/>
          <w:em w:val="dot"/>
          <w:lang w:val="en-US" w:eastAsia="zh-CN"/>
        </w:rPr>
        <w:t>尝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侍帝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(4)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帝爱其才，</w:t>
      </w:r>
      <w:r>
        <w:rPr>
          <w:rFonts w:hint="eastAsia" w:ascii="宋体" w:hAnsi="宋体" w:eastAsia="宋体" w:cs="宋体"/>
          <w:b/>
          <w:bCs w:val="0"/>
          <w:sz w:val="21"/>
          <w:szCs w:val="21"/>
          <w:u w:val="none"/>
          <w:em w:val="dot"/>
          <w:lang w:val="en-US" w:eastAsia="zh-CN"/>
        </w:rPr>
        <w:t>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宴见：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11、用现代汉语翻译下列句子。（6分）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（1）力士素贵，耻之。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eastAsia="zh-CN"/>
        </w:rPr>
        <w:t>帝欲官白，妃辄沮止。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12、请从文段中摘出</w:t>
      </w:r>
      <w:r>
        <w:rPr>
          <w:rFonts w:hint="eastAsia" w:ascii="宋体" w:hAnsi="宋体" w:cs="宋体"/>
          <w:b/>
          <w:bCs/>
          <w:i w:val="0"/>
          <w:color w:val="000000"/>
          <w:sz w:val="21"/>
          <w:szCs w:val="21"/>
          <w:lang w:val="en-US" w:eastAsia="zh-CN"/>
        </w:rPr>
        <w:t>两处</w:t>
      </w: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能表现李白傲视权贵、不事权贵的特点的语句。（4分）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阅读下面的文章，完成13-17题。（17分）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rFonts w:hint="eastAsia" w:ascii="楷体" w:hAnsi="楷体" w:eastAsia="楷体" w:cs="楷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u w:val="none"/>
          <w:lang w:val="en-US" w:eastAsia="zh-CN"/>
        </w:rPr>
        <w:t>城市农夫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我的舅舅是一个地道的农民。几前一个深秋的清晨，他挑着两个圆滚滚的蛇皮袋，踏上了开往城市的班车。舅舅在那里替人夯基、打桩、拉板车、搞装修，但他最容易找到的工作还是砌墙抹灰。一个半拉子泥工的浆砌技术毫不逊于那些泥匠师傅，他过硬的基本功得益于家里砌牛栏厕所时的自我实践。身高只有1．6米，体重不过l00来斤的他就像一座小型火力发电机，仿佛他每天吃下的不是白米饭，而是乌黑的煤。他一肩能扛两包水泥，一天能砌l00多平方米的墙，一板车能拉500多块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舅舅的文化水平不高，勉强称得上是一个小学毕业生。他深知没有文化的苦，下决心培养孩子。如今，三个孩子一个在江西农大读书，两个在县城上中学，这在农村可是相当少见的。舅舅的负担自然是够重的，每得交一万多元的学费。好在孩子们懂事，他们一边在课堂上读着朱自清的《背影》，一边想念自己当民工的父亲。他们几乎不花零用钱，在意念中把自己不必要耗费的体能蓄积起来和思念一同寄给父亲，同时用优异的成绩来赢取奖学金，以此默默地帮着父亲。这些，使长在外用苦力挣钱的舅舅欣慰无比，也使他更下定决心不让自己的孩子在知识面前失去尊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来到城市，他从一幢高楼到另一幢高楼，白天和工友们在蛛网似的脚手架上出没，宛如一只蜘蛛，靠巨大的定力将身体附着在网上；夜晚把自己劳累了一天的身子卷进棉被，形如一节横卧在工地上的涵管，然后在梦中展开对故乡的思念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④近3年，舅舅都没有回家过。在农村和城市这两块地里，他各有收获：前者收获的是每亩一千多斤的粮食，但付出的是种子、化肥、农药等不低的成本；</w:t>
      </w:r>
      <w:r>
        <w:rPr>
          <w:rFonts w:hint="eastAsia" w:ascii="楷体" w:hAnsi="楷体" w:eastAsia="楷体" w:cs="楷体"/>
          <w:sz w:val="21"/>
          <w:szCs w:val="21"/>
          <w:u w:val="single"/>
        </w:rPr>
        <w:t>后者收获的是每月近千元的现钞，而唯一的成本只是汗水，“利润”可观，</w:t>
      </w:r>
      <w:r>
        <w:rPr>
          <w:rFonts w:hint="eastAsia" w:ascii="楷体" w:hAnsi="楷体" w:eastAsia="楷体" w:cs="楷体"/>
          <w:sz w:val="21"/>
          <w:szCs w:val="21"/>
        </w:rPr>
        <w:t>但高空作业，难免有风险。显然，舅舅还是从城市这片庄稼地里看到了更多</w:t>
      </w:r>
      <w:r>
        <w:rPr>
          <w:rFonts w:hint="eastAsia" w:ascii="楷体" w:hAnsi="楷体" w:eastAsia="楷体" w:cs="楷体"/>
          <w:b/>
          <w:sz w:val="21"/>
          <w:szCs w:val="21"/>
          <w:em w:val="dot"/>
        </w:rPr>
        <w:t>丰收的希望</w:t>
      </w:r>
      <w:r>
        <w:rPr>
          <w:rFonts w:hint="eastAsia" w:ascii="楷体" w:hAnsi="楷体" w:eastAsia="楷体" w:cs="楷体"/>
          <w:sz w:val="21"/>
          <w:szCs w:val="21"/>
        </w:rPr>
        <w:t>。春节留守在城里工地，省下了一笔回乡的路费，寂寞自然也少不了，他常和未回家的民工守在电视机前，把节目看了一遍又一遍。当他看到今春节晚会上民工子弟学校学生朗诵《心里话》的情景，不禁流下了泪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站在高空展读大地的容颜，城市越来越高大，而故乡却越来越渺远。潜意识里，舅舅试图从城市与乡村所形成的夹角中探求自己及家人的命运。他从这个夹角中看到了什么?或许看到了一座城市的繁华，当然还有一种失衡的感恩。但他没有意识到自己留在每一块砖每一片瓦每一扇窗上的体温。我想告诉你，一块</w:t>
      </w:r>
      <w:r>
        <w:rPr>
          <w:rFonts w:hint="eastAsia" w:ascii="楷体" w:hAnsi="楷体" w:eastAsia="楷体" w:cs="楷体"/>
          <w:b/>
          <w:sz w:val="21"/>
          <w:szCs w:val="21"/>
          <w:em w:val="dot"/>
        </w:rPr>
        <w:t>光洁无瑕的美玉</w:t>
      </w:r>
      <w:r>
        <w:rPr>
          <w:rFonts w:hint="eastAsia" w:ascii="楷体" w:hAnsi="楷体" w:eastAsia="楷体" w:cs="楷体"/>
          <w:sz w:val="21"/>
          <w:szCs w:val="21"/>
        </w:rPr>
        <w:t>，往往是由一双粗糙斑驳的手来打磨；一座繁华似锦的城市，常常是由一群勤劳朴实的人来建造。一座城市因为有无数双这样的手、无数颗这样的心、无数个这样的人而倍感温暖。我的舅舅就是这样一名如候鸟般转徙于城市和乡村的普通的农民工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他有时想到自己一个月的收入还不及有些人挥霍掉的一顿饭钱，</w:t>
      </w:r>
      <w:r>
        <w:rPr>
          <w:rFonts w:hint="eastAsia" w:ascii="楷体" w:hAnsi="楷体" w:eastAsia="楷体" w:cs="楷体"/>
          <w:sz w:val="21"/>
          <w:szCs w:val="21"/>
        </w:rPr>
        <w:t>内心不免有些酸楚；但想到三个孩子的未来，又不由得宽慰起来。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⑥近日，接到舅舅的电话，说今又不能回家过了，他寄回了一的劳动所得一万元钱，要我转交给他家里。从银行出来，我感觉手上的一沓钞票特别重，并且有种浓重的潮湿感，仿佛一捏就能渗出汗来。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⑦如果有一天，在城市的街头有一个满身灰尘，大口嚼着开花馒头的农民工与你擦肩而过，请你一定要在心里微笑着对他说声：“辛苦了!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如果把本文标题改成“我的舅舅”好不好？为什么？（3分）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</w:t>
      </w:r>
      <w:r>
        <w:rPr>
          <w:rFonts w:hint="eastAsia" w:ascii="楷体" w:hAnsi="楷体" w:eastAsia="楷体" w:cs="楷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段写道“</w:t>
      </w:r>
      <w:r>
        <w:rPr>
          <w:rFonts w:hint="eastAsia" w:ascii="宋体" w:hAnsi="宋体" w:eastAsia="宋体" w:cs="宋体"/>
          <w:sz w:val="21"/>
          <w:szCs w:val="21"/>
        </w:rPr>
        <w:t>他们一边在课堂上读着朱自清的《背影》，一边想念自己当民工的父亲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”孩子们为什么会在读《背影》时想到自己的父亲？（2分）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阅读下面句子，联系上下文，按要求回答问题。（5分）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舅舅还是从城市这片庄稼地里看到了更多</w:t>
      </w:r>
      <w:r>
        <w:rPr>
          <w:rFonts w:hint="eastAsia" w:ascii="宋体" w:hAnsi="宋体" w:eastAsia="宋体" w:cs="宋体"/>
          <w:b/>
          <w:sz w:val="21"/>
          <w:szCs w:val="21"/>
          <w:em w:val="dot"/>
        </w:rPr>
        <w:t>丰收的希望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舅舅“丰收的希望”有哪些？（3分）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一块</w:t>
      </w:r>
      <w:r>
        <w:rPr>
          <w:rFonts w:hint="eastAsia" w:ascii="宋体" w:hAnsi="宋体" w:eastAsia="宋体" w:cs="宋体"/>
          <w:b/>
          <w:sz w:val="21"/>
          <w:szCs w:val="21"/>
          <w:em w:val="dot"/>
        </w:rPr>
        <w:t>光洁无瑕的美玉</w:t>
      </w:r>
      <w:r>
        <w:rPr>
          <w:rFonts w:hint="eastAsia" w:ascii="宋体" w:hAnsi="宋体" w:eastAsia="宋体" w:cs="宋体"/>
          <w:sz w:val="21"/>
          <w:szCs w:val="21"/>
        </w:rPr>
        <w:t>，往往是由一双粗糙斑驳的手来打磨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这句话里“光洁无瑕的美玉”用来比喻什么？（2分）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④⑤段的画线句都提到舅舅的收入，它们所表达的意思矛盾吗?为什么?</w:t>
      </w:r>
      <w:r>
        <w:rPr>
          <w:rFonts w:hint="eastAsia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hint="eastAsia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①后者收获的是每月近千元的现钞，而唯一的成本只是汗水，“利润”可观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②他有时想到自己一个月的收入还不及有些人挥霍掉的一顿饭钱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阅读④段中下面这句话，结合链接材料揣摩舅舅当时的心理，完成后面的填空。(3分)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auto"/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当他看到今春节晚会上民工子弟学校学生朗诵《心里话》的情景，不禁流下了泪水。</w:t>
      </w: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【链接材料】要问我此刻最想说什么，我爱我的妈妈，我爱我的爸爸。因为，妈妈把城市的马路越扫越宽；因为，爸爸建起了新世纪的高楼大厦。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别人与我比父母，我和别人比明天。打工子弟和城里的小朋友一样，都是中国的娃，都是祖国的花。舅舅流下了</w:t>
      </w:r>
      <w:r>
        <w:rPr>
          <w:rFonts w:hint="eastAsia" w:ascii="宋体" w:hAnsi="宋体" w:eastAsia="宋体" w:cs="宋体"/>
          <w:sz w:val="21"/>
          <w:szCs w:val="21"/>
        </w:rPr>
        <w:t>___________________</w:t>
      </w: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的泪水，因为他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u w:val="none"/>
          <w:lang w:val="en-US" w:eastAsia="zh-CN"/>
        </w:rPr>
        <w:t>阅读下面文章，完成18-21题。（18分）</w:t>
      </w:r>
    </w:p>
    <w:p>
      <w:pPr>
        <w:ind w:firstLine="422" w:firstLineChars="200"/>
        <w:jc w:val="center"/>
        <w:rPr>
          <w:rFonts w:hint="default" w:ascii="楷体" w:hAnsi="楷体" w:eastAsia="楷体" w:cs="楷体"/>
          <w:b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1"/>
          <w:szCs w:val="21"/>
          <w:lang w:val="en-US" w:eastAsia="zh-CN"/>
        </w:rPr>
        <w:t>幸福篮子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①有段时间，我极度抑郁，几乎不能自拔。我怀疑一切，对一切都不满意。我想逃避这个世界，我甚至怀疑这个世上还有没有“幸福”这个词语。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②那天，我觉得内心堵得慌，沉沉地好像失去了什么，忧郁与悲伤主宰了我整个的情绪。于是，我去公园散步，想借助大自然的力量，舒散一下内心的忧郁。走在公园的小路上，风很大，树叶沙沙，满地黄叶，到处笼罩一种沉闷而忧伤的气氛，让人感到满目凄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③我承受不住这种窒息般的忧郁，于是，我逃离这条小路。登上山坡，在一个金黄色的小亭子下，找个空位子坐下，我拿出随身带的那件快要完工的刺绣桌布，飞针走线地绣起花来。绣花是我那时打发时光的唯一方式，我渴望在一针一线中，能将我的生活缝起来，能将我的生命打包并严严实实地裹起来。时光在穿针引线中溜走，直至夕阳拉长了我的影子，但我的心情并没有平静，我内心的忧郁一点也没有减少，于是我准备回家。恰在这时，坐在对面的一个老太太起身朝我走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④“如果你不急着走的话，我可以坐在这儿跟你聊聊吗？”她说。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⑤“您，有什么可以聊得呢？”我望着她，内心有一种本能的迟疑与拒绝。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⑥她在我身边坐下，面带微笑地望着我说：“知道吗？我看了你好长时间了，真觉得是一种享受，现在像你这样的可真不多见。”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⑦“什么不多见？”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⑧“你这一切！在现代化的大都市，忽然看到柔和的阳光下，一位梳长辫子的俊秀姑娘，穿一身朴素的白布裙子，坐在这儿绣花！简直想象不出这是多么美好的景象！我要把它珍藏在我的幸福篮子里。”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⑨“什么？幸福篮子？”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⑩“这是个秘密！不过我还是想告诉你，你希望自己幸福吗？”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⑪“当然希望，可是，我没有幸福……”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⑫“孩子，每个人都有自己的幸福！只是，不是所有人都懂得怎样才能幸福。我给你说一说吧，算是对你的奖赏。孩子，幸福并不是成功、运气，也不只是爱情。你这么年轻，也许会认为爱就是幸福，其实不全是这样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⑬老太太脸上始终洋溢着微笑：“当我坐在椅子上，看到对面一位漂亮姑娘在聚精会神地绣花儿，我心里就感觉到：这情景很美！我的心就像向你微笑了。于是，我就把这一时刻记录下来，为了以后能一遍遍地回忆，我把它装进我的幸福篮子里了。这个篮子里，</w:t>
      </w:r>
      <w:r>
        <w:rPr>
          <w:rFonts w:hint="eastAsia" w:ascii="楷体" w:hAnsi="楷体" w:eastAsia="楷体" w:cs="楷体"/>
          <w:sz w:val="21"/>
          <w:szCs w:val="21"/>
          <w:u w:val="single"/>
        </w:rPr>
        <w:t>有很多这样的时刻，它们就像一粒粒珍珠，发着闪闪的亮光，脑子里的阴暗就会被这亮光赶走，你就会相信整个日子都是亮通通的。</w:t>
      </w:r>
      <w:r>
        <w:rPr>
          <w:rFonts w:hint="eastAsia" w:ascii="楷体" w:hAnsi="楷体" w:eastAsia="楷体" w:cs="楷体"/>
          <w:sz w:val="21"/>
          <w:szCs w:val="21"/>
        </w:rPr>
        <w:t>每当我难过时，我就打开篮子，将里面晶莹剔透的珍珠细细品味一遍。其中会有个我取名为‘白衣姑娘在刺绣’的时刻。想到它，那种美好的情景便会立即重现。我就会看到，在绿绿的树叶与洁白的雕塑的下，一位姑娘正在聚精会神地绣花。我就会想起阳光透过椴树的枝叶洒在您的衣裙上；你的辫子从椅子后面垂下来，几乎拖到地上；你的凉鞋有点磨脚，你就脱下凉鞋，赤着脚，脚趾头还朝里弯着，因为地面有点凉。我也许还会想起更多一些此时我还没有想到的细节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⑭在老太太描绘“白衣姑娘在刺绣”的时刻，我心里出现了一抹暖色。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⑮“太奇妙了！”我惊呼起来。“一只装满幸福时刻的篮子！您一生都在收集幸福吗？”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⑯“是的！遗忘生活中丑恶的东西，而把美好的东西永远保留在记忆中。但这样的记忆需经过训练才行，所以我就发明了这个心中的幸福篮子。”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⑰我谢了这位老太太，朝家走去。回家的路上我开始回忆童年以来的幸福时光，我发现，原来，在我的生命中，竟然也有这么多的珍珠！只是，这些珍珠都被一层厚厚的灰尘蒙住了，让我看不到它们的光泽。现在，拂去灰尘，晶莹的光亮，照亮了我整个的内心，我感受到了内心的快乐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⑱我往我的“幸福篮子”里投放了一颗最闪耀的珍珠！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初读全文，请从“我”的角度梳理概括文章内容，填写下来。（4分）</w:t>
      </w:r>
    </w:p>
    <w:tbl>
      <w:tblPr>
        <w:tblStyle w:val="25"/>
        <w:tblpPr w:leftFromText="180" w:rightFromText="180" w:vertAnchor="text" w:horzAnchor="page" w:tblpX="1081" w:tblpY="294"/>
        <w:tblOverlap w:val="never"/>
        <w:tblW w:w="868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5"/>
        <w:gridCol w:w="2760"/>
        <w:gridCol w:w="31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c>
          <w:tcPr>
            <w:tcW w:w="2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地点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情节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心情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2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公园小路上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散步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①</w:t>
            </w:r>
            <w:r>
              <w:rPr>
                <w:rFonts w:hint="eastAsia" w:ascii="宋体" w:hAnsi="宋体" w:eastAsia="宋体" w:cs="宋体"/>
                <w:i w:val="0"/>
                <w:sz w:val="21"/>
                <w:szCs w:val="21"/>
                <w:u w:val="single"/>
              </w:rPr>
              <w:t>________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金黄色的小亭子下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②</w:t>
            </w:r>
            <w:r>
              <w:rPr>
                <w:rFonts w:hint="eastAsia" w:ascii="宋体" w:hAnsi="宋体" w:eastAsia="宋体" w:cs="宋体"/>
                <w:i w:val="0"/>
                <w:sz w:val="21"/>
                <w:szCs w:val="21"/>
                <w:u w:val="single"/>
              </w:rPr>
              <w:t>________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变得平静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28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③</w:t>
            </w:r>
            <w:r>
              <w:rPr>
                <w:rFonts w:hint="eastAsia" w:ascii="宋体" w:hAnsi="宋体" w:eastAsia="宋体" w:cs="宋体"/>
                <w:i w:val="0"/>
                <w:sz w:val="21"/>
                <w:szCs w:val="21"/>
                <w:u w:val="single"/>
              </w:rPr>
              <w:t>________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sz w:val="21"/>
                <w:szCs w:val="21"/>
              </w:rPr>
              <w:t>回忆童年以来的幸福时光</w:t>
            </w:r>
          </w:p>
        </w:tc>
        <w:tc>
          <w:tcPr>
            <w:tcW w:w="3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top"/>
          </w:tcPr>
          <w:p>
            <w:pPr>
              <w:pStyle w:val="2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④</w:t>
            </w:r>
            <w:r>
              <w:rPr>
                <w:rFonts w:hint="eastAsia" w:ascii="宋体" w:hAnsi="宋体" w:eastAsia="宋体" w:cs="宋体"/>
                <w:i w:val="0"/>
                <w:sz w:val="21"/>
                <w:szCs w:val="21"/>
                <w:u w:val="single"/>
              </w:rPr>
              <w:t>________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文中说“我渴望在一针一线中，能将我的生活缝起来”，“缝”字在表达上有何妙处？（4分）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000000"/>
          <w:sz w:val="21"/>
          <w:szCs w:val="21"/>
          <w:lang w:val="en-US" w:eastAsia="zh-CN"/>
        </w:rPr>
        <w:t>文章第13段画线句运用了什么修辞手法？请简要分析其表达效果。（4分）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有很多这样的时刻，它们就像一粒粒珍珠，发着闪闪的亮光，脑子里的阴暗就会被这亮光赶走，你就会相信整个日子都是亮通通的。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纵观全文，请概括文中老太太的形象特点，并谈谈你对文中“幸福的篮子”的理解。（6分）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三作文（65分，其中含写字5分）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22.阅读下面的文字，根据要求作文。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请以《做了一回最好的我》为题，写一篇文章。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要求：（1）除诗歌外，文体不限；（2）不少于600字；（3）文中不得出现真实的地名、校名和人名；（4）书写要正确、规范、美观</w:t>
      </w:r>
    </w:p>
    <w:tbl>
      <w:tblPr>
        <w:tblStyle w:val="26"/>
        <w:tblW w:w="85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right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  <w:r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  <w:t>600字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8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  <w:tc>
          <w:tcPr>
            <w:tcW w:w="419" w:type="dxa"/>
            <w:noWrap w:val="0"/>
            <w:vAlign w:val="top"/>
          </w:tcPr>
          <w:p>
            <w:pPr>
              <w:widowControl w:val="0"/>
              <w:spacing w:line="360" w:lineRule="exact"/>
              <w:jc w:val="both"/>
              <w:rPr>
                <w:rFonts w:hint="eastAsia" w:ascii="宋体" w:hAns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8542" w:type="dxa"/>
            <w:gridSpan w:val="20"/>
            <w:noWrap w:val="0"/>
            <w:vAlign w:val="top"/>
          </w:tcPr>
          <w:p>
            <w:pPr>
              <w:widowControl w:val="0"/>
              <w:spacing w:line="100" w:lineRule="exact"/>
              <w:jc w:val="right"/>
              <w:rPr>
                <w:rFonts w:hint="eastAsia" w:ascii="宋体" w:hAnsi="宋体" w:cs="Arial"/>
                <w:color w:val="000000"/>
                <w:spacing w:val="8"/>
                <w:sz w:val="10"/>
                <w:szCs w:val="10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南通市</w:t>
      </w:r>
      <w: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  <w:t>第一初级中学2020-2021学年度第一学期学情调研卷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  <w:t>八年级语文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  <w:t>参考答案</w:t>
      </w:r>
    </w:p>
    <w:p>
      <w:pPr>
        <w:numPr>
          <w:ilvl w:val="0"/>
          <w:numId w:val="6"/>
        </w:numP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璀璨</w:t>
      </w:r>
      <w: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熏陶</w:t>
      </w:r>
      <w: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深邃</w:t>
      </w:r>
    </w:p>
    <w:p>
      <w:pPr>
        <w:numPr>
          <w:ilvl w:val="0"/>
          <w:numId w:val="6"/>
        </w:numP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分号</w:t>
      </w:r>
    </w:p>
    <w:p>
      <w:pPr>
        <w:numPr>
          <w:ilvl w:val="0"/>
          <w:numId w:val="6"/>
        </w:numP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潜移默化</w:t>
      </w:r>
    </w:p>
    <w:p>
      <w:pPr>
        <w:numPr>
          <w:ilvl w:val="0"/>
          <w:numId w:val="6"/>
        </w:numP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  <w:t>刘禹锡在“</w:t>
      </w: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沉舟侧畔千帆过，</w:t>
      </w:r>
      <w:r>
        <w:rPr>
          <w:rFonts w:hint="eastAsia" w:asciiTheme="minorEastAsia" w:hAnsiTheme="minorEastAsia" w:eastAsiaTheme="minorEastAsia" w:cstheme="minorEastAsia"/>
          <w:b/>
          <w:bCs/>
          <w:color w:val="0009FF"/>
          <w:lang w:val="en-US" w:eastAsia="zh-CN"/>
        </w:rPr>
        <w:t>病树前头万木春”中获得鼓舞</w:t>
      </w: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（意思对即可）</w:t>
      </w: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（1）山气日夕佳（2）恨别鸟惊心（3）东风不与周郎便（4）天接云涛连晓雾，星河欲转千帆舞（5）烈士暮年，壮心不已（6）黑云压城城欲摧 甲光向日金鳞开（7）贫贱不能移</w:t>
      </w: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示例一：《昆虫记》是法布尔对昆虫最直观的研究记录，影响了无数科学家、文学家及普通大众，其文学及科学非凡的成就受到举世推崇。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示例二：《昆虫记》堪称科学与文学完美结合的典范，无愧于“昆虫的史诗”之美誉，阅读这样美妙的经典是一场愉快的精神盛宴。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7.“满”是装满的意思，形象地写出了雨过之后，蘑菇长得十分旺盛，数量很多，表现了大自然的生机勃勃，表达了作者对自然美景的喜爱之情。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8.表达了作者旅途中的安逸闲适。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译文：</w:t>
      </w:r>
    </w:p>
    <w:p>
      <w:pPr>
        <w:widowControl w:val="0"/>
        <w:numPr>
          <w:ilvl w:val="0"/>
          <w:numId w:val="0"/>
        </w:numPr>
        <w:ind w:leftChars="0" w:firstLine="482" w:firstLineChars="20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乔木花开的时候草木其他草木都枯萎了，一场雨后，蘑菇长得非常茂盛。牧童捡了满满一筐，卖给我做晚饭。</w:t>
      </w:r>
    </w:p>
    <w:p>
      <w:pPr>
        <w:widowControl w:val="0"/>
        <w:numPr>
          <w:ilvl w:val="0"/>
          <w:numId w:val="7"/>
        </w:numPr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白之生/母梦长庚星/因以命之</w:t>
      </w:r>
    </w:p>
    <w:p>
      <w:pPr>
        <w:widowControl w:val="0"/>
        <w:numPr>
          <w:ilvl w:val="0"/>
          <w:numId w:val="7"/>
        </w:numPr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（1）举荐（2）对......感到惊异（以......为异）（3）曾经（4）多次</w:t>
      </w:r>
    </w:p>
    <w:p>
      <w:pPr>
        <w:widowControl w:val="0"/>
        <w:numPr>
          <w:ilvl w:val="0"/>
          <w:numId w:val="7"/>
        </w:numPr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（1）</w:t>
      </w: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高力士向来为朝中显贵，把这(替李白脱靴)当作耻辱</w:t>
      </w: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。</w:t>
      </w:r>
    </w:p>
    <w:p>
      <w:pPr>
        <w:widowControl w:val="0"/>
        <w:numPr>
          <w:ilvl w:val="0"/>
          <w:numId w:val="8"/>
        </w:numPr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玄宗皇帝想让李白当官，杨贵妃总是一直从中作梗加以阻止</w:t>
      </w: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12.以下三句中任两句均可：(1)白尝侍帝，醉，使高力士脱靴。(2)白自知不为亲近所容，益骜放不自修。(3)恳求还山，帝赐金放还。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参考译文：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　　李白，字太白，兴圣皇帝第九代孙。李白出生的时候，(他)母亲梦见太白星，于是拿(它)取名叫太白。十岁时，(李白就)通读诗书。到了长大成人，(他)隐居(在)岷山。当时所在的州郡已有道科举荐他，(他)没有应举。苏頲担任益州长史时，看见李白，觉得非常惊异，说：“这个青年天生才智超群，如果再稍加努力，增加点学问，便可以同汉代的司马相如相比。”但是(李白)爱好纵横家的那一套术数，学击剑，想当个游侠之士，轻视财产而乐于施舍。后来，李白又客居任城，同孔巢父、韩准、裴政、张叔明、陶沔住在徂徕山，每天沉醉于酣饮之中，当时号称“竹溪六逸”。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天宝初年，(李白)到了长安，去拜见贺知章，贺知章见到他的诗文，感叹说：“您，是个天上贬下人间的仙人啊!”(并且常)在玄宗面前说起，(玄宗就)在金銮殿召见李白，谈论当代的大事，(李白)于是献上一篇赋颂。玄宗皇帝赐给李白吃的东西，亲自替(他)调拌，下诏命(让他)为供奉翰林。李白和酒徒还在街市中醉酒。玄宗皇帝坐在沉香子亭，(突然之间)心中有些感慨，想要听演奏歌唱李白的歌词。(于是)召(李白)入宫，但是李白已经醉倒，左右侍从用水洗他的脸，(李白)酒醉稍醒，拿笔给他，(他)提起笔一挥而就，下笔成文，词章婉转华丽，意精旨切，一气呵成，不留余思。玄宗爱他的才华，多次召见并设宴招待他。李白曾经陪玄宗皇帝饮酒，醉了，让高力士(替他)脱鞋。高力士向来为朝中显贵，把这(替李白脱靴)当作耻辱，(于是他就)挑剔他诗中的毛病，来激怒杨贵妃。玄宗皇帝想让李白当官，杨贵妃总是一直从中作梗加以阻止。李白知道自己不被皇帝身边的人(皇帝亲近的人)所容忍，更加桀骜不群，放荡不羁，和贺知章、李适之、汝阳王、崔宗之、苏晋、张旭、焦遂并称为“酒中八仙人”。(李白)恳切请求引退还居山林，玄宗皇帝也就把金锦赏赐于他，让他回去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13.“城市农户”更能突出在城里打工的农民生活的艰辛，富有感染力。“我的舅舅”就显得一般，不能突出文章的主题。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14.因为作者把孩子们想说的话表达出来了，父亲在城里打工，他们无时无刻不在想念自己的亲人。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15.（1）舅舅“丰收的希望”有希望自己的孩子能成人成材、能有比农村更高的收入、用自己的双手建筑的高楼。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（2）“光洁无瑕的美玉”用来比喻“一座繁华似锦的城市建筑”。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16.不矛盾。前者是相对于农村的收入，后者是指相对城里的一些人的消费而言，它反映了我国城乡还存在很大的差别。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17.舅舅流下的是感动的泪，因为他为孩子们的理解深深打动。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18.（1）忧郁（2）老太教我领悟幸福的篮子（3）回家路上（4）快乐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19.“缝”愿意指把损坏的衣物缝补起来，在文中指把自己的生活包裹，不想让别人看到，在这里“缝”字把情感由虚化实，生动形象地写出了自己对生活的失望。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20.使用了比喻的修辞手法，把很多美好的时刻比作一颗颗闪闪发光的珍珠，生动形象地写出了这些美好的时刻对改变人的心情的巨大作用， 它会让人的生活充满快乐和幸福。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21.形象特点：慈祥；温柔善良；积极乐观；学会发现美，并把美珍藏；理解：善于发现生活中幸福、美好、快乐的心。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22.范文：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9FF"/>
          <w:lang w:val="en-US" w:eastAsia="zh-CN"/>
        </w:rPr>
        <w:t>做了一回最好的我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2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人生的旅途虽然艰难坎坷，但未必总是不尽人意，因为在克服艰难险阻的同时，我能发现最好的我。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2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一月，一场大雪过后，阳光终于肯探出头来，耐寒的花草终于能抬起头，沐浴着温馨的阳光。天气大好，母亲便兴高采烈地把我从被窝拉起前去爬山。在山下，凛冽的寒风，穿山谷，越田野，一股脑儿地全灌进我的衣领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2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我冷得打了个哆嗦，幽怨地望着我认为“高耸入云”的山：“妈，这大冷天的，你拉我出来爬山干嘛？”母亲看上去丝毫不畏惧寒风，调整好背包便向第一级台阶进发“跟上！”就如同一名指挥官一样。我抬着沉重的步伐跟着母亲一级一级地攀爬着，向着遥不可及的山顶进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2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忽然，山谷中，有一只鸟儿发出清丽的鸣叫；又一会儿，许多只鸟儿纷纷附和，山谷里一时间热闹非凡，犹如一场大型演唱会。而我只顾气喘吁吁地踏着脚下的路，望着眼前的台阶，却未曾注意这趣味十足的画面。前方，母亲忽然驻足而立，做闭眼倾听状，我也稍微静下心来聆听，山谷里回荡着鸟鸣，溪水潺潺，寒风呼啸的声音，那是大自然的声音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2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我懊恼之前竟然没有注意到如此悦耳的声音，只顾埋头爬山。“爬山不只是字面上的爬上山即可”，母亲说道“登山者不仅仅是一味地追求那山顶的荣耀，更要享受这与大自然融合的过程，那静下心来才能感知的美好。”母亲的谆谆教导点明了我，我开始把目光投在清幽的山谷之间，只看见苍劲的松柏毅然耸立在山谷的缝隙之间，以顽强的生命力向我彰显了生命的伟大；路边，还未枯萎的野草野花努力的抬头去感受从山隙中透出来的点点阳光。是啊，困难挫折不可怕，可怕的是那颗退缩不前的心！顿时，我似乎有了一股神力，沿着山路，往山顶进发，一路上，欣赏着美景，聆听着鸟鸣、流水，脚下踏着坚实沉稳的路，我竟然真的登上了山顶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2" w:firstLineChars="200"/>
        <w:jc w:val="both"/>
        <w:textAlignment w:val="auto"/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</w:pPr>
      <w:r>
        <w:rPr>
          <w:rFonts w:hint="default" w:asciiTheme="minorEastAsia" w:hAnsiTheme="minorEastAsia" w:cstheme="minorEastAsia"/>
          <w:b/>
          <w:bCs/>
          <w:color w:val="0009FF"/>
          <w:lang w:val="en-US" w:eastAsia="zh-CN"/>
        </w:rPr>
        <w:t>那一刻，“会当凌绝顶，一览众山小”的豪情油然而生，那一刻，我明白了困难面前要学会坚持的人生道理。那一刻，我做了一回最好的我！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2240" w:h="15840"/>
      <w:pgMar w:top="1440" w:right="1080" w:bottom="1440" w:left="108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91543"/>
      <w:docPartObj>
        <w:docPartGallery w:val="autotext"/>
      </w:docPartObj>
    </w:sdtPr>
    <w:sdtContent>
      <w:p>
        <w:pPr>
          <w:pStyle w:val="1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17"/>
      <w:jc w:val="center"/>
      <w:rPr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pBdr>
        <w:bottom w:val="none" w:color="auto" w:sz="0" w:space="0"/>
      </w:pBdr>
      <w:jc w:val="both"/>
      <w:rPr>
        <w:kern w:val="2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156CDA"/>
    <w:multiLevelType w:val="singleLevel"/>
    <w:tmpl w:val="9D156C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704E701"/>
    <w:multiLevelType w:val="singleLevel"/>
    <w:tmpl w:val="B704E701"/>
    <w:lvl w:ilvl="0" w:tentative="0">
      <w:start w:val="13"/>
      <w:numFmt w:val="decimal"/>
      <w:suff w:val="nothing"/>
      <w:lvlText w:val="%1、"/>
      <w:lvlJc w:val="left"/>
    </w:lvl>
  </w:abstractNum>
  <w:abstractNum w:abstractNumId="2">
    <w:nsid w:val="CACC3C5B"/>
    <w:multiLevelType w:val="singleLevel"/>
    <w:tmpl w:val="CACC3C5B"/>
    <w:lvl w:ilvl="0" w:tentative="0">
      <w:start w:val="9"/>
      <w:numFmt w:val="decimal"/>
      <w:suff w:val="nothing"/>
      <w:lvlText w:val="%1、"/>
      <w:lvlJc w:val="left"/>
    </w:lvl>
  </w:abstractNum>
  <w:abstractNum w:abstractNumId="3">
    <w:nsid w:val="CFFC8CB9"/>
    <w:multiLevelType w:val="singleLevel"/>
    <w:tmpl w:val="CFFC8CB9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E6099D5B"/>
    <w:multiLevelType w:val="singleLevel"/>
    <w:tmpl w:val="E6099D5B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02B2C729"/>
    <w:multiLevelType w:val="singleLevel"/>
    <w:tmpl w:val="02B2C72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3916D03E"/>
    <w:multiLevelType w:val="singleLevel"/>
    <w:tmpl w:val="3916D03E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4015193C"/>
    <w:multiLevelType w:val="singleLevel"/>
    <w:tmpl w:val="4015193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drawingGridHorizontalSpacing w:val="120"/>
  <w:noPunctuationKerning w:val="1"/>
  <w:characterSpacingControl w:val="doNotCompress"/>
  <w:doNotValidateAgainstSchema/>
  <w:doNotDemarcateInvalidXml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23BF7"/>
    <w:rsid w:val="00160EAB"/>
    <w:rsid w:val="00172A27"/>
    <w:rsid w:val="001E0761"/>
    <w:rsid w:val="00240F0C"/>
    <w:rsid w:val="00275118"/>
    <w:rsid w:val="002D435F"/>
    <w:rsid w:val="003F6A50"/>
    <w:rsid w:val="005B56B9"/>
    <w:rsid w:val="005F5510"/>
    <w:rsid w:val="00655E33"/>
    <w:rsid w:val="00675BE0"/>
    <w:rsid w:val="00694EC9"/>
    <w:rsid w:val="006B1678"/>
    <w:rsid w:val="006B2BCC"/>
    <w:rsid w:val="006C5F4C"/>
    <w:rsid w:val="0087453E"/>
    <w:rsid w:val="008C315C"/>
    <w:rsid w:val="009B65AB"/>
    <w:rsid w:val="00A165EC"/>
    <w:rsid w:val="00A82895"/>
    <w:rsid w:val="00AD12DB"/>
    <w:rsid w:val="00B515AA"/>
    <w:rsid w:val="00C265C9"/>
    <w:rsid w:val="00CE6EB6"/>
    <w:rsid w:val="00D51F21"/>
    <w:rsid w:val="00DD2933"/>
    <w:rsid w:val="00DE1352"/>
    <w:rsid w:val="00F0280B"/>
    <w:rsid w:val="00FA6956"/>
    <w:rsid w:val="00FB755D"/>
    <w:rsid w:val="018374E2"/>
    <w:rsid w:val="0200319F"/>
    <w:rsid w:val="0201596F"/>
    <w:rsid w:val="02994853"/>
    <w:rsid w:val="039159C2"/>
    <w:rsid w:val="03A03D81"/>
    <w:rsid w:val="04053E7B"/>
    <w:rsid w:val="04E211F8"/>
    <w:rsid w:val="0538245A"/>
    <w:rsid w:val="069375D7"/>
    <w:rsid w:val="06967C3B"/>
    <w:rsid w:val="07133E33"/>
    <w:rsid w:val="07FE4C49"/>
    <w:rsid w:val="08537B78"/>
    <w:rsid w:val="08B96F5C"/>
    <w:rsid w:val="09C3324F"/>
    <w:rsid w:val="0B544E63"/>
    <w:rsid w:val="0B8F45EE"/>
    <w:rsid w:val="0C4C48B9"/>
    <w:rsid w:val="0D7B10E1"/>
    <w:rsid w:val="0ECF7550"/>
    <w:rsid w:val="0FDA030E"/>
    <w:rsid w:val="0FFC3602"/>
    <w:rsid w:val="10256259"/>
    <w:rsid w:val="11B44FF4"/>
    <w:rsid w:val="12457D96"/>
    <w:rsid w:val="124A5684"/>
    <w:rsid w:val="125473FA"/>
    <w:rsid w:val="12D0036B"/>
    <w:rsid w:val="13186B51"/>
    <w:rsid w:val="13B61376"/>
    <w:rsid w:val="14634FAC"/>
    <w:rsid w:val="15711F3A"/>
    <w:rsid w:val="16E83583"/>
    <w:rsid w:val="172079E0"/>
    <w:rsid w:val="178954EF"/>
    <w:rsid w:val="179C76EF"/>
    <w:rsid w:val="17E458E5"/>
    <w:rsid w:val="17FD2BC0"/>
    <w:rsid w:val="18E23694"/>
    <w:rsid w:val="191D6E88"/>
    <w:rsid w:val="19D95A4A"/>
    <w:rsid w:val="19DA372B"/>
    <w:rsid w:val="1A0B2B2F"/>
    <w:rsid w:val="1AAC3CDC"/>
    <w:rsid w:val="1C5178F4"/>
    <w:rsid w:val="1CDF0AEB"/>
    <w:rsid w:val="1DB92E9A"/>
    <w:rsid w:val="1DC301F0"/>
    <w:rsid w:val="1DC55957"/>
    <w:rsid w:val="1E82515A"/>
    <w:rsid w:val="1F322C33"/>
    <w:rsid w:val="1F5274EF"/>
    <w:rsid w:val="1FDC2704"/>
    <w:rsid w:val="20316F2D"/>
    <w:rsid w:val="20954590"/>
    <w:rsid w:val="21E30600"/>
    <w:rsid w:val="22461847"/>
    <w:rsid w:val="22BA7608"/>
    <w:rsid w:val="231B2B24"/>
    <w:rsid w:val="23B75294"/>
    <w:rsid w:val="24990D97"/>
    <w:rsid w:val="24B12336"/>
    <w:rsid w:val="25AB795A"/>
    <w:rsid w:val="263A2592"/>
    <w:rsid w:val="28036BB5"/>
    <w:rsid w:val="28681A3F"/>
    <w:rsid w:val="288D25CE"/>
    <w:rsid w:val="292A7B00"/>
    <w:rsid w:val="296E53C5"/>
    <w:rsid w:val="297B338F"/>
    <w:rsid w:val="298E6B9A"/>
    <w:rsid w:val="2ADE41A3"/>
    <w:rsid w:val="2B5C4ACF"/>
    <w:rsid w:val="2B737568"/>
    <w:rsid w:val="2B977678"/>
    <w:rsid w:val="2BA37FA5"/>
    <w:rsid w:val="2C104287"/>
    <w:rsid w:val="2D013B4A"/>
    <w:rsid w:val="2D0E1873"/>
    <w:rsid w:val="2E2B6A96"/>
    <w:rsid w:val="2E433B70"/>
    <w:rsid w:val="2E6552EC"/>
    <w:rsid w:val="2F225464"/>
    <w:rsid w:val="2F3A0067"/>
    <w:rsid w:val="2F666452"/>
    <w:rsid w:val="3201736E"/>
    <w:rsid w:val="32560D23"/>
    <w:rsid w:val="329A69B9"/>
    <w:rsid w:val="33082D45"/>
    <w:rsid w:val="3499614E"/>
    <w:rsid w:val="34F550C0"/>
    <w:rsid w:val="353444A4"/>
    <w:rsid w:val="35FD3123"/>
    <w:rsid w:val="361D2273"/>
    <w:rsid w:val="36204445"/>
    <w:rsid w:val="362D61BF"/>
    <w:rsid w:val="367C4D55"/>
    <w:rsid w:val="36863AD4"/>
    <w:rsid w:val="36D31191"/>
    <w:rsid w:val="37580606"/>
    <w:rsid w:val="376B7B6D"/>
    <w:rsid w:val="3817606F"/>
    <w:rsid w:val="38A677FE"/>
    <w:rsid w:val="38AC3B56"/>
    <w:rsid w:val="38B74499"/>
    <w:rsid w:val="39AA46C6"/>
    <w:rsid w:val="39C15E0B"/>
    <w:rsid w:val="39D91E91"/>
    <w:rsid w:val="3A1D02E4"/>
    <w:rsid w:val="3AE24378"/>
    <w:rsid w:val="3B214510"/>
    <w:rsid w:val="3C0D3E26"/>
    <w:rsid w:val="3C222824"/>
    <w:rsid w:val="3E3A04F5"/>
    <w:rsid w:val="3E9F0F9D"/>
    <w:rsid w:val="3F5C585E"/>
    <w:rsid w:val="4015092F"/>
    <w:rsid w:val="40850F06"/>
    <w:rsid w:val="40A728BB"/>
    <w:rsid w:val="41DF0A19"/>
    <w:rsid w:val="41FB0B50"/>
    <w:rsid w:val="426C4306"/>
    <w:rsid w:val="43AA1C0E"/>
    <w:rsid w:val="44AE35BC"/>
    <w:rsid w:val="45A31B8B"/>
    <w:rsid w:val="45FA6B4E"/>
    <w:rsid w:val="47443B89"/>
    <w:rsid w:val="474C7F2D"/>
    <w:rsid w:val="479245F9"/>
    <w:rsid w:val="48066B36"/>
    <w:rsid w:val="488E79F1"/>
    <w:rsid w:val="489B28AD"/>
    <w:rsid w:val="48D63CDA"/>
    <w:rsid w:val="48F90F01"/>
    <w:rsid w:val="4A10752C"/>
    <w:rsid w:val="4A6B72A5"/>
    <w:rsid w:val="4B185F61"/>
    <w:rsid w:val="4BBD2FFE"/>
    <w:rsid w:val="4BE5275E"/>
    <w:rsid w:val="4BFF2F3E"/>
    <w:rsid w:val="4C8C3D96"/>
    <w:rsid w:val="4CB6755B"/>
    <w:rsid w:val="4CE679B9"/>
    <w:rsid w:val="4E1622A9"/>
    <w:rsid w:val="4E1A6763"/>
    <w:rsid w:val="4EF92158"/>
    <w:rsid w:val="508942AC"/>
    <w:rsid w:val="51935A63"/>
    <w:rsid w:val="53166BF8"/>
    <w:rsid w:val="53450CAD"/>
    <w:rsid w:val="54333508"/>
    <w:rsid w:val="54EF138C"/>
    <w:rsid w:val="555E68E2"/>
    <w:rsid w:val="56617A7E"/>
    <w:rsid w:val="579F191E"/>
    <w:rsid w:val="57ED70F8"/>
    <w:rsid w:val="580A43FD"/>
    <w:rsid w:val="580D132C"/>
    <w:rsid w:val="589E4C71"/>
    <w:rsid w:val="59136BDD"/>
    <w:rsid w:val="593E6D79"/>
    <w:rsid w:val="5A9B5B42"/>
    <w:rsid w:val="5B420CF6"/>
    <w:rsid w:val="5BDD0946"/>
    <w:rsid w:val="5CA55DD5"/>
    <w:rsid w:val="5D564930"/>
    <w:rsid w:val="5D5958B4"/>
    <w:rsid w:val="5FAB4B99"/>
    <w:rsid w:val="6140306D"/>
    <w:rsid w:val="61414E9A"/>
    <w:rsid w:val="61672B5B"/>
    <w:rsid w:val="616E15B2"/>
    <w:rsid w:val="61AE54CE"/>
    <w:rsid w:val="61CC4B2B"/>
    <w:rsid w:val="61DB1B06"/>
    <w:rsid w:val="61FF59AE"/>
    <w:rsid w:val="63A205DE"/>
    <w:rsid w:val="642D15D8"/>
    <w:rsid w:val="64CC53EB"/>
    <w:rsid w:val="66360475"/>
    <w:rsid w:val="66D21C4C"/>
    <w:rsid w:val="674028F1"/>
    <w:rsid w:val="67650FCE"/>
    <w:rsid w:val="681D0F83"/>
    <w:rsid w:val="688D0395"/>
    <w:rsid w:val="68E51F47"/>
    <w:rsid w:val="69374FAB"/>
    <w:rsid w:val="69C94FBD"/>
    <w:rsid w:val="69D022D0"/>
    <w:rsid w:val="69ED59E4"/>
    <w:rsid w:val="6A685F60"/>
    <w:rsid w:val="6BB64333"/>
    <w:rsid w:val="6C155CEA"/>
    <w:rsid w:val="6DA97B3B"/>
    <w:rsid w:val="6E247B28"/>
    <w:rsid w:val="6E6940E2"/>
    <w:rsid w:val="6E8238E8"/>
    <w:rsid w:val="6EC7274E"/>
    <w:rsid w:val="711D1C10"/>
    <w:rsid w:val="712944B7"/>
    <w:rsid w:val="71363BB2"/>
    <w:rsid w:val="7164438D"/>
    <w:rsid w:val="71AA17C1"/>
    <w:rsid w:val="71BD4CDB"/>
    <w:rsid w:val="72625795"/>
    <w:rsid w:val="732F404B"/>
    <w:rsid w:val="73F91B21"/>
    <w:rsid w:val="73FE345A"/>
    <w:rsid w:val="747616A0"/>
    <w:rsid w:val="74E20B53"/>
    <w:rsid w:val="7526053F"/>
    <w:rsid w:val="758A7EE3"/>
    <w:rsid w:val="75B464CB"/>
    <w:rsid w:val="75C8104D"/>
    <w:rsid w:val="75F31600"/>
    <w:rsid w:val="77635D4E"/>
    <w:rsid w:val="77DD6358"/>
    <w:rsid w:val="783720CB"/>
    <w:rsid w:val="78AA54C7"/>
    <w:rsid w:val="78E37877"/>
    <w:rsid w:val="790365B5"/>
    <w:rsid w:val="7904051A"/>
    <w:rsid w:val="79547E54"/>
    <w:rsid w:val="79757554"/>
    <w:rsid w:val="7A133A7E"/>
    <w:rsid w:val="7A216F29"/>
    <w:rsid w:val="7B864E6D"/>
    <w:rsid w:val="7BBB3B25"/>
    <w:rsid w:val="7BD11C53"/>
    <w:rsid w:val="7C963D8C"/>
    <w:rsid w:val="7CB16A21"/>
    <w:rsid w:val="7D1A79D9"/>
    <w:rsid w:val="7D74236B"/>
    <w:rsid w:val="7E5C554A"/>
    <w:rsid w:val="7EF82D35"/>
    <w:rsid w:val="7FB3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color w:val="000000"/>
      <w:u w:val="single"/>
    </w:rPr>
  </w:style>
  <w:style w:type="paragraph" w:styleId="3">
    <w:name w:val="heading 2"/>
    <w:basedOn w:val="1"/>
    <w:next w:val="1"/>
    <w:qFormat/>
    <w:uiPriority w:val="0"/>
    <w:pPr>
      <w:keepNext/>
      <w:jc w:val="center"/>
      <w:outlineLvl w:val="1"/>
    </w:pPr>
    <w:rPr>
      <w:b/>
    </w:rPr>
  </w:style>
  <w:style w:type="paragraph" w:styleId="4">
    <w:name w:val="heading 3"/>
    <w:basedOn w:val="1"/>
    <w:next w:val="1"/>
    <w:qFormat/>
    <w:uiPriority w:val="0"/>
    <w:pPr>
      <w:keepNext/>
      <w:jc w:val="center"/>
      <w:outlineLvl w:val="2"/>
    </w:pPr>
    <w:rPr>
      <w:b/>
      <w:sz w:val="20"/>
    </w:rPr>
  </w:style>
  <w:style w:type="paragraph" w:styleId="5">
    <w:name w:val="heading 4"/>
    <w:basedOn w:val="1"/>
    <w:next w:val="1"/>
    <w:qFormat/>
    <w:uiPriority w:val="0"/>
    <w:pPr>
      <w:keepNext/>
      <w:jc w:val="both"/>
      <w:outlineLvl w:val="3"/>
    </w:pPr>
    <w:rPr>
      <w:b/>
    </w:rPr>
  </w:style>
  <w:style w:type="paragraph" w:styleId="6">
    <w:name w:val="heading 5"/>
    <w:basedOn w:val="1"/>
    <w:next w:val="1"/>
    <w:qFormat/>
    <w:uiPriority w:val="0"/>
    <w:pPr>
      <w:keepNext/>
      <w:jc w:val="center"/>
      <w:outlineLvl w:val="4"/>
    </w:pPr>
    <w:rPr>
      <w:b/>
      <w:sz w:val="22"/>
    </w:rPr>
  </w:style>
  <w:style w:type="paragraph" w:styleId="7">
    <w:name w:val="heading 6"/>
    <w:basedOn w:val="1"/>
    <w:next w:val="1"/>
    <w:qFormat/>
    <w:uiPriority w:val="0"/>
    <w:pPr>
      <w:keepNext/>
      <w:tabs>
        <w:tab w:val="left" w:pos="882"/>
      </w:tabs>
      <w:ind w:left="612"/>
      <w:outlineLvl w:val="5"/>
    </w:pPr>
    <w:rPr>
      <w:b/>
      <w:sz w:val="28"/>
    </w:rPr>
  </w:style>
  <w:style w:type="paragraph" w:styleId="8">
    <w:name w:val="heading 7"/>
    <w:basedOn w:val="1"/>
    <w:next w:val="1"/>
    <w:qFormat/>
    <w:uiPriority w:val="0"/>
    <w:pPr>
      <w:keepNext/>
      <w:ind w:left="720"/>
      <w:outlineLvl w:val="6"/>
    </w:pPr>
    <w:rPr>
      <w:b/>
      <w:color w:val="000000"/>
    </w:rPr>
  </w:style>
  <w:style w:type="paragraph" w:styleId="9">
    <w:name w:val="heading 8"/>
    <w:basedOn w:val="1"/>
    <w:next w:val="1"/>
    <w:qFormat/>
    <w:uiPriority w:val="0"/>
    <w:pPr>
      <w:spacing w:before="240" w:after="60"/>
      <w:outlineLvl w:val="7"/>
    </w:pPr>
    <w:rPr>
      <w:rFonts w:ascii="Arial" w:hAnsi="Arial"/>
      <w:b/>
    </w:rPr>
  </w:style>
  <w:style w:type="paragraph" w:styleId="10">
    <w:name w:val="heading 9"/>
    <w:basedOn w:val="1"/>
    <w:next w:val="1"/>
    <w:qFormat/>
    <w:uiPriority w:val="0"/>
    <w:pPr>
      <w:keepNext/>
      <w:ind w:firstLine="720"/>
      <w:outlineLvl w:val="8"/>
    </w:pPr>
    <w:rPr>
      <w:b/>
      <w:color w:val="000000"/>
    </w:rPr>
  </w:style>
  <w:style w:type="character" w:default="1" w:styleId="23">
    <w:name w:val="Default Paragraph Font"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3"/>
    <w:basedOn w:val="1"/>
    <w:qFormat/>
    <w:uiPriority w:val="0"/>
    <w:pPr>
      <w:jc w:val="center"/>
    </w:pPr>
  </w:style>
  <w:style w:type="paragraph" w:styleId="12">
    <w:name w:val="Body Text"/>
    <w:basedOn w:val="1"/>
    <w:qFormat/>
    <w:uiPriority w:val="0"/>
    <w:rPr>
      <w:b/>
      <w:color w:val="FF0000"/>
      <w:sz w:val="20"/>
    </w:rPr>
  </w:style>
  <w:style w:type="paragraph" w:styleId="13">
    <w:name w:val="Body Text Indent"/>
    <w:basedOn w:val="1"/>
    <w:qFormat/>
    <w:uiPriority w:val="0"/>
    <w:pPr>
      <w:ind w:left="540"/>
    </w:pPr>
  </w:style>
  <w:style w:type="paragraph" w:styleId="14">
    <w:name w:val="Date"/>
    <w:basedOn w:val="1"/>
    <w:next w:val="1"/>
    <w:qFormat/>
    <w:uiPriority w:val="0"/>
  </w:style>
  <w:style w:type="paragraph" w:styleId="15">
    <w:name w:val="Body Text Indent 2"/>
    <w:basedOn w:val="1"/>
    <w:qFormat/>
    <w:uiPriority w:val="0"/>
    <w:pPr>
      <w:ind w:left="720"/>
    </w:pPr>
    <w:rPr>
      <w:color w:val="000000"/>
      <w:sz w:val="20"/>
    </w:rPr>
  </w:style>
  <w:style w:type="paragraph" w:styleId="16">
    <w:name w:val="Balloon Text"/>
    <w:basedOn w:val="1"/>
    <w:qFormat/>
    <w:uiPriority w:val="0"/>
    <w:rPr>
      <w:sz w:val="18"/>
    </w:rPr>
  </w:style>
  <w:style w:type="paragraph" w:styleId="17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9">
    <w:name w:val="List"/>
    <w:basedOn w:val="1"/>
    <w:qFormat/>
    <w:uiPriority w:val="0"/>
    <w:pPr>
      <w:ind w:left="360" w:hanging="360"/>
    </w:pPr>
  </w:style>
  <w:style w:type="paragraph" w:styleId="20">
    <w:name w:val="Body Text Indent 3"/>
    <w:basedOn w:val="1"/>
    <w:qFormat/>
    <w:uiPriority w:val="0"/>
    <w:pPr>
      <w:ind w:left="720"/>
    </w:pPr>
    <w:rPr>
      <w:sz w:val="22"/>
    </w:rPr>
  </w:style>
  <w:style w:type="paragraph" w:styleId="21">
    <w:name w:val="Body Text 2"/>
    <w:basedOn w:val="1"/>
    <w:qFormat/>
    <w:uiPriority w:val="0"/>
    <w:pPr>
      <w:pBdr>
        <w:top w:val="single" w:color="auto" w:sz="24" w:space="1"/>
      </w:pBdr>
    </w:pPr>
  </w:style>
  <w:style w:type="paragraph" w:styleId="22">
    <w:name w:val="Normal (Web)"/>
    <w:basedOn w:val="1"/>
    <w:qFormat/>
    <w:uiPriority w:val="99"/>
    <w:pPr>
      <w:spacing w:before="100" w:beforeAutospacing="1" w:after="100" w:afterAutospacing="1"/>
    </w:pPr>
    <w:rPr>
      <w:lang w:eastAsia="zh-CN"/>
    </w:rPr>
  </w:style>
  <w:style w:type="character" w:styleId="24">
    <w:name w:val="page number"/>
    <w:basedOn w:val="23"/>
    <w:qFormat/>
    <w:uiPriority w:val="0"/>
  </w:style>
  <w:style w:type="table" w:styleId="26">
    <w:name w:val="Table Grid"/>
    <w:basedOn w:val="2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7">
    <w:name w:val="列出段落1"/>
    <w:basedOn w:val="1"/>
    <w:qFormat/>
    <w:uiPriority w:val="34"/>
    <w:pPr>
      <w:ind w:firstLine="420" w:firstLineChars="200"/>
    </w:pPr>
    <w:rPr>
      <w:rFonts w:ascii="宋体" w:hAnsi="宋体" w:cs="宋体"/>
      <w:szCs w:val="24"/>
      <w:lang w:eastAsia="zh-CN"/>
    </w:rPr>
  </w:style>
  <w:style w:type="paragraph" w:customStyle="1" w:styleId="28">
    <w:name w:val="_Style 26"/>
    <w:basedOn w:val="1"/>
    <w:next w:val="1"/>
    <w:qFormat/>
    <w:uiPriority w:val="34"/>
    <w:pPr>
      <w:ind w:firstLine="420" w:firstLineChars="200"/>
    </w:pPr>
    <w:rPr>
      <w:rFonts w:ascii="宋体" w:hAnsi="宋体" w:cs="宋体"/>
      <w:szCs w:val="24"/>
      <w:lang w:eastAsia="zh-CN"/>
    </w:rPr>
  </w:style>
  <w:style w:type="paragraph" w:customStyle="1" w:styleId="29">
    <w:name w:val="Char Char Char Char"/>
    <w:basedOn w:val="1"/>
    <w:qFormat/>
    <w:uiPriority w:val="0"/>
    <w:pPr>
      <w:spacing w:line="300" w:lineRule="auto"/>
      <w:ind w:firstLine="200" w:firstLineChars="200"/>
    </w:pPr>
  </w:style>
  <w:style w:type="paragraph" w:customStyle="1" w:styleId="30">
    <w:name w:val="Byline"/>
    <w:basedOn w:val="12"/>
    <w:qFormat/>
    <w:uiPriority w:val="0"/>
  </w:style>
  <w:style w:type="character" w:customStyle="1" w:styleId="31">
    <w:name w:val="页脚 Char"/>
    <w:link w:val="17"/>
    <w:qFormat/>
    <w:uiPriority w:val="99"/>
    <w:rPr>
      <w:sz w:val="18"/>
      <w:lang w:eastAsia="en-US"/>
    </w:rPr>
  </w:style>
  <w:style w:type="character" w:customStyle="1" w:styleId="32">
    <w:name w:val="EmailStyle20"/>
    <w:qFormat/>
    <w:uiPriority w:val="0"/>
    <w:rPr>
      <w:rFonts w:ascii="Arial" w:hAnsi="Arial"/>
      <w:color w:val="000000"/>
      <w:sz w:val="20"/>
    </w:rPr>
  </w:style>
  <w:style w:type="character" w:customStyle="1" w:styleId="33">
    <w:name w:val="spanb"/>
    <w:basedOn w:val="23"/>
    <w:qFormat/>
    <w:uiPriority w:val="0"/>
  </w:style>
  <w:style w:type="paragraph" w:styleId="34">
    <w:name w:val="List Paragraph"/>
    <w:basedOn w:val="1"/>
    <w:qFormat/>
    <w:uiPriority w:val="99"/>
    <w:pPr>
      <w:widowControl w:val="0"/>
      <w:ind w:firstLine="420" w:firstLineChars="200"/>
      <w:jc w:val="both"/>
    </w:pPr>
    <w:rPr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Johnson &amp; Johnson</Company>
  <Pages>3</Pages>
  <Words>62</Words>
  <Characters>359</Characters>
  <Lines>2</Lines>
  <Paragraphs>1</Paragraphs>
  <TotalTime>1</TotalTime>
  <ScaleCrop>false</ScaleCrop>
  <LinksUpToDate>false</LinksUpToDate>
  <CharactersWithSpaces>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2014-09-28T07:50:00Z</dcterms:created>
  <dc:creator>Cordis</dc:creator>
  <cp:lastModifiedBy>老倪膏药(招代理)</cp:lastModifiedBy>
  <cp:lastPrinted>2015-11-11T09:29:00Z</cp:lastPrinted>
  <dcterms:modified xsi:type="dcterms:W3CDTF">2021-08-02T04:24:14Z</dcterms:modified>
  <dc:title>DIVISION MANAGER MONTHLY REPORT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