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b/>
          <w:sz w:val="32"/>
          <w:szCs w:val="32"/>
        </w:rPr>
      </w:pPr>
      <w:r>
        <w:rPr>
          <w:rFonts w:hint="eastAsia" w:ascii="Times New Roman" w:hAnsi="Times New Roman"/>
          <w:b/>
          <w:sz w:val="32"/>
          <w:szCs w:val="32"/>
        </w:rPr>
        <w:t>2020—2021学年度下学期期末教学质量监测</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b/>
          <w:sz w:val="32"/>
          <w:szCs w:val="32"/>
        </w:rPr>
      </w:pPr>
      <w:r>
        <w:rPr>
          <w:rFonts w:hint="eastAsia" w:ascii="Times New Roman" w:hAnsi="Times New Roman"/>
          <w:b/>
          <w:sz w:val="32"/>
          <w:szCs w:val="32"/>
        </w:rPr>
        <w:t>八年级语文</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（考试时间90分钟，满分120分）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一、积累与运用（22分）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1.下列词语中加点的字，每组读音都不相同的一项是（    ）（2分）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w:t>
      </w:r>
      <w:r>
        <w:rPr>
          <w:rFonts w:hint="eastAsia" w:ascii="Times New Roman" w:hAnsi="Times New Roman"/>
          <w:em w:val="dot"/>
        </w:rPr>
        <w:t>冗</w:t>
      </w:r>
      <w:r>
        <w:rPr>
          <w:rFonts w:hint="eastAsia" w:ascii="Times New Roman" w:hAnsi="Times New Roman"/>
        </w:rPr>
        <w:t>杂／峥</w:t>
      </w:r>
      <w:r>
        <w:rPr>
          <w:rFonts w:hint="eastAsia" w:ascii="Times New Roman" w:hAnsi="Times New Roman"/>
          <w:em w:val="dot"/>
        </w:rPr>
        <w:t>嵘</w:t>
      </w:r>
      <w:r>
        <w:rPr>
          <w:rFonts w:hint="eastAsia" w:ascii="Times New Roman" w:hAnsi="Times New Roman"/>
        </w:rPr>
        <w:t xml:space="preserve">  </w:t>
      </w:r>
      <w:r>
        <w:rPr>
          <w:rFonts w:hint="eastAsia" w:ascii="Times New Roman" w:hAnsi="Times New Roman"/>
          <w:em w:val="dot"/>
        </w:rPr>
        <w:t>萦</w:t>
      </w:r>
      <w:r>
        <w:rPr>
          <w:rFonts w:hint="eastAsia" w:ascii="Times New Roman" w:hAnsi="Times New Roman"/>
        </w:rPr>
        <w:t>绕／</w:t>
      </w:r>
      <w:r>
        <w:rPr>
          <w:rFonts w:hint="eastAsia" w:ascii="Times New Roman" w:hAnsi="Times New Roman"/>
          <w:em w:val="dot"/>
        </w:rPr>
        <w:t>映</w:t>
      </w:r>
      <w:r>
        <w:rPr>
          <w:rFonts w:hint="eastAsia" w:ascii="Times New Roman" w:hAnsi="Times New Roman"/>
        </w:rPr>
        <w:t xml:space="preserve">衬  </w:t>
      </w:r>
      <w:r>
        <w:rPr>
          <w:rFonts w:hint="eastAsia" w:ascii="Times New Roman" w:hAnsi="Times New Roman"/>
          <w:em w:val="dot"/>
        </w:rPr>
        <w:t>嘎</w:t>
      </w:r>
      <w:r>
        <w:rPr>
          <w:rFonts w:hint="eastAsia" w:ascii="Times New Roman" w:hAnsi="Times New Roman"/>
        </w:rPr>
        <w:t>吱／</w:t>
      </w:r>
      <w:r>
        <w:rPr>
          <w:rFonts w:hint="eastAsia" w:ascii="Times New Roman" w:hAnsi="Times New Roman"/>
          <w:em w:val="dot"/>
        </w:rPr>
        <w:t>戛</w:t>
      </w:r>
      <w:r>
        <w:rPr>
          <w:rFonts w:hint="eastAsia" w:ascii="Times New Roman" w:hAnsi="Times New Roman"/>
        </w:rPr>
        <w:t xml:space="preserve">然而止  </w:t>
      </w:r>
      <w:r>
        <w:rPr>
          <w:rFonts w:hint="eastAsia" w:ascii="Times New Roman" w:hAnsi="Times New Roman"/>
          <w:em w:val="dot"/>
        </w:rPr>
        <w:t>漫</w:t>
      </w:r>
      <w:r>
        <w:rPr>
          <w:rFonts w:hint="eastAsia" w:ascii="Times New Roman" w:hAnsi="Times New Roman"/>
        </w:rPr>
        <w:t>不经心／轻歌</w:t>
      </w:r>
      <w:r>
        <w:rPr>
          <w:rFonts w:hint="eastAsia" w:ascii="Times New Roman" w:hAnsi="Times New Roman"/>
          <w:em w:val="dot"/>
        </w:rPr>
        <w:t>曼</w:t>
      </w:r>
      <w:r>
        <w:rPr>
          <w:rFonts w:hint="eastAsia" w:ascii="Times New Roman" w:hAnsi="Times New Roman"/>
        </w:rPr>
        <w:t>舞</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B.</w:t>
      </w:r>
      <w:r>
        <w:rPr>
          <w:rFonts w:hint="eastAsia" w:ascii="Times New Roman" w:hAnsi="Times New Roman"/>
          <w:em w:val="dot"/>
        </w:rPr>
        <w:t>羁</w:t>
      </w:r>
      <w:r>
        <w:rPr>
          <w:rFonts w:hint="eastAsia" w:ascii="Times New Roman" w:hAnsi="Times New Roman"/>
        </w:rPr>
        <w:t>绊／滑</w:t>
      </w:r>
      <w:r>
        <w:rPr>
          <w:rFonts w:hint="eastAsia" w:ascii="Times New Roman" w:hAnsi="Times New Roman"/>
          <w:em w:val="dot"/>
        </w:rPr>
        <w:t>稽  漩</w:t>
      </w:r>
      <w:r>
        <w:rPr>
          <w:rFonts w:hint="eastAsia" w:ascii="Times New Roman" w:hAnsi="Times New Roman"/>
        </w:rPr>
        <w:t>涡／斡</w:t>
      </w:r>
      <w:r>
        <w:rPr>
          <w:rFonts w:hint="eastAsia" w:ascii="Times New Roman" w:hAnsi="Times New Roman"/>
          <w:em w:val="dot"/>
        </w:rPr>
        <w:t>旋  襁</w:t>
      </w:r>
      <w:r>
        <w:rPr>
          <w:rFonts w:hint="eastAsia" w:ascii="Times New Roman" w:hAnsi="Times New Roman"/>
        </w:rPr>
        <w:t>褓／</w:t>
      </w:r>
      <w:r>
        <w:rPr>
          <w:rFonts w:hint="eastAsia" w:ascii="Times New Roman" w:hAnsi="Times New Roman"/>
          <w:em w:val="dot"/>
        </w:rPr>
        <w:t>强</w:t>
      </w:r>
      <w:r>
        <w:rPr>
          <w:rFonts w:hint="eastAsia" w:ascii="Times New Roman" w:hAnsi="Times New Roman"/>
        </w:rPr>
        <w:t xml:space="preserve">词夺理  </w:t>
      </w:r>
      <w:r>
        <w:rPr>
          <w:rFonts w:hint="eastAsia" w:ascii="Times New Roman" w:hAnsi="Times New Roman"/>
          <w:em w:val="dot"/>
        </w:rPr>
        <w:t>瞬</w:t>
      </w:r>
      <w:r>
        <w:rPr>
          <w:rFonts w:hint="eastAsia" w:ascii="Times New Roman" w:hAnsi="Times New Roman"/>
        </w:rPr>
        <w:t>息万变／风调雨</w:t>
      </w:r>
      <w:r>
        <w:rPr>
          <w:rFonts w:hint="eastAsia" w:ascii="Times New Roman" w:hAnsi="Times New Roman"/>
          <w:em w:val="dot"/>
        </w:rPr>
        <w:t>顺</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C.寒</w:t>
      </w:r>
      <w:r>
        <w:rPr>
          <w:rFonts w:hint="eastAsia" w:ascii="Times New Roman" w:hAnsi="Times New Roman"/>
          <w:em w:val="dot"/>
        </w:rPr>
        <w:t>噤</w:t>
      </w:r>
      <w:r>
        <w:rPr>
          <w:rFonts w:hint="eastAsia" w:ascii="Times New Roman" w:hAnsi="Times New Roman"/>
        </w:rPr>
        <w:t>／</w:t>
      </w:r>
      <w:r>
        <w:rPr>
          <w:rFonts w:hint="eastAsia" w:ascii="Times New Roman" w:hAnsi="Times New Roman"/>
          <w:em w:val="dot"/>
        </w:rPr>
        <w:t>浸</w:t>
      </w:r>
      <w:r>
        <w:rPr>
          <w:rFonts w:hint="eastAsia" w:ascii="Times New Roman" w:hAnsi="Times New Roman"/>
        </w:rPr>
        <w:t xml:space="preserve">润  </w:t>
      </w:r>
      <w:r>
        <w:rPr>
          <w:rFonts w:hint="eastAsia" w:ascii="Times New Roman" w:hAnsi="Times New Roman"/>
          <w:em w:val="dot"/>
        </w:rPr>
        <w:t>缭</w:t>
      </w:r>
      <w:r>
        <w:rPr>
          <w:rFonts w:hint="eastAsia" w:ascii="Times New Roman" w:hAnsi="Times New Roman"/>
        </w:rPr>
        <w:t>绕／</w:t>
      </w:r>
      <w:r>
        <w:rPr>
          <w:rFonts w:hint="eastAsia" w:ascii="Times New Roman" w:hAnsi="Times New Roman"/>
          <w:em w:val="dot"/>
        </w:rPr>
        <w:t>瞭</w:t>
      </w:r>
      <w:r>
        <w:rPr>
          <w:rFonts w:hint="eastAsia" w:ascii="Times New Roman" w:hAnsi="Times New Roman"/>
        </w:rPr>
        <w:t xml:space="preserve">望  </w:t>
      </w:r>
      <w:r>
        <w:rPr>
          <w:rFonts w:hint="eastAsia" w:ascii="Times New Roman" w:hAnsi="Times New Roman"/>
          <w:em w:val="dot"/>
        </w:rPr>
        <w:t>弥</w:t>
      </w:r>
      <w:r>
        <w:rPr>
          <w:rFonts w:hint="eastAsia" w:ascii="Times New Roman" w:hAnsi="Times New Roman"/>
        </w:rPr>
        <w:t>漫／销声</w:t>
      </w:r>
      <w:r>
        <w:rPr>
          <w:rFonts w:hint="eastAsia" w:ascii="Times New Roman" w:hAnsi="Times New Roman"/>
          <w:em w:val="dot"/>
        </w:rPr>
        <w:t>匿</w:t>
      </w:r>
      <w:r>
        <w:rPr>
          <w:rFonts w:hint="eastAsia" w:ascii="Times New Roman" w:hAnsi="Times New Roman"/>
        </w:rPr>
        <w:t>迹  不知所</w:t>
      </w:r>
      <w:r>
        <w:rPr>
          <w:rFonts w:hint="eastAsia" w:ascii="Times New Roman" w:hAnsi="Times New Roman"/>
          <w:em w:val="dot"/>
        </w:rPr>
        <w:t>措</w:t>
      </w:r>
      <w:r>
        <w:rPr>
          <w:rFonts w:hint="eastAsia" w:ascii="Times New Roman" w:hAnsi="Times New Roman"/>
        </w:rPr>
        <w:t>／抑扬顿</w:t>
      </w:r>
      <w:r>
        <w:rPr>
          <w:rFonts w:hint="eastAsia" w:ascii="Times New Roman" w:hAnsi="Times New Roman"/>
          <w:em w:val="dot"/>
        </w:rPr>
        <w:t>挫</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D.</w:t>
      </w:r>
      <w:r>
        <w:rPr>
          <w:rFonts w:hint="eastAsia" w:ascii="Times New Roman" w:hAnsi="Times New Roman"/>
          <w:em w:val="dot"/>
        </w:rPr>
        <w:t>迁</w:t>
      </w:r>
      <w:r>
        <w:rPr>
          <w:rFonts w:hint="eastAsia" w:ascii="Times New Roman" w:hAnsi="Times New Roman"/>
        </w:rPr>
        <w:t>徙／</w:t>
      </w:r>
      <w:r>
        <w:rPr>
          <w:rFonts w:hint="eastAsia" w:ascii="Times New Roman" w:hAnsi="Times New Roman"/>
          <w:em w:val="dot"/>
        </w:rPr>
        <w:t>虔</w:t>
      </w:r>
      <w:r>
        <w:rPr>
          <w:rFonts w:hint="eastAsia" w:ascii="Times New Roman" w:hAnsi="Times New Roman"/>
        </w:rPr>
        <w:t xml:space="preserve">诚  </w:t>
      </w:r>
      <w:r>
        <w:rPr>
          <w:rFonts w:hint="eastAsia" w:ascii="Times New Roman" w:hAnsi="Times New Roman"/>
          <w:em w:val="dot"/>
        </w:rPr>
        <w:t>蓦</w:t>
      </w:r>
      <w:r>
        <w:rPr>
          <w:rFonts w:hint="eastAsia" w:ascii="Times New Roman" w:hAnsi="Times New Roman"/>
        </w:rPr>
        <w:t>然／帷</w:t>
      </w:r>
      <w:r>
        <w:rPr>
          <w:rFonts w:hint="eastAsia" w:ascii="Times New Roman" w:hAnsi="Times New Roman"/>
          <w:em w:val="dot"/>
        </w:rPr>
        <w:t>幕  缄</w:t>
      </w:r>
      <w:r>
        <w:rPr>
          <w:rFonts w:hint="eastAsia" w:ascii="Times New Roman" w:hAnsi="Times New Roman"/>
        </w:rPr>
        <w:t>默／挑拨离</w:t>
      </w:r>
      <w:r>
        <w:rPr>
          <w:rFonts w:hint="eastAsia" w:ascii="Times New Roman" w:hAnsi="Times New Roman"/>
          <w:em w:val="dot"/>
        </w:rPr>
        <w:t xml:space="preserve">间  </w:t>
      </w:r>
      <w:r>
        <w:rPr>
          <w:rFonts w:hint="eastAsia" w:ascii="Times New Roman" w:hAnsi="Times New Roman"/>
        </w:rPr>
        <w:t>相</w:t>
      </w:r>
      <w:r>
        <w:rPr>
          <w:rFonts w:hint="eastAsia" w:ascii="Times New Roman" w:hAnsi="Times New Roman"/>
          <w:em w:val="dot"/>
        </w:rPr>
        <w:t>辅</w:t>
      </w:r>
      <w:r>
        <w:rPr>
          <w:rFonts w:hint="eastAsia" w:ascii="Times New Roman" w:hAnsi="Times New Roman"/>
        </w:rPr>
        <w:t>相成／</w:t>
      </w:r>
      <w:r>
        <w:rPr>
          <w:rFonts w:hint="eastAsia" w:ascii="Times New Roman" w:hAnsi="Times New Roman"/>
          <w:em w:val="dot"/>
        </w:rPr>
        <w:t>赴</w:t>
      </w:r>
      <w:r>
        <w:rPr>
          <w:rFonts w:hint="eastAsia" w:ascii="Times New Roman" w:hAnsi="Times New Roman"/>
        </w:rPr>
        <w:t>汤蹈火</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2.下列书写全部正确的一项是（    ）（2分）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A.撺掇   人情事故   难以致信   自圆其说</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B.次第   挑拨离间   顾名思义   周而复始</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C.翩然   不知所措   穿流不息   草长莺飞</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D.雾霭   不修边幅   单调枯燥   慢不经心</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3.下列加点成语运用有误的一项是（    ）（2分）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A.深圳的灯光秀引来了很多游客</w:t>
      </w:r>
      <w:r>
        <w:rPr>
          <w:rFonts w:hint="eastAsia" w:ascii="Times New Roman" w:hAnsi="Times New Roman"/>
          <w:em w:val="dot"/>
        </w:rPr>
        <w:t>袖手旁观</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B.学与问是</w:t>
      </w:r>
      <w:r>
        <w:rPr>
          <w:rFonts w:hint="eastAsia" w:ascii="Times New Roman" w:hAnsi="Times New Roman"/>
          <w:em w:val="dot"/>
        </w:rPr>
        <w:t>相辅相成</w:t>
      </w:r>
      <w:r>
        <w:rPr>
          <w:rFonts w:hint="eastAsia" w:ascii="Times New Roman" w:hAnsi="Times New Roman"/>
        </w:rPr>
        <w:t>的，只有在学中问，在问中学，才能求得真知。</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C.当前，国际社会</w:t>
      </w:r>
      <w:r>
        <w:rPr>
          <w:rFonts w:hint="eastAsia" w:ascii="Times New Roman" w:hAnsi="Times New Roman"/>
          <w:em w:val="dot"/>
        </w:rPr>
        <w:t>风云变幻</w:t>
      </w:r>
      <w:r>
        <w:rPr>
          <w:rFonts w:hint="eastAsia" w:ascii="Times New Roman" w:hAnsi="Times New Roman"/>
        </w:rPr>
        <w:t>，人类面临的全球性挑战更加严峻，需要世界各国齐心协力、共同应对。</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D.中央电视台打造的文化精品节目《经典咏流传》第二季增添了不少新的形式和手法，诗与歌、与情</w:t>
      </w:r>
      <w:r>
        <w:rPr>
          <w:rFonts w:hint="eastAsia" w:ascii="Times New Roman" w:hAnsi="Times New Roman"/>
          <w:em w:val="dot"/>
        </w:rPr>
        <w:t>相得益彰</w:t>
      </w:r>
      <w:r>
        <w:rPr>
          <w:rFonts w:hint="eastAsia" w:ascii="Times New Roman" w:hAnsi="Times New Roma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4.下列关于文学常识的表述，不正确的一项是（    ）（2分）</w:t>
      </w:r>
      <w:bookmarkStart w:id="0" w:name="_GoBack"/>
      <w:bookmarkEnd w:id="0"/>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A.我们学过的课文《小石潭记》《马说》《茅屋为秋风所破歌》中，“记”“说”“歌”都属古代文学体裁。</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B.《诗经》是我国最早的一部诗歌总集，收录了从西周到春秋时期的诗歌305首。诗歌按内容分为“风”“雅”“颂”。</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C.傅雷先生既是杰出的翻译家也是优秀的教育家，在《傅雷家书》中，他首先强调的就是一个年轻人如何成才的问题。</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D.《恐龙无处不在》是阿西莫多的一篇科普说明文，题目用双重否定的形式，强调了恐龙哪里都有的事实，揭示了文章的内容。</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5.古诗文默写。（6分）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（1）拣尽寒枝不肯栖，________________。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（2）已是黄昏独自愁，________________。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（3）蒹葭萋萋，________________。所谓伊人，在水之湄。</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（4）鹏之徙于南冥也，水击三千里，________________，去以六月息者也。</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（5）________________，长夜沾湿何由彻！</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（6）挥手自兹去，________________。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6.语言综合运用（8分）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①老师经常教训我们节约资源、保护环境，要从点滴小事做起。②如今，校园里的每个同学都在争做环保小卫士。③我暗下决心，也要争做一名出色的环保小卫士！④因此，走在校园里，看见同学践踏草坪，我会主动上前制止，看见地上的纸片，我会主动弯腰检起。⑤我还向同学们宣传“绿色消费，环保购物；</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（1）选文中有一处标点错误，它在第④句，修改意见：________________________________（2分）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（2）选文中第①句有一处语病，请找出来并写出修改意见。（2分）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修改意见：________________________________________________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（3）请仿照第⑤句划线处，在横线上补写两句恰当的有关环保的宣传语。（4分）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“绿色消费，环保购物；________________________________________________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二、阅读理解（48分）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（一）阅读下面的诗歌，完成后面小题。（4分）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送友人</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楷体" w:hAnsi="楷体" w:eastAsia="楷体"/>
        </w:rPr>
      </w:pPr>
      <w:r>
        <w:rPr>
          <w:rFonts w:hint="eastAsia" w:ascii="楷体" w:hAnsi="楷体" w:eastAsia="楷体"/>
        </w:rPr>
        <w:t>青山横北郭，白水绕东城。</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楷体" w:hAnsi="楷体" w:eastAsia="楷体"/>
        </w:rPr>
      </w:pPr>
      <w:r>
        <w:rPr>
          <w:rFonts w:hint="eastAsia" w:ascii="楷体" w:hAnsi="楷体" w:eastAsia="楷体"/>
        </w:rPr>
        <w:t>此地一为别，孤蓬万里征。</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楷体" w:hAnsi="楷体" w:eastAsia="楷体"/>
        </w:rPr>
      </w:pPr>
      <w:r>
        <w:rPr>
          <w:rFonts w:hint="eastAsia" w:ascii="楷体" w:hAnsi="楷体" w:eastAsia="楷体"/>
        </w:rPr>
        <w:t>浮云游子意，落日故人情。</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楷体" w:hAnsi="楷体" w:eastAsia="楷体"/>
        </w:rPr>
      </w:pPr>
      <w:r>
        <w:rPr>
          <w:rFonts w:hint="eastAsia" w:ascii="楷体" w:hAnsi="楷体" w:eastAsia="楷体"/>
        </w:rPr>
        <w:t>挥手自兹去，萧萧班马鸣。</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7.“青山横北郭，白水绕东城”句中“横”和“绕”好在哪里？请作简要赏析。（2分）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8.这首诗寄寓了怎样的“故人情”？（2分）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（二）阅读下面两篇文言文，完成下面小题。（１4分）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【甲】小石潭记</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从小丘西行百二十步，隔篁竹，闻水声，如鸣珮环，心乐之。伐竹取道，下见小潭，水尤清冽。</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全石以为底，近岸，卷石底以出，为坻，为屿，为堪，为岩。青树翠蔓，蒙络摇缰，参羞披拂。</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潭中鱼可百许头，皆若空游无所依，日光下澈，影布石上。佁然不动，俶尔远逝，往来翕忽，似与游者相乐。</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潭西南而望，斗折蛇行，明灭可见。其岸势犬牙差互，不可知其源。</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坐潭上，四面竹树环合，寂寥无人，凄神寒骨，悄怆幽邃。以其境过清，不可久居，乃记之而去。</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【乙】游白水书付过</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绍圣元年十月十二日，与幼子过①游白水佛迹院，浴于汤池，热甚，其源殆可熟物。循山而东，少北，有悬水百仞，山八九折，折处辄为潭，深者磓石五丈，不得其所止；雪溅雷怒，可喜可畏。水崖有巨人迹数十，所谓佛迹也。暮归倒行，观山烧火，甚俯仰。度数谷，至江山月出，击汰中流，掬弄珠璧。到家二鼓，复与过饮酒，食馀甘煮菜，顾影颓然，不复甚寐，书以付过。东坡翁。（选自《东坡志林》）</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【注释】①幼子过，苏轼的三儿子苏过。②殆：大概。③确（duè）石五丈：用五丈长的绳子系石投入水中，是测水深的方法。④崖：边。⑤巨人迹：巨大的脚印，⑥掬（jū）：捧。⑦馀甘；橄模。</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9.解释下列句子中加点词的意思。（4分）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m w:val="dot"/>
        </w:rPr>
      </w:pPr>
      <w:r>
        <w:rPr>
          <w:rFonts w:hint="eastAsia" w:ascii="Times New Roman" w:hAnsi="Times New Roman"/>
        </w:rPr>
        <w:t>（1）心</w:t>
      </w:r>
      <w:r>
        <w:rPr>
          <w:rFonts w:hint="eastAsia" w:ascii="Times New Roman" w:hAnsi="Times New Roman"/>
          <w:em w:val="dot"/>
        </w:rPr>
        <w:t>乐</w:t>
      </w:r>
      <w:r>
        <w:rPr>
          <w:rFonts w:hint="eastAsia" w:ascii="Times New Roman" w:hAnsi="Times New Roman"/>
        </w:rPr>
        <w:t>之</w:t>
      </w:r>
      <w:r>
        <w:rPr>
          <w:rFonts w:ascii="Times New Roman" w:hAnsi="Times New Roman"/>
        </w:rPr>
        <w:t>________________</w:t>
      </w:r>
      <w:r>
        <w:rPr>
          <w:rFonts w:hint="eastAsia" w:ascii="Times New Roman" w:hAnsi="Times New Roman"/>
        </w:rPr>
        <w:t>（2）以其境过</w:t>
      </w:r>
      <w:r>
        <w:rPr>
          <w:rFonts w:hint="eastAsia" w:ascii="Times New Roman" w:hAnsi="Times New Roman"/>
          <w:em w:val="dot"/>
        </w:rPr>
        <w:t>清</w:t>
      </w:r>
      <w:r>
        <w:rPr>
          <w:rFonts w:ascii="Times New Roman" w:hAnsi="Times New Roman"/>
        </w:rPr>
        <w:t>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（3）</w:t>
      </w:r>
      <w:r>
        <w:rPr>
          <w:rFonts w:hint="eastAsia" w:ascii="Times New Roman" w:hAnsi="Times New Roman"/>
          <w:em w:val="dot"/>
        </w:rPr>
        <w:t>度</w:t>
      </w:r>
      <w:r>
        <w:rPr>
          <w:rFonts w:hint="eastAsia" w:ascii="Times New Roman" w:hAnsi="Times New Roman"/>
        </w:rPr>
        <w:t>数谷</w:t>
      </w:r>
      <w:r>
        <w:rPr>
          <w:rFonts w:ascii="Times New Roman" w:hAnsi="Times New Roman"/>
        </w:rPr>
        <w:t>________________</w:t>
      </w:r>
      <w:r>
        <w:rPr>
          <w:rFonts w:hint="eastAsia" w:ascii="Times New Roman" w:hAnsi="Times New Roman"/>
        </w:rPr>
        <w:t>（4）</w:t>
      </w:r>
      <w:r>
        <w:rPr>
          <w:rFonts w:hint="eastAsia" w:ascii="Times New Roman" w:hAnsi="Times New Roman"/>
          <w:em w:val="dot"/>
        </w:rPr>
        <w:t>顾</w:t>
      </w:r>
      <w:r>
        <w:rPr>
          <w:rFonts w:hint="eastAsia" w:ascii="Times New Roman" w:hAnsi="Times New Roman"/>
        </w:rPr>
        <w:t>影颓然</w:t>
      </w:r>
      <w:r>
        <w:rPr>
          <w:rFonts w:ascii="Times New Roman" w:hAnsi="Times New Roman"/>
        </w:rPr>
        <w:t>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10.下列句中加点词意思相同的一项是（    ）（2分）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w:t>
      </w:r>
      <w:r>
        <w:rPr>
          <w:rFonts w:hint="eastAsia" w:ascii="Times New Roman" w:hAnsi="Times New Roman"/>
          <w:em w:val="dot"/>
        </w:rPr>
        <w:t>为</w:t>
      </w:r>
      <w:r>
        <w:rPr>
          <w:rFonts w:hint="eastAsia" w:ascii="Times New Roman" w:hAnsi="Times New Roman"/>
        </w:rPr>
        <w:t>坻，为屿</w:t>
      </w:r>
      <w:r>
        <w:rPr>
          <w:rFonts w:hint="eastAsia" w:ascii="Times New Roman" w:hAnsi="Times New Roman"/>
        </w:rPr>
        <w:tab/>
      </w:r>
      <w:r>
        <w:rPr>
          <w:rFonts w:hint="eastAsia" w:ascii="Times New Roman" w:hAnsi="Times New Roman"/>
        </w:rPr>
        <w:t>不足</w:t>
      </w:r>
      <w:r>
        <w:rPr>
          <w:rFonts w:hint="eastAsia" w:ascii="Times New Roman" w:hAnsi="Times New Roman"/>
          <w:em w:val="dot"/>
        </w:rPr>
        <w:t>为</w:t>
      </w:r>
      <w:r>
        <w:rPr>
          <w:rFonts w:hint="eastAsia" w:ascii="Times New Roman" w:hAnsi="Times New Roman"/>
        </w:rPr>
        <w:t>外人道也</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em w:val="dot"/>
        </w:rPr>
      </w:pPr>
      <w:r>
        <w:rPr>
          <w:rFonts w:hint="eastAsia" w:ascii="Times New Roman" w:hAnsi="Times New Roman"/>
        </w:rPr>
        <w:t>B.乃记之而</w:t>
      </w:r>
      <w:r>
        <w:rPr>
          <w:rFonts w:hint="eastAsia" w:ascii="Times New Roman" w:hAnsi="Times New Roman"/>
          <w:em w:val="dot"/>
        </w:rPr>
        <w:t>去</w:t>
      </w:r>
      <w:r>
        <w:rPr>
          <w:rFonts w:hint="eastAsia" w:ascii="Times New Roman" w:hAnsi="Times New Roman"/>
          <w:em w:val="dot"/>
        </w:rPr>
        <w:tab/>
      </w:r>
      <w:r>
        <w:rPr>
          <w:rFonts w:hint="eastAsia" w:ascii="Times New Roman" w:hAnsi="Times New Roman"/>
        </w:rPr>
        <w:t>停数日，辞</w:t>
      </w:r>
      <w:r>
        <w:rPr>
          <w:rFonts w:hint="eastAsia" w:ascii="Times New Roman" w:hAnsi="Times New Roman"/>
          <w:em w:val="dot"/>
        </w:rPr>
        <w:t>去</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C.其源殆</w:t>
      </w:r>
      <w:r>
        <w:rPr>
          <w:rFonts w:hint="eastAsia" w:ascii="Times New Roman" w:hAnsi="Times New Roman"/>
          <w:em w:val="dot"/>
        </w:rPr>
        <w:t>可</w:t>
      </w:r>
      <w:r>
        <w:rPr>
          <w:rFonts w:hint="eastAsia" w:ascii="Times New Roman" w:hAnsi="Times New Roman"/>
        </w:rPr>
        <w:t>熟物</w:t>
      </w:r>
      <w:r>
        <w:rPr>
          <w:rFonts w:hint="eastAsia" w:ascii="Times New Roman" w:hAnsi="Times New Roman"/>
        </w:rPr>
        <w:tab/>
      </w:r>
      <w:r>
        <w:rPr>
          <w:rFonts w:hint="eastAsia" w:ascii="Times New Roman" w:hAnsi="Times New Roman"/>
        </w:rPr>
        <w:t>高</w:t>
      </w:r>
      <w:r>
        <w:rPr>
          <w:rFonts w:hint="eastAsia" w:ascii="Times New Roman" w:hAnsi="Times New Roman"/>
          <w:em w:val="dot"/>
        </w:rPr>
        <w:t>可</w:t>
      </w:r>
      <w:r>
        <w:rPr>
          <w:rFonts w:hint="eastAsia" w:ascii="Times New Roman" w:hAnsi="Times New Roman"/>
        </w:rPr>
        <w:t>二黍许</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D.</w:t>
      </w:r>
      <w:r>
        <w:rPr>
          <w:rFonts w:hint="eastAsia" w:ascii="Times New Roman" w:hAnsi="Times New Roman"/>
          <w:em w:val="dot"/>
        </w:rPr>
        <w:t>书</w:t>
      </w:r>
      <w:r>
        <w:rPr>
          <w:rFonts w:hint="eastAsia" w:ascii="Times New Roman" w:hAnsi="Times New Roman"/>
        </w:rPr>
        <w:t>以付过</w:t>
      </w:r>
      <w:r>
        <w:rPr>
          <w:rFonts w:hint="eastAsia" w:ascii="Times New Roman" w:hAnsi="Times New Roman"/>
        </w:rPr>
        <w:tab/>
      </w:r>
      <w:r>
        <w:rPr>
          <w:rFonts w:hint="eastAsia" w:ascii="Times New Roman" w:hAnsi="Times New Roman"/>
        </w:rPr>
        <w:t>家</w:t>
      </w:r>
      <w:r>
        <w:rPr>
          <w:rFonts w:hint="eastAsia" w:ascii="Times New Roman" w:hAnsi="Times New Roman"/>
          <w:em w:val="dot"/>
        </w:rPr>
        <w:t>书</w:t>
      </w:r>
      <w:r>
        <w:rPr>
          <w:rFonts w:hint="eastAsia" w:ascii="Times New Roman" w:hAnsi="Times New Roman"/>
        </w:rPr>
        <w:t>十二卷</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11.用现代汉语翻译下列句子。（4分）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（1）凄神寒骨，悄怆幽邃。</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（2）水崖有巨人迹数十，所谓佛迹也。</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12.【甲】【乙】两文都作于作者被贬谪之后，分别主要表达了怎样的思想感情？（4分）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（三）现代文阅读（8分）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三峡博物馆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u w:val="single"/>
        </w:rPr>
      </w:pPr>
      <w:r>
        <w:rPr>
          <w:rFonts w:hint="eastAsia" w:ascii="楷体" w:hAnsi="楷体" w:eastAsia="楷体"/>
        </w:rPr>
        <w:t>①三峡博物馆位于重庆市人民大礼堂的正西端，</w:t>
      </w:r>
      <w:r>
        <w:rPr>
          <w:rFonts w:hint="eastAsia" w:ascii="楷体" w:hAnsi="楷体" w:eastAsia="楷体"/>
          <w:u w:val="single"/>
        </w:rPr>
        <w:t>建筑主体长157.3米，宽98085米，高32米，总建筑面积为4万多平方米。</w:t>
      </w:r>
      <w:r>
        <w:rPr>
          <w:rFonts w:hint="eastAsia" w:ascii="楷体" w:hAnsi="楷体" w:eastAsia="楷体"/>
        </w:rPr>
        <w:t>这座建筑物外型本身，承载了许多历史与文化的寓意。</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②三峡博物馆依山而建，整休呈一个大弧线形状。站在人民广场仰望，博物馆就像雄伟的长江三峡大坝。博物馆外形最显眼的是大面积的弧形蓝色玻璃募墙和古朴方正的砂岩外墙。蓝色坡璃象征着水，砂岩外墙则代表着山，它体现了重庆山水之城的特色。博物馆正上方是漏斗型的圆形弯项，根像一个巨大的承露盘，一方面取“三峡之水天上来”之意，另一方面，水通过三层叠瀑，一泻而下，与人民广场相连，体现了三峡博物馆承接祖先文化之水、用文化滋润大地的寓意。</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③三峡博物馆展厅面积为23225平方米，有4个基本陈列，分别是：反映三峡历史、三峡文化和三峡精神的“壮丽三峡”；反映重庆地方历史文化源流的“远古巴渝”；反映20世纪重庆城市变迁的“重庆·城市之路”；反映重庆抗战文化的“抗战岁月”。这里重点介绍前两个展厅。</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④“壮丽三峡”展厅位于三峡博物馆一楼右侧，是博物馆的招牌展厅。走进展厅，参观者就仿佛来到了壮美的瞿塘峡。迎面是一幅长9米，高6米的三峡壁画，它与摆放有致的各种三峡石一起，构成了雄伟的夔门、秀美的桃子蜂。而此刻参观者的下，正踩在一条用玻璃隔水方式营造的长江水上。江水拍岸的声音，川江号子的声音，以及长江三峡特有的猿啼声，构成了一个真实壮丽的三峡。</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u w:val="single"/>
        </w:rPr>
      </w:pPr>
      <w:r>
        <w:rPr>
          <w:rFonts w:hint="eastAsia" w:ascii="楷体" w:hAnsi="楷体" w:eastAsia="楷体"/>
        </w:rPr>
        <w:t>⑤“壮丽三峡”展厅摆放了大量天然三峡石。</w:t>
      </w:r>
      <w:r>
        <w:rPr>
          <w:rFonts w:hint="eastAsia" w:ascii="楷体" w:hAnsi="楷体" w:eastAsia="楷体"/>
          <w:u w:val="single"/>
        </w:rPr>
        <w:t>瞿塘峡口切割来的瀑石，瞿塘峡中段的黑石，巫峡切割来的纤夫石、纤夫路，以及被誉为“世界第一古代水文站”的白鹤梁题刻，也被部分切割搬进展厅。</w:t>
      </w:r>
      <w:r>
        <w:rPr>
          <w:rFonts w:hint="eastAsia" w:ascii="楷体" w:hAnsi="楷体" w:eastAsia="楷体"/>
        </w:rPr>
        <w:t>目前在全国的博物馆中，还没有放如此大规模大型天然石头的先例。</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⑥与“壮丽三峡”展厅相比，“远古巴渝”展厅则显得古朴而厚重。“远古巴渝”展厅位于三峡博物馆二楼左侧，展厅面积1160多平方米，展品逾1000件。这是三峡博物馆文物最丰富的一个展厅，里面的文物80%以上都是1997年以来重庆三峡考古的新发现，这次是首度公之于众，比如巫山龙骨坡出土的巫山人牙齿和下颌骨化石、兴隆洞遗址发现的剑齿象牙石刻、奉节鱼腹浦发现的陶片、小田溪出土的鸟形尊等。这个展厅主要靠文物来说话，它要展示远古巴渝文化的客观存在和无穷魅力。</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13.从文中筛选出相关词语，概括“壮丽三峡”和“远古巴渝”两个展厅各自的主要艺术风格。（2分）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“壮丽三峡”：</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“远古巴渝”：</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14.请从选文第①、⑤自然段划横线的句子中任选一句，分析它采用了什么说明方法，有什么表达效果。（4分）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15.选文说三峡博物馆的外型“承载了许多历史与文化的寓意”，仔细阅读文中有关内容，选出下列不属于这种“寓意”的一项（    ）（2分）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A.三峡博物馆整体呈一个大弧线形状，象征着雄伟的长江三峡大坝。</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B.三峡博物馆的外墙设计集中体现了重庆山水之城的特色。</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C.博物馆正上方是漏斗型的圆形穹顶，具有极好的采光效果。</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D.三峡博物馆的外形具有承接祖先文化之水、用文化滋润大地的内涵。</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（四）现代文阅读（１4分）</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ascii="Times New Roman" w:hAnsi="Times New Roman"/>
        </w:rPr>
      </w:pPr>
      <w:r>
        <w:rPr>
          <w:rFonts w:hint="eastAsia" w:ascii="Times New Roman" w:hAnsi="Times New Roman"/>
        </w:rPr>
        <w:t>寂寂茅檐草</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①记忆里，茅檐草总是那样的黑，阳光下，却映着一些油质的亮色。岁月的敛染，竟是那样的深刻而宁静。</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②乡居的日子里，年龄尚小，常常会欢喜地看着房前的茅檐草。毫无理由，只国屋檐就在跟前，站在庭院中，举首即能望见。在一个个早晨，或者黄昏。</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③母亲在堂屋中做饭，风箱拉得咕哒咕哒地响。锅底下燃烧的是柴草，一般股黄浓的烟，从堂屋门口冒出来，然后，穿过茅檐草的空隙，逸向空中。茅榜草很密，草隙也很密，浓烟便被梳理成一缕缕、一丝丝，成为了一种苍青色。苍青色的烟，轻而淡，袅袅娜娜的，柔软而缠饰，像缠绕在心间的理不清的思绪。这种情状的烟，似乎更具备一种“炊烟”的特质。我常常凝神看着这丝丝缘缕的炊烟，在檐草间飘逸，然后，散逝在杳渺的蓝天里，心中就油然而生一种莫名的兴奋。觉得很美，美在何处，又无从说起。</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④檐草间的烟散去的时候，母亲的风箱声早停了。我知道，吃饭的时间到了。所以，在很长一段时间里，茅檐草，在我生命中最深刻的记忆，就是它黏稠的烟火味。</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⑤夏天里，雨水多，天空中偶然飘过一块云，大地上也许就会落下一场雨。</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⑥落雨的时候，我们大多憋在家中，隔窗望雨。想来，对于孩子来说，那里面是有一种忧郁的闲适和惬意的。望雨，率先盈目的自然是茅檐草的雨景。雨越下越大，檐草上落下的雨成了一条条线，一条条线排在一起，就构成了一幕幕“雨帘”。</w:t>
      </w:r>
      <w:r>
        <w:rPr>
          <w:rFonts w:hint="eastAsia" w:ascii="楷体" w:hAnsi="楷体" w:eastAsia="楷体"/>
          <w:u w:val="single"/>
        </w:rPr>
        <w:t>透过“雨帘”望去，庭院中是弥漫的水汽和雾气，那种隔而不隔的朦胧情景，仿佛一幅青烟水墨，有着神话般的境界，让人产生无限的想象和憧憬。</w:t>
      </w:r>
      <w:r>
        <w:rPr>
          <w:rFonts w:hint="eastAsia" w:ascii="楷体" w:hAnsi="楷体" w:eastAsia="楷体"/>
        </w:rPr>
        <w:t>“大半生，清空对雨帘”，后来读到这样的句子，心绪里就难免滋生一份湿湿的怅惘。一场急骤的雨，当是另一番景象，茅檐草流淌的，不再是雨滴，不再是雨线，而是倾泻一檐瀑布。看不到庭院内的景象，天地混沌，壮观而惊骇。</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⑦一天天，一年年地下来，茅檐草日趋陈旧，像所有的生命那样，无可奈何地走向腐败。陈腐的日子使它的颜色越来越黑，败如絮。剩下的只有那不渝的坚守，坚守衰败中的那一份寂寞，腐朽中的那一份无奈。寂寥的日子，只有风轻轻地拂过，留下，或者带走一些尘埃，一些落寞的时光。也许，某一天，会有一粒草籽落在屋檐上，然后，生长成一棵莠草，从春到秋，摇摇曳曳的，直至生命的枯萎。也许，某一天，会有一位老人，拄着拐杖，望着那棵枯萎的莠草，发出生命如斯的一声叹息。悲凉油然而生，觉得世事大抵如此：该去的是都要去的，旧的消失，才会有新的诞生。情味，是淡而隽永的。</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⑧如今，房屋都变成了楼房瓦屋，已然很少见到覆草的房屋了。茅檐草，已然成为记忆中的影像。我常常忆及它，是因为它最具有乡村的味道，是我回望故乡的一道最美的风景线。</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楷体" w:hAnsi="楷体" w:eastAsia="楷体"/>
        </w:rPr>
      </w:pPr>
      <w:r>
        <w:rPr>
          <w:rFonts w:hint="eastAsia" w:ascii="楷体" w:hAnsi="楷体" w:eastAsia="楷体"/>
        </w:rPr>
        <w:t>⑨檐草、雨滴、炊烟、麻雀、雪霰，还有掠过茅檐的风。……</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16.文章回忆了与茅檐草相关的哪些事情？请结合文章内容简要概括。（3分）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17.从修辞的角度赏析第⑥段中画线的句子。（4分）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透过“雨帘”望去，庭院中是弥漫的水汽和雾气，那种隔而不隔的朦胧情景，仿佛一幅青烟水墨，有着神话般的境界，让人产生无限的想象和憧憬。</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18.第①段在全文中有什么作用？（4分）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19.从全文看，文章以“寂寂茅檐草”为标题有何妙处？（3分）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（五）阅读名著（8分）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【甲】我预料国外这几年，对你整个的人生也有很大帮助。这次来信所说的痛苦，我都理会得；</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hint="eastAsia" w:ascii="Times New Roman" w:hAnsi="Times New Roman"/>
        </w:rPr>
        <w:t>我很同情，我愿意尽量安慰你、鼓励你。克利斯朵夫不是经过多少回这种情形吗？他不是一切艺术家的缩影与结晶吗？慢慢的你会养成另外一种心情对付过去的事：就是能够想到而不再惊心动魄，能够从客观的立场分析前因后果，做将来的借鉴，以免重蹈覆辙。一个人惟有敢于正视现实，正视错误，用理智分析，彻底感悟，才不至于被回忆侵蚀。我相信你逐渐会学会这一套，越来越坚强的。</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乙】青春终于胜利了。保尔没有死于伤寒。这是他第四次死里逃生。在床上整整躺了一个月之后，苍白消瘦的保尔已能够勉强用两条摇摇晃晃的腿站起来，摸着墙壁，在房间里走动了。他的母亲搀着他走到窗口，他向街上望了很久。雪在融化，积成了小水洼，在早春的阳光下闪亮。外面已经是初次解冻的温暖天气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20.甲段文字选自《傅雷家书》。文中提到克利斯朵夫的目的是什么？（1分）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21.在儿子长大成材的道路上，作为父亲的傅雷，从哪些方面给予儿子悉心指导？请结合书信内容具体分析。（3分）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22.乙段文字选自《钢铁是怎样炼成的》。保尔经历了哪“四次死里逃生”？结合原著加以概括。（4分）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三、写作表达（50分）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23.以下两题任选一题完成作文。</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（1）“我”是一种人文意思的觉醒。无论是古希腾苏格拉底“认识你自己”；还是中国古诗调中的“天生我材必有用，千金数尽还复来。”还有谭嗣同的“我自刀向天笑，去留肝胆两昆仑”。.</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ascii="Times New Roman" w:hAnsi="Times New Roman"/>
        </w:rPr>
      </w:pPr>
      <w:r>
        <w:rPr>
          <w:rFonts w:hint="eastAsia" w:ascii="Times New Roman" w:hAnsi="Times New Roman"/>
        </w:rPr>
        <w:t>无论在哲学，还是在文学领域，“我”都是一个水恒而又有趣的话题。处于金子般年华阶段的你们，朝气蓬勃，是国家、民族的未来。希望你们怀揭梦想，找准目标，为自己喝彩！</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请以“为自己喝彩”为题目，写一篇作文，不少于600字。</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要求：①除诗歌外，文体不限；②文中不要出现真实的人名、校名、地名；③书写规范，卷面整洁。</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2）有人说，生活是一次次的相遇，是一场场的别离。其实在成长的路上，总有些东西一直陪伴着你，支撑着你，给你启迪，给你鼓励；也许是一句贴心的话语，一个理解的眼神；也许是一束温暖的阳光，一颗无名的小草……</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请以“</w:t>
      </w:r>
      <w:r>
        <w:rPr>
          <w:rFonts w:ascii="Times New Roman" w:hAnsi="Times New Roman"/>
        </w:rPr>
        <w:t>_________</w:t>
      </w:r>
      <w:r>
        <w:rPr>
          <w:rFonts w:hint="eastAsia" w:ascii="Times New Roman" w:hAnsi="Times New Roman"/>
        </w:rPr>
        <w:t>一直都在”为题，写一篇不少于600字的文章。</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ascii="Times New Roman" w:hAnsi="Times New Roman"/>
        </w:rPr>
      </w:pPr>
      <w:r>
        <w:rPr>
          <w:rFonts w:hint="eastAsia" w:ascii="Times New Roman" w:hAnsi="Times New Roman"/>
        </w:rPr>
        <w:t>要求：①将题目补充完整；②除诗歌外，文体不限；③文中不要出现真实的人名、校名、地名；④书写规范，卷面整洁。</w:t>
      </w:r>
    </w:p>
    <w:sectPr>
      <w:headerReference r:id="rId4" w:type="first"/>
      <w:headerReference r:id="rId3"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微软雅黑"/>
    <w:panose1 w:val="00000000000000000000"/>
    <w:charset w:val="86"/>
    <w:family w:val="swiss"/>
    <w:pitch w:val="default"/>
    <w:sig w:usb0="00000000" w:usb1="00000000" w:usb2="00000016" w:usb3="00000000" w:csb0="0004001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17500" cy="228600"/>
          <wp:effectExtent l="0" t="0" r="6350" b="0"/>
          <wp:wrapNone/>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
                  <a:stretch>
                    <a:fillRect/>
                  </a:stretch>
                </pic:blipFill>
                <pic:spPr>
                  <a:xfrm>
                    <a:off x="0" y="0"/>
                    <a:ext cx="317500" cy="2286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documentProtection w:enforcement="0"/>
  <w:defaultTabStop w:val="210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60FF"/>
    <w:rsid w:val="00054E7B"/>
    <w:rsid w:val="000E4D02"/>
    <w:rsid w:val="000E4FF1"/>
    <w:rsid w:val="000F3ECA"/>
    <w:rsid w:val="001177F3"/>
    <w:rsid w:val="00171458"/>
    <w:rsid w:val="00173C1D"/>
    <w:rsid w:val="001764C3"/>
    <w:rsid w:val="0018010E"/>
    <w:rsid w:val="00191C29"/>
    <w:rsid w:val="001C63DA"/>
    <w:rsid w:val="001D0C6F"/>
    <w:rsid w:val="00201A7E"/>
    <w:rsid w:val="00204526"/>
    <w:rsid w:val="00221FC9"/>
    <w:rsid w:val="00244CEF"/>
    <w:rsid w:val="002457C2"/>
    <w:rsid w:val="002553F2"/>
    <w:rsid w:val="002908F0"/>
    <w:rsid w:val="002A0E5D"/>
    <w:rsid w:val="002A1A21"/>
    <w:rsid w:val="002F06B2"/>
    <w:rsid w:val="003102DB"/>
    <w:rsid w:val="003625C4"/>
    <w:rsid w:val="00385D86"/>
    <w:rsid w:val="003B1712"/>
    <w:rsid w:val="003C4A95"/>
    <w:rsid w:val="003D0C09"/>
    <w:rsid w:val="004062F6"/>
    <w:rsid w:val="00413C94"/>
    <w:rsid w:val="00430A44"/>
    <w:rsid w:val="00435F83"/>
    <w:rsid w:val="00444A46"/>
    <w:rsid w:val="0046214C"/>
    <w:rsid w:val="0049183B"/>
    <w:rsid w:val="004B44B5"/>
    <w:rsid w:val="004D44FD"/>
    <w:rsid w:val="00517064"/>
    <w:rsid w:val="0059145F"/>
    <w:rsid w:val="005957AB"/>
    <w:rsid w:val="00596076"/>
    <w:rsid w:val="005B39DB"/>
    <w:rsid w:val="005C2124"/>
    <w:rsid w:val="005F1362"/>
    <w:rsid w:val="005F7081"/>
    <w:rsid w:val="00605626"/>
    <w:rsid w:val="006071D5"/>
    <w:rsid w:val="0062039B"/>
    <w:rsid w:val="00623C16"/>
    <w:rsid w:val="00637D3A"/>
    <w:rsid w:val="00640BF5"/>
    <w:rsid w:val="006C25D7"/>
    <w:rsid w:val="006C5CF9"/>
    <w:rsid w:val="006C7576"/>
    <w:rsid w:val="006D5DE9"/>
    <w:rsid w:val="006F45E0"/>
    <w:rsid w:val="00701D6B"/>
    <w:rsid w:val="007061B2"/>
    <w:rsid w:val="00740A09"/>
    <w:rsid w:val="00762E26"/>
    <w:rsid w:val="0077666E"/>
    <w:rsid w:val="007B790D"/>
    <w:rsid w:val="008028B5"/>
    <w:rsid w:val="00832EC9"/>
    <w:rsid w:val="008634CD"/>
    <w:rsid w:val="008731FA"/>
    <w:rsid w:val="00880A38"/>
    <w:rsid w:val="00893DD6"/>
    <w:rsid w:val="008D2E94"/>
    <w:rsid w:val="0096453C"/>
    <w:rsid w:val="009669B0"/>
    <w:rsid w:val="00974E0F"/>
    <w:rsid w:val="00982128"/>
    <w:rsid w:val="009A27BF"/>
    <w:rsid w:val="009B5666"/>
    <w:rsid w:val="009C4252"/>
    <w:rsid w:val="00A07DF2"/>
    <w:rsid w:val="00A405DB"/>
    <w:rsid w:val="00A46D54"/>
    <w:rsid w:val="00A536B0"/>
    <w:rsid w:val="00AB3EE3"/>
    <w:rsid w:val="00AD4827"/>
    <w:rsid w:val="00AD6B6A"/>
    <w:rsid w:val="00B73811"/>
    <w:rsid w:val="00B80D67"/>
    <w:rsid w:val="00B8100F"/>
    <w:rsid w:val="00B96924"/>
    <w:rsid w:val="00BB50C6"/>
    <w:rsid w:val="00C02815"/>
    <w:rsid w:val="00C321EB"/>
    <w:rsid w:val="00C847D1"/>
    <w:rsid w:val="00C965D1"/>
    <w:rsid w:val="00CA4A07"/>
    <w:rsid w:val="00CB7CE5"/>
    <w:rsid w:val="00D02115"/>
    <w:rsid w:val="00D17772"/>
    <w:rsid w:val="00D51257"/>
    <w:rsid w:val="00D634C2"/>
    <w:rsid w:val="00D756B6"/>
    <w:rsid w:val="00D77F6E"/>
    <w:rsid w:val="00DA0796"/>
    <w:rsid w:val="00DA5448"/>
    <w:rsid w:val="00DB6888"/>
    <w:rsid w:val="00DC061C"/>
    <w:rsid w:val="00DF071B"/>
    <w:rsid w:val="00E22C2C"/>
    <w:rsid w:val="00E63075"/>
    <w:rsid w:val="00E97096"/>
    <w:rsid w:val="00EA0188"/>
    <w:rsid w:val="00EB17B4"/>
    <w:rsid w:val="00ED1550"/>
    <w:rsid w:val="00ED4F9A"/>
    <w:rsid w:val="00EE1A37"/>
    <w:rsid w:val="00F21C80"/>
    <w:rsid w:val="00F676FD"/>
    <w:rsid w:val="00F72514"/>
    <w:rsid w:val="00FA0944"/>
    <w:rsid w:val="00FA6947"/>
    <w:rsid w:val="00FB34D2"/>
    <w:rsid w:val="00FB4B17"/>
    <w:rsid w:val="00FC5860"/>
    <w:rsid w:val="00FD377B"/>
    <w:rsid w:val="00FF2D79"/>
    <w:rsid w:val="00FF517A"/>
    <w:rsid w:val="38274566"/>
    <w:rsid w:val="473D10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8">
    <w:name w:val="页眉 Char"/>
    <w:basedOn w:val="5"/>
    <w:link w:val="4"/>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99356D-BD8C-44F1-A350-9F500AEF6060}">
  <ds:schemaRefs/>
</ds:datastoreItem>
</file>

<file path=docProps/app.xml><?xml version="1.0" encoding="utf-8"?>
<Properties xmlns="http://schemas.openxmlformats.org/officeDocument/2006/extended-properties" xmlns:vt="http://schemas.openxmlformats.org/officeDocument/2006/docPropsVTypes">
  <Template>Normal</Template>
  <Pages>5</Pages>
  <Words>881</Words>
  <Characters>5023</Characters>
  <Lines>41</Lines>
  <Paragraphs>11</Paragraphs>
  <TotalTime>34</TotalTime>
  <ScaleCrop>false</ScaleCrop>
  <LinksUpToDate>false</LinksUpToDate>
  <CharactersWithSpaces>5893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2021-08-03T01:41:05Z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