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050E5">
      <w:pPr>
        <w:pStyle w:val="Heading1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11671300</wp:posOffset>
            </wp:positionV>
            <wp:extent cx="254000" cy="3937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9516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</w:rPr>
        <w:t>二</w:t>
      </w:r>
      <w:r>
        <w:rPr>
          <w:rFonts w:hint="eastAsia"/>
        </w:rPr>
        <w:t>O</w:t>
      </w:r>
      <w:r>
        <w:rPr>
          <w:rFonts w:hint="eastAsia"/>
        </w:rPr>
        <w:t>二一年基础教育质量监测</w:t>
      </w:r>
    </w:p>
    <w:p w:rsidR="00C050E5">
      <w:pPr>
        <w:pStyle w:val="Heading2"/>
        <w:spacing w:before="156" w:after="156"/>
      </w:pPr>
      <w:r>
        <w:t>八年级数学试题</w:t>
      </w:r>
    </w:p>
    <w:p w:rsidR="00C050E5">
      <w:pPr>
        <w:pStyle w:val="LinespaceMathQuestionType"/>
      </w:pPr>
      <w:r>
        <w:t xml:space="preserve">  </w:t>
      </w:r>
    </w:p>
    <w:p w:rsidR="00C050E5">
      <w:pPr>
        <w:pStyle w:val="Heading3"/>
      </w:pPr>
      <w:r>
        <w:t>一、选择题（共</w:t>
      </w:r>
      <w:r>
        <w:t>10</w:t>
      </w:r>
      <w:r>
        <w:t>小题</w:t>
      </w:r>
      <w:r>
        <w:rPr>
          <w:rFonts w:hint="eastAsia"/>
        </w:rPr>
        <w:t>，</w:t>
      </w:r>
      <w:r>
        <w:t>共</w:t>
      </w:r>
      <w:r>
        <w:rPr>
          <w:rFonts w:hint="eastAsia"/>
        </w:rPr>
        <w:t>30</w:t>
      </w:r>
      <w:r>
        <w:t>分）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1. </w:t>
      </w:r>
      <w:r>
        <w:t>下列四组线段中，能作为直角三角形三条边的是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</w:p>
    <w:p w:rsidR="00C050E5">
      <w:pPr>
        <w:pStyle w:val="OptWithTabs4SpecialMathIndent1"/>
        <w:spacing w:line="288" w:lineRule="auto"/>
        <w:ind w:firstLine="420" w:firstLineChars="200"/>
      </w:pPr>
      <w:r>
        <w:tab/>
        <w:t xml:space="preserve">A.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ab/>
        <w:t xml:space="preserve">B. 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11</m:t>
        </m:r>
      </m:oMath>
      <w:r>
        <w:tab/>
        <w:t xml:space="preserve">C.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ab/>
        <w:t xml:space="preserve">D. 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12</m:t>
        </m:r>
      </m:oMath>
      <w:r>
        <w:t>，</w:t>
      </w:r>
      <m:oMath>
        <m:r>
          <w:rPr>
            <w:rFonts w:ascii="Cambria Math" w:hAnsi="Cambria Math"/>
          </w:rPr>
          <m:t>15</m:t>
        </m:r>
      </m:oMath>
      <w:r>
        <w:t xml:space="preserve">  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2. </w:t>
      </w:r>
      <w:r>
        <w:t>若</w:t>
      </w:r>
      <w: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3-</m:t>
                    </m:r>
                    <m:r>
                      <w:rPr>
                        <w:rFonts w:ascii="Cambria Math" w:hAnsi="Cambria Math"/>
                      </w:rPr>
                      <m:t>b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>
        <w:t>，则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</w:p>
    <w:p w:rsidR="00C050E5">
      <w:pPr>
        <w:pStyle w:val="OptWithTabs4SpecialMathIndent1"/>
        <w:spacing w:line="288" w:lineRule="auto"/>
        <w:ind w:firstLine="420" w:firstLineChars="200"/>
      </w:pPr>
      <w:r>
        <w:tab/>
        <w:t xml:space="preserve">A.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&gt;3</m:t>
        </m:r>
      </m:oMath>
      <w:r>
        <w:tab/>
        <w:t xml:space="preserve">B.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&lt;3</m:t>
        </m:r>
      </m:oMath>
      <w:r>
        <w:tab/>
        <w:t xml:space="preserve">C.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≥3</m:t>
        </m:r>
      </m:oMath>
      <w:r>
        <w:tab/>
        <w:t xml:space="preserve">D.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≤3</m:t>
        </m:r>
      </m:oMath>
      <w:r>
        <w:t xml:space="preserve"> </w:t>
      </w:r>
    </w:p>
    <w:p w:rsidR="00C050E5">
      <w:pPr>
        <w:spacing w:line="288" w:lineRule="auto"/>
        <w:ind w:firstLine="420" w:firstLineChars="200"/>
        <w:jc w:val="left"/>
        <w:textAlignment w:val="center"/>
      </w:pPr>
      <w:r>
        <w:t xml:space="preserve">3. </w:t>
      </w:r>
      <w:bookmarkStart w:id="1" w:name="topic_314a6b33-9c73-4ed0-acfc-bcb3248ae4"/>
      <w:r>
        <w:rPr>
          <w:rFonts w:ascii="宋体" w:hAnsi="宋体" w:cs="宋体"/>
          <w:kern w:val="0"/>
          <w:szCs w:val="21"/>
        </w:rPr>
        <w:t>在平面直角坐标系中，一次函数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+1</m:t>
        </m:r>
      </m:oMath>
      <w:r>
        <w:rPr>
          <w:rFonts w:ascii="宋体" w:hAnsi="宋体" w:cs="宋体"/>
          <w:kern w:val="0"/>
          <w:szCs w:val="21"/>
        </w:rPr>
        <w:t>的图象是</w:t>
      </w:r>
      <m:oMath>
        <m:r>
          <w:rPr>
            <w:rFonts w:ascii="Cambria Math" w:hAnsi="Cambria Math"/>
          </w:rPr>
          <m:t>(</m:t>
        </m:r>
      </m:oMath>
      <w:r>
        <w:rPr>
          <w:rFonts w:eastAsia="Times New Roman"/>
          <w:kern w:val="0"/>
          <w:szCs w:val="21"/>
        </w:rPr>
        <w:t xml:space="preserve">    </w:t>
      </w:r>
      <m:oMath>
        <m:r>
          <w:rPr>
            <w:rFonts w:ascii="Cambria Math" w:hAnsi="Cambria Math"/>
          </w:rPr>
          <m:t>)</m:t>
        </m:r>
      </m:oMath>
      <w:bookmarkEnd w:id="1"/>
    </w:p>
    <w:p w:rsidR="00C050E5">
      <w:pPr>
        <w:pStyle w:val="OptWithTabs4SpecialMathIndent1"/>
        <w:spacing w:line="288" w:lineRule="auto"/>
        <w:ind w:firstLine="480" w:firstLineChars="200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eastAsia="Times New Roman"/>
          <w:noProof/>
          <w:kern w:val="0"/>
          <w:sz w:val="24"/>
        </w:rPr>
        <w:drawing>
          <wp:inline distT="0" distB="0" distL="114300" distR="114300">
            <wp:extent cx="704850" cy="737870"/>
            <wp:effectExtent l="0" t="0" r="0" b="508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31391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 xml:space="preserve">      </w:t>
      </w:r>
      <w:r>
        <w:rPr>
          <w:rFonts w:eastAsia="Times New Roman"/>
          <w:kern w:val="0"/>
          <w:sz w:val="24"/>
        </w:rPr>
        <w:t xml:space="preserve">B. </w:t>
      </w:r>
      <w:r>
        <w:rPr>
          <w:rFonts w:eastAsia="Times New Roman"/>
          <w:noProof/>
          <w:kern w:val="0"/>
          <w:sz w:val="24"/>
        </w:rPr>
        <w:drawing>
          <wp:inline distT="0" distB="0" distL="114300" distR="114300">
            <wp:extent cx="773430" cy="809625"/>
            <wp:effectExtent l="0" t="0" r="7620" b="952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07090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 xml:space="preserve">    </w:t>
      </w:r>
      <w:r>
        <w:rPr>
          <w:rFonts w:eastAsia="Times New Roman"/>
          <w:kern w:val="0"/>
          <w:sz w:val="24"/>
        </w:rPr>
        <w:t xml:space="preserve">C. </w:t>
      </w:r>
      <w:r>
        <w:rPr>
          <w:rFonts w:eastAsia="Times New Roman"/>
          <w:noProof/>
          <w:kern w:val="0"/>
          <w:sz w:val="24"/>
        </w:rPr>
        <w:drawing>
          <wp:inline distT="0" distB="0" distL="114300" distR="114300">
            <wp:extent cx="791210" cy="828675"/>
            <wp:effectExtent l="0" t="0" r="8890" b="952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96631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 xml:space="preserve">D. </w:t>
      </w:r>
      <w:r>
        <w:rPr>
          <w:rFonts w:eastAsia="Times New Roman"/>
          <w:noProof/>
          <w:kern w:val="0"/>
          <w:sz w:val="24"/>
        </w:rPr>
        <w:drawing>
          <wp:inline distT="0" distB="0" distL="114300" distR="114300">
            <wp:extent cx="788035" cy="847725"/>
            <wp:effectExtent l="0" t="0" r="12065" b="952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34663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4. </w:t>
      </w:r>
      <w:r>
        <w:t>如图，函数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=-2</m:t>
        </m:r>
        <m:r>
          <w:rPr>
            <w:rFonts w:ascii="Cambria Math" w:hAnsi="Cambria Math"/>
          </w:rPr>
          <m:t>x</m:t>
        </m:r>
      </m:oMath>
      <w:r>
        <w:t xml:space="preserve"> </w:t>
      </w:r>
      <w:r>
        <w:t>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ax</m:t>
        </m:r>
        <m:r>
          <w:rPr>
            <w:rFonts w:ascii="Cambria Math" w:hAnsi="Cambria Math"/>
          </w:rPr>
          <m:t>+3</m:t>
        </m:r>
      </m:oMath>
      <w:r>
        <w:t xml:space="preserve"> </w:t>
      </w:r>
      <w:r>
        <w:t>的图象相交于点</w:t>
      </w:r>
      <w:r>
        <w:t xml:space="preserve">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</w:rPr>
              <m:t>,2</m:t>
            </m:r>
          </m:e>
        </m:d>
      </m:oMath>
      <w:r>
        <w:t>，则关于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的不等式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ax</m:t>
        </m:r>
        <m:r>
          <w:rPr>
            <w:rFonts w:ascii="Cambria Math" w:hAnsi="Cambria Math"/>
          </w:rPr>
          <m:t>+3</m:t>
        </m:r>
      </m:oMath>
      <w:r>
        <w:t xml:space="preserve"> </w:t>
      </w:r>
      <w:r>
        <w:t>的解集是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rPr>
          <w:noProof/>
          <w:position w:val="-5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217170</wp:posOffset>
            </wp:positionV>
            <wp:extent cx="2055495" cy="913765"/>
            <wp:effectExtent l="0" t="0" r="1905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175616" name="Picture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noProof/>
          <w:position w:val="-116"/>
        </w:rPr>
        <w:drawing>
          <wp:inline distT="0" distB="0" distL="114300" distR="114300">
            <wp:extent cx="1287145" cy="1326515"/>
            <wp:effectExtent l="0" t="0" r="825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360610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116"/>
        </w:rPr>
        <w:t xml:space="preserve">                                               </w:t>
      </w:r>
    </w:p>
    <w:p w:rsidR="00C050E5">
      <w:pPr>
        <w:pStyle w:val="OptWithTabs4SpecialMathIndent1"/>
        <w:spacing w:line="288" w:lineRule="auto"/>
        <w:ind w:firstLine="1050" w:firstLineChars="500"/>
      </w:pPr>
      <w:r>
        <w:rPr>
          <w:rFonts w:hint="eastAsia"/>
        </w:rPr>
        <w:t>（第</w:t>
      </w:r>
      <w:r>
        <w:rPr>
          <w:rFonts w:hint="eastAsia"/>
        </w:rPr>
        <w:t>4</w:t>
      </w:r>
      <w:r>
        <w:rPr>
          <w:rFonts w:hint="eastAsia"/>
        </w:rPr>
        <w:t>题图）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（第</w:t>
      </w:r>
      <w:r>
        <w:rPr>
          <w:rFonts w:hint="eastAsia"/>
        </w:rPr>
        <w:t>6</w:t>
      </w:r>
      <w:r>
        <w:rPr>
          <w:rFonts w:hint="eastAsia"/>
        </w:rPr>
        <w:t>题图）</w:t>
      </w:r>
    </w:p>
    <w:p w:rsidR="00C050E5">
      <w:pPr>
        <w:pStyle w:val="OptWithTabs4SpecialMathIndent1"/>
        <w:spacing w:line="288" w:lineRule="auto"/>
        <w:ind w:firstLine="420" w:firstLineChars="200"/>
      </w:pPr>
      <w:r>
        <w:tab/>
        <w:t xml:space="preserve">A.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&gt;2</m:t>
        </m:r>
      </m:oMath>
      <w:r>
        <w:tab/>
        <w:t xml:space="preserve">B.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&lt;2</m:t>
        </m:r>
      </m:oMath>
      <w:r>
        <w:tab/>
        <w:t xml:space="preserve">C.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&gt;-1</m:t>
        </m:r>
      </m:oMath>
      <w:r>
        <w:tab/>
        <w:t xml:space="preserve">D.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&lt;-1</m:t>
        </m:r>
      </m:oMath>
      <w:r>
        <w:t xml:space="preserve"> 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5. </w:t>
      </w:r>
      <w:r>
        <w:t>已知函数</w:t>
      </w:r>
      <w:r>
        <w:t xml:space="preserve">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kx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</m:oMath>
      <w:r>
        <w:t xml:space="preserve"> </w:t>
      </w:r>
      <w:r>
        <w:t>的部分函数值如表所示，则关于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的方程</w:t>
      </w:r>
      <w:r>
        <w:t xml:space="preserve"> </w:t>
      </w:r>
      <m:oMath>
        <m:r>
          <w:rPr>
            <w:rFonts w:ascii="Cambria Math" w:hAnsi="Cambria Math"/>
          </w:rPr>
          <m:t>kx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+3=0</m:t>
        </m:r>
      </m:oMath>
      <w:r>
        <w:t xml:space="preserve"> </w:t>
      </w:r>
      <w:r>
        <w:t>的解是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</w:p>
    <w:tbl>
      <w:tblPr>
        <w:tblStyle w:val="TableGrid"/>
        <w:tblpPr w:leftFromText="180" w:rightFromText="180" w:vertAnchor="text" w:horzAnchor="page" w:tblpXSpec="center" w:tblpY="101"/>
        <w:tblOverlap w:val="never"/>
        <w:tblW w:w="5273" w:type="dxa"/>
        <w:jc w:val="center"/>
        <w:tblLayout w:type="fixed"/>
        <w:tblLook w:val="04A0"/>
      </w:tblPr>
      <w:tblGrid>
        <w:gridCol w:w="692"/>
        <w:gridCol w:w="692"/>
        <w:gridCol w:w="835"/>
        <w:gridCol w:w="835"/>
        <w:gridCol w:w="692"/>
        <w:gridCol w:w="835"/>
        <w:gridCol w:w="692"/>
      </w:tblGrid>
      <w:tr>
        <w:tblPrEx>
          <w:tblW w:w="5273" w:type="dxa"/>
          <w:jc w:val="center"/>
          <w:tblLayout w:type="fixed"/>
          <w:tblLook w:val="04A0"/>
        </w:tblPrEx>
        <w:trPr>
          <w:jc w:val="center"/>
        </w:trPr>
        <w:tc>
          <w:tcPr>
            <w:tcW w:w="692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692" w:type="dxa"/>
          </w:tcPr>
          <w:p w:rsidR="00C050E5">
            <w:pPr>
              <w:pStyle w:val="ItemQDescSpecialMathIndent1"/>
              <w:ind w:left="514" w:hanging="233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835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-2</w:t>
            </w:r>
          </w:p>
        </w:tc>
        <w:tc>
          <w:tcPr>
            <w:tcW w:w="835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-1</w:t>
            </w:r>
          </w:p>
        </w:tc>
        <w:tc>
          <w:tcPr>
            <w:tcW w:w="692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35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</w:tcPr>
          <w:p w:rsidR="00C050E5">
            <w:pPr>
              <w:pStyle w:val="ItemQDescSpecialMathIndent1"/>
              <w:ind w:left="514" w:hanging="233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</w:tr>
      <w:tr>
        <w:tblPrEx>
          <w:tblW w:w="5273" w:type="dxa"/>
          <w:jc w:val="center"/>
          <w:tblLayout w:type="fixed"/>
          <w:tblLook w:val="04A0"/>
        </w:tblPrEx>
        <w:trPr>
          <w:jc w:val="center"/>
        </w:trPr>
        <w:tc>
          <w:tcPr>
            <w:tcW w:w="692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692" w:type="dxa"/>
          </w:tcPr>
          <w:p w:rsidR="00C050E5">
            <w:pPr>
              <w:pStyle w:val="ItemQDescSpecialMathIndent1"/>
              <w:ind w:left="514" w:hanging="233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835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5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35" w:type="dxa"/>
          </w:tcPr>
          <w:p w:rsidR="00C050E5">
            <w:pPr>
              <w:pStyle w:val="ItemQDescSpecialMathIndent1"/>
              <w:ind w:left="0" w:firstLine="0" w:leftChars="0" w:firstLineChars="0"/>
              <w:jc w:val="center"/>
            </w:pPr>
            <w:r>
              <w:rPr>
                <w:rFonts w:hint="eastAsia"/>
              </w:rPr>
              <w:t>-1</w:t>
            </w:r>
          </w:p>
        </w:tc>
        <w:tc>
          <w:tcPr>
            <w:tcW w:w="692" w:type="dxa"/>
          </w:tcPr>
          <w:p w:rsidR="00C050E5">
            <w:pPr>
              <w:pStyle w:val="ItemQDescSpecialMathIndent1"/>
              <w:ind w:left="514" w:hanging="233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</w:tr>
    </w:tbl>
    <w:p w:rsidR="00C050E5">
      <w:pPr>
        <w:pStyle w:val="ItemQDescSpecialMathIndent1"/>
        <w:ind w:left="514" w:hanging="233"/>
        <w:jc w:val="center"/>
      </w:pPr>
    </w:p>
    <w:p w:rsidR="00C050E5">
      <w:pPr>
        <w:pStyle w:val="OptWithTabs4SpecialMathIndent1"/>
      </w:pPr>
      <w:r>
        <w:tab/>
      </w:r>
    </w:p>
    <w:p w:rsidR="00C050E5">
      <w:pPr>
        <w:pStyle w:val="OptWithTabs4SpecialMathIndent1"/>
      </w:pPr>
    </w:p>
    <w:p w:rsidR="00C050E5">
      <w:pPr>
        <w:pStyle w:val="OptWithTabs4SpecialMathIndent1"/>
        <w:ind w:firstLine="420" w:firstLineChars="200"/>
      </w:pPr>
      <w:r>
        <w:t xml:space="preserve">A.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=2</m:t>
        </m:r>
      </m:oMath>
      <w:r>
        <w:rPr>
          <w:rFonts w:hAnsi="Cambria Math" w:hint="eastAsia"/>
        </w:rPr>
        <w:t xml:space="preserve">             </w:t>
      </w:r>
      <w:r>
        <w:t xml:space="preserve">B.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=3</m:t>
        </m:r>
      </m:oMath>
      <w:r>
        <w:rPr>
          <w:rFonts w:hAnsi="Cambria Math" w:hint="eastAsia"/>
        </w:rPr>
        <w:t xml:space="preserve">             </w:t>
      </w:r>
      <w:r>
        <w:rPr>
          <w:rFonts w:hint="eastAsia"/>
        </w:rPr>
        <w:t xml:space="preserve"> </w:t>
      </w:r>
      <w:r>
        <w:t xml:space="preserve">C.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=-2</m:t>
        </m:r>
      </m:oMath>
      <w:r>
        <w:rPr>
          <w:rFonts w:hAnsi="Cambria Math" w:hint="eastAsia"/>
        </w:rPr>
        <w:t xml:space="preserve">              </w:t>
      </w:r>
      <w:r>
        <w:rPr>
          <w:rFonts w:hint="eastAsia"/>
        </w:rPr>
        <w:t xml:space="preserve"> </w:t>
      </w:r>
      <w:r>
        <w:t xml:space="preserve">D.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=-3</m:t>
        </m:r>
      </m:oMath>
    </w:p>
    <w:p w:rsidR="00C050E5">
      <w:pPr>
        <w:pStyle w:val="LinespaceMathQuestion"/>
        <w:ind w:left="195" w:hanging="195"/>
      </w:pPr>
      <w:r>
        <w:t xml:space="preserve">  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6. </w:t>
      </w:r>
      <w:r>
        <w:t>如</w:t>
      </w:r>
      <w:r>
        <w:rPr>
          <w:rFonts w:hint="eastAsia"/>
        </w:rPr>
        <w:t>上</w:t>
      </w:r>
      <w:r>
        <w:t>图，在平行四边形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中，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BD</m:t>
        </m:r>
      </m:oMath>
      <w:r>
        <w:t xml:space="preserve"> </w:t>
      </w:r>
      <w:r>
        <w:t>相交于点</w:t>
      </w:r>
      <w:r>
        <w:t xml:space="preserve"> </w:t>
      </w:r>
      <m:oMath>
        <m:r>
          <w:rPr>
            <w:rFonts w:ascii="Cambria Math" w:hAnsi="Cambria Math"/>
          </w:rPr>
          <m:t>O</m:t>
        </m:r>
      </m:oMath>
      <w:r>
        <w:t xml:space="preserve"> </w:t>
      </w:r>
      <w:r>
        <w:t>，</w:t>
      </w:r>
      <w:r>
        <w:t xml:space="preserve"> </w:t>
      </w:r>
      <w:r>
        <w:t>下列结论：</w:t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OA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OC</m:t>
        </m:r>
      </m:oMath>
      <w:r>
        <w:t>，</w:t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BAD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BCD</m:t>
        </m:r>
      </m:oMath>
      <w:r>
        <w:t>，</w:t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BAD</m:t>
        </m:r>
        <m:r>
          <w:rPr>
            <w:rFonts w:ascii="Cambria Math" w:hAnsi="Cambria Math"/>
          </w:rPr>
          <m:t>+∠</m:t>
        </m:r>
        <m:r>
          <w:rPr>
            <w:rFonts w:ascii="Cambria Math" w:hAnsi="Cambria Math"/>
          </w:rPr>
          <m:t>ABC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w:r>
        <w:rPr>
          <w:rFonts w:ascii="宋体" w:hAnsi="宋体"/>
        </w:rPr>
        <w:t>④</w:t>
      </w:r>
      <w:r>
        <w:t xml:space="preserve"> </w:t>
      </w:r>
      <m:oMath>
        <m:r>
          <w:rPr>
            <w:rFonts w:ascii="Cambria Math" w:hAnsi="Cambria Math"/>
          </w:rPr>
          <m:t>AC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BD</m:t>
        </m:r>
      </m:oMath>
      <w:r>
        <w:t>，</w:t>
      </w:r>
      <w:r>
        <w:rPr>
          <w:rFonts w:ascii="宋体" w:hAnsi="宋体"/>
        </w:rPr>
        <w:t>⑤</w:t>
      </w:r>
      <w:r>
        <w:t xml:space="preserve"> </w:t>
      </w:r>
      <m:oMath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CD</m:t>
        </m:r>
      </m:oMath>
      <w:r>
        <w:t xml:space="preserve"> </w:t>
      </w:r>
      <w:r>
        <w:t>，</w:t>
      </w:r>
      <w:r>
        <w:t xml:space="preserve"> </w:t>
      </w:r>
      <w:r>
        <w:t>正确结论的个数是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 w:rsidR="00C050E5">
      <w:pPr>
        <w:pStyle w:val="OptWithTabs4SpecialMathIndent1"/>
        <w:spacing w:line="288" w:lineRule="auto"/>
        <w:ind w:firstLine="420" w:firstLineChars="200"/>
      </w:pPr>
      <w:r>
        <w:tab/>
        <w:t xml:space="preserve">A.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t>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>个</w:t>
      </w:r>
      <w:r>
        <w:tab/>
        <w:t xml:space="preserve">C.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>个</w:t>
      </w:r>
      <w:r>
        <w:tab/>
        <w:t xml:space="preserve">D.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>个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7. </w:t>
      </w:r>
      <w:r>
        <w:t>在某次体育活动中，统计甲、乙两班学生每分钟跳绳的成绩（单位：次）情况如下：</w:t>
      </w:r>
    </w:p>
    <w:tbl>
      <w:tblPr>
        <w:tblStyle w:val="TableGrid"/>
        <w:tblW w:w="6775" w:type="dxa"/>
        <w:jc w:val="center"/>
        <w:tblLayout w:type="fixed"/>
        <w:tblLook w:val="04A0"/>
      </w:tblPr>
      <w:tblGrid>
        <w:gridCol w:w="1355"/>
        <w:gridCol w:w="1355"/>
        <w:gridCol w:w="1355"/>
        <w:gridCol w:w="1355"/>
        <w:gridCol w:w="1355"/>
      </w:tblGrid>
      <w:tr>
        <w:tblPrEx>
          <w:tblW w:w="6775" w:type="dxa"/>
          <w:jc w:val="center"/>
          <w:tblLayout w:type="fixed"/>
          <w:tblLook w:val="04A0"/>
        </w:tblPrEx>
        <w:trPr>
          <w:jc w:val="center"/>
        </w:trPr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班级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平均次数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中位数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方差</w:t>
            </w:r>
          </w:p>
        </w:tc>
      </w:tr>
      <w:tr>
        <w:tblPrEx>
          <w:tblW w:w="6775" w:type="dxa"/>
          <w:jc w:val="center"/>
          <w:tblLayout w:type="fixed"/>
          <w:tblLook w:val="04A0"/>
        </w:tblPrEx>
        <w:trPr>
          <w:jc w:val="center"/>
        </w:trPr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甲班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55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135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149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190</w:t>
            </w:r>
          </w:p>
        </w:tc>
      </w:tr>
      <w:tr>
        <w:tblPrEx>
          <w:tblW w:w="6775" w:type="dxa"/>
          <w:jc w:val="center"/>
          <w:tblLayout w:type="fixed"/>
          <w:tblLook w:val="04A0"/>
        </w:tblPrEx>
        <w:trPr>
          <w:jc w:val="center"/>
        </w:trPr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乙班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55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135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151</w:t>
            </w:r>
          </w:p>
        </w:tc>
        <w:tc>
          <w:tcPr>
            <w:tcW w:w="1355" w:type="dxa"/>
          </w:tcPr>
          <w:p w:rsidR="00C050E5">
            <w:pPr>
              <w:pStyle w:val="ItemQDescSpecialMathIndent1"/>
              <w:widowControl/>
              <w:spacing w:line="288" w:lineRule="auto"/>
              <w:ind w:left="0" w:firstLine="0" w:leftChars="0" w:firstLineChars="0"/>
            </w:pPr>
            <w:r>
              <w:rPr>
                <w:rFonts w:hint="eastAsia"/>
              </w:rPr>
              <w:t>110</w:t>
            </w:r>
          </w:p>
        </w:tc>
      </w:tr>
    </w:tbl>
    <w:p w:rsidR="00C050E5">
      <w:pPr>
        <w:pStyle w:val="ItemQDescSpecialMathIndent1"/>
        <w:tabs>
          <w:tab w:val="left" w:pos="0"/>
          <w:tab w:val="clear" w:pos="515"/>
        </w:tabs>
        <w:spacing w:line="288" w:lineRule="auto"/>
        <w:ind w:left="0" w:firstLine="420" w:leftChars="0" w:firstLineChars="200"/>
      </w:pPr>
      <w:r>
        <w:t>下面有三个命题：</w:t>
      </w:r>
      <w:r>
        <w:rPr>
          <w:rFonts w:ascii="宋体" w:hAnsi="宋体"/>
        </w:rPr>
        <w:t>①</w:t>
      </w:r>
      <w:r>
        <w:t>甲班学生的平均成绩高于乙班学生的平均成绩；</w:t>
      </w:r>
      <w:r>
        <w:rPr>
          <w:rFonts w:ascii="宋体" w:hAnsi="宋体"/>
        </w:rPr>
        <w:t>②</w:t>
      </w:r>
      <w:r>
        <w:t>甲班学生的成绩波动比乙班学生的成绩波动大；</w:t>
      </w:r>
      <w:r>
        <w:rPr>
          <w:rFonts w:ascii="宋体" w:hAnsi="宋体"/>
        </w:rPr>
        <w:t>③</w:t>
      </w:r>
      <w:r>
        <w:t>甲班学生成绩优秀人数不会多于乙班学生的成绩优秀的人数（跳绳次数</w:t>
      </w:r>
      <w:r>
        <w:t xml:space="preserve"> </w:t>
      </w:r>
      <m:oMath>
        <m:r>
          <w:rPr>
            <w:rFonts w:ascii="Cambria Math" w:hAnsi="Cambria Math"/>
          </w:rPr>
          <m:t>≥150</m:t>
        </m:r>
      </m:oMath>
      <w:r>
        <w:t xml:space="preserve"> </w:t>
      </w:r>
      <w:r>
        <w:t>次为优秀）．其中正确的是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</w:p>
    <w:p w:rsidR="00C050E5">
      <w:pPr>
        <w:pStyle w:val="OptWithTabs4SpecialMathIndent1"/>
        <w:spacing w:line="288" w:lineRule="auto"/>
        <w:ind w:firstLine="420" w:firstLineChars="200"/>
      </w:pPr>
      <w:r>
        <w:tab/>
        <w:t xml:space="preserve">A. </w:t>
      </w:r>
      <w:r>
        <w:rPr>
          <w:rFonts w:ascii="宋体" w:hAnsi="宋体"/>
        </w:rPr>
        <w:t>①</w:t>
      </w:r>
      <w:r>
        <w:tab/>
        <w:t xml:space="preserve">B. </w:t>
      </w:r>
      <w:r>
        <w:rPr>
          <w:rFonts w:ascii="宋体" w:hAnsi="宋体"/>
        </w:rPr>
        <w:t>②</w:t>
      </w:r>
      <w:r>
        <w:tab/>
        <w:t xml:space="preserve">C. </w:t>
      </w:r>
      <w:r>
        <w:rPr>
          <w:rFonts w:ascii="宋体" w:hAnsi="宋体"/>
        </w:rPr>
        <w:t>③</w:t>
      </w:r>
      <w:r>
        <w:tab/>
        <w:t xml:space="preserve">D. </w:t>
      </w:r>
      <w:r>
        <w:rPr>
          <w:rFonts w:ascii="宋体" w:hAnsi="宋体"/>
        </w:rPr>
        <w:t>②③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8. </w:t>
      </w:r>
      <w:r>
        <w:t>如图，四边形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是菱形，</w:t>
      </w:r>
      <m:oMath>
        <m:r>
          <w:rPr>
            <w:rFonts w:ascii="Cambria Math" w:hAnsi="Cambria Math"/>
          </w:rPr>
          <m:t>AC</m:t>
        </m:r>
        <m:r>
          <w:rPr>
            <w:rFonts w:ascii="Cambria Math" w:hAnsi="Cambria Math"/>
          </w:rPr>
          <m:t>=8</m:t>
        </m:r>
      </m:oMath>
      <w:r>
        <w:t>，</w:t>
      </w:r>
      <m:oMath>
        <m:r>
          <w:rPr>
            <w:rFonts w:ascii="Cambria Math" w:hAnsi="Cambria Math"/>
          </w:rPr>
          <m:t>DB</m:t>
        </m:r>
        <m:r>
          <w:rPr>
            <w:rFonts w:ascii="Cambria Math" w:hAnsi="Cambria Math"/>
          </w:rPr>
          <m:t>=6</m:t>
        </m:r>
      </m:oMath>
      <w:r>
        <w:t>，</w:t>
      </w:r>
      <m:oMath>
        <m:r>
          <w:rPr>
            <w:rFonts w:ascii="Cambria Math" w:hAnsi="Cambria Math"/>
          </w:rPr>
          <m:t>DH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AB</m:t>
        </m:r>
      </m:oMath>
      <w:r>
        <w:t xml:space="preserve"> </w:t>
      </w:r>
      <w:r>
        <w:t>于</w:t>
      </w:r>
      <w:r>
        <w:t xml:space="preserve"> </w:t>
      </w:r>
      <m:oMath>
        <m:r>
          <w:rPr>
            <w:rFonts w:ascii="Cambria Math" w:hAnsi="Cambria Math"/>
          </w:rPr>
          <m:t>H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DH</m:t>
        </m:r>
        <m:r>
          <w:rPr>
            <w:rFonts w:ascii="Cambria Math" w:hAnsi="Cambria Math"/>
          </w:rPr>
          <m:t>=</m:t>
        </m:r>
      </m:oMath>
      <w:r>
        <w:t xml:space="preserve">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rPr>
          <w:noProof/>
          <w:position w:val="-6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6985</wp:posOffset>
            </wp:positionV>
            <wp:extent cx="1924050" cy="1178560"/>
            <wp:effectExtent l="0" t="0" r="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345125" name="Picture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noProof/>
          <w:position w:val="-87"/>
        </w:rPr>
        <w:drawing>
          <wp:inline distT="0" distB="0" distL="114300" distR="114300">
            <wp:extent cx="1348740" cy="1173480"/>
            <wp:effectExtent l="0" t="0" r="381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712813" name="Picture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87"/>
        </w:rPr>
        <w:t xml:space="preserve">                             </w:t>
      </w:r>
    </w:p>
    <w:p w:rsidR="00C050E5">
      <w:pPr>
        <w:pStyle w:val="OptWithTabs4SpecialMathIndent1"/>
        <w:spacing w:line="288" w:lineRule="auto"/>
        <w:ind w:firstLine="420" w:firstLineChars="200"/>
      </w:pPr>
      <w:r>
        <w:tab/>
      </w:r>
      <w:r>
        <w:rPr>
          <w:rFonts w:hint="eastAsia"/>
        </w:rPr>
        <w:t>（第</w:t>
      </w:r>
      <w:r>
        <w:rPr>
          <w:rFonts w:hint="eastAsia"/>
        </w:rPr>
        <w:t>8</w:t>
      </w:r>
      <w:r>
        <w:rPr>
          <w:rFonts w:hint="eastAsia"/>
        </w:rPr>
        <w:t>题图</w:t>
      </w:r>
      <w:r>
        <w:rPr>
          <w:rFonts w:hint="eastAsia"/>
        </w:rPr>
        <w:t>）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>（第</w:t>
      </w:r>
      <w:r>
        <w:rPr>
          <w:rFonts w:hint="eastAsia"/>
        </w:rPr>
        <w:t>9</w:t>
      </w:r>
      <w:r>
        <w:rPr>
          <w:rFonts w:hint="eastAsia"/>
        </w:rPr>
        <w:t>题图）</w:t>
      </w:r>
      <w:r>
        <w:rPr>
          <w:rFonts w:hint="eastAsia"/>
        </w:rPr>
        <w:t xml:space="preserve">   </w:t>
      </w:r>
    </w:p>
    <w:p w:rsidR="00C050E5">
      <w:pPr>
        <w:pStyle w:val="OptWithTabs4SpecialMathIndent1"/>
        <w:spacing w:line="288" w:lineRule="auto"/>
        <w:ind w:firstLine="420" w:firstLineChars="200"/>
      </w:pPr>
      <w:r>
        <w:t xml:space="preserve">A.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  <w:t xml:space="preserve">B.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  <w:t xml:space="preserve">C. </w:t>
      </w:r>
      <m:oMath>
        <m:r>
          <w:rPr>
            <w:rFonts w:ascii="Cambria Math" w:hAnsi="Cambria Math"/>
          </w:rPr>
          <m:t>12</m:t>
        </m:r>
      </m:oMath>
      <w:r>
        <w:tab/>
        <w:t xml:space="preserve">D. </w:t>
      </w:r>
      <m:oMath>
        <m:r>
          <w:rPr>
            <w:rFonts w:ascii="Cambria Math" w:hAnsi="Cambria Math"/>
          </w:rPr>
          <m:t>24</m:t>
        </m:r>
      </m:oMath>
    </w:p>
    <w:p w:rsidR="00C050E5">
      <w:pPr>
        <w:pStyle w:val="ItemQDescSpecialMathIndent1"/>
        <w:spacing w:line="288" w:lineRule="auto"/>
        <w:ind w:left="0" w:firstLine="420" w:leftChars="0" w:firstLineChars="200"/>
      </w:pPr>
      <w:r>
        <w:t xml:space="preserve">9. </w:t>
      </w:r>
      <w:r>
        <w:t>如</w:t>
      </w:r>
      <w:r>
        <w:rPr>
          <w:rFonts w:hint="eastAsia"/>
        </w:rPr>
        <w:t>右上</w:t>
      </w:r>
      <w:r>
        <w:t>图，在四边形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中，</w:t>
      </w:r>
      <m:oMath>
        <m:r>
          <w:rPr>
            <w:rFonts w:ascii="Cambria Math" w:hAnsi="Cambria Math"/>
          </w:rPr>
          <m:t>AD</m:t>
        </m:r>
        <m:r>
          <m:rPr>
            <m:nor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DE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BC</m:t>
        </m:r>
      </m:oMath>
      <w:r>
        <w:t>，垂足为点</w:t>
      </w:r>
      <w:r>
        <w:t xml:space="preserve"> </w:t>
      </w:r>
      <m:oMath>
        <m:r>
          <w:rPr>
            <w:rFonts w:ascii="Cambria Math" w:hAnsi="Cambria Math"/>
          </w:rPr>
          <m:t>E</m:t>
        </m:r>
      </m:oMath>
      <w:r>
        <w:t>，连接</w:t>
      </w:r>
      <w:r>
        <w:t xml:space="preserve"> </w:t>
      </w:r>
      <m:oMath>
        <m:r>
          <w:rPr>
            <w:rFonts w:ascii="Cambria Math" w:hAnsi="Cambria Math"/>
          </w:rPr>
          <m:t>AC</m:t>
        </m:r>
      </m:oMath>
      <w:r>
        <w:t xml:space="preserve"> </w:t>
      </w:r>
      <w:r>
        <w:t>交</w:t>
      </w:r>
      <w:r>
        <w:t xml:space="preserve"> </w:t>
      </w:r>
      <m:oMath>
        <m:r>
          <w:rPr>
            <w:rFonts w:ascii="Cambria Math" w:hAnsi="Cambria Math"/>
          </w:rPr>
          <m:t>DE</m:t>
        </m:r>
      </m:oMath>
      <w:r>
        <w:t xml:space="preserve"> </w:t>
      </w:r>
      <w:r>
        <w:t>于点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>，点</w:t>
      </w:r>
      <w:r>
        <w:t xml:space="preserve"> </w:t>
      </w:r>
      <m:oMath>
        <m:r>
          <w:rPr>
            <w:rFonts w:ascii="Cambria Math" w:hAnsi="Cambria Math"/>
          </w:rPr>
          <m:t>G</m:t>
        </m:r>
      </m:oMath>
      <w:r>
        <w:t xml:space="preserve"> </w:t>
      </w:r>
      <w:r>
        <w:t>为</w:t>
      </w:r>
      <w:r>
        <w:t xml:space="preserve"> </w:t>
      </w:r>
      <m:oMath>
        <m:r>
          <w:rPr>
            <w:rFonts w:ascii="Cambria Math" w:hAnsi="Cambria Math"/>
          </w:rPr>
          <m:t>AF</m:t>
        </m:r>
      </m:oMath>
      <w:r>
        <w:t xml:space="preserve"> </w:t>
      </w:r>
      <w:r>
        <w:t>的中点，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=2∠</m:t>
        </m:r>
        <m:r>
          <w:rPr>
            <w:rFonts w:ascii="Cambria Math" w:hAnsi="Cambria Math"/>
          </w:rPr>
          <m:t>ACB</m:t>
        </m:r>
      </m:oMath>
      <w:r>
        <w:t>．若</w:t>
      </w:r>
      <w:r>
        <w:t xml:space="preserve"> </w:t>
      </w:r>
      <m:oMath>
        <m:r>
          <w:rPr>
            <w:rFonts w:ascii="Cambria Math" w:hAnsi="Cambria Math"/>
          </w:rPr>
          <m:t>DG</m:t>
        </m:r>
        <m:r>
          <w:rPr>
            <w:rFonts w:ascii="Cambria Math" w:hAnsi="Cambria Math"/>
          </w:rPr>
          <m:t>=3</m:t>
        </m:r>
      </m:oMath>
      <w:r>
        <w:t>，</w:t>
      </w:r>
      <m:oMath>
        <m:r>
          <w:rPr>
            <w:rFonts w:ascii="Cambria Math" w:hAnsi="Cambria Math"/>
          </w:rPr>
          <m:t>EC</m:t>
        </m:r>
        <m:r>
          <w:rPr>
            <w:rFonts w:ascii="Cambria Math" w:hAnsi="Cambria Math"/>
          </w:rPr>
          <m:t>=1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DE</m:t>
        </m:r>
      </m:oMath>
      <w:r>
        <w:t xml:space="preserve"> </w:t>
      </w:r>
      <w:r>
        <w:t>的长为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 w:rsidR="00C050E5">
      <w:pPr>
        <w:pStyle w:val="OptWithTabs4SpecialMathIndent1"/>
        <w:spacing w:line="288" w:lineRule="auto"/>
        <w:ind w:firstLine="420" w:firstLineChars="200"/>
      </w:pPr>
      <w:r>
        <w:tab/>
        <w:t xml:space="preserve">A. </w:t>
      </w:r>
      <m:oMath>
        <m:r>
          <w:rPr>
            <w:rFonts w:ascii="Cambria Math" w:hAnsi="Cambria Math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ab/>
        <w:t xml:space="preserve">B.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tab/>
        <w:t xml:space="preserve">C. </w:t>
      </w:r>
      <m:oMath>
        <m:r>
          <w:rPr>
            <w:rFonts w:ascii="Cambria Math" w:hAnsi="Cambria Math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ab/>
        <w:t xml:space="preserve">D.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 xml:space="preserve">10. </w:t>
      </w:r>
      <w:r>
        <w:t>甲、乙两队举行了一年一度的赛龙舟比赛，两队比赛的路程</w:t>
      </w:r>
      <w:r>
        <w:t xml:space="preserve"> </w:t>
      </w:r>
      <m:oMath>
        <m:r>
          <w:rPr>
            <w:rFonts w:ascii="Cambria Math" w:hAnsi="Cambria Math"/>
          </w:rPr>
          <m:t>y</m:t>
        </m:r>
      </m:oMath>
      <w:r>
        <w:t>（米）与时间</w:t>
      </w:r>
      <w:r>
        <w:t xml:space="preserve"> </w:t>
      </w:r>
      <m:oMath>
        <m:r>
          <w:rPr>
            <w:rFonts w:ascii="Cambria Math" w:hAnsi="Cambria Math"/>
          </w:rPr>
          <m:t>t</m:t>
        </m:r>
      </m:oMath>
      <w:r>
        <w:t>（分钟）之间的函数关系如图所示，请你根据图象判断，下列说法正确的有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rPr>
          <w:noProof/>
          <w:position w:val="-11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125095</wp:posOffset>
            </wp:positionV>
            <wp:extent cx="1870075" cy="1150620"/>
            <wp:effectExtent l="0" t="0" r="15875" b="1143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687858" name="Picture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宋体" w:hAnsi="宋体"/>
        </w:rPr>
        <w:t>①</w:t>
      </w:r>
      <w:r>
        <w:t>甲队先到达终点；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ab/>
      </w:r>
      <w:r>
        <w:rPr>
          <w:rFonts w:ascii="宋体" w:hAnsi="宋体"/>
        </w:rPr>
        <w:t>②</w:t>
      </w:r>
      <w:r>
        <w:t>甲队比乙队多走</w:t>
      </w:r>
      <w:r>
        <w:t xml:space="preserve"> </w:t>
      </w:r>
      <m:oMath>
        <m:r>
          <w:rPr>
            <w:rFonts w:ascii="Cambria Math" w:hAnsi="Cambria Math"/>
          </w:rPr>
          <m:t>200</m:t>
        </m:r>
      </m:oMath>
      <w:r>
        <w:t xml:space="preserve"> </w:t>
      </w:r>
      <w:r>
        <w:t>米路程；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ab/>
      </w:r>
      <w:r>
        <w:rPr>
          <w:rFonts w:ascii="宋体" w:hAnsi="宋体"/>
        </w:rPr>
        <w:t>③</w:t>
      </w:r>
      <w:r>
        <w:t>乙队比甲队少用</w:t>
      </w:r>
      <w:r>
        <w:t xml:space="preserve"> </w:t>
      </w:r>
      <m:oMath>
        <m:r>
          <w:rPr>
            <w:rFonts w:ascii="Cambria Math" w:hAnsi="Cambria Math"/>
          </w:rPr>
          <m:t>0.2</m:t>
        </m:r>
      </m:oMath>
      <w:r>
        <w:t xml:space="preserve"> </w:t>
      </w:r>
      <w:r>
        <w:t>分钟；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ab/>
      </w:r>
      <w:r>
        <w:rPr>
          <w:rFonts w:ascii="宋体" w:hAnsi="宋体"/>
        </w:rPr>
        <w:t>④</w:t>
      </w:r>
      <w:r>
        <w:t>比赛中两队从出发到</w:t>
      </w:r>
      <w:r>
        <w:t xml:space="preserve"> </w:t>
      </w:r>
      <m:oMath>
        <m:r>
          <w:rPr>
            <w:rFonts w:ascii="Cambria Math" w:hAnsi="Cambria Math"/>
          </w:rPr>
          <m:t>2.2</m:t>
        </m:r>
      </m:oMath>
      <w:r>
        <w:t xml:space="preserve"> </w:t>
      </w:r>
      <w:r>
        <w:t>分钟时间段，乙队的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>速度比甲队的速度快．</w:t>
      </w:r>
    </w:p>
    <w:p w:rsidR="00C050E5">
      <w:pPr>
        <w:pStyle w:val="OptWithTabs4SpecialMathIndent2"/>
        <w:spacing w:line="288" w:lineRule="auto"/>
        <w:ind w:firstLine="420" w:firstLineChars="200"/>
      </w:pPr>
      <w:r>
        <w:tab/>
      </w:r>
    </w:p>
    <w:p w:rsidR="00C050E5">
      <w:pPr>
        <w:pStyle w:val="OptWithTabs4SpecialMathIndent2"/>
        <w:spacing w:line="288" w:lineRule="auto"/>
        <w:ind w:firstLine="420" w:firstLineChars="200"/>
      </w:pP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  <w:r>
        <w:t>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>个</w:t>
      </w:r>
      <w:r>
        <w:tab/>
        <w:t xml:space="preserve">C.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>个</w:t>
      </w:r>
      <w:r>
        <w:tab/>
        <w:t xml:space="preserve">D.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>个</w:t>
      </w:r>
    </w:p>
    <w:p w:rsidR="00C050E5">
      <w:pPr>
        <w:pStyle w:val="Heading3"/>
        <w:spacing w:line="264" w:lineRule="auto"/>
      </w:pPr>
      <w:r>
        <w:t>二、填空题（共</w:t>
      </w:r>
      <w:r>
        <w:t>5</w:t>
      </w:r>
      <w:r>
        <w:t>小题</w:t>
      </w:r>
      <w:r>
        <w:rPr>
          <w:rFonts w:hint="eastAsia"/>
        </w:rPr>
        <w:t>，</w:t>
      </w:r>
      <w:r>
        <w:t>共</w:t>
      </w:r>
      <w:r>
        <w:rPr>
          <w:rFonts w:hint="eastAsia"/>
        </w:rPr>
        <w:t>15</w:t>
      </w:r>
      <w:r>
        <w:t>分）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 xml:space="preserve">11. </w:t>
      </w:r>
      <w:r>
        <w:t>计算：</w:t>
      </w:r>
      <m:oMath>
        <m:r>
          <w:rPr>
            <w:rFonts w:ascii="Cambria Math" w:hAnsi="Cambria Math"/>
          </w:rPr>
          <m:t>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45</m:t>
            </m:r>
          </m:e>
        </m:rad>
        <m: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8</m:t>
            </m:r>
          </m:e>
        </m:rad>
        <m:r>
          <w:rPr>
            <w:rFonts w:ascii="Cambria Math" w:hAnsi="Cambria Math"/>
          </w:rPr>
          <m:t>+4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 xml:space="preserve">12. </w:t>
      </w:r>
      <w:r>
        <w:t>已知一个菱形的边长为</w:t>
      </w:r>
      <w:r>
        <w:t xml:space="preserve"> </w:t>
      </w:r>
      <m:oMath>
        <m:r>
          <w:rPr>
            <w:rFonts w:ascii="Cambria Math" w:hAnsi="Cambria Math"/>
          </w:rPr>
          <m:t>5</m:t>
        </m:r>
      </m:oMath>
      <w:r>
        <w:t>，其中一条对角线长为</w:t>
      </w:r>
      <w:r>
        <w:t xml:space="preserve"> </w:t>
      </w:r>
      <m:oMath>
        <m:r>
          <w:rPr>
            <w:rFonts w:ascii="Cambria Math" w:hAnsi="Cambria Math"/>
          </w:rPr>
          <m:t>8</m:t>
        </m:r>
      </m:oMath>
      <w:r>
        <w:t>，则这个菱形的面积为</w:t>
      </w:r>
      <w:r>
        <w:rPr>
          <w:u w:val="single"/>
        </w:rPr>
        <w:t xml:space="preserve">           </w:t>
      </w:r>
      <w:r>
        <w:t>．</w:t>
      </w:r>
    </w:p>
    <w:p w:rsidR="00C050E5">
      <w:pPr>
        <w:pStyle w:val="ItemQDescSpecialMathIndent2"/>
        <w:numPr>
          <w:ilvl w:val="0"/>
          <w:numId w:val="1"/>
        </w:numPr>
        <w:tabs>
          <w:tab w:val="left" w:pos="0"/>
          <w:tab w:val="clear" w:pos="613"/>
        </w:tabs>
        <w:spacing w:line="264" w:lineRule="auto"/>
        <w:ind w:left="0" w:firstLine="420" w:leftChars="0" w:firstLineChars="200"/>
      </w:pPr>
      <w:r>
        <w:rPr>
          <w:rFonts w:ascii="宋体" w:eastAsia="宋体" w:hAnsi="宋体" w:cs="宋体"/>
        </w:rPr>
        <w:t>如图，在</w:t>
      </w:r>
      <m:oMath>
        <m:r>
          <w:rPr>
            <w:rFonts w:ascii="Cambria Math" w:hAnsi="Cambria Math"/>
          </w:rPr>
          <m:t>△</m:t>
        </m:r>
        <m:r>
          <w:rPr>
            <w:rFonts w:ascii="Cambria Math" w:hAnsi="Cambria Math"/>
          </w:rPr>
          <m:t>ABC</m:t>
        </m:r>
      </m:oMath>
      <w:r>
        <w:rPr>
          <w:rFonts w:ascii="宋体" w:eastAsia="宋体" w:hAnsi="宋体" w:cs="宋体"/>
        </w:rPr>
        <w:t>中，</w:t>
      </w:r>
      <m:oMath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AC</m:t>
        </m:r>
        <m:r>
          <w:rPr>
            <w:rFonts w:ascii="Cambria Math" w:hAnsi="Cambria Math"/>
          </w:rPr>
          <m:t>=12</m:t>
        </m:r>
      </m:oMath>
      <w:r>
        <w:rPr>
          <w:rFonts w:ascii="宋体" w:eastAsia="宋体" w:hAnsi="宋体" w:cs="宋体"/>
        </w:rPr>
        <w:t>，</w:t>
      </w:r>
      <m:oMath>
        <m:r>
          <w:rPr>
            <w:rFonts w:ascii="Cambria Math" w:hAnsi="Cambria Math"/>
          </w:rPr>
          <m:t>BC</m:t>
        </m:r>
        <m:r>
          <w:rPr>
            <w:rFonts w:ascii="Cambria Math" w:hAnsi="Cambria Math"/>
          </w:rPr>
          <m:t>=8</m:t>
        </m:r>
      </m:oMath>
      <w:r>
        <w:rPr>
          <w:rFonts w:ascii="宋体" w:eastAsia="宋体" w:hAnsi="宋体" w:cs="宋体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BE</w:t>
      </w:r>
      <w:r>
        <w:rPr>
          <w:rFonts w:ascii="宋体" w:eastAsia="宋体" w:hAnsi="宋体" w:cs="宋体"/>
        </w:rPr>
        <w:t>是高，且点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D</w:t>
      </w:r>
      <w:r>
        <w:rPr>
          <w:rFonts w:ascii="宋体" w:eastAsia="宋体" w:hAnsi="宋体" w:cs="宋体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F</w:t>
      </w:r>
      <w:r>
        <w:rPr>
          <w:rFonts w:ascii="宋体" w:eastAsia="宋体" w:hAnsi="宋体" w:cs="宋体"/>
        </w:rPr>
        <w:t>分别是边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AB</w:t>
      </w:r>
      <w:r>
        <w:rPr>
          <w:rFonts w:ascii="宋体" w:eastAsia="宋体" w:hAnsi="宋体" w:cs="宋体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BC</w:t>
      </w:r>
      <w:r>
        <w:rPr>
          <w:rFonts w:ascii="宋体" w:eastAsia="宋体" w:hAnsi="宋体" w:cs="宋体"/>
        </w:rPr>
        <w:t>的中点，</w:t>
      </w:r>
      <w:r>
        <w:rPr>
          <w:rFonts w:ascii="宋体" w:eastAsia="宋体" w:hAnsi="宋体" w:cs="宋体" w:hint="eastAsia"/>
        </w:rPr>
        <w:t>则△</w:t>
      </w:r>
      <w:r>
        <w:rPr>
          <w:rFonts w:ascii="宋体" w:eastAsia="宋体" w:hAnsi="宋体" w:cs="宋体" w:hint="eastAsia"/>
        </w:rPr>
        <w:t>DEF</w:t>
      </w:r>
      <w:r>
        <w:rPr>
          <w:rFonts w:ascii="宋体" w:eastAsia="宋体" w:hAnsi="宋体" w:cs="宋体" w:hint="eastAsia"/>
        </w:rPr>
        <w:t>的周长为</w:t>
      </w:r>
      <w:r>
        <w:rPr>
          <w:rFonts w:ascii="宋体" w:eastAsia="宋体" w:hAnsi="宋体" w:cs="宋体" w:hint="eastAsia"/>
        </w:rPr>
        <w:t>____________.</w:t>
      </w:r>
    </w:p>
    <w:p w:rsidR="00C050E5">
      <w:pPr>
        <w:pStyle w:val="ItemQDescSpecialMathIndent2"/>
        <w:tabs>
          <w:tab w:val="left" w:pos="0"/>
          <w:tab w:val="clear" w:pos="613"/>
        </w:tabs>
        <w:spacing w:line="264" w:lineRule="auto"/>
        <w:ind w:left="0" w:firstLine="420" w:leftChars="0" w:firstLineChars="200"/>
      </w:pPr>
      <w:r>
        <w:t xml:space="preserve">14. </w:t>
      </w:r>
      <w:r>
        <w:t>如</w:t>
      </w:r>
      <w:r>
        <w:rPr>
          <w:rFonts w:hint="eastAsia"/>
        </w:rPr>
        <w:t>下</w:t>
      </w:r>
      <w:r>
        <w:t>图，已知四边形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是正方形，点</w:t>
      </w:r>
      <w:r>
        <w:t xml:space="preserve">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</w:t>
      </w:r>
      <w:r>
        <w:t>分别在两条直线</w:t>
      </w:r>
      <w:r>
        <w:t xml:space="preserve">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x</m:t>
        </m:r>
      </m:oMath>
      <w:r>
        <w:t xml:space="preserve"> </w:t>
      </w:r>
      <w:r>
        <w:t>和</w:t>
      </w:r>
      <w:r>
        <w:t xml:space="preserve">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kx</m:t>
        </m:r>
      </m:oMath>
      <w:r>
        <w:t xml:space="preserve"> </w:t>
      </w:r>
      <w:r>
        <w:t>上，点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是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轴上两点．若此正方形边长为</w:t>
      </w:r>
      <w:r>
        <w:t xml:space="preserve"> </w:t>
      </w:r>
      <m:oMath>
        <m:r>
          <w:rPr>
            <w:rFonts w:ascii="Cambria Math" w:hAnsi="Cambria Math"/>
          </w:rPr>
          <m:t>2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k</m:t>
        </m:r>
      </m:oMath>
      <w:r>
        <w:t xml:space="preserve"> </w:t>
      </w:r>
      <w:r>
        <w:t>的值是</w:t>
      </w:r>
      <w:r>
        <w:rPr>
          <w:u w:val="single"/>
        </w:rPr>
        <w:t xml:space="preserve">                </w:t>
      </w:r>
      <w:r>
        <w:t>．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rPr>
          <w:noProof/>
          <w:position w:val="-8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3096895</wp:posOffset>
            </wp:positionH>
            <wp:positionV relativeFrom="paragraph">
              <wp:posOffset>101600</wp:posOffset>
            </wp:positionV>
            <wp:extent cx="1733550" cy="1395095"/>
            <wp:effectExtent l="0" t="0" r="0" b="146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273375" name="Picture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b="671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567055</wp:posOffset>
            </wp:positionH>
            <wp:positionV relativeFrom="line">
              <wp:posOffset>110490</wp:posOffset>
            </wp:positionV>
            <wp:extent cx="924560" cy="1288415"/>
            <wp:effectExtent l="0" t="0" r="8890" b="6985"/>
            <wp:wrapSquare wrapText="left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9594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</w:p>
    <w:p w:rsidR="00C050E5">
      <w:pPr>
        <w:pStyle w:val="ItemQDescSpecialMathIndent2"/>
        <w:spacing w:line="264" w:lineRule="auto"/>
        <w:ind w:left="0" w:firstLine="420" w:leftChars="0" w:firstLineChars="200"/>
      </w:pPr>
    </w:p>
    <w:p w:rsidR="00C050E5">
      <w:pPr>
        <w:pStyle w:val="ItemQDescSpecialMathIndent2"/>
        <w:spacing w:line="264" w:lineRule="auto"/>
        <w:ind w:left="0" w:firstLine="420" w:leftChars="0" w:firstLineChars="200"/>
      </w:pPr>
    </w:p>
    <w:p w:rsidR="00C050E5">
      <w:pPr>
        <w:pStyle w:val="ItemQDescSpecialMathIndent2"/>
        <w:spacing w:line="264" w:lineRule="auto"/>
        <w:ind w:left="0" w:firstLine="420" w:leftChars="0" w:firstLineChars="200"/>
      </w:pPr>
    </w:p>
    <w:p w:rsidR="00C050E5">
      <w:pPr>
        <w:pStyle w:val="ItemQDescSpecialMathIndent2"/>
        <w:spacing w:line="264" w:lineRule="auto"/>
        <w:ind w:left="0" w:firstLine="420" w:leftChars="0" w:firstLineChars="200"/>
      </w:pPr>
    </w:p>
    <w:p w:rsidR="00C050E5">
      <w:pPr>
        <w:pStyle w:val="ItemQDescSpecialMathIndent2"/>
        <w:spacing w:line="264" w:lineRule="auto"/>
        <w:ind w:left="1050" w:hanging="630" w:leftChars="200" w:hangingChars="300"/>
      </w:pPr>
      <w:r>
        <w:rPr>
          <w:rFonts w:hint="eastAsia"/>
        </w:rPr>
        <w:t xml:space="preserve">       </w:t>
      </w:r>
      <w:r>
        <w:rPr>
          <w:rFonts w:hint="eastAsia"/>
        </w:rPr>
        <w:t>第</w:t>
      </w:r>
      <w:r>
        <w:rPr>
          <w:rFonts w:hint="eastAsia"/>
        </w:rPr>
        <w:t>13</w:t>
      </w:r>
      <w:r>
        <w:rPr>
          <w:rFonts w:hint="eastAsia"/>
        </w:rPr>
        <w:t>题图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第</w:t>
      </w:r>
      <w:r>
        <w:rPr>
          <w:rFonts w:hint="eastAsia"/>
        </w:rPr>
        <w:t>14</w:t>
      </w:r>
      <w:r>
        <w:rPr>
          <w:rFonts w:hint="eastAsia"/>
        </w:rPr>
        <w:t>题图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 xml:space="preserve">15. </w:t>
      </w:r>
      <w:bookmarkStart w:id="2" w:name="topic_f741b974-179a-4689-8261-e3704daee4"/>
      <w:r>
        <w:rPr>
          <w:rFonts w:ascii="宋体" w:eastAsia="宋体" w:hAnsi="宋体" w:cs="宋体"/>
        </w:rPr>
        <w:t>在平面直角坐标系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xOy</w:t>
      </w:r>
      <w:r>
        <w:rPr>
          <w:rFonts w:ascii="宋体" w:eastAsia="宋体" w:hAnsi="宋体" w:cs="宋体"/>
        </w:rPr>
        <w:t>中，对于点</w:t>
      </w:r>
      <m:oMath>
        <m: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</w:rPr>
        <w:t>，我们把点</w:t>
      </w:r>
      <m:oMath>
        <m: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'(-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+1,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+1)</m:t>
        </m:r>
      </m:oMath>
      <w:r>
        <w:rPr>
          <w:rFonts w:ascii="宋体" w:eastAsia="宋体" w:hAnsi="宋体" w:cs="宋体"/>
        </w:rPr>
        <w:t>叫做点</w:t>
      </w:r>
      <w:r>
        <w:rPr>
          <w:rStyle w:val="latexlinear"/>
          <w:rFonts w:ascii="Times New Roman" w:eastAsia="Times New Roman" w:hAnsi="Times New Roman" w:cs="Times New Roman"/>
          <w:i/>
          <w:iCs/>
        </w:rPr>
        <w:t>P</w:t>
      </w:r>
      <w:r>
        <w:rPr>
          <w:rFonts w:ascii="宋体" w:eastAsia="宋体" w:hAnsi="宋体" w:cs="宋体"/>
        </w:rPr>
        <w:t>的伴随点．已知点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宋体" w:eastAsia="宋体" w:hAnsi="宋体" w:cs="宋体"/>
        </w:rPr>
        <w:t>的伴随点为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宋体" w:eastAsia="宋体" w:hAnsi="宋体" w:cs="宋体"/>
        </w:rPr>
        <w:t>，点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宋体" w:eastAsia="宋体" w:hAnsi="宋体" w:cs="宋体"/>
        </w:rPr>
        <w:t>的伴随点为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ascii="宋体" w:eastAsia="宋体" w:hAnsi="宋体" w:cs="宋体"/>
        </w:rPr>
        <w:t>，点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ascii="宋体" w:eastAsia="宋体" w:hAnsi="宋体" w:cs="宋体"/>
        </w:rPr>
        <w:t>的伴随点为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ascii="宋体" w:eastAsia="宋体" w:hAnsi="宋体" w:cs="宋体"/>
        </w:rPr>
        <w:t>，</w:t>
      </w:r>
      <m:oMath>
        <m:r>
          <w:rPr>
            <w:rFonts w:ascii="Cambria Math" w:hAnsi="Cambria Math"/>
          </w:rPr>
          <m:t>…</m:t>
        </m:r>
      </m:oMath>
      <w:r>
        <w:rPr>
          <w:rFonts w:ascii="宋体" w:eastAsia="宋体" w:hAnsi="宋体" w:cs="宋体"/>
        </w:rPr>
        <w:t>，这样依次得到点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宋体" w:eastAsia="宋体" w:hAnsi="宋体" w:cs="宋体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宋体" w:eastAsia="宋体" w:hAnsi="宋体" w:cs="宋体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ascii="宋体" w:eastAsia="宋体" w:hAnsi="宋体" w:cs="宋体"/>
        </w:rPr>
        <w:t>，</w:t>
      </w:r>
      <m:oMath>
        <m:r>
          <w:rPr>
            <w:rFonts w:ascii="Cambria Math" w:hAnsi="Cambria Math"/>
          </w:rPr>
          <m:t>…</m:t>
        </m:r>
      </m:oMath>
      <w:r>
        <w:rPr>
          <w:rFonts w:ascii="宋体" w:eastAsia="宋体" w:hAnsi="宋体" w:cs="宋体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ascii="宋体" w:eastAsia="宋体" w:hAnsi="宋体" w:cs="宋体"/>
        </w:rPr>
        <w:t>，若点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宋体" w:eastAsia="宋体" w:hAnsi="宋体" w:cs="宋体"/>
        </w:rPr>
        <w:t>的坐标为</w:t>
      </w:r>
      <m:oMath>
        <m:r>
          <w:rPr>
            <w:rFonts w:ascii="Cambria Math" w:hAnsi="Cambria Math"/>
          </w:rPr>
          <m:t>(3,1)</m:t>
        </m:r>
      </m:oMath>
      <w:r>
        <w:rPr>
          <w:rFonts w:ascii="宋体" w:eastAsia="宋体" w:hAnsi="宋体" w:cs="宋体"/>
        </w:rPr>
        <w:t>，则点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202</m:t>
            </m:r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宋体" w:eastAsia="宋体" w:hAnsi="宋体" w:cs="宋体"/>
        </w:rPr>
        <w:t>的坐标为</w:t>
      </w:r>
      <w:r>
        <w:rPr>
          <w:rFonts w:ascii="Times New Roman" w:eastAsia="宋体" w:hAnsi="Times New Roman" w:cs="Times New Roman" w:hint="eastAsia"/>
        </w:rPr>
        <w:t>_____________________</w:t>
      </w:r>
      <w:r>
        <w:rPr>
          <w:rFonts w:ascii="宋体" w:eastAsia="宋体" w:hAnsi="宋体" w:cs="宋体"/>
        </w:rPr>
        <w:t>．</w:t>
      </w:r>
      <w:bookmarkEnd w:id="2"/>
    </w:p>
    <w:p w:rsidR="00C050E5">
      <w:pPr>
        <w:pStyle w:val="Heading3"/>
        <w:spacing w:line="264" w:lineRule="auto"/>
      </w:pPr>
      <w:r>
        <w:t>三、解答题（共</w:t>
      </w:r>
      <w:r>
        <w:t>7</w:t>
      </w:r>
      <w:r>
        <w:t>小题</w:t>
      </w:r>
      <w:r>
        <w:rPr>
          <w:rFonts w:hint="eastAsia"/>
        </w:rPr>
        <w:t>，</w:t>
      </w:r>
      <w:r>
        <w:t>共</w:t>
      </w:r>
      <w:r>
        <w:rPr>
          <w:rFonts w:hint="eastAsia"/>
        </w:rPr>
        <w:t>55</w:t>
      </w:r>
      <w:r>
        <w:t>分）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 xml:space="preserve">16.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  <w:r>
        <w:t>计算：</w:t>
      </w:r>
    </w:p>
    <w:p w:rsidR="00C050E5">
      <w:pPr>
        <w:pStyle w:val="ItemQDescSpecialMathIndent2Indent1"/>
        <w:spacing w:line="264" w:lineRule="auto"/>
        <w:ind w:left="0" w:firstLine="420" w:leftChars="0" w:firstLineChars="200"/>
      </w:pPr>
      <w:r>
        <w:t>（</w:t>
      </w:r>
      <w:r>
        <w:t>1</w:t>
      </w:r>
      <w:r>
        <w:t>）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48</m:t>
                </m:r>
              </m:e>
            </m:rad>
            <m:r>
              <w:rPr>
                <w:rFonts w:ascii="Cambria Math" w:hAnsi="Cambria Math"/>
              </w:rPr>
              <m:t>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12</m:t>
                </m:r>
              </m:e>
            </m:rad>
          </m:e>
        </m:d>
        <m:r>
          <w:rPr>
            <w:rFonts w:ascii="Cambria Math" w:hAnsi="Cambria Math"/>
          </w:rPr>
          <m:t>÷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27</m:t>
            </m:r>
          </m:e>
        </m:rad>
      </m:oMath>
      <w:r>
        <w:t>；</w:t>
      </w:r>
      <w:r>
        <w:rPr>
          <w:rFonts w:hint="eastAsia"/>
        </w:rPr>
        <w:t xml:space="preserve">                    </w:t>
      </w:r>
      <w:r>
        <w:t>（</w:t>
      </w:r>
      <w:r>
        <w:t>2</w:t>
      </w:r>
      <w:r>
        <w:t>）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24</m:t>
            </m:r>
          </m:e>
        </m:rad>
        <m:r>
          <w:rPr>
            <w:rFonts w:ascii="Cambria Math" w:hAnsi="Cambria Math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0.5</m:t>
            </m:r>
          </m:e>
        </m:ra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</m:e>
            </m:rad>
            <m:r>
              <w:rPr>
                <w:rFonts w:ascii="Cambria Math" w:hAnsi="Cambria Math"/>
              </w:rPr>
              <m:t>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6</m:t>
                </m:r>
              </m:e>
            </m:rad>
          </m:e>
        </m:d>
      </m:oMath>
      <w:r>
        <w:t>．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>17.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  <w:r>
        <w:t xml:space="preserve"> </w:t>
      </w:r>
      <w:r>
        <w:t>如图所示，在四边形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中，</w:t>
      </w:r>
      <m:oMath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BC</m:t>
        </m:r>
        <m:r>
          <w:rPr>
            <w:rFonts w:ascii="Cambria Math" w:hAnsi="Cambria Math"/>
          </w:rPr>
          <m:t>=2</m:t>
        </m:r>
      </m:oMath>
      <w:r>
        <w:t>，</w:t>
      </w:r>
      <m:oMath>
        <m:r>
          <w:rPr>
            <w:rFonts w:ascii="Cambria Math" w:hAnsi="Cambria Math"/>
          </w:rPr>
          <m:t>CD</m:t>
        </m:r>
        <m:r>
          <w:rPr>
            <w:rFonts w:ascii="Cambria Math" w:hAnsi="Cambria Math"/>
          </w:rPr>
          <m:t>=1</m:t>
        </m:r>
      </m:oMath>
      <w:r>
        <w:t>，</w:t>
      </w:r>
      <m:oMath>
        <m:r>
          <w:rPr>
            <w:rFonts w:ascii="Cambria Math" w:hAnsi="Cambria Math"/>
          </w:rPr>
          <m:t>DA</m:t>
        </m:r>
        <m:r>
          <w:rPr>
            <w:rFonts w:ascii="Cambria Math" w:hAnsi="Cambria Math"/>
          </w:rPr>
          <m:t>=3</m:t>
        </m:r>
      </m:oMath>
      <w: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ABC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，求四边形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的面积．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 xml:space="preserve">18. 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  <w:r>
        <w:t>如图，平行四边形</w:t>
      </w:r>
      <w:r>
        <w:t xml:space="preserve"> </w:t>
      </w:r>
      <m:oMath>
        <m:r>
          <w:rPr>
            <w:rFonts w:ascii="Cambria Math" w:hAnsi="Cambria Math"/>
          </w:rPr>
          <m:t>ABCD</m:t>
        </m:r>
      </m:oMath>
      <w:r>
        <w:t xml:space="preserve"> </w:t>
      </w:r>
      <w:r>
        <w:t>中，点</w:t>
      </w:r>
      <w:r>
        <w:t xml:space="preserve">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t>分别在边</w:t>
      </w:r>
      <w:r>
        <w:t xml:space="preserve"> 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 xml:space="preserve"> </w:t>
      </w:r>
      <w:r>
        <w:t>上，</w:t>
      </w:r>
      <m:oMath>
        <m:r>
          <w:rPr>
            <w:rFonts w:ascii="Cambria Math" w:hAnsi="Cambria Math"/>
          </w:rPr>
          <m:t>BE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DF</m:t>
        </m:r>
      </m:oMath>
      <w: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AEC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t>（</w:t>
      </w:r>
      <w:r>
        <w:t>1</w:t>
      </w:r>
      <w:r>
        <w:t>）求证：四边形</w:t>
      </w:r>
      <w:r>
        <w:t xml:space="preserve"> </w:t>
      </w:r>
      <m:oMath>
        <m:r>
          <w:rPr>
            <w:rFonts w:ascii="Cambria Math" w:hAnsi="Cambria Math"/>
          </w:rPr>
          <m:t>AECF</m:t>
        </m:r>
      </m:oMath>
      <w:r>
        <w:t xml:space="preserve"> </w:t>
      </w:r>
      <w:r>
        <w:t>是矩形；</w:t>
      </w:r>
    </w:p>
    <w:p w:rsidR="00C050E5">
      <w:pPr>
        <w:pStyle w:val="ItemQDescSpecialMathIndent2Indent1"/>
        <w:spacing w:line="264" w:lineRule="auto"/>
        <w:ind w:left="0" w:firstLine="420" w:leftChars="0" w:firstLineChars="200"/>
      </w:pPr>
      <w:r>
        <w:t>（</w:t>
      </w:r>
      <w:r>
        <w:t>2</w:t>
      </w:r>
      <w:r>
        <w:t>）连接</w:t>
      </w:r>
      <w:r>
        <w:t xml:space="preserve"> </w:t>
      </w:r>
      <m:oMath>
        <m:r>
          <w:rPr>
            <w:rFonts w:ascii="Cambria Math" w:hAnsi="Cambria Math"/>
          </w:rPr>
          <m:t>BF</m:t>
        </m:r>
      </m:oMath>
      <w:r>
        <w:t>，若</w:t>
      </w:r>
      <w:r>
        <w:t xml:space="preserve"> </w:t>
      </w:r>
      <m:oMath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=4</m:t>
        </m:r>
      </m:oMath>
      <w: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ABC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BF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ABC</m:t>
        </m:r>
      </m:oMath>
      <w:r>
        <w:t>，求</w:t>
      </w:r>
      <w:r>
        <w:t xml:space="preserve"> </w:t>
      </w:r>
      <m:oMath>
        <m:r>
          <w:rPr>
            <w:rFonts w:ascii="Cambria Math" w:hAnsi="Cambria Math"/>
          </w:rPr>
          <m:t>AD</m:t>
        </m:r>
      </m:oMath>
      <w:r>
        <w:t xml:space="preserve"> </w:t>
      </w:r>
      <w:r>
        <w:t>的长．</w:t>
      </w:r>
    </w:p>
    <w:p w:rsidR="00C050E5">
      <w:pPr>
        <w:pStyle w:val="ItemQDescSpecialMathIndent2"/>
        <w:spacing w:line="264" w:lineRule="auto"/>
        <w:ind w:left="0" w:firstLine="420" w:leftChars="0" w:firstLineChars="200"/>
      </w:pPr>
      <w:r>
        <w:rPr>
          <w:noProof/>
          <w:position w:val="-9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713740</wp:posOffset>
            </wp:positionH>
            <wp:positionV relativeFrom="paragraph">
              <wp:posOffset>13970</wp:posOffset>
            </wp:positionV>
            <wp:extent cx="1114425" cy="1114425"/>
            <wp:effectExtent l="0" t="0" r="0" b="889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981490" name="Picture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83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2858135</wp:posOffset>
            </wp:positionH>
            <wp:positionV relativeFrom="paragraph">
              <wp:posOffset>88900</wp:posOffset>
            </wp:positionV>
            <wp:extent cx="1657985" cy="1031240"/>
            <wp:effectExtent l="0" t="0" r="18415" b="1651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726938" name="Picture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 xml:space="preserve"> 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</w:p>
    <w:p w:rsidR="00C050E5">
      <w:pPr>
        <w:pStyle w:val="ItemQDescSpecialMathIndent2"/>
        <w:spacing w:line="288" w:lineRule="auto"/>
        <w:ind w:left="0" w:firstLine="420" w:leftChars="0" w:firstLineChars="200"/>
      </w:pPr>
    </w:p>
    <w:p w:rsidR="00C050E5">
      <w:pPr>
        <w:pStyle w:val="ItemQDescSpecialMathIndent2"/>
        <w:spacing w:line="288" w:lineRule="auto"/>
        <w:ind w:left="0" w:firstLine="1470" w:leftChars="0" w:firstLineChars="700"/>
      </w:pPr>
      <w:r>
        <w:rPr>
          <w:rFonts w:hint="eastAsia"/>
        </w:rPr>
        <w:t>第</w:t>
      </w:r>
      <w:r>
        <w:rPr>
          <w:rFonts w:hint="eastAsia"/>
        </w:rPr>
        <w:t>17</w:t>
      </w:r>
      <w:r>
        <w:rPr>
          <w:rFonts w:hint="eastAsia"/>
        </w:rPr>
        <w:t>题图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第</w:t>
      </w:r>
      <w:r>
        <w:rPr>
          <w:rFonts w:hint="eastAsia"/>
        </w:rPr>
        <w:t>18</w:t>
      </w:r>
      <w:r>
        <w:rPr>
          <w:rFonts w:hint="eastAsia"/>
        </w:rPr>
        <w:t>题图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>19.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  <w:r>
        <w:t xml:space="preserve"> </w:t>
      </w:r>
      <w:r>
        <w:t>某中学开展</w:t>
      </w:r>
      <w:r>
        <w:t>“</w:t>
      </w:r>
      <w:r>
        <w:t>好书伴我成长</w:t>
      </w:r>
      <w:r>
        <w:t>”</w:t>
      </w:r>
      <w:r>
        <w:t>读书活动中，为了解</w:t>
      </w:r>
      <w:r>
        <w:rPr>
          <w:rFonts w:hint="eastAsia"/>
        </w:rPr>
        <w:t>八</w:t>
      </w:r>
      <w:r>
        <w:t>年级</w:t>
      </w:r>
      <w:r>
        <w:t xml:space="preserve"> </w:t>
      </w:r>
      <m:oMath>
        <m:r>
          <w:rPr>
            <w:rFonts w:ascii="Cambria Math" w:hAnsi="Cambria Math"/>
          </w:rPr>
          <m:t>500</m:t>
        </m:r>
      </m:oMath>
      <w:r>
        <w:t xml:space="preserve"> </w:t>
      </w:r>
      <w:r>
        <w:t>名学生读书情况，随机调查了七年级</w:t>
      </w:r>
      <w:r>
        <w:t xml:space="preserve"> </w:t>
      </w:r>
      <m:oMath>
        <m:r>
          <w:rPr>
            <w:rFonts w:ascii="Cambria Math" w:hAnsi="Cambria Math"/>
          </w:rPr>
          <m:t>50</m:t>
        </m:r>
      </m:oMath>
      <w:r>
        <w:t xml:space="preserve"> </w:t>
      </w:r>
      <w:r>
        <w:t>名学生读书的册数，统计图表如下图所示：</w:t>
      </w:r>
    </w:p>
    <w:tbl>
      <w:tblPr>
        <w:tblStyle w:val="TableGrid"/>
        <w:tblW w:w="6564" w:type="dxa"/>
        <w:jc w:val="center"/>
        <w:tblLayout w:type="fixed"/>
        <w:tblLook w:val="04A0"/>
      </w:tblPr>
      <w:tblGrid>
        <w:gridCol w:w="1094"/>
        <w:gridCol w:w="1094"/>
        <w:gridCol w:w="1094"/>
        <w:gridCol w:w="1094"/>
        <w:gridCol w:w="1094"/>
        <w:gridCol w:w="1094"/>
      </w:tblGrid>
      <w:tr>
        <w:tblPrEx>
          <w:tblW w:w="6564" w:type="dxa"/>
          <w:jc w:val="center"/>
          <w:tblLayout w:type="fixed"/>
          <w:tblLook w:val="04A0"/>
        </w:tblPrEx>
        <w:trPr>
          <w:jc w:val="center"/>
        </w:trPr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册数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4</w:t>
            </w:r>
          </w:p>
        </w:tc>
      </w:tr>
      <w:tr>
        <w:tblPrEx>
          <w:tblW w:w="6564" w:type="dxa"/>
          <w:jc w:val="center"/>
          <w:tblLayout w:type="fixed"/>
          <w:tblLook w:val="04A0"/>
        </w:tblPrEx>
        <w:trPr>
          <w:jc w:val="center"/>
        </w:trPr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094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1</w:t>
      </w:r>
      <w:r>
        <w:t>）这</w:t>
      </w:r>
      <w:r>
        <w:t xml:space="preserve"> </w:t>
      </w:r>
      <m:oMath>
        <m:r>
          <w:rPr>
            <w:rFonts w:ascii="Cambria Math" w:hAnsi="Cambria Math"/>
          </w:rPr>
          <m:t>50</m:t>
        </m:r>
      </m:oMath>
      <w:r>
        <w:t xml:space="preserve"> </w:t>
      </w:r>
      <w:r>
        <w:t>个样本数据的众数为</w:t>
      </w:r>
      <w:r>
        <w:rPr>
          <w:u w:val="single"/>
        </w:rPr>
        <w:t xml:space="preserve">                </w:t>
      </w:r>
      <w:r>
        <w:t>，中位数是</w:t>
      </w:r>
      <w:r>
        <w:rPr>
          <w:u w:val="single"/>
        </w:rPr>
        <w:t xml:space="preserve">                </w:t>
      </w:r>
      <w:r>
        <w:t>；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2</w:t>
      </w:r>
      <w:r>
        <w:t>）求这</w:t>
      </w:r>
      <w:r>
        <w:t xml:space="preserve"> </w:t>
      </w:r>
      <m:oMath>
        <m:r>
          <w:rPr>
            <w:rFonts w:ascii="Cambria Math" w:hAnsi="Cambria Math"/>
          </w:rPr>
          <m:t>50</m:t>
        </m:r>
      </m:oMath>
      <w:r>
        <w:t xml:space="preserve"> </w:t>
      </w:r>
      <w:r>
        <w:t>个样本数据的平均数；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3</w:t>
      </w:r>
      <w:r>
        <w:t>）根据样本数据，估计该校七年级</w:t>
      </w:r>
      <w:r>
        <w:t xml:space="preserve"> </w:t>
      </w:r>
      <m:oMath>
        <m:r>
          <w:rPr>
            <w:rFonts w:ascii="Cambria Math" w:hAnsi="Cambria Math"/>
          </w:rPr>
          <m:t>500</m:t>
        </m:r>
      </m:oMath>
      <w:r>
        <w:t xml:space="preserve"> </w:t>
      </w:r>
      <w:r>
        <w:t>名学生在本次活动中读书多于</w:t>
      </w:r>
      <w:r>
        <w:t xml:space="preserve">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>册的人数．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 xml:space="preserve">20. 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分）</w:t>
      </w:r>
      <w:r>
        <w:t>如图，在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</m:t>
        </m:r>
        <m:r>
          <w:rPr>
            <w:rFonts w:ascii="Cambria Math" w:hAnsi="Cambria Math"/>
          </w:rPr>
          <m:t>ABC</m:t>
        </m:r>
      </m:oMath>
      <w:r>
        <w:t xml:space="preserve"> </w:t>
      </w:r>
      <w:r>
        <w:t>中，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ACB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，过点</w:t>
      </w:r>
      <w:r>
        <w:t xml:space="preserve"> </w:t>
      </w:r>
      <m:oMath>
        <m:r>
          <w:rPr>
            <w:rFonts w:ascii="Cambria Math" w:hAnsi="Cambria Math"/>
          </w:rPr>
          <m:t>C</m:t>
        </m:r>
      </m:oMath>
      <w:r>
        <w:t xml:space="preserve"> </w:t>
      </w:r>
      <w:r>
        <w:t>的直线</w:t>
      </w:r>
      <w:r>
        <w:t xml:space="preserve"> </w:t>
      </w:r>
      <m:oMath>
        <m:r>
          <w:rPr>
            <w:rFonts w:ascii="Cambria Math" w:hAnsi="Cambria Math"/>
          </w:rPr>
          <m:t>MN</m:t>
        </m:r>
        <m:r>
          <m:rPr>
            <m:nor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为</w:t>
      </w:r>
      <w:r>
        <w:t xml:space="preserve"> </w:t>
      </w:r>
      <m:oMath>
        <m:r>
          <w:rPr>
            <w:rFonts w:ascii="Cambria Math" w:hAnsi="Cambria Math"/>
          </w:rPr>
          <m:t>AB</m:t>
        </m:r>
      </m:oMath>
      <w:r>
        <w:t xml:space="preserve"> </w:t>
      </w:r>
      <w:r>
        <w:t>边上一点，过点</w:t>
      </w:r>
      <w:r>
        <w:t xml:space="preserve"> 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作</w:t>
      </w:r>
      <w:r>
        <w:t xml:space="preserve"> </w:t>
      </w:r>
      <m:oMath>
        <m:r>
          <w:rPr>
            <w:rFonts w:ascii="Cambria Math" w:hAnsi="Cambria Math"/>
          </w:rPr>
          <m:t>DE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BC</m:t>
        </m:r>
      </m:oMath>
      <w:r>
        <w:t>，垂足为点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>，交直线</w:t>
      </w:r>
      <w:r>
        <w:t xml:space="preserve"> </w:t>
      </w:r>
      <m:oMath>
        <m:r>
          <w:rPr>
            <w:rFonts w:ascii="Cambria Math" w:hAnsi="Cambria Math"/>
          </w:rPr>
          <m:t>MN</m:t>
        </m:r>
      </m:oMath>
      <w:r>
        <w:t xml:space="preserve"> </w:t>
      </w:r>
      <w:r>
        <w:t>于点</w:t>
      </w:r>
      <w:r>
        <w:t xml:space="preserve"> </w:t>
      </w:r>
      <m:oMath>
        <m:r>
          <w:rPr>
            <w:rFonts w:ascii="Cambria Math" w:hAnsi="Cambria Math"/>
          </w:rPr>
          <m:t>E</m:t>
        </m:r>
      </m:oMath>
      <w:r>
        <w:t>，连接</w:t>
      </w:r>
      <w:r>
        <w:t xml:space="preserve"> </w:t>
      </w:r>
      <m:oMath>
        <m:r>
          <w:rPr>
            <w:rFonts w:ascii="Cambria Math" w:hAnsi="Cambria Math"/>
          </w:rPr>
          <m:t>CD</m:t>
        </m:r>
      </m:oMath>
      <w:r>
        <w:t>，</w:t>
      </w:r>
      <m:oMath>
        <m:r>
          <w:rPr>
            <w:rFonts w:ascii="Cambria Math" w:hAnsi="Cambria Math"/>
          </w:rPr>
          <m:t>BE</m:t>
        </m:r>
      </m:oMath>
      <w:r>
        <w:t>．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rPr>
          <w:noProof/>
          <w:position w:val="-4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3625850</wp:posOffset>
            </wp:positionH>
            <wp:positionV relativeFrom="paragraph">
              <wp:posOffset>133350</wp:posOffset>
            </wp:positionV>
            <wp:extent cx="1791335" cy="968375"/>
            <wp:effectExtent l="0" t="0" r="0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25770" name="Picture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t>1</w:t>
      </w:r>
      <w:r>
        <w:t>）求证：</w:t>
      </w:r>
      <m:oMath>
        <m:r>
          <w:rPr>
            <w:rFonts w:ascii="Cambria Math" w:hAnsi="Cambria Math"/>
          </w:rPr>
          <m:t>CE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AD</m:t>
        </m:r>
      </m:oMath>
      <w:r>
        <w:t>；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2</w:t>
      </w:r>
      <w:r>
        <w:t>）当</w:t>
      </w:r>
      <w:r>
        <w:t xml:space="preserve"> 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为</w:t>
      </w:r>
      <w:r>
        <w:t xml:space="preserve"> </w:t>
      </w:r>
      <m:oMath>
        <m:r>
          <w:rPr>
            <w:rFonts w:ascii="Cambria Math" w:hAnsi="Cambria Math"/>
          </w:rPr>
          <m:t>AB</m:t>
        </m:r>
      </m:oMath>
      <w:r>
        <w:t xml:space="preserve"> </w:t>
      </w:r>
      <w:r>
        <w:t>中点时，四边形</w:t>
      </w:r>
      <w:r>
        <w:t xml:space="preserve"> </w:t>
      </w:r>
      <m:oMath>
        <m:r>
          <w:rPr>
            <w:rFonts w:ascii="Cambria Math" w:hAnsi="Cambria Math"/>
          </w:rPr>
          <m:t>BECD</m:t>
        </m:r>
      </m:oMath>
      <w:r>
        <w:t xml:space="preserve"> </w:t>
      </w:r>
      <w:r>
        <w:t>是什么特殊四边形</w:t>
      </w:r>
      <w:r>
        <w:t>?</w:t>
      </w:r>
      <w:r>
        <w:t>说明你的理由；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3</w:t>
      </w:r>
      <w:r>
        <w:t>）在（</w:t>
      </w:r>
      <m:oMath>
        <m:r>
          <w:rPr>
            <w:rFonts w:ascii="Cambria Math" w:hAnsi="Cambria Math"/>
          </w:rPr>
          <m:t>2</m:t>
        </m:r>
      </m:oMath>
      <w:r>
        <w:t>）的条件下，当</w:t>
      </w:r>
      <w:r>
        <w:t xml:space="preserve"> 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</m:t>
        </m:r>
      </m:oMath>
      <w:r>
        <w:t xml:space="preserve"> </w:t>
      </w:r>
      <w:r>
        <w:t>的大小满足什么条件时，四边形</w:t>
      </w:r>
      <w:r>
        <w:t xml:space="preserve"> </w:t>
      </w:r>
      <m:oMath>
        <m:r>
          <w:rPr>
            <w:rFonts w:ascii="Cambria Math" w:hAnsi="Cambria Math"/>
          </w:rPr>
          <m:t>BECD</m:t>
        </m:r>
      </m:oMath>
      <w:r>
        <w:t xml:space="preserve"> </w:t>
      </w:r>
      <w:r>
        <w:t>是正方形</w:t>
      </w:r>
      <w:r>
        <w:t>?</w:t>
      </w:r>
      <w:r>
        <w:t>请说明你的理由．</w:t>
      </w:r>
    </w:p>
    <w:p w:rsidR="00C050E5">
      <w:pPr>
        <w:pStyle w:val="LinespaceMathQuestion"/>
        <w:spacing w:line="288" w:lineRule="auto"/>
        <w:ind w:left="0" w:firstLine="420" w:firstLineChars="200"/>
        <w:rPr>
          <w:szCs w:val="21"/>
        </w:rPr>
      </w:pPr>
      <w:r>
        <w:rPr>
          <w:szCs w:val="21"/>
        </w:rPr>
        <w:t xml:space="preserve">  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 xml:space="preserve">21. </w:t>
      </w:r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分）</w:t>
      </w:r>
      <w:r>
        <w:t>A</w:t>
      </w:r>
      <w:r>
        <w:t>城有肥料</w:t>
      </w:r>
      <w:r>
        <w:t xml:space="preserve"> </w:t>
      </w:r>
      <m:oMath>
        <m:r>
          <m:rPr>
            <m:sty m:val="p"/>
          </m:rPr>
          <w:rPr>
            <w:rFonts w:ascii="Cambria Math" w:hAnsi="Cambria Math" w:hint="eastAsia"/>
          </w:rPr>
          <m:t>2</m:t>
        </m:r>
      </m:oMath>
      <w:r>
        <w:rPr>
          <w:rFonts w:ascii="Cambria Math" w:hAnsi="Cambria Math" w:hint="eastAsia"/>
          <w:iCs/>
        </w:rPr>
        <w:t>00t</w:t>
      </w:r>
      <w:r>
        <w:t>，</w:t>
      </w:r>
      <w:r>
        <w:t>B</w:t>
      </w:r>
      <w:r>
        <w:t>城有肥料</w:t>
      </w:r>
      <w:r>
        <w:t xml:space="preserve"> </w:t>
      </w:r>
      <w:r>
        <w:rPr>
          <w:rFonts w:hint="eastAsia"/>
        </w:rPr>
        <w:t>300t</w:t>
      </w:r>
      <w:r>
        <w:t>，现要把这些肥料全部运往</w:t>
      </w:r>
      <w:r>
        <w:t>C</w:t>
      </w:r>
      <w:r>
        <w:t>，</w:t>
      </w:r>
      <w:r>
        <w:t>D</w:t>
      </w:r>
      <w:r>
        <w:t>两乡，</w:t>
      </w:r>
      <w:r>
        <w:t>C</w:t>
      </w:r>
      <w:r>
        <w:t>乡需要肥料</w:t>
      </w:r>
      <w:r>
        <w:rPr>
          <w:rFonts w:hint="eastAsia"/>
        </w:rPr>
        <w:t>240t</w:t>
      </w:r>
      <w:r>
        <w:t>，</w:t>
      </w:r>
      <w:r>
        <w:t>D</w:t>
      </w:r>
      <w:r>
        <w:t>乡需要肥料</w:t>
      </w:r>
      <w:r>
        <w:rPr>
          <w:rFonts w:hint="eastAsia"/>
        </w:rPr>
        <w:t>260t</w:t>
      </w:r>
      <w:r>
        <w:t>，其运往</w:t>
      </w:r>
      <w:r>
        <w:t>C</w:t>
      </w:r>
      <w:r>
        <w:t>，</w:t>
      </w:r>
      <w:r>
        <w:t>D</w:t>
      </w:r>
      <w:r>
        <w:t>两乡的运费如下表：</w:t>
      </w:r>
    </w:p>
    <w:tbl>
      <w:tblPr>
        <w:tblStyle w:val="TableGrid"/>
        <w:tblW w:w="5147" w:type="dxa"/>
        <w:jc w:val="center"/>
        <w:tblLayout w:type="fixed"/>
        <w:tblLook w:val="04A0"/>
      </w:tblPr>
      <w:tblGrid>
        <w:gridCol w:w="1111"/>
        <w:gridCol w:w="2018"/>
        <w:gridCol w:w="2018"/>
      </w:tblGrid>
      <w:tr>
        <w:tblPrEx>
          <w:tblW w:w="5147" w:type="dxa"/>
          <w:jc w:val="center"/>
          <w:tblLayout w:type="fixed"/>
          <w:tblLook w:val="04A0"/>
        </w:tblPrEx>
        <w:trPr>
          <w:jc w:val="center"/>
        </w:trPr>
        <w:tc>
          <w:tcPr>
            <w:tcW w:w="1111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</w:p>
        </w:tc>
        <w:tc>
          <w:tcPr>
            <w:tcW w:w="2018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（元</w:t>
            </w:r>
            <w:r>
              <w:rPr>
                <w:rFonts w:hint="eastAsia"/>
              </w:rPr>
              <w:t>/t</w:t>
            </w:r>
            <w:r>
              <w:rPr>
                <w:rFonts w:hint="eastAsia"/>
              </w:rPr>
              <w:t>）</w:t>
            </w:r>
          </w:p>
        </w:tc>
        <w:tc>
          <w:tcPr>
            <w:tcW w:w="2018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（元</w:t>
            </w:r>
            <w:r>
              <w:rPr>
                <w:rFonts w:hint="eastAsia"/>
              </w:rPr>
              <w:t>/t</w:t>
            </w:r>
            <w:r>
              <w:rPr>
                <w:rFonts w:hint="eastAsia"/>
              </w:rPr>
              <w:t>）</w:t>
            </w:r>
          </w:p>
        </w:tc>
      </w:tr>
      <w:tr>
        <w:tblPrEx>
          <w:tblW w:w="5147" w:type="dxa"/>
          <w:jc w:val="center"/>
          <w:tblLayout w:type="fixed"/>
          <w:tblLook w:val="04A0"/>
        </w:tblPrEx>
        <w:trPr>
          <w:jc w:val="center"/>
        </w:trPr>
        <w:tc>
          <w:tcPr>
            <w:tcW w:w="1111" w:type="dxa"/>
          </w:tcPr>
          <w:p w:rsidR="00C050E5">
            <w:pPr>
              <w:pStyle w:val="ItemQDescSpecialMathIndent2"/>
              <w:tabs>
                <w:tab w:val="left" w:pos="420"/>
                <w:tab w:val="clear" w:pos="613"/>
              </w:tabs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2018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018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30</w:t>
            </w:r>
          </w:p>
        </w:tc>
      </w:tr>
      <w:tr>
        <w:tblPrEx>
          <w:tblW w:w="5147" w:type="dxa"/>
          <w:jc w:val="center"/>
          <w:tblLayout w:type="fixed"/>
          <w:tblLook w:val="04A0"/>
        </w:tblPrEx>
        <w:trPr>
          <w:jc w:val="center"/>
        </w:trPr>
        <w:tc>
          <w:tcPr>
            <w:tcW w:w="1111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2018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018" w:type="dxa"/>
          </w:tcPr>
          <w:p w:rsidR="00C050E5">
            <w:pPr>
              <w:pStyle w:val="ItemQDescSpecialMathIndent2"/>
              <w:spacing w:line="288" w:lineRule="auto"/>
              <w:ind w:left="0" w:firstLine="420" w:leftChars="0" w:firstLineChars="200"/>
              <w:jc w:val="center"/>
            </w:pPr>
            <w:r>
              <w:rPr>
                <w:rFonts w:hint="eastAsia"/>
              </w:rPr>
              <w:t>15</w:t>
            </w:r>
          </w:p>
        </w:tc>
      </w:tr>
    </w:tbl>
    <w:p w:rsidR="00C050E5">
      <w:pPr>
        <w:pStyle w:val="ItemQDescSpecialMathIndent2"/>
        <w:spacing w:line="288" w:lineRule="auto"/>
        <w:ind w:left="0" w:firstLine="420" w:leftChars="0" w:firstLineChars="200"/>
      </w:pPr>
      <w:r>
        <w:t>设从</w:t>
      </w:r>
      <w:r>
        <w:t>A</w:t>
      </w:r>
      <w:r>
        <w:t>城运往</w:t>
      </w:r>
      <w:r>
        <w:t>C</w:t>
      </w:r>
      <w:r>
        <w:t>乡的肥料为</w:t>
      </w:r>
      <m:oMath>
        <m:r>
          <w:rPr>
            <w:rFonts w:ascii="Cambria Math" w:hAnsi="Cambria Math"/>
          </w:rPr>
          <m:t>x</m:t>
        </m:r>
      </m:oMath>
      <w:r>
        <w:rPr>
          <w:rFonts w:ascii="Cambria Math" w:hAnsi="Cambria Math" w:hint="eastAsia"/>
        </w:rPr>
        <w:t>t</w:t>
      </w:r>
      <w:r>
        <w:t xml:space="preserve"> </w:t>
      </w:r>
      <w:r>
        <w:t>，从</w:t>
      </w:r>
      <w:r>
        <w:t>A</w:t>
      </w:r>
      <w:r>
        <w:t>城运往两乡的总运费为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</w:t>
      </w:r>
      <w:r>
        <w:t>元，从</w:t>
      </w:r>
      <w:r>
        <w:t>B</w:t>
      </w:r>
      <w:r>
        <w:t>城运往两乡的总运费为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元．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1</w:t>
      </w:r>
      <w:r>
        <w:t>）分别写出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与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之间的函数关系式（不要求写自变量的取值范围）．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2</w:t>
      </w:r>
      <w:r>
        <w:t>）试比较</w:t>
      </w:r>
      <w:r>
        <w:t>A</w:t>
      </w:r>
      <w:r>
        <w:t>，</w:t>
      </w:r>
      <w:r>
        <w:t>B</w:t>
      </w:r>
      <w:r>
        <w:t>两城总运费的大小．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t>（</w:t>
      </w:r>
      <w:r>
        <w:t>3</w:t>
      </w:r>
      <w:r>
        <w:t>）若</w:t>
      </w:r>
      <w:r>
        <w:t>B</w:t>
      </w:r>
      <w:r>
        <w:t>城的总运费不得超过</w:t>
      </w:r>
      <w:r>
        <w:rPr>
          <w:rFonts w:hint="eastAsia"/>
        </w:rPr>
        <w:t>3800</w:t>
      </w:r>
      <w:r>
        <w:t>元，怎样调运使两城总费用的和最少</w:t>
      </w:r>
      <w:r>
        <w:t>?</w:t>
      </w:r>
      <w:r>
        <w:t>并求出最小值．</w:t>
      </w:r>
    </w:p>
    <w:p w:rsidR="00C050E5">
      <w:pPr>
        <w:pStyle w:val="ItemQDescSpecialMathIndent2"/>
        <w:spacing w:line="288" w:lineRule="auto"/>
        <w:ind w:left="0" w:firstLine="420" w:leftChars="0" w:firstLineChars="200"/>
      </w:pPr>
      <w:r>
        <w:rPr>
          <w:noProof/>
          <w:position w:val="-15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4084955</wp:posOffset>
            </wp:positionH>
            <wp:positionV relativeFrom="paragraph">
              <wp:posOffset>307340</wp:posOffset>
            </wp:positionV>
            <wp:extent cx="1295400" cy="1452880"/>
            <wp:effectExtent l="0" t="0" r="0" b="1397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941182" name="Picture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22. </w:t>
      </w:r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分）</w:t>
      </w:r>
      <w:r>
        <w:t>如图，在平面直角坐标系</w:t>
      </w:r>
      <w:r>
        <w:t xml:space="preserve"> </w:t>
      </w:r>
      <m:oMath>
        <m:r>
          <w:rPr>
            <w:rFonts w:ascii="Cambria Math" w:hAnsi="Cambria Math"/>
          </w:rPr>
          <m:t>xOy</m:t>
        </m:r>
      </m:oMath>
      <w:r>
        <w:t xml:space="preserve"> </w:t>
      </w:r>
      <w:r>
        <w:t>中，已知直线</w:t>
      </w:r>
      <w:r>
        <w:t xml:space="preserve"> </w:t>
      </w:r>
      <m:oMath>
        <m:r>
          <w:rPr>
            <w:rFonts w:ascii="Cambria Math" w:hAnsi="Cambria Math"/>
          </w:rPr>
          <m:t>AQ</m:t>
        </m:r>
      </m:oMath>
      <w:r>
        <w:t xml:space="preserve"> </w:t>
      </w:r>
      <w:r>
        <w:t>与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轴负半轴交于点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，与</w:t>
      </w:r>
      <w:r>
        <w:t xml:space="preserve"> </w:t>
      </w:r>
      <m:oMath>
        <m:r>
          <w:rPr>
            <w:rFonts w:ascii="Cambria Math" w:hAnsi="Cambria Math"/>
          </w:rPr>
          <m:t>y</m:t>
        </m:r>
      </m:oMath>
      <w:r>
        <w:t xml:space="preserve"> </w:t>
      </w:r>
      <w:r>
        <w:t>轴正半轴交于点</w:t>
      </w:r>
      <w:r>
        <w:t xml:space="preserve"> </w:t>
      </w:r>
      <m:oMath>
        <m:r>
          <w:rPr>
            <w:rFonts w:ascii="Cambria Math" w:hAnsi="Cambria Math"/>
          </w:rPr>
          <m:t>Q</m:t>
        </m:r>
      </m:oMath>
      <w: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QAO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w:r>
        <w:rPr>
          <w:rFonts w:hint="eastAsia"/>
        </w:rPr>
        <w:t>点</w:t>
      </w:r>
      <w:r>
        <w:rPr>
          <w:rFonts w:hint="eastAsia"/>
        </w:rPr>
        <w:t>Q</w:t>
      </w:r>
      <w:r>
        <w:rPr>
          <w:rFonts w:hint="eastAsia"/>
        </w:rPr>
        <w:t>的坐标为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0,2</w:t>
      </w:r>
      <w:r>
        <w:rPr>
          <w:rFonts w:ascii="宋体" w:eastAsia="宋体" w:hAnsi="宋体" w:cs="宋体" w:hint="eastAsia"/>
        </w:rPr>
        <w:t>）</w:t>
      </w:r>
      <w:r>
        <w:t>，直线</w:t>
      </w:r>
      <w:r>
        <w:t xml:space="preserve"> </w:t>
      </w:r>
      <m:oMath>
        <m:r>
          <w:rPr>
            <w:rFonts w:ascii="Cambria Math" w:hAnsi="Cambria Math"/>
          </w:rPr>
          <m:t>BE</m:t>
        </m:r>
      </m:oMath>
      <w:r>
        <w:t>：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=-2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+8</m:t>
        </m:r>
      </m:oMath>
      <w:r>
        <w:t xml:space="preserve"> </w:t>
      </w:r>
      <w:r>
        <w:t>与直线</w:t>
      </w:r>
      <w:r>
        <w:t xml:space="preserve"> </w:t>
      </w:r>
      <m:oMath>
        <m:r>
          <w:rPr>
            <w:rFonts w:ascii="Cambria Math" w:hAnsi="Cambria Math"/>
          </w:rPr>
          <m:t>AQ</m:t>
        </m:r>
      </m:oMath>
      <w:r>
        <w:t xml:space="preserve"> </w:t>
      </w:r>
      <w:r>
        <w:t>交于点</w:t>
      </w:r>
      <w:r>
        <w:t xml:space="preserve"> </w:t>
      </w:r>
      <m:oMath>
        <m:r>
          <w:rPr>
            <w:rFonts w:ascii="Cambria Math" w:hAnsi="Cambria Math"/>
          </w:rPr>
          <m:t>P</m:t>
        </m:r>
      </m:oMath>
      <w:r>
        <w:t>．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1</w:t>
      </w:r>
      <w:r>
        <w:t>）求直线</w:t>
      </w:r>
      <w:r>
        <w:t xml:space="preserve"> </w:t>
      </w:r>
      <m:oMath>
        <m:r>
          <w:rPr>
            <w:rFonts w:ascii="Cambria Math" w:hAnsi="Cambria Math"/>
          </w:rPr>
          <m:t>AQ</m:t>
        </m:r>
      </m:oMath>
      <w:r>
        <w:t xml:space="preserve"> </w:t>
      </w:r>
      <w:r>
        <w:t>的表达式；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2</w:t>
      </w:r>
      <w:r>
        <w:t>）在</w:t>
      </w:r>
      <w:r>
        <w:t xml:space="preserve"> </w:t>
      </w:r>
      <m:oMath>
        <m:r>
          <w:rPr>
            <w:rFonts w:ascii="Cambria Math" w:hAnsi="Cambria Math"/>
          </w:rPr>
          <m:t>y</m:t>
        </m:r>
      </m:oMath>
      <w:r>
        <w:t xml:space="preserve"> </w:t>
      </w:r>
      <w:r>
        <w:t>轴上取一点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>，当四边形</w:t>
      </w:r>
      <w:r>
        <w:t xml:space="preserve"> </w:t>
      </w:r>
      <m:oMath>
        <m:r>
          <w:rPr>
            <w:rFonts w:ascii="Cambria Math" w:hAnsi="Cambria Math"/>
          </w:rPr>
          <m:t>BPFO</m:t>
        </m:r>
      </m:oMath>
      <w:r>
        <w:t xml:space="preserve"> </w:t>
      </w:r>
      <w:r>
        <w:t>为是梯形时，求点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t>的坐标；</w:t>
      </w:r>
    </w:p>
    <w:p w:rsidR="00C050E5">
      <w:pPr>
        <w:pStyle w:val="ItemQDescSpecialMathIndent2Indent1"/>
        <w:spacing w:line="288" w:lineRule="auto"/>
        <w:ind w:left="0" w:firstLine="420" w:leftChars="0" w:firstLineChars="200"/>
      </w:pPr>
      <w:r>
        <w:t>（</w:t>
      </w:r>
      <w:r>
        <w:t>3</w:t>
      </w:r>
      <w:r>
        <w:t>）点</w:t>
      </w:r>
      <w:r>
        <w:t xml:space="preserve"> 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为直角坐标平面内一点，如果以</w:t>
      </w:r>
      <w:r>
        <w:t xml:space="preserve"> </w:t>
      </w:r>
      <m:oMath>
        <m:r>
          <w:rPr>
            <w:rFonts w:ascii="Cambria Math" w:hAnsi="Cambria Math"/>
          </w:rPr>
          <m:t>Q</m:t>
        </m:r>
      </m:oMath>
      <w:r>
        <w:t>，</w:t>
      </w:r>
      <m:oMath>
        <m:r>
          <w:rPr>
            <w:rFonts w:ascii="Cambria Math" w:hAnsi="Cambria Math"/>
          </w:rPr>
          <m:t>P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为顶点的四边形是平行四边形，请直接写出点</w:t>
      </w:r>
      <w:r>
        <w:t xml:space="preserve"> 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的坐标．</w:t>
      </w:r>
    </w:p>
    <w:p w:rsidR="00C050E5">
      <w:pPr>
        <w:pStyle w:val="Heading1"/>
        <w:sectPr>
          <w:headerReference w:type="default" r:id="rId21"/>
          <w:footerReference w:type="default" r:id="rId22"/>
          <w:headerReference w:type="first" r:id="rId23"/>
          <w:pgSz w:w="10772" w:h="14740"/>
          <w:pgMar w:top="1134" w:right="1134" w:bottom="1134" w:left="1134" w:header="851" w:footer="992" w:gutter="0"/>
          <w:pgNumType w:start="1"/>
          <w:cols w:space="720"/>
          <w:docGrid w:type="lines" w:linePitch="312"/>
        </w:sectPr>
      </w:pPr>
    </w:p>
    <w:p w:rsidR="00C050E5">
      <w:pPr>
        <w:pStyle w:val="Heading1"/>
      </w:pPr>
      <w:r>
        <w:rPr>
          <w:rFonts w:hint="eastAsia"/>
        </w:rPr>
        <w:t>二</w:t>
      </w:r>
      <w:r>
        <w:rPr>
          <w:rFonts w:hint="eastAsia"/>
        </w:rPr>
        <w:t>O</w:t>
      </w:r>
      <w:r>
        <w:rPr>
          <w:rFonts w:hint="eastAsia"/>
        </w:rPr>
        <w:t>二一年基础教育质量监测</w:t>
      </w:r>
    </w:p>
    <w:p w:rsidR="00C050E5">
      <w:pPr>
        <w:pStyle w:val="Heading2"/>
        <w:spacing w:before="0" w:beforeLines="0" w:after="0" w:afterLines="0"/>
      </w:pPr>
      <w:r>
        <w:rPr>
          <w:rFonts w:hint="eastAsia"/>
        </w:rPr>
        <w:t>八</w:t>
      </w:r>
      <w:r>
        <w:rPr>
          <w:rFonts w:hint="eastAsia"/>
        </w:rPr>
        <w:t>年级数学</w:t>
      </w:r>
      <w:r>
        <w:rPr>
          <w:rFonts w:hint="eastAsia"/>
        </w:rPr>
        <w:t>答题纸</w:t>
      </w:r>
    </w:p>
    <w:p w:rsidR="00C050E5">
      <w:pPr>
        <w:pStyle w:val="Heading2"/>
        <w:spacing w:before="0" w:beforeLines="0" w:after="0" w:afterLines="0"/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1272540</wp:posOffset>
            </wp:positionH>
            <wp:positionV relativeFrom="paragraph">
              <wp:posOffset>645160</wp:posOffset>
            </wp:positionV>
            <wp:extent cx="2905760" cy="802640"/>
            <wp:effectExtent l="0" t="0" r="8890" b="16510"/>
            <wp:wrapSquare wrapText="bothSides"/>
            <wp:docPr id="18" name="图片 1" descr="物理选择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364891" name="图片 1" descr="物理选择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36"/>
        </w:rPr>
        <w:t>选择题</w:t>
      </w:r>
      <w:r>
        <w:rPr>
          <w:rFonts w:hint="eastAsia"/>
        </w:rPr>
        <w:t xml:space="preserve">                                      </w:t>
      </w:r>
    </w:p>
    <w:p w:rsidR="00C050E5">
      <w:pPr>
        <w:rPr>
          <w:rFonts w:ascii="黑体" w:eastAsia="黑体"/>
          <w:sz w:val="24"/>
        </w:rPr>
      </w:pPr>
    </w:p>
    <w:p w:rsidR="00C050E5">
      <w:pPr>
        <w:rPr>
          <w:rFonts w:ascii="黑体" w:eastAsia="黑体"/>
          <w:sz w:val="24"/>
        </w:rPr>
      </w:pPr>
    </w:p>
    <w:p w:rsidR="00C050E5">
      <w:pPr>
        <w:rPr>
          <w:rFonts w:ascii="黑体" w:eastAsia="黑体"/>
          <w:sz w:val="24"/>
        </w:rPr>
      </w:pPr>
    </w:p>
    <w:p w:rsidR="00C050E5">
      <w:pPr>
        <w:rPr>
          <w:rFonts w:ascii="黑体" w:eastAsia="黑体"/>
          <w:sz w:val="24"/>
        </w:rPr>
      </w:pPr>
    </w:p>
    <w:p w:rsidR="00C050E5">
      <w:pPr>
        <w:rPr>
          <w:rFonts w:ascii="黑体" w:eastAsia="黑体"/>
          <w:sz w:val="24"/>
        </w:rPr>
      </w:pPr>
    </w:p>
    <w:p w:rsidR="00C050E5">
      <w:r>
        <w:rPr>
          <w:rFonts w:ascii="黑体" w:eastAsia="黑体" w:hint="eastAsia"/>
          <w:sz w:val="24"/>
        </w:rPr>
        <w:t>非选择题（请在各试题的答题区内作答）</w:t>
      </w:r>
    </w:p>
    <w:tbl>
      <w:tblPr>
        <w:tblW w:w="9180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9180"/>
      </w:tblGrid>
      <w:tr>
        <w:tblPrEx>
          <w:tblW w:w="9180" w:type="dxa"/>
          <w:tblInd w:w="-318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A0"/>
        </w:tblPrEx>
        <w:trPr>
          <w:trHeight w:val="1115"/>
        </w:trPr>
        <w:tc>
          <w:tcPr>
            <w:tcW w:w="9180" w:type="dxa"/>
          </w:tcPr>
          <w:p w:rsidR="00C050E5">
            <w:r>
              <w:rPr>
                <w:rFonts w:hint="eastAsia"/>
              </w:rPr>
              <w:t>二．</w:t>
            </w:r>
            <w:r>
              <w:rPr>
                <w:rFonts w:hint="eastAsia"/>
              </w:rPr>
              <w:t>填空题（每题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分，共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分）</w:t>
            </w:r>
          </w:p>
          <w:p w:rsidR="00C050E5"/>
          <w:p w:rsidR="00C050E5">
            <w:r>
              <w:t>1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3725"/>
        </w:trPr>
        <w:tc>
          <w:tcPr>
            <w:tcW w:w="9180" w:type="dxa"/>
          </w:tcPr>
          <w:p w:rsidR="00C050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5" w:hanging="315" w:hangingChars="150"/>
              <w:jc w:val="left"/>
            </w:pPr>
          </w:p>
          <w:p w:rsidR="00C050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5" w:hanging="315" w:hangingChars="150"/>
              <w:jc w:val="left"/>
            </w:pPr>
            <w:r>
              <w:t>1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本题</w:t>
            </w:r>
            <w:r>
              <w:rPr>
                <w:rFonts w:hint="eastAsia"/>
              </w:rPr>
              <w:t>满分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C050E5">
            <w:pPr>
              <w:pStyle w:val="ItemQDescSpecialMathIndent2Indent1"/>
              <w:spacing w:line="264" w:lineRule="auto"/>
              <w:ind w:left="0" w:firstLine="420" w:leftChars="0" w:firstLineChars="200"/>
            </w:pPr>
            <w:r>
              <w:t>（</w:t>
            </w:r>
            <w:r>
              <w:t>1</w:t>
            </w:r>
            <w:r>
              <w:t>）</w:t>
            </w:r>
            <m:oMath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ad>
                    <m:radPr>
                      <m:degHide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48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12</m:t>
                      </m:r>
                    </m:e>
                  </m:rad>
                </m:e>
              </m:d>
              <m:r>
                <w:rPr>
                  <w:rFonts w:ascii="Cambria Math" w:hAnsi="Cambria Math"/>
                </w:rPr>
                <m:t>÷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27</m:t>
                  </m:r>
                </m:e>
              </m:rad>
            </m:oMath>
            <w:r>
              <w:t>；</w:t>
            </w:r>
            <w:r>
              <w:rPr>
                <w:rFonts w:hint="eastAsia"/>
              </w:rPr>
              <w:t xml:space="preserve">                    </w:t>
            </w:r>
            <w:r>
              <w:t>（</w:t>
            </w:r>
            <w:r>
              <w:t>2</w:t>
            </w:r>
            <w:r>
              <w:t>）</w:t>
            </w:r>
            <m:oMath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24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0.5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ad>
                    <m:radPr>
                      <m:degHide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</m:rad>
                </m:e>
              </m:d>
            </m:oMath>
            <w:r>
              <w:t>．</w:t>
            </w: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3255"/>
        </w:trPr>
        <w:tc>
          <w:tcPr>
            <w:tcW w:w="9180" w:type="dxa"/>
          </w:tcPr>
          <w:p w:rsidR="00C050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5" w:hanging="315" w:hangingChars="150"/>
              <w:jc w:val="left"/>
            </w:pPr>
            <w:r>
              <w:rPr>
                <w:noProof/>
                <w:position w:val="-98"/>
                <w:szCs w:val="21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4559300</wp:posOffset>
                  </wp:positionH>
                  <wp:positionV relativeFrom="paragraph">
                    <wp:posOffset>48895</wp:posOffset>
                  </wp:positionV>
                  <wp:extent cx="1114425" cy="1114425"/>
                  <wp:effectExtent l="0" t="0" r="0" b="8890"/>
                  <wp:wrapSquare wrapText="bothSides"/>
                  <wp:docPr id="2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022800" name="Picture 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1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本题</w:t>
            </w:r>
            <w:r>
              <w:rPr>
                <w:rFonts w:hint="eastAsia"/>
              </w:rPr>
              <w:t>满分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3695"/>
        </w:trPr>
        <w:tc>
          <w:tcPr>
            <w:tcW w:w="9180" w:type="dxa"/>
          </w:tcPr>
          <w:p w:rsidR="00C050E5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．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本题满分</w:t>
            </w: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分</w:t>
            </w:r>
            <w:r>
              <w:rPr>
                <w:rFonts w:ascii="宋体" w:hAnsi="宋体"/>
                <w:szCs w:val="21"/>
              </w:rPr>
              <w:t>)</w:t>
            </w:r>
          </w:p>
          <w:p w:rsidR="00C050E5">
            <w:r>
              <w:rPr>
                <w:noProof/>
                <w:position w:val="-83"/>
                <w:szCs w:val="21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3898265</wp:posOffset>
                  </wp:positionH>
                  <wp:positionV relativeFrom="paragraph">
                    <wp:posOffset>5080</wp:posOffset>
                  </wp:positionV>
                  <wp:extent cx="1657985" cy="1031240"/>
                  <wp:effectExtent l="0" t="0" r="18415" b="16510"/>
                  <wp:wrapSquare wrapText="bothSides"/>
                  <wp:docPr id="2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583359" name="Picture 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98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50E5"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                                                     </w:t>
            </w:r>
          </w:p>
          <w:p w:rsidR="00C050E5"/>
          <w:p w:rsidR="00C050E5"/>
          <w:p w:rsidR="00C050E5"/>
          <w:p w:rsidR="00C050E5"/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/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3785"/>
        </w:trPr>
        <w:tc>
          <w:tcPr>
            <w:tcW w:w="9180" w:type="dxa"/>
          </w:tcPr>
          <w:p w:rsidR="00C050E5"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．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本题满分</w:t>
            </w: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分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C050E5">
            <w:pPr>
              <w:ind w:left="3570" w:hanging="3570" w:hangingChars="1700"/>
            </w:pPr>
            <w:r>
              <w:rPr>
                <w:rFonts w:hint="eastAsia"/>
              </w:rPr>
              <w:t xml:space="preserve">                                                                                 </w:t>
            </w:r>
          </w:p>
          <w:p w:rsidR="00C050E5">
            <w:pPr>
              <w:ind w:left="3570" w:hanging="3570" w:hangingChars="1700"/>
            </w:pPr>
          </w:p>
          <w:p w:rsidR="00C050E5">
            <w:pPr>
              <w:ind w:left="3570" w:hanging="3570" w:hangingChars="1700"/>
            </w:pPr>
          </w:p>
          <w:p w:rsidR="00C050E5">
            <w:pPr>
              <w:ind w:left="3570" w:hanging="3570" w:hangingChars="1700"/>
            </w:pPr>
          </w:p>
          <w:p w:rsidR="00C050E5">
            <w:pPr>
              <w:spacing w:line="360" w:lineRule="auto"/>
            </w:pPr>
            <w:r>
              <w:rPr>
                <w:rFonts w:hint="eastAsia"/>
              </w:rPr>
              <w:t xml:space="preserve">                         </w:t>
            </w:r>
          </w:p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4820"/>
        </w:trPr>
        <w:tc>
          <w:tcPr>
            <w:tcW w:w="9180" w:type="dxa"/>
          </w:tcPr>
          <w:p w:rsidR="00C050E5">
            <w:r>
              <w:rPr>
                <w:noProof/>
                <w:position w:val="-46"/>
                <w:szCs w:val="21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3644265</wp:posOffset>
                  </wp:positionH>
                  <wp:positionV relativeFrom="paragraph">
                    <wp:posOffset>197485</wp:posOffset>
                  </wp:positionV>
                  <wp:extent cx="1791335" cy="968375"/>
                  <wp:effectExtent l="0" t="0" r="0" b="3175"/>
                  <wp:wrapSquare wrapText="bothSides"/>
                  <wp:docPr id="3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55158" name="Picture 1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35" cy="96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．（本题满分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分）</w:t>
            </w:r>
          </w:p>
          <w:p w:rsidR="00C050E5">
            <w:pPr>
              <w:spacing w:line="360" w:lineRule="auto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6623"/>
        </w:trPr>
        <w:tc>
          <w:tcPr>
            <w:tcW w:w="9180" w:type="dxa"/>
          </w:tcPr>
          <w:p w:rsidR="00C050E5">
            <w:r>
              <w:t>2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．（本题满分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分）</w:t>
            </w:r>
          </w:p>
          <w:p w:rsidR="00C050E5">
            <w:pPr>
              <w:spacing w:line="360" w:lineRule="auto"/>
            </w:pPr>
          </w:p>
          <w:p w:rsidR="00C050E5">
            <w:pPr>
              <w:tabs>
                <w:tab w:val="left" w:pos="905"/>
              </w:tabs>
            </w:pPr>
          </w:p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/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  <w:p w:rsidR="00C050E5">
            <w:pPr>
              <w:pStyle w:val="BodyText"/>
            </w:pPr>
          </w:p>
        </w:tc>
      </w:tr>
      <w:tr>
        <w:tblPrEx>
          <w:tblW w:w="9180" w:type="dxa"/>
          <w:tblInd w:w="-318" w:type="dxa"/>
          <w:tblLayout w:type="fixed"/>
          <w:tblLook w:val="04A0"/>
        </w:tblPrEx>
        <w:trPr>
          <w:trHeight w:val="12260"/>
        </w:trPr>
        <w:tc>
          <w:tcPr>
            <w:tcW w:w="9180" w:type="dxa"/>
          </w:tcPr>
          <w:p w:rsidR="00C050E5">
            <w:pPr>
              <w:numPr>
                <w:ilvl w:val="0"/>
                <w:numId w:val="2"/>
              </w:numPr>
              <w:rPr>
                <w:rFonts w:ascii="宋体" w:hAnsi="宋体"/>
                <w:bCs/>
                <w:szCs w:val="21"/>
              </w:rPr>
            </w:pPr>
            <w:r>
              <w:rPr>
                <w:noProof/>
                <w:position w:val="-158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4275455</wp:posOffset>
                  </wp:positionH>
                  <wp:positionV relativeFrom="paragraph">
                    <wp:posOffset>175260</wp:posOffset>
                  </wp:positionV>
                  <wp:extent cx="1295400" cy="1452880"/>
                  <wp:effectExtent l="0" t="0" r="0" b="13970"/>
                  <wp:wrapSquare wrapText="bothSides"/>
                  <wp:docPr id="3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512826" name="Picture 1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本题满分</w:t>
            </w:r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bCs/>
                <w:szCs w:val="21"/>
              </w:rPr>
              <w:t>分）</w:t>
            </w: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  <w:p w:rsidR="00C050E5">
            <w:pPr>
              <w:rPr>
                <w:rFonts w:ascii="宋体" w:hAnsi="宋体"/>
                <w:bCs/>
                <w:szCs w:val="21"/>
              </w:rPr>
            </w:pPr>
          </w:p>
        </w:tc>
      </w:tr>
    </w:tbl>
    <w:p w:rsidR="00C050E5">
      <w:pPr>
        <w:spacing w:line="360" w:lineRule="auto"/>
        <w:rPr>
          <w:rFonts w:ascii="宋体" w:hAnsi="宋体" w:cs="宋体"/>
          <w:bCs/>
          <w:sz w:val="24"/>
        </w:rPr>
      </w:pPr>
    </w:p>
    <w:p w:rsidR="00C050E5">
      <w:pPr>
        <w:pStyle w:val="ItemQDescSpecialMathIndent2Indent1"/>
        <w:spacing w:line="288" w:lineRule="auto"/>
        <w:ind w:left="0" w:firstLine="420" w:leftChars="0" w:firstLineChars="200"/>
      </w:pPr>
    </w:p>
    <w:sectPr>
      <w:footerReference w:type="default" r:id="rId25"/>
      <w:pgSz w:w="10772" w:h="14740"/>
      <w:pgMar w:top="1134" w:right="1134" w:bottom="1134" w:left="1134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书宋二简">
    <w:altName w:val="Arial Unicode MS"/>
    <w:charset w:val="86"/>
    <w:family w:val="auto"/>
    <w:pitch w:val="default"/>
    <w:sig w:usb0="00000000" w:usb1="080E0800" w:usb2="00000002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汉仪大宋简">
    <w:altName w:val="Arial Unicode MS"/>
    <w:charset w:val="86"/>
    <w:family w:val="auto"/>
    <w:pitch w:val="default"/>
    <w:sig w:usb0="00000000" w:usb1="080E0800" w:usb2="00000002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050E5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7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C050E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hint="eastAsia"/>
                            </w:rPr>
                            <w:t>2021.7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期末八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年级数学试题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页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共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4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9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1.25pt">
              <v:textbox style="mso-fit-shape-to-text:t" inset="0,0,0,0">
                <w:txbxContent>
                  <w:p w:rsidR="00C050E5">
                    <w:pPr>
                      <w:pStyle w:val="Footer"/>
                    </w:pPr>
                    <w:r>
                      <w:rPr>
                        <w:rStyle w:val="PageNumber"/>
                        <w:rFonts w:hint="eastAsia"/>
                      </w:rPr>
                      <w:t>2021.7</w:t>
                    </w:r>
                    <w:r>
                      <w:rPr>
                        <w:rStyle w:val="PageNumber"/>
                        <w:rFonts w:hint="eastAsia"/>
                      </w:rPr>
                      <w:t>期末八</w:t>
                    </w:r>
                    <w:r>
                      <w:rPr>
                        <w:rStyle w:val="PageNumber"/>
                        <w:rFonts w:hint="eastAsia"/>
                      </w:rPr>
                      <w:t>年级数学试题</w:t>
                    </w:r>
                    <w:r>
                      <w:rPr>
                        <w:rStyle w:val="PageNumber"/>
                        <w:rFonts w:hint="eastAsia"/>
                      </w:rPr>
                      <w:t xml:space="preserve">  </w:t>
                    </w:r>
                    <w:r>
                      <w:rPr>
                        <w:rStyle w:val="PageNumber"/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Style w:val="PageNumber"/>
                        <w:rFonts w:hint="eastAsia"/>
                      </w:rPr>
                      <w:t>页</w:t>
                    </w:r>
                    <w:r>
                      <w:rPr>
                        <w:rStyle w:val="PageNumber"/>
                        <w:rFonts w:hint="eastAsia"/>
                      </w:rPr>
                      <w:t xml:space="preserve"> </w:t>
                    </w:r>
                    <w:r>
                      <w:rPr>
                        <w:rStyle w:val="PageNumber"/>
                        <w:rFonts w:hint="eastAsia"/>
                      </w:rPr>
                      <w:t>共</w:t>
                    </w:r>
                    <w:r>
                      <w:rPr>
                        <w:rStyle w:val="PageNumber"/>
                        <w:rFonts w:hint="eastAsia"/>
                      </w:rPr>
                      <w:t>4</w:t>
                    </w:r>
                    <w:r>
                      <w:rPr>
                        <w:rStyle w:val="PageNumber"/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050E5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7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C050E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hint="eastAsia"/>
                            </w:rPr>
                            <w:t>2021.7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期末八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年级数学答题纸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页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共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4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9" o:spid="_x0000_s2050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10"/>
                    </w:pPr>
                    <w:r>
                      <w:rPr>
                        <w:rStyle w:val="DefaultParagraphFont"/>
                        <w:rFonts w:hint="eastAsia"/>
                        <w:lang w:val="en-US" w:eastAsia="zh-CN"/>
                      </w:rPr>
                      <w:t>2021.7期末八</w:t>
                    </w:r>
                    <w:r>
                      <w:rPr>
                        <w:rStyle w:val="DefaultParagraphFont"/>
                        <w:rFonts w:hint="eastAsia"/>
                        <w:lang w:eastAsia="zh-CN"/>
                      </w:rPr>
                      <w:t>年级数学答题纸</w:t>
                    </w:r>
                    <w:r>
                      <w:rPr>
                        <w:rStyle w:val="DefaultParagraphFont"/>
                        <w:rFonts w:hint="eastAsia"/>
                      </w:rPr>
                      <w:t xml:space="preserve">  第</w:t>
                    </w:r>
                    <w:r>
                      <w:fldChar w:fldCharType="begin"/>
                    </w:r>
                    <w:r>
                      <w:rPr>
                        <w:rStyle w:val="DefaultParagraphFon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DefaultParagraphFont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Style w:val="DefaultParagraphFont"/>
                        <w:rFonts w:hint="eastAsia"/>
                      </w:rPr>
                      <w:t>页</w:t>
                    </w:r>
                    <w:r>
                      <w:rPr>
                        <w:rStyle w:val="DefaultParagraphFont"/>
                        <w:rFonts w:hint="eastAsia"/>
                        <w:lang w:val="en-US" w:eastAsia="zh-CN"/>
                      </w:rPr>
                      <w:t xml:space="preserve"> 共4页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050E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2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905300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6BB322"/>
    <w:multiLevelType w:val="singleLevel"/>
    <w:tmpl w:val="DF6BB322"/>
    <w:lvl w:ilvl="0">
      <w:start w:val="13"/>
      <w:numFmt w:val="decimal"/>
      <w:suff w:val="space"/>
      <w:lvlText w:val="%1."/>
      <w:lvlJc w:val="left"/>
    </w:lvl>
  </w:abstractNum>
  <w:abstractNum w:abstractNumId="1">
    <w:nsid w:val="F4241E00"/>
    <w:multiLevelType w:val="singleLevel"/>
    <w:tmpl w:val="F4241E00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F4"/>
    <w:rsid w:val="00010E2A"/>
    <w:rsid w:val="000275B1"/>
    <w:rsid w:val="00031695"/>
    <w:rsid w:val="0003175C"/>
    <w:rsid w:val="00043C55"/>
    <w:rsid w:val="00082B30"/>
    <w:rsid w:val="000A5243"/>
    <w:rsid w:val="000A6775"/>
    <w:rsid w:val="000D0E88"/>
    <w:rsid w:val="00117D0C"/>
    <w:rsid w:val="00135D85"/>
    <w:rsid w:val="00146FAF"/>
    <w:rsid w:val="0015213C"/>
    <w:rsid w:val="00154050"/>
    <w:rsid w:val="00192D41"/>
    <w:rsid w:val="001B6C16"/>
    <w:rsid w:val="001E4E27"/>
    <w:rsid w:val="00207642"/>
    <w:rsid w:val="00234356"/>
    <w:rsid w:val="00236F68"/>
    <w:rsid w:val="002448AF"/>
    <w:rsid w:val="0026419E"/>
    <w:rsid w:val="002B2BD7"/>
    <w:rsid w:val="002C0A61"/>
    <w:rsid w:val="002E4568"/>
    <w:rsid w:val="00346A83"/>
    <w:rsid w:val="003912E5"/>
    <w:rsid w:val="003A2DF1"/>
    <w:rsid w:val="00402A5F"/>
    <w:rsid w:val="00432C49"/>
    <w:rsid w:val="0044019E"/>
    <w:rsid w:val="004733A3"/>
    <w:rsid w:val="00480F57"/>
    <w:rsid w:val="004B122F"/>
    <w:rsid w:val="004B5354"/>
    <w:rsid w:val="004C6798"/>
    <w:rsid w:val="004F5B73"/>
    <w:rsid w:val="004F5BD9"/>
    <w:rsid w:val="005007E9"/>
    <w:rsid w:val="005019B0"/>
    <w:rsid w:val="00504FDE"/>
    <w:rsid w:val="005106AB"/>
    <w:rsid w:val="0054316E"/>
    <w:rsid w:val="00551DF6"/>
    <w:rsid w:val="00554837"/>
    <w:rsid w:val="00567C71"/>
    <w:rsid w:val="005746B1"/>
    <w:rsid w:val="005847FE"/>
    <w:rsid w:val="00584E29"/>
    <w:rsid w:val="005A6341"/>
    <w:rsid w:val="005D1FF2"/>
    <w:rsid w:val="005E0A35"/>
    <w:rsid w:val="005E43D7"/>
    <w:rsid w:val="0060505C"/>
    <w:rsid w:val="00611AFF"/>
    <w:rsid w:val="00621F74"/>
    <w:rsid w:val="00691534"/>
    <w:rsid w:val="00693119"/>
    <w:rsid w:val="006E2793"/>
    <w:rsid w:val="00741D46"/>
    <w:rsid w:val="00743FB4"/>
    <w:rsid w:val="007702A2"/>
    <w:rsid w:val="00780FFC"/>
    <w:rsid w:val="00794E1B"/>
    <w:rsid w:val="007D1776"/>
    <w:rsid w:val="007D26CC"/>
    <w:rsid w:val="007D5E54"/>
    <w:rsid w:val="007F7E78"/>
    <w:rsid w:val="00800780"/>
    <w:rsid w:val="00820728"/>
    <w:rsid w:val="00821E8F"/>
    <w:rsid w:val="008650A3"/>
    <w:rsid w:val="00865479"/>
    <w:rsid w:val="008753E5"/>
    <w:rsid w:val="008A1E17"/>
    <w:rsid w:val="008F4B0A"/>
    <w:rsid w:val="0090618F"/>
    <w:rsid w:val="00911F8B"/>
    <w:rsid w:val="00930AC6"/>
    <w:rsid w:val="00944943"/>
    <w:rsid w:val="009A74D6"/>
    <w:rsid w:val="009C1065"/>
    <w:rsid w:val="009C157F"/>
    <w:rsid w:val="009C55EA"/>
    <w:rsid w:val="009C6DB7"/>
    <w:rsid w:val="009E1C58"/>
    <w:rsid w:val="00A0564D"/>
    <w:rsid w:val="00A16788"/>
    <w:rsid w:val="00A305BE"/>
    <w:rsid w:val="00A5546D"/>
    <w:rsid w:val="00A56320"/>
    <w:rsid w:val="00A71C01"/>
    <w:rsid w:val="00A722B3"/>
    <w:rsid w:val="00A72A10"/>
    <w:rsid w:val="00A81EE7"/>
    <w:rsid w:val="00AC7CBC"/>
    <w:rsid w:val="00AD2427"/>
    <w:rsid w:val="00B202B1"/>
    <w:rsid w:val="00B26185"/>
    <w:rsid w:val="00B2716C"/>
    <w:rsid w:val="00B82FF0"/>
    <w:rsid w:val="00BA46BC"/>
    <w:rsid w:val="00BB01D4"/>
    <w:rsid w:val="00BD1F1A"/>
    <w:rsid w:val="00BE1685"/>
    <w:rsid w:val="00C050E5"/>
    <w:rsid w:val="00C15E81"/>
    <w:rsid w:val="00C1629F"/>
    <w:rsid w:val="00C27297"/>
    <w:rsid w:val="00CB22C3"/>
    <w:rsid w:val="00CB3E27"/>
    <w:rsid w:val="00CB5678"/>
    <w:rsid w:val="00CC7FA7"/>
    <w:rsid w:val="00CE5786"/>
    <w:rsid w:val="00D154EF"/>
    <w:rsid w:val="00D17F7A"/>
    <w:rsid w:val="00D337D2"/>
    <w:rsid w:val="00D539AE"/>
    <w:rsid w:val="00D5489E"/>
    <w:rsid w:val="00D66138"/>
    <w:rsid w:val="00D76072"/>
    <w:rsid w:val="00D81FF4"/>
    <w:rsid w:val="00DA643A"/>
    <w:rsid w:val="00DB5B54"/>
    <w:rsid w:val="00DC10F4"/>
    <w:rsid w:val="00DD1C49"/>
    <w:rsid w:val="00DD63B2"/>
    <w:rsid w:val="00DE665A"/>
    <w:rsid w:val="00E10D87"/>
    <w:rsid w:val="00E27BFB"/>
    <w:rsid w:val="00E33B04"/>
    <w:rsid w:val="00E37434"/>
    <w:rsid w:val="00E52AD2"/>
    <w:rsid w:val="00E72E45"/>
    <w:rsid w:val="00E83852"/>
    <w:rsid w:val="00EA4FED"/>
    <w:rsid w:val="00EB2317"/>
    <w:rsid w:val="00EB7BD0"/>
    <w:rsid w:val="00EC13A3"/>
    <w:rsid w:val="00EF205A"/>
    <w:rsid w:val="00EF3C63"/>
    <w:rsid w:val="00F03C58"/>
    <w:rsid w:val="00F0438B"/>
    <w:rsid w:val="00F14B47"/>
    <w:rsid w:val="00F15ABE"/>
    <w:rsid w:val="00F16AA5"/>
    <w:rsid w:val="00F25B14"/>
    <w:rsid w:val="00F42454"/>
    <w:rsid w:val="00F67C54"/>
    <w:rsid w:val="00F8483D"/>
    <w:rsid w:val="00F85A45"/>
    <w:rsid w:val="00FE4B99"/>
    <w:rsid w:val="016444DE"/>
    <w:rsid w:val="017F66A9"/>
    <w:rsid w:val="018B2CA4"/>
    <w:rsid w:val="02DB52BD"/>
    <w:rsid w:val="040A262B"/>
    <w:rsid w:val="040B3AFE"/>
    <w:rsid w:val="04746447"/>
    <w:rsid w:val="04B10410"/>
    <w:rsid w:val="050A000C"/>
    <w:rsid w:val="06072311"/>
    <w:rsid w:val="06EA4644"/>
    <w:rsid w:val="081341F9"/>
    <w:rsid w:val="0819653F"/>
    <w:rsid w:val="084761FC"/>
    <w:rsid w:val="0A1C476B"/>
    <w:rsid w:val="0A3454AD"/>
    <w:rsid w:val="0BA41326"/>
    <w:rsid w:val="0BA65D5A"/>
    <w:rsid w:val="0BB056FD"/>
    <w:rsid w:val="0BB3367F"/>
    <w:rsid w:val="0C764D6A"/>
    <w:rsid w:val="0CD645C5"/>
    <w:rsid w:val="0D1708D0"/>
    <w:rsid w:val="0D24184F"/>
    <w:rsid w:val="0DAF0B48"/>
    <w:rsid w:val="0E827B0B"/>
    <w:rsid w:val="0F176331"/>
    <w:rsid w:val="10B57123"/>
    <w:rsid w:val="10EC3AFF"/>
    <w:rsid w:val="124F1DAB"/>
    <w:rsid w:val="12F223ED"/>
    <w:rsid w:val="13060527"/>
    <w:rsid w:val="13626CF0"/>
    <w:rsid w:val="150A3255"/>
    <w:rsid w:val="154033CF"/>
    <w:rsid w:val="1567161F"/>
    <w:rsid w:val="15C73DD6"/>
    <w:rsid w:val="16A86D4B"/>
    <w:rsid w:val="177D2632"/>
    <w:rsid w:val="17F80B05"/>
    <w:rsid w:val="1807504C"/>
    <w:rsid w:val="18B76297"/>
    <w:rsid w:val="195533C2"/>
    <w:rsid w:val="19EF2902"/>
    <w:rsid w:val="1AAF1205"/>
    <w:rsid w:val="1AD86198"/>
    <w:rsid w:val="1C8F005A"/>
    <w:rsid w:val="1D1B4A58"/>
    <w:rsid w:val="1D403718"/>
    <w:rsid w:val="1D5E2AE4"/>
    <w:rsid w:val="205F522A"/>
    <w:rsid w:val="217E1DFE"/>
    <w:rsid w:val="21A47ADC"/>
    <w:rsid w:val="226B3F83"/>
    <w:rsid w:val="236A6126"/>
    <w:rsid w:val="238F04F9"/>
    <w:rsid w:val="24DE3840"/>
    <w:rsid w:val="24EF75A7"/>
    <w:rsid w:val="250A4333"/>
    <w:rsid w:val="25532664"/>
    <w:rsid w:val="26E7356F"/>
    <w:rsid w:val="274D2357"/>
    <w:rsid w:val="2886067A"/>
    <w:rsid w:val="289541BF"/>
    <w:rsid w:val="29587951"/>
    <w:rsid w:val="2A7A2504"/>
    <w:rsid w:val="2A967FBC"/>
    <w:rsid w:val="2AC5334C"/>
    <w:rsid w:val="2B8A5F40"/>
    <w:rsid w:val="2CEB4EE3"/>
    <w:rsid w:val="2D083F66"/>
    <w:rsid w:val="2E357B1C"/>
    <w:rsid w:val="2E7A0DF8"/>
    <w:rsid w:val="2EA17A11"/>
    <w:rsid w:val="2ECC6FD0"/>
    <w:rsid w:val="2F434585"/>
    <w:rsid w:val="2F73155F"/>
    <w:rsid w:val="2F821CDD"/>
    <w:rsid w:val="31447997"/>
    <w:rsid w:val="31684C5B"/>
    <w:rsid w:val="32200A7D"/>
    <w:rsid w:val="3245041C"/>
    <w:rsid w:val="32DE5784"/>
    <w:rsid w:val="34E003CD"/>
    <w:rsid w:val="357D5F4B"/>
    <w:rsid w:val="35F62F2A"/>
    <w:rsid w:val="3650167C"/>
    <w:rsid w:val="368209D6"/>
    <w:rsid w:val="36922AD5"/>
    <w:rsid w:val="381A5795"/>
    <w:rsid w:val="38606F66"/>
    <w:rsid w:val="38A31744"/>
    <w:rsid w:val="38D82BB8"/>
    <w:rsid w:val="396C3D44"/>
    <w:rsid w:val="39BA2AA8"/>
    <w:rsid w:val="3A446F86"/>
    <w:rsid w:val="3C2970C0"/>
    <w:rsid w:val="3C371C58"/>
    <w:rsid w:val="3CD05E08"/>
    <w:rsid w:val="3D6932CF"/>
    <w:rsid w:val="3E453F37"/>
    <w:rsid w:val="3FB22D32"/>
    <w:rsid w:val="40BB4B73"/>
    <w:rsid w:val="41BC584B"/>
    <w:rsid w:val="421C2FD1"/>
    <w:rsid w:val="4278181C"/>
    <w:rsid w:val="435A73CD"/>
    <w:rsid w:val="43FB4777"/>
    <w:rsid w:val="449E204C"/>
    <w:rsid w:val="468831AC"/>
    <w:rsid w:val="46DB0A90"/>
    <w:rsid w:val="47335EAD"/>
    <w:rsid w:val="48083823"/>
    <w:rsid w:val="48D6398B"/>
    <w:rsid w:val="4A3A4C40"/>
    <w:rsid w:val="4A64516B"/>
    <w:rsid w:val="4A884A8D"/>
    <w:rsid w:val="4B63783D"/>
    <w:rsid w:val="4C771B11"/>
    <w:rsid w:val="4CCD1ABF"/>
    <w:rsid w:val="4E0C37A6"/>
    <w:rsid w:val="4E244B55"/>
    <w:rsid w:val="4EC927CB"/>
    <w:rsid w:val="50350755"/>
    <w:rsid w:val="51122012"/>
    <w:rsid w:val="512579AE"/>
    <w:rsid w:val="5135156D"/>
    <w:rsid w:val="51E31CD3"/>
    <w:rsid w:val="5281360C"/>
    <w:rsid w:val="52890673"/>
    <w:rsid w:val="53345F44"/>
    <w:rsid w:val="53564271"/>
    <w:rsid w:val="53E470AE"/>
    <w:rsid w:val="54051FE4"/>
    <w:rsid w:val="54E80059"/>
    <w:rsid w:val="55D0063D"/>
    <w:rsid w:val="572B09D1"/>
    <w:rsid w:val="57FE3F68"/>
    <w:rsid w:val="58052CAD"/>
    <w:rsid w:val="58EE5706"/>
    <w:rsid w:val="5A7250D7"/>
    <w:rsid w:val="5A8F4BF0"/>
    <w:rsid w:val="5B11017D"/>
    <w:rsid w:val="5B31501F"/>
    <w:rsid w:val="5B4E6324"/>
    <w:rsid w:val="5B7550A9"/>
    <w:rsid w:val="5C737AEB"/>
    <w:rsid w:val="5D1E15A4"/>
    <w:rsid w:val="5F7905DB"/>
    <w:rsid w:val="60A00543"/>
    <w:rsid w:val="61DF3325"/>
    <w:rsid w:val="63B8397D"/>
    <w:rsid w:val="64A9206B"/>
    <w:rsid w:val="660E127B"/>
    <w:rsid w:val="664B21DD"/>
    <w:rsid w:val="68303997"/>
    <w:rsid w:val="689F1C58"/>
    <w:rsid w:val="69474044"/>
    <w:rsid w:val="69E51C4B"/>
    <w:rsid w:val="6A7D02A3"/>
    <w:rsid w:val="6AB025D3"/>
    <w:rsid w:val="6B3448C6"/>
    <w:rsid w:val="6C171692"/>
    <w:rsid w:val="6C871821"/>
    <w:rsid w:val="6D9C2A35"/>
    <w:rsid w:val="6DBA144F"/>
    <w:rsid w:val="706747AF"/>
    <w:rsid w:val="71350C3F"/>
    <w:rsid w:val="719B4123"/>
    <w:rsid w:val="71F36301"/>
    <w:rsid w:val="72E90C14"/>
    <w:rsid w:val="747F2A6C"/>
    <w:rsid w:val="7566482B"/>
    <w:rsid w:val="760B066B"/>
    <w:rsid w:val="77051898"/>
    <w:rsid w:val="79272D01"/>
    <w:rsid w:val="793F63BE"/>
    <w:rsid w:val="796614B8"/>
    <w:rsid w:val="79AF2FFF"/>
    <w:rsid w:val="79B4564D"/>
    <w:rsid w:val="79D246EA"/>
    <w:rsid w:val="7ABF58B2"/>
    <w:rsid w:val="7AEA03F9"/>
    <w:rsid w:val="7BE71557"/>
    <w:rsid w:val="7C15596D"/>
    <w:rsid w:val="7C96634F"/>
    <w:rsid w:val="7D1E00E0"/>
    <w:rsid w:val="7D2104D2"/>
    <w:rsid w:val="7D2569E0"/>
    <w:rsid w:val="7D9E53A5"/>
    <w:rsid w:val="7DA72479"/>
    <w:rsid w:val="7E0B4C56"/>
    <w:rsid w:val="7E387B70"/>
    <w:rsid w:val="7E5106C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3D04999-1B62-4C99-BA5C-726C22162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toc 5" w:qFormat="1"/>
    <w:lsdException w:name="header" w:qFormat="1"/>
    <w:lsdException w:name="footer" w:qFormat="1"/>
    <w:lsdException w:name="caption" w:qFormat="1"/>
    <w:lsdException w:name="page number" w:qFormat="1"/>
    <w:lsdException w:name="List" w:qFormat="1"/>
    <w:lsdException w:name="List 2" w:qFormat="1"/>
    <w:lsdException w:name="Default Paragraph Font" w:semiHidden="1"/>
    <w:lsdException w:name="Body Text" w:qFormat="1"/>
    <w:lsdException w:name="Body Text Indent" w:qFormat="1"/>
    <w:lsdException w:name="Hyperlink" w:qFormat="1"/>
    <w:lsdException w:name="Strong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pPr>
      <w:keepNext/>
      <w:keepLines/>
      <w:jc w:val="center"/>
      <w:outlineLvl w:val="0"/>
    </w:pPr>
    <w:rPr>
      <w:rFonts w:eastAsia="汉仪书宋二简"/>
      <w:kern w:val="44"/>
      <w:sz w:val="32"/>
    </w:rPr>
  </w:style>
  <w:style w:type="paragraph" w:styleId="Heading2">
    <w:name w:val="heading 2"/>
    <w:basedOn w:val="Normal"/>
    <w:next w:val="Heading3"/>
    <w:link w:val="2Char"/>
    <w:pPr>
      <w:keepNext/>
      <w:keepLines/>
      <w:spacing w:before="50" w:beforeLines="50" w:after="50" w:afterLines="50" w:line="800" w:lineRule="exact"/>
      <w:jc w:val="center"/>
      <w:outlineLvl w:val="1"/>
    </w:pPr>
    <w:rPr>
      <w:rFonts w:ascii="Arial" w:eastAsia="汉仪大宋简" w:hAnsi="Arial"/>
      <w:b/>
      <w:sz w:val="42"/>
    </w:rPr>
  </w:style>
  <w:style w:type="paragraph" w:styleId="Heading3">
    <w:name w:val="heading 3"/>
    <w:basedOn w:val="Normal"/>
    <w:next w:val="Normal"/>
    <w:link w:val="3Char"/>
    <w:pPr>
      <w:keepNext/>
      <w:keepLines/>
      <w:spacing w:line="413" w:lineRule="auto"/>
      <w:outlineLvl w:val="2"/>
    </w:pPr>
    <w:rPr>
      <w:rFonts w:eastAsia="黑体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Caption">
    <w:name w:val="caption"/>
    <w:basedOn w:val="Normal"/>
    <w:next w:val="Normal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BodyTextIndent">
    <w:name w:val="Body Text Indent"/>
    <w:basedOn w:val="Normal"/>
    <w:qFormat/>
    <w:pPr>
      <w:spacing w:after="120"/>
      <w:ind w:left="420" w:leftChars="200"/>
    </w:pPr>
  </w:style>
  <w:style w:type="paragraph" w:styleId="List2">
    <w:name w:val="List 2"/>
    <w:basedOn w:val="Normal"/>
    <w:qFormat/>
    <w:pPr>
      <w:ind w:left="100" w:hanging="200" w:leftChars="200" w:hangingChars="200"/>
    </w:pPr>
  </w:style>
  <w:style w:type="paragraph" w:styleId="TOC5">
    <w:name w:val="toc 5"/>
    <w:next w:val="Normal"/>
    <w:qFormat/>
    <w:pPr>
      <w:wordWrap w:val="0"/>
      <w:ind w:left="1275"/>
      <w:jc w:val="both"/>
    </w:pPr>
    <w:rPr>
      <w:rFonts w:ascii="宋体" w:eastAsia="Times New Roman" w:hAnsi="宋体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">
    <w:name w:val="List"/>
    <w:basedOn w:val="Normal"/>
    <w:qFormat/>
    <w:pPr>
      <w:ind w:left="200" w:hanging="200" w:hangingChars="200"/>
    </w:pPr>
  </w:style>
  <w:style w:type="paragraph" w:styleId="HTMLPreformatted">
    <w:name w:val="HTML Preformatted"/>
    <w:basedOn w:val="Normal"/>
    <w:link w:val="HTMLChar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NormalWeb">
    <w:name w:val="Normal (Web)"/>
    <w:basedOn w:val="Normal"/>
    <w:qFormat/>
    <w:pPr>
      <w:tabs>
        <w:tab w:val="center" w:pos="4153"/>
        <w:tab w:val="right" w:pos="8306"/>
      </w:tabs>
      <w:adjustRightInd w:val="0"/>
      <w:snapToGrid w:val="0"/>
      <w:spacing w:line="312" w:lineRule="atLeast"/>
      <w:jc w:val="left"/>
    </w:pPr>
    <w:rPr>
      <w:kern w:val="0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character" w:styleId="Strong">
    <w:name w:val="Strong"/>
    <w:basedOn w:val="DefaultParagraphFont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_Style 4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Style1">
    <w:name w:val="_Style 1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a">
    <w:name w:val="分"/>
    <w:basedOn w:val="Normal"/>
    <w:link w:val="Char"/>
    <w:qFormat/>
    <w:rPr>
      <w:rFonts w:eastAsia="楷体"/>
      <w:b/>
    </w:rPr>
  </w:style>
  <w:style w:type="paragraph" w:customStyle="1" w:styleId="reader-word-layer">
    <w:name w:val="reader-word-layer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正文_1"/>
    <w:qFormat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customStyle="1" w:styleId="Char">
    <w:name w:val="分 Char"/>
    <w:link w:val="a"/>
    <w:qFormat/>
    <w:rPr>
      <w:rFonts w:ascii="Times New Roman" w:eastAsia="楷体" w:hAnsi="Times New Roman"/>
      <w:b/>
      <w:sz w:val="21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3Char">
    <w:name w:val="标题 3 Char"/>
    <w:link w:val="Heading3"/>
    <w:uiPriority w:val="9"/>
    <w:qFormat/>
    <w:rPr>
      <w:rFonts w:ascii="Times New Roman" w:eastAsia="黑体" w:hAnsi="Times New Roman"/>
      <w:b/>
      <w:sz w:val="28"/>
    </w:rPr>
  </w:style>
  <w:style w:type="character" w:customStyle="1" w:styleId="Char0">
    <w:name w:val="普通(网站) Char"/>
    <w:basedOn w:val="DefaultParagraphFont"/>
    <w:qFormat/>
    <w:rPr>
      <w:rFonts w:ascii="宋体" w:eastAsia="宋体" w:hAnsi="宋体" w:cs="宋体" w:hint="eastAsia"/>
      <w:sz w:val="24"/>
      <w:szCs w:val="24"/>
      <w:lang w:val="en-US" w:eastAsia="zh-CN" w:bidi="ar-SA"/>
    </w:rPr>
  </w:style>
  <w:style w:type="character" w:customStyle="1" w:styleId="1Char">
    <w:name w:val="标题 1 Char"/>
    <w:link w:val="Heading1"/>
    <w:qFormat/>
    <w:rPr>
      <w:rFonts w:ascii="Times New Roman" w:eastAsia="汉仪书宋二简" w:hAnsi="Times New Roman"/>
      <w:kern w:val="44"/>
      <w:sz w:val="32"/>
    </w:rPr>
  </w:style>
  <w:style w:type="character" w:customStyle="1" w:styleId="apple-style-span">
    <w:name w:val="apple-style-span"/>
    <w:basedOn w:val="DefaultParagraphFont"/>
    <w:qFormat/>
  </w:style>
  <w:style w:type="character" w:customStyle="1" w:styleId="2Char">
    <w:name w:val="标题 2 Char"/>
    <w:link w:val="Heading2"/>
    <w:uiPriority w:val="9"/>
    <w:qFormat/>
    <w:rPr>
      <w:rFonts w:ascii="Arial" w:eastAsia="汉仪大宋简" w:hAnsi="Arial"/>
      <w:b/>
      <w:sz w:val="42"/>
    </w:rPr>
  </w:style>
  <w:style w:type="character" w:customStyle="1" w:styleId="HTMLChar">
    <w:name w:val="HTML 预设格式 Char"/>
    <w:basedOn w:val="DefaultParagraphFont"/>
    <w:link w:val="HTMLPreformatted"/>
    <w:qFormat/>
    <w:rPr>
      <w:rFonts w:ascii="Arial" w:eastAsia="宋体" w:hAnsi="Arial" w:cs="Arial"/>
      <w:sz w:val="21"/>
      <w:szCs w:val="21"/>
      <w:lang w:val="en-US" w:eastAsia="zh-CN" w:bidi="ar-SA"/>
    </w:rPr>
  </w:style>
  <w:style w:type="paragraph" w:customStyle="1" w:styleId="TitleSpecialMath">
    <w:name w:val="TitleSpecialMath"/>
    <w:basedOn w:val="Normal"/>
    <w:next w:val="Normal"/>
    <w:qFormat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Normal"/>
    <w:next w:val="Normal"/>
    <w:qFormat/>
    <w:pPr>
      <w:spacing w:line="160" w:lineRule="exact"/>
      <w:ind w:left="193" w:hanging="193"/>
    </w:pPr>
  </w:style>
  <w:style w:type="paragraph" w:customStyle="1" w:styleId="ItemQDescSpecialMathIndent1">
    <w:name w:val="ItemQDescSpecialMathIndent1"/>
    <w:basedOn w:val="ItemStem"/>
    <w:qFormat/>
    <w:pPr>
      <w:tabs>
        <w:tab w:val="left" w:pos="515"/>
      </w:tabs>
      <w:ind w:left="245" w:hanging="111" w:leftChars="134" w:hangingChars="111"/>
    </w:pPr>
  </w:style>
  <w:style w:type="paragraph" w:customStyle="1" w:styleId="ItemStem">
    <w:name w:val="ItemStem"/>
    <w:qFormat/>
    <w:pPr>
      <w:spacing w:line="312" w:lineRule="auto"/>
      <w:jc w:val="both"/>
    </w:pPr>
    <w:rPr>
      <w:rFonts w:asciiTheme="minorHAnsi" w:eastAsiaTheme="minorEastAsia" w:hAnsiTheme="minorHAnsi" w:cstheme="minorBidi"/>
      <w:sz w:val="21"/>
      <w:szCs w:val="21"/>
    </w:rPr>
  </w:style>
  <w:style w:type="paragraph" w:customStyle="1" w:styleId="OptWithTabs4SpecialMathIndent1">
    <w:name w:val="OptWithTabs4SpecialMathIndent1"/>
    <w:basedOn w:val="Normal"/>
    <w:next w:val="Normal"/>
    <w:qFormat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LinespaceMathQuestion">
    <w:name w:val="LinespaceMathQuestion"/>
    <w:basedOn w:val="Normal"/>
    <w:next w:val="Normal"/>
    <w:qFormat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ItemQDescSpecialMathIndent2">
    <w:name w:val="ItemQDescSpecialMathIndent2"/>
    <w:basedOn w:val="ItemStem"/>
    <w:qFormat/>
    <w:pPr>
      <w:tabs>
        <w:tab w:val="left" w:pos="613"/>
      </w:tabs>
      <w:ind w:left="292" w:hanging="158" w:leftChars="134" w:hangingChars="158"/>
    </w:pPr>
  </w:style>
  <w:style w:type="paragraph" w:customStyle="1" w:styleId="OptWithTabs4SpecialMathIndent2">
    <w:name w:val="OptWithTabs4SpecialMathIndent2"/>
    <w:basedOn w:val="Normal"/>
    <w:next w:val="Normal"/>
    <w:qFormat/>
    <w:pPr>
      <w:tabs>
        <w:tab w:val="left" w:pos="729"/>
        <w:tab w:val="left" w:pos="2913"/>
        <w:tab w:val="left" w:pos="5151"/>
        <w:tab w:val="left" w:pos="7371"/>
      </w:tabs>
    </w:pPr>
  </w:style>
  <w:style w:type="character" w:customStyle="1" w:styleId="latexlinear">
    <w:name w:val="latex_linear"/>
    <w:basedOn w:val="DefaultParagraphFont"/>
    <w:qFormat/>
  </w:style>
  <w:style w:type="paragraph" w:customStyle="1" w:styleId="ItemQDescSpecialMathIndent2Indent1">
    <w:name w:val="ItemQDescSpecialMathIndent2Indent1"/>
    <w:basedOn w:val="ItemStem"/>
    <w:qFormat/>
    <w:pPr>
      <w:tabs>
        <w:tab w:val="left" w:pos="895"/>
      </w:tabs>
      <w:ind w:left="446" w:hanging="160" w:leftChars="286" w:hangingChars="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header" Target="header2.xml" /><Relationship Id="rId24" Type="http://schemas.openxmlformats.org/officeDocument/2006/relationships/image" Target="media/image18.png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3607</Characters>
  <Application>Microsoft Office Word</Application>
  <DocSecurity>0</DocSecurity>
  <Lines>30</Lines>
  <Paragraphs>8</Paragraphs>
  <ScaleCrop>false</ScaleCrop>
  <Company>Microsoft China</Company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2015——2016年金乡县七年级语文阶段模拟</dc:title>
  <dc:creator>admin</dc:creator>
  <cp:lastModifiedBy>学科网(Zxxk.com)</cp:lastModifiedBy>
  <cp:revision>2</cp:revision>
  <cp:lastPrinted>2016-04-20T03:11:00Z</cp:lastPrinted>
  <dcterms:created xsi:type="dcterms:W3CDTF">2021-08-03T03:54:00Z</dcterms:created>
  <dcterms:modified xsi:type="dcterms:W3CDTF">2021-08-03T03:54:00Z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