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44ECD">
      <w:pPr>
        <w:tabs>
          <w:tab w:val="left" w:pos="4321"/>
        </w:tabs>
        <w:jc w:val="center"/>
        <w:textAlignment w:val="baseline"/>
        <w:rPr>
          <w:rFonts w:ascii="方正小标宋简体" w:eastAsia="方正小标宋简体"/>
          <w:sz w:val="44"/>
          <w:szCs w:val="44"/>
        </w:rPr>
      </w:pPr>
      <w:r>
        <w:rPr>
          <w:rFonts w:ascii="方正小标宋简体" w:eastAsia="方正小标宋简体" w:hint="eastAsia"/>
          <w:spacing w:val="4"/>
          <w:sz w:val="44"/>
          <w:szCs w:val="44"/>
        </w:rPr>
        <w:drawing>
          <wp:anchor simplePos="0" relativeHeight="251658240" behindDoc="0" locked="0" layoutInCell="1" allowOverlap="1">
            <wp:simplePos x="0" y="0"/>
            <wp:positionH relativeFrom="page">
              <wp:posOffset>12052300</wp:posOffset>
            </wp:positionH>
            <wp:positionV relativeFrom="topMargin">
              <wp:posOffset>11493500</wp:posOffset>
            </wp:positionV>
            <wp:extent cx="431800" cy="3810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755265" name=""/>
                    <pic:cNvPicPr>
                      <a:picLocks noChangeAspect="1"/>
                    </pic:cNvPicPr>
                  </pic:nvPicPr>
                  <pic:blipFill>
                    <a:blip xmlns:r="http://schemas.openxmlformats.org/officeDocument/2006/relationships" r:embed="rId6"/>
                    <a:stretch>
                      <a:fillRect/>
                    </a:stretch>
                  </pic:blipFill>
                  <pic:spPr>
                    <a:xfrm>
                      <a:off x="0" y="0"/>
                      <a:ext cx="431800" cy="381000"/>
                    </a:xfrm>
                    <a:prstGeom prst="rect">
                      <a:avLst/>
                    </a:prstGeom>
                  </pic:spPr>
                </pic:pic>
              </a:graphicData>
            </a:graphic>
          </wp:anchor>
        </w:drawing>
      </w:r>
      <w:bookmarkStart w:id="0" w:name="_GoBack"/>
      <w:bookmarkEnd w:id="0"/>
      <w:r>
        <w:rPr>
          <w:rFonts w:ascii="方正小标宋简体" w:eastAsia="方正小标宋简体" w:hint="eastAsia"/>
          <w:spacing w:val="4"/>
          <w:sz w:val="44"/>
          <w:szCs w:val="44"/>
        </w:rPr>
        <w:t>七年级语文（上）单元过关检测卷（一）</w:t>
      </w:r>
    </w:p>
    <w:p w:rsidR="00544ECD">
      <w:pPr>
        <w:ind w:firstLine="560" w:firstLineChars="200"/>
        <w:jc w:val="center"/>
        <w:rPr>
          <w:rFonts w:ascii="黑体" w:eastAsia="黑体" w:hAnsi="黑体"/>
          <w:sz w:val="28"/>
          <w:szCs w:val="28"/>
        </w:rPr>
      </w:pPr>
      <w:r>
        <w:rPr>
          <w:rFonts w:ascii="黑体" w:eastAsia="黑体" w:hAnsi="黑体" w:hint="eastAsia"/>
          <w:sz w:val="28"/>
          <w:szCs w:val="28"/>
        </w:rPr>
        <w:t>第一、二单元</w:t>
      </w:r>
    </w:p>
    <w:p w:rsidR="00544ECD">
      <w:pPr>
        <w:ind w:firstLine="420" w:firstLineChars="200"/>
        <w:jc w:val="center"/>
        <w:rPr>
          <w:szCs w:val="21"/>
        </w:rPr>
      </w:pPr>
      <w:r>
        <w:rPr>
          <w:rFonts w:hint="eastAsia"/>
          <w:szCs w:val="21"/>
        </w:rPr>
        <w:t>时间：</w:t>
      </w:r>
      <w:r>
        <w:rPr>
          <w:rFonts w:hint="eastAsia"/>
          <w:szCs w:val="21"/>
        </w:rPr>
        <w:t>120</w:t>
      </w:r>
      <w:r>
        <w:rPr>
          <w:rFonts w:hint="eastAsia"/>
          <w:szCs w:val="21"/>
        </w:rPr>
        <w:t>分钟</w:t>
      </w:r>
      <w:r>
        <w:rPr>
          <w:rFonts w:hint="eastAsia"/>
          <w:szCs w:val="21"/>
        </w:rPr>
        <w:t xml:space="preserve">          </w:t>
      </w:r>
      <w:r>
        <w:rPr>
          <w:rFonts w:hint="eastAsia"/>
          <w:szCs w:val="21"/>
        </w:rPr>
        <w:t>满分：</w:t>
      </w:r>
      <w:r>
        <w:rPr>
          <w:rFonts w:hint="eastAsia"/>
          <w:szCs w:val="21"/>
        </w:rPr>
        <w:t>120</w:t>
      </w:r>
      <w:r>
        <w:rPr>
          <w:rFonts w:hint="eastAsia"/>
          <w:szCs w:val="21"/>
        </w:rPr>
        <w:t>分</w:t>
      </w:r>
    </w:p>
    <w:tbl>
      <w:tblPr>
        <w:tblW w:w="874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0"/>
        <w:gridCol w:w="1500"/>
        <w:gridCol w:w="1890"/>
        <w:gridCol w:w="1845"/>
        <w:gridCol w:w="1950"/>
      </w:tblGrid>
      <w:tr>
        <w:tblPrEx>
          <w:tblW w:w="874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5"/>
        </w:trPr>
        <w:tc>
          <w:tcPr>
            <w:tcW w:w="1560" w:type="dxa"/>
          </w:tcPr>
          <w:p w:rsidR="00544ECD">
            <w:pPr>
              <w:ind w:firstLine="210" w:firstLineChars="100"/>
              <w:rPr>
                <w:szCs w:val="21"/>
              </w:rPr>
            </w:pPr>
            <w:r>
              <w:rPr>
                <w:rFonts w:hint="eastAsia"/>
                <w:szCs w:val="21"/>
              </w:rPr>
              <w:t>题</w:t>
            </w:r>
            <w:r>
              <w:rPr>
                <w:rFonts w:hint="eastAsia"/>
                <w:szCs w:val="21"/>
              </w:rPr>
              <w:t xml:space="preserve"> </w:t>
            </w:r>
            <w:r>
              <w:rPr>
                <w:rFonts w:hint="eastAsia"/>
                <w:szCs w:val="21"/>
              </w:rPr>
              <w:t>号</w:t>
            </w:r>
          </w:p>
        </w:tc>
        <w:tc>
          <w:tcPr>
            <w:tcW w:w="1500" w:type="dxa"/>
          </w:tcPr>
          <w:p w:rsidR="00544ECD">
            <w:pPr>
              <w:ind w:firstLine="420" w:firstLineChars="200"/>
              <w:rPr>
                <w:szCs w:val="21"/>
              </w:rPr>
            </w:pPr>
            <w:r>
              <w:rPr>
                <w:rFonts w:hint="eastAsia"/>
                <w:szCs w:val="21"/>
              </w:rPr>
              <w:t>一</w:t>
            </w:r>
          </w:p>
          <w:p w:rsidR="00544ECD">
            <w:pPr>
              <w:rPr>
                <w:szCs w:val="21"/>
              </w:rPr>
            </w:pPr>
            <w:r>
              <w:rPr>
                <w:rFonts w:hint="eastAsia"/>
                <w:szCs w:val="21"/>
              </w:rPr>
              <w:t>（</w:t>
            </w:r>
            <w:r>
              <w:rPr>
                <w:rFonts w:hint="eastAsia"/>
                <w:szCs w:val="21"/>
              </w:rPr>
              <w:t>60</w:t>
            </w:r>
            <w:r>
              <w:rPr>
                <w:rFonts w:hint="eastAsia"/>
                <w:szCs w:val="21"/>
              </w:rPr>
              <w:t>分）</w:t>
            </w:r>
          </w:p>
        </w:tc>
        <w:tc>
          <w:tcPr>
            <w:tcW w:w="1890" w:type="dxa"/>
          </w:tcPr>
          <w:p w:rsidR="00544ECD">
            <w:pPr>
              <w:ind w:firstLine="420" w:firstLineChars="200"/>
              <w:rPr>
                <w:szCs w:val="21"/>
              </w:rPr>
            </w:pPr>
            <w:r>
              <w:rPr>
                <w:rFonts w:hint="eastAsia"/>
                <w:szCs w:val="21"/>
              </w:rPr>
              <w:t>二</w:t>
            </w:r>
          </w:p>
          <w:p w:rsidR="00544ECD">
            <w:pPr>
              <w:ind w:firstLine="210" w:firstLineChars="100"/>
              <w:rPr>
                <w:szCs w:val="21"/>
              </w:rPr>
            </w:pPr>
            <w:r>
              <w:rPr>
                <w:rFonts w:hint="eastAsia"/>
                <w:szCs w:val="21"/>
              </w:rPr>
              <w:t>（</w:t>
            </w:r>
            <w:r>
              <w:rPr>
                <w:rFonts w:hint="eastAsia"/>
                <w:szCs w:val="21"/>
              </w:rPr>
              <w:t>10</w:t>
            </w:r>
            <w:r>
              <w:rPr>
                <w:rFonts w:hint="eastAsia"/>
                <w:szCs w:val="21"/>
              </w:rPr>
              <w:t>分）</w:t>
            </w:r>
          </w:p>
        </w:tc>
        <w:tc>
          <w:tcPr>
            <w:tcW w:w="1845" w:type="dxa"/>
          </w:tcPr>
          <w:p w:rsidR="00544ECD">
            <w:pPr>
              <w:ind w:firstLine="420" w:firstLineChars="200"/>
              <w:rPr>
                <w:szCs w:val="21"/>
              </w:rPr>
            </w:pPr>
            <w:r>
              <w:rPr>
                <w:rFonts w:hint="eastAsia"/>
                <w:szCs w:val="21"/>
              </w:rPr>
              <w:t>三</w:t>
            </w:r>
          </w:p>
          <w:p w:rsidR="00544ECD">
            <w:pPr>
              <w:ind w:firstLine="105" w:firstLineChars="50"/>
              <w:rPr>
                <w:szCs w:val="21"/>
              </w:rPr>
            </w:pPr>
            <w:r>
              <w:rPr>
                <w:rFonts w:hint="eastAsia"/>
                <w:szCs w:val="21"/>
              </w:rPr>
              <w:t>（</w:t>
            </w:r>
            <w:r>
              <w:rPr>
                <w:rFonts w:hint="eastAsia"/>
                <w:szCs w:val="21"/>
              </w:rPr>
              <w:t>50</w:t>
            </w:r>
            <w:r>
              <w:rPr>
                <w:rFonts w:hint="eastAsia"/>
                <w:szCs w:val="21"/>
              </w:rPr>
              <w:t>分）</w:t>
            </w:r>
          </w:p>
        </w:tc>
        <w:tc>
          <w:tcPr>
            <w:tcW w:w="1950" w:type="dxa"/>
          </w:tcPr>
          <w:p w:rsidR="00544ECD">
            <w:pPr>
              <w:ind w:firstLine="420" w:firstLineChars="200"/>
              <w:rPr>
                <w:szCs w:val="21"/>
              </w:rPr>
            </w:pPr>
            <w:r>
              <w:rPr>
                <w:rFonts w:hint="eastAsia"/>
                <w:szCs w:val="21"/>
              </w:rPr>
              <w:t>总分</w:t>
            </w:r>
          </w:p>
          <w:p w:rsidR="00544ECD">
            <w:pPr>
              <w:ind w:firstLine="210" w:firstLineChars="100"/>
              <w:rPr>
                <w:szCs w:val="21"/>
              </w:rPr>
            </w:pPr>
            <w:r>
              <w:rPr>
                <w:rFonts w:hint="eastAsia"/>
                <w:szCs w:val="21"/>
              </w:rPr>
              <w:t>（</w:t>
            </w:r>
            <w:r>
              <w:rPr>
                <w:rFonts w:hint="eastAsia"/>
                <w:szCs w:val="21"/>
              </w:rPr>
              <w:t>120</w:t>
            </w:r>
            <w:r>
              <w:rPr>
                <w:rFonts w:hint="eastAsia"/>
                <w:szCs w:val="21"/>
              </w:rPr>
              <w:t>分）</w:t>
            </w:r>
          </w:p>
        </w:tc>
      </w:tr>
      <w:tr>
        <w:tblPrEx>
          <w:tblW w:w="8745" w:type="dxa"/>
          <w:tblInd w:w="648" w:type="dxa"/>
          <w:tblLook w:val="04A0"/>
        </w:tblPrEx>
        <w:trPr>
          <w:trHeight w:val="645"/>
        </w:trPr>
        <w:tc>
          <w:tcPr>
            <w:tcW w:w="1560" w:type="dxa"/>
          </w:tcPr>
          <w:p w:rsidR="00544ECD">
            <w:pPr>
              <w:ind w:firstLine="210" w:firstLineChars="100"/>
              <w:rPr>
                <w:szCs w:val="21"/>
              </w:rPr>
            </w:pPr>
            <w:r>
              <w:rPr>
                <w:rFonts w:hint="eastAsia"/>
                <w:szCs w:val="21"/>
              </w:rPr>
              <w:t>得</w:t>
            </w:r>
            <w:r>
              <w:rPr>
                <w:rFonts w:hint="eastAsia"/>
                <w:szCs w:val="21"/>
              </w:rPr>
              <w:t xml:space="preserve"> </w:t>
            </w:r>
            <w:r>
              <w:rPr>
                <w:rFonts w:hint="eastAsia"/>
                <w:szCs w:val="21"/>
              </w:rPr>
              <w:t>分</w:t>
            </w:r>
          </w:p>
        </w:tc>
        <w:tc>
          <w:tcPr>
            <w:tcW w:w="1500" w:type="dxa"/>
          </w:tcPr>
          <w:p w:rsidR="00544ECD">
            <w:pPr>
              <w:ind w:firstLine="420" w:firstLineChars="200"/>
              <w:jc w:val="center"/>
              <w:rPr>
                <w:szCs w:val="21"/>
              </w:rPr>
            </w:pPr>
          </w:p>
        </w:tc>
        <w:tc>
          <w:tcPr>
            <w:tcW w:w="1890" w:type="dxa"/>
          </w:tcPr>
          <w:p w:rsidR="00544ECD">
            <w:pPr>
              <w:ind w:firstLine="420" w:firstLineChars="200"/>
              <w:jc w:val="center"/>
              <w:rPr>
                <w:szCs w:val="21"/>
              </w:rPr>
            </w:pPr>
          </w:p>
        </w:tc>
        <w:tc>
          <w:tcPr>
            <w:tcW w:w="1845" w:type="dxa"/>
          </w:tcPr>
          <w:p w:rsidR="00544ECD">
            <w:pPr>
              <w:ind w:firstLine="420" w:firstLineChars="200"/>
              <w:jc w:val="center"/>
              <w:rPr>
                <w:szCs w:val="21"/>
              </w:rPr>
            </w:pPr>
          </w:p>
        </w:tc>
        <w:tc>
          <w:tcPr>
            <w:tcW w:w="1950" w:type="dxa"/>
          </w:tcPr>
          <w:p w:rsidR="00544ECD">
            <w:pPr>
              <w:ind w:firstLine="420" w:firstLineChars="200"/>
              <w:jc w:val="center"/>
              <w:rPr>
                <w:szCs w:val="21"/>
              </w:rPr>
            </w:pPr>
          </w:p>
          <w:p w:rsidR="00544ECD">
            <w:pPr>
              <w:ind w:firstLine="420" w:firstLineChars="200"/>
              <w:jc w:val="center"/>
              <w:rPr>
                <w:szCs w:val="21"/>
              </w:rPr>
            </w:pPr>
          </w:p>
        </w:tc>
      </w:tr>
    </w:tbl>
    <w:p w:rsidR="00544ECD">
      <w:pPr>
        <w:ind w:firstLine="420" w:firstLineChars="200"/>
        <w:jc w:val="left"/>
        <w:rPr>
          <w:rFonts w:ascii="黑体" w:eastAsia="黑体" w:hAnsi="黑体"/>
          <w:szCs w:val="21"/>
        </w:rPr>
      </w:pPr>
    </w:p>
    <w:p w:rsidR="00544ECD">
      <w:pPr>
        <w:ind w:firstLine="420" w:firstLineChars="200"/>
        <w:jc w:val="left"/>
        <w:rPr>
          <w:rFonts w:ascii="黑体" w:eastAsia="黑体" w:hAnsi="黑体"/>
          <w:b/>
          <w:szCs w:val="21"/>
        </w:rPr>
      </w:pPr>
      <w:r>
        <w:rPr>
          <w:rFonts w:ascii="黑体" w:eastAsia="黑体" w:hAnsi="黑体" w:hint="eastAsia"/>
          <w:b/>
          <w:szCs w:val="21"/>
        </w:rPr>
        <w:t>一、阅读理解（</w:t>
      </w:r>
      <w:r>
        <w:rPr>
          <w:rFonts w:ascii="黑体" w:eastAsia="黑体" w:hAnsi="黑体" w:hint="eastAsia"/>
          <w:b/>
          <w:szCs w:val="21"/>
        </w:rPr>
        <w:t>60</w:t>
      </w:r>
      <w:r>
        <w:rPr>
          <w:rFonts w:ascii="黑体" w:eastAsia="黑体" w:hAnsi="黑体" w:hint="eastAsia"/>
          <w:b/>
          <w:szCs w:val="21"/>
        </w:rPr>
        <w:t>分）</w:t>
      </w:r>
    </w:p>
    <w:p w:rsidR="00544ECD">
      <w:pPr>
        <w:ind w:firstLine="420" w:firstLineChars="200"/>
        <w:jc w:val="left"/>
        <w:rPr>
          <w:rFonts w:ascii="楷体" w:eastAsia="楷体" w:hAnsi="楷体"/>
          <w:b/>
          <w:szCs w:val="21"/>
        </w:rPr>
      </w:pPr>
      <w:r>
        <w:rPr>
          <w:rFonts w:ascii="楷体" w:eastAsia="楷体" w:hAnsi="楷体" w:hint="eastAsia"/>
          <w:b/>
          <w:szCs w:val="21"/>
        </w:rPr>
        <w:t>（一）现代文（</w:t>
      </w:r>
      <w:r>
        <w:rPr>
          <w:rFonts w:ascii="楷体" w:eastAsia="楷体" w:hAnsi="楷体" w:hint="eastAsia"/>
          <w:b/>
          <w:szCs w:val="21"/>
        </w:rPr>
        <w:t>27</w:t>
      </w:r>
      <w:r>
        <w:rPr>
          <w:rFonts w:ascii="楷体" w:eastAsia="楷体" w:hAnsi="楷体" w:hint="eastAsia"/>
          <w:b/>
          <w:szCs w:val="21"/>
        </w:rPr>
        <w:t>分）</w:t>
      </w:r>
    </w:p>
    <w:p w:rsidR="00544ECD">
      <w:pPr>
        <w:ind w:firstLine="420" w:firstLineChars="200"/>
        <w:jc w:val="center"/>
        <w:rPr>
          <w:rFonts w:ascii="黑体" w:eastAsia="黑体" w:hAnsi="黑体"/>
          <w:b/>
          <w:szCs w:val="21"/>
        </w:rPr>
      </w:pPr>
      <w:r>
        <w:rPr>
          <w:rFonts w:ascii="黑体" w:eastAsia="黑体" w:hAnsi="黑体" w:hint="eastAsia"/>
          <w:b/>
          <w:szCs w:val="21"/>
        </w:rPr>
        <w:t>浇</w:t>
      </w:r>
      <w:r>
        <w:rPr>
          <w:rFonts w:ascii="黑体" w:eastAsia="黑体" w:hAnsi="黑体" w:hint="eastAsia"/>
          <w:b/>
          <w:szCs w:val="21"/>
        </w:rPr>
        <w:t xml:space="preserve">  </w:t>
      </w:r>
      <w:r>
        <w:rPr>
          <w:rFonts w:ascii="黑体" w:eastAsia="黑体" w:hAnsi="黑体" w:hint="eastAsia"/>
          <w:b/>
          <w:szCs w:val="21"/>
        </w:rPr>
        <w:t>花（</w:t>
      </w:r>
      <w:r>
        <w:rPr>
          <w:rFonts w:ascii="黑体" w:eastAsia="黑体" w:hAnsi="黑体" w:hint="eastAsia"/>
          <w:b/>
          <w:szCs w:val="21"/>
        </w:rPr>
        <w:t>13</w:t>
      </w:r>
      <w:r>
        <w:rPr>
          <w:rFonts w:ascii="黑体" w:eastAsia="黑体" w:hAnsi="黑体" w:hint="eastAsia"/>
          <w:b/>
          <w:szCs w:val="21"/>
        </w:rPr>
        <w:t>分）</w:t>
      </w:r>
    </w:p>
    <w:p w:rsidR="00544ECD">
      <w:pPr>
        <w:ind w:firstLine="420" w:firstLineChars="200"/>
        <w:jc w:val="center"/>
        <w:rPr>
          <w:rFonts w:ascii="楷体" w:eastAsia="楷体" w:hAnsi="楷体"/>
          <w:b/>
          <w:szCs w:val="21"/>
        </w:rPr>
      </w:pPr>
      <w:r>
        <w:rPr>
          <w:rFonts w:ascii="楷体" w:eastAsia="楷体" w:hAnsi="楷体" w:hint="eastAsia"/>
          <w:b/>
          <w:szCs w:val="21"/>
        </w:rPr>
        <w:t>张丽君</w:t>
      </w:r>
    </w:p>
    <w:p w:rsidR="00544ECD">
      <w:pPr>
        <w:ind w:firstLine="420" w:firstLineChars="200"/>
        <w:jc w:val="left"/>
        <w:rPr>
          <w:rFonts w:ascii="楷体" w:eastAsia="楷体" w:hAnsi="楷体"/>
          <w:szCs w:val="21"/>
          <w:u w:val="single"/>
        </w:rPr>
      </w:pPr>
      <w:r>
        <w:rPr>
          <w:rFonts w:ascii="楷体" w:eastAsia="楷体" w:hAnsi="楷体" w:hint="eastAsia"/>
          <w:szCs w:val="21"/>
        </w:rPr>
        <w:t>①</w:t>
      </w:r>
      <w:r>
        <w:rPr>
          <w:rFonts w:ascii="楷体" w:eastAsia="楷体" w:hAnsi="楷体" w:hint="eastAsia"/>
          <w:szCs w:val="21"/>
          <w:u w:val="single"/>
        </w:rPr>
        <w:t>阳台上的双色杜鹃开花了，终日里，妖娆的红色与雅洁的白色争艳，静静的阳台显得喧嚷起来。</w:t>
      </w:r>
    </w:p>
    <w:p w:rsidR="00544ECD">
      <w:pPr>
        <w:ind w:firstLine="315" w:firstLineChars="150"/>
        <w:jc w:val="left"/>
        <w:rPr>
          <w:rFonts w:ascii="楷体" w:eastAsia="楷体" w:hAnsi="楷体"/>
          <w:szCs w:val="21"/>
        </w:rPr>
      </w:pPr>
      <w:r>
        <w:rPr>
          <w:rFonts w:ascii="楷体" w:eastAsia="楷体" w:hAnsi="楷体" w:hint="eastAsia"/>
          <w:szCs w:val="21"/>
        </w:rPr>
        <w:t>②妈妈提来喷壶，哼着歌儿给花浇水。她在看花儿的时候，眼里漾着笑，她相信花儿们能读懂她这份好感，她还相信花儿会在她的笑容里开的更欢——她用清水、微笑和歌声来浇花。</w:t>
      </w:r>
    </w:p>
    <w:p w:rsidR="00544ECD">
      <w:pPr>
        <w:ind w:firstLine="420" w:firstLineChars="200"/>
        <w:jc w:val="left"/>
        <w:rPr>
          <w:rFonts w:ascii="楷体" w:eastAsia="楷体" w:hAnsi="楷体"/>
          <w:szCs w:val="21"/>
        </w:rPr>
      </w:pPr>
      <w:r>
        <w:rPr>
          <w:rFonts w:ascii="楷体" w:eastAsia="楷体" w:hAnsi="楷体" w:hint="eastAsia"/>
          <w:szCs w:val="21"/>
        </w:rPr>
        <w:t>③儿子也学着妈妈的样子，拎了喷壶来给花儿浇水——呵呵，小小一个男孩子，竟也如此懂得怜香！</w:t>
      </w:r>
    </w:p>
    <w:p w:rsidR="00544ECD">
      <w:pPr>
        <w:ind w:firstLine="420" w:firstLineChars="200"/>
        <w:jc w:val="left"/>
        <w:rPr>
          <w:rFonts w:ascii="楷体" w:eastAsia="楷体" w:hAnsi="楷体"/>
          <w:szCs w:val="21"/>
        </w:rPr>
      </w:pPr>
      <w:r>
        <w:rPr>
          <w:rFonts w:ascii="楷体" w:eastAsia="楷体" w:hAnsi="楷体" w:hint="eastAsia"/>
          <w:szCs w:val="21"/>
        </w:rPr>
        <w:t>④一天，妈妈仔细端详她的花儿，发现植株旁侧生着几株杂草。她笑了，在心理对那杂草说：“几天没搭理你们，偷偷长这么高了？想跟我的杜鹃抢春光，你们的资质查了点！”这样想着，俯下身子，拔除了那杂草。</w:t>
      </w:r>
    </w:p>
    <w:p w:rsidR="00544ECD">
      <w:pPr>
        <w:ind w:firstLine="420" w:firstLineChars="200"/>
        <w:jc w:val="left"/>
        <w:rPr>
          <w:rFonts w:ascii="楷体" w:eastAsia="楷体" w:hAnsi="楷体"/>
          <w:szCs w:val="21"/>
        </w:rPr>
      </w:pPr>
      <w:r>
        <w:rPr>
          <w:rFonts w:ascii="楷体" w:eastAsia="楷体" w:hAnsi="楷体" w:hint="eastAsia"/>
          <w:szCs w:val="21"/>
        </w:rPr>
        <w:t>⑤儿子回到家来，兴冲冲的拎了喷壶，又要给花儿浇水。等他跑到阳台上，却</w:t>
      </w:r>
      <w:r>
        <w:rPr>
          <w:rFonts w:ascii="楷体" w:eastAsia="楷体" w:hAnsi="楷体" w:hint="eastAsia"/>
          <w:szCs w:val="21"/>
        </w:rPr>
        <w:t>忍不住哭叫起来：“妈妈，妈妈，我的花儿哪里去了？”</w:t>
      </w:r>
    </w:p>
    <w:p w:rsidR="00544ECD">
      <w:pPr>
        <w:ind w:firstLine="420" w:firstLineChars="200"/>
        <w:jc w:val="left"/>
        <w:rPr>
          <w:rFonts w:ascii="楷体" w:eastAsia="楷体" w:hAnsi="楷体"/>
          <w:szCs w:val="21"/>
        </w:rPr>
      </w:pPr>
      <w:r>
        <w:rPr>
          <w:rFonts w:ascii="楷体" w:eastAsia="楷体" w:hAnsi="楷体" w:hint="eastAsia"/>
          <w:szCs w:val="21"/>
        </w:rPr>
        <w:t>⑥听到哭闹，妈妈一愣，心想莫非杜鹃插翅飞走了？</w:t>
      </w:r>
      <w:r>
        <w:rPr>
          <w:rFonts w:ascii="楷体" w:eastAsia="楷体" w:hAnsi="楷体" w:hint="eastAsia"/>
          <w:szCs w:val="21"/>
          <w:u w:val="single"/>
        </w:rPr>
        <w:t>待她跑来，却发现杜鹃举着笑脸，开得好好的。</w:t>
      </w:r>
      <w:r>
        <w:rPr>
          <w:rFonts w:ascii="楷体" w:eastAsia="楷体" w:hAnsi="楷体" w:hint="eastAsia"/>
          <w:szCs w:val="21"/>
        </w:rPr>
        <w:t>妈妈于是说：“儿子，这花儿不是在这儿吗？”</w:t>
      </w:r>
      <w:r>
        <w:rPr>
          <w:rFonts w:ascii="楷体" w:eastAsia="楷体" w:hAnsi="楷体" w:hint="eastAsia"/>
          <w:szCs w:val="21"/>
        </w:rPr>
        <w:t>|</w:t>
      </w:r>
    </w:p>
    <w:p w:rsidR="00544ECD">
      <w:pPr>
        <w:ind w:firstLine="420" w:firstLineChars="200"/>
        <w:jc w:val="left"/>
        <w:rPr>
          <w:rFonts w:ascii="楷体" w:eastAsia="楷体" w:hAnsi="楷体"/>
          <w:szCs w:val="21"/>
        </w:rPr>
      </w:pPr>
      <w:r>
        <w:rPr>
          <w:rFonts w:ascii="楷体" w:eastAsia="楷体" w:hAnsi="楷体" w:hint="eastAsia"/>
          <w:szCs w:val="21"/>
        </w:rPr>
        <w:t>⑦儿子哭得更厉害了：“呜呜……那是你的花儿！我的花儿没有了！”妈妈见儿子绝望地指着原先长草的地方，顿时就明白了。说：“儿子，那哪儿是花呀？那是草，是妨碍花儿生长的草！妈妈把她拔掉了。”不想儿子却说：“我天天浇我的花儿，它都开了两朵了！呜呜……”</w:t>
      </w:r>
    </w:p>
    <w:p w:rsidR="00544ECD">
      <w:pPr>
        <w:ind w:firstLine="420" w:firstLineChars="200"/>
        <w:jc w:val="left"/>
        <w:rPr>
          <w:rFonts w:ascii="楷体" w:eastAsia="楷体" w:hAnsi="楷体"/>
          <w:szCs w:val="21"/>
        </w:rPr>
      </w:pPr>
      <w:r>
        <w:rPr>
          <w:rFonts w:ascii="楷体" w:eastAsia="楷体" w:hAnsi="楷体" w:hint="eastAsia"/>
          <w:szCs w:val="21"/>
        </w:rPr>
        <w:t>⑧妈妈疑惑地把那几株草从垃圾桶里翻捡出来，发现那蔫蔫的叫不上来的植物确实开着两朵</w:t>
      </w:r>
      <w:r>
        <w:rPr>
          <w:rFonts w:ascii="楷体" w:eastAsia="楷体" w:hAnsi="楷体" w:hint="eastAsia"/>
          <w:szCs w:val="21"/>
        </w:rPr>
        <w:t>比叶片颜色稍浅的绿色小花儿。妈妈心想：原来这样不起眼的植物在孩子心中也是花儿，我怎么没有意识到呢？她的心温柔的动了一下，俯下身子抱起孩子。</w:t>
      </w:r>
    </w:p>
    <w:p w:rsidR="00544ECD">
      <w:pPr>
        <w:ind w:firstLine="420" w:firstLineChars="200"/>
        <w:jc w:val="left"/>
        <w:rPr>
          <w:rFonts w:ascii="楷体" w:eastAsia="楷体" w:hAnsi="楷体"/>
          <w:szCs w:val="21"/>
        </w:rPr>
      </w:pPr>
      <w:r>
        <w:rPr>
          <w:rFonts w:ascii="楷体" w:eastAsia="楷体" w:hAnsi="楷体" w:hint="eastAsia"/>
          <w:szCs w:val="21"/>
        </w:rPr>
        <w:t>⑨“对不起，妈妈不该拔掉你的花儿。儿子，你真可爱！妈妈要替这两朵小小的花儿好好谢谢你，谢谢你眼里有他们，谢谢你一直为它们浇水；妈妈还要替妈妈的花儿谢谢你，因为你在为你的花儿浇水的时候，妈妈的花儿也沾了光！“</w:t>
      </w:r>
    </w:p>
    <w:p w:rsidR="00544ECD">
      <w:pPr>
        <w:ind w:firstLine="420" w:firstLineChars="200"/>
        <w:jc w:val="left"/>
        <w:rPr>
          <w:rFonts w:ascii="楷体" w:eastAsia="楷体" w:hAnsi="楷体"/>
          <w:szCs w:val="21"/>
        </w:rPr>
      </w:pPr>
      <w:r>
        <w:rPr>
          <w:rFonts w:ascii="楷体" w:eastAsia="楷体" w:hAnsi="楷体" w:hint="eastAsia"/>
          <w:szCs w:val="21"/>
        </w:rPr>
        <w:t>⑩后来，妈妈惊讶的发现，这个世界上被忽略的花儿的真多！柳树把自己的花儿编成一个个结实的绿色小穗，杨树用褐色的花儿模拟虫子逗人，狗尾草的花儿就是毛茸茸的一条“狗尾”，连蒺藜都顶着柔软精致的小花儿于春风逗弄……上帝爱他的花园，大概，他也会用清水、微笑和歌声来浇花吧？并且，他会和孩子一样，不会忽略掉哪怕是最不起眼的一株植物的一株浅笑……</w:t>
      </w:r>
    </w:p>
    <w:p w:rsidR="00544ECD">
      <w:pPr>
        <w:rPr>
          <w:rFonts w:asciiTheme="minorEastAsia" w:hAnsiTheme="minorEastAsia"/>
          <w:szCs w:val="21"/>
        </w:rPr>
      </w:pPr>
      <w:r>
        <w:rPr>
          <w:rFonts w:asciiTheme="minorEastAsia" w:hAnsiTheme="minorEastAsia" w:hint="eastAsia"/>
          <w:szCs w:val="21"/>
        </w:rPr>
        <w:t>1.</w:t>
      </w:r>
      <w:r>
        <w:rPr>
          <w:rFonts w:asciiTheme="minorEastAsia" w:hAnsiTheme="minorEastAsia" w:hint="eastAsia"/>
          <w:szCs w:val="21"/>
        </w:rPr>
        <w:t>请用简洁的语言在下面横线处填上恰当的内容，理清文章的思路。</w:t>
      </w:r>
      <w:r>
        <w:rPr>
          <w:rFonts w:asciiTheme="minorEastAsia" w:hAnsiTheme="minorEastAsia" w:hint="eastAsia"/>
          <w:szCs w:val="21"/>
        </w:rPr>
        <w:t>(2</w:t>
      </w:r>
      <w:r>
        <w:rPr>
          <w:rFonts w:asciiTheme="minorEastAsia" w:hAnsiTheme="minorEastAsia" w:hint="eastAsia"/>
          <w:szCs w:val="21"/>
        </w:rPr>
        <w:t>分</w:t>
      </w:r>
      <w:r>
        <w:rPr>
          <w:rFonts w:asciiTheme="minorEastAsia" w:hAnsiTheme="minorEastAsia" w:hint="eastAsia"/>
          <w:szCs w:val="21"/>
        </w:rPr>
        <w:t>)</w:t>
      </w:r>
    </w:p>
    <w:p w:rsidR="00544ECD">
      <w:pPr>
        <w:rPr>
          <w:rFonts w:asciiTheme="minorEastAsia" w:hAnsiTheme="minorEastAsia"/>
          <w:szCs w:val="21"/>
        </w:rPr>
      </w:pPr>
      <w:r>
        <w:rPr>
          <w:rFonts w:asciiTheme="minorEastAsia" w:hAnsiTheme="minorEastAsia" w:hint="eastAsia"/>
          <w:szCs w:val="21"/>
        </w:rPr>
        <w:t>杜鹃花开了，妈妈和儿子为“花儿”浇水→（</w:t>
      </w:r>
      <w:r>
        <w:rPr>
          <w:rFonts w:asciiTheme="minorEastAsia" w:hAnsiTheme="minorEastAsia" w:hint="eastAsia"/>
          <w:szCs w:val="21"/>
        </w:rPr>
        <w:t xml:space="preserve">                       </w:t>
      </w:r>
      <w:r>
        <w:rPr>
          <w:rFonts w:asciiTheme="minorEastAsia" w:hAnsiTheme="minorEastAsia" w:hint="eastAsia"/>
          <w:szCs w:val="21"/>
        </w:rPr>
        <w:t>）→</w:t>
      </w:r>
      <w:r>
        <w:rPr>
          <w:rFonts w:asciiTheme="minorEastAsia" w:hAnsiTheme="minorEastAsia" w:hint="eastAsia"/>
          <w:szCs w:val="21"/>
        </w:rPr>
        <w:t>（</w:t>
      </w:r>
      <w:r>
        <w:rPr>
          <w:rFonts w:asciiTheme="minorEastAsia" w:hAnsiTheme="minorEastAsia" w:hint="eastAsia"/>
          <w:szCs w:val="21"/>
        </w:rPr>
        <w:t xml:space="preserve">       </w:t>
      </w:r>
      <w:r>
        <w:rPr>
          <w:rFonts w:asciiTheme="minorEastAsia" w:hAnsiTheme="minorEastAsia" w:hint="eastAsia"/>
          <w:szCs w:val="21"/>
        </w:rPr>
        <w:t xml:space="preserve">                              </w:t>
      </w:r>
      <w:r>
        <w:rPr>
          <w:rFonts w:asciiTheme="minorEastAsia" w:hAnsiTheme="minorEastAsia" w:hint="eastAsia"/>
          <w:szCs w:val="21"/>
        </w:rPr>
        <w:t>）→妈妈发现世界上被她忽略的花儿可真多</w:t>
      </w:r>
    </w:p>
    <w:p w:rsidR="00544ECD">
      <w:pPr>
        <w:rPr>
          <w:rFonts w:asciiTheme="minorEastAsia" w:hAnsiTheme="minorEastAsia"/>
          <w:szCs w:val="21"/>
        </w:rPr>
      </w:pPr>
      <w:r>
        <w:rPr>
          <w:rFonts w:asciiTheme="minorEastAsia" w:hAnsiTheme="minorEastAsia" w:hint="eastAsia"/>
          <w:szCs w:val="21"/>
        </w:rPr>
        <w:t>2.</w:t>
      </w:r>
      <w:r>
        <w:rPr>
          <w:rFonts w:asciiTheme="minorEastAsia" w:hAnsiTheme="minorEastAsia" w:hint="eastAsia"/>
          <w:szCs w:val="21"/>
        </w:rPr>
        <w:t>联系上下文，请说说下列句子中加点词语“花儿”的不同含义。</w:t>
      </w:r>
      <w:r>
        <w:rPr>
          <w:rFonts w:asciiTheme="minorEastAsia" w:hAnsiTheme="minorEastAsia" w:hint="eastAsia"/>
          <w:szCs w:val="21"/>
        </w:rPr>
        <w:t>(4</w:t>
      </w:r>
      <w:r>
        <w:rPr>
          <w:rFonts w:asciiTheme="minorEastAsia" w:hAnsiTheme="minorEastAsia" w:hint="eastAsia"/>
          <w:szCs w:val="21"/>
        </w:rPr>
        <w:t>分</w:t>
      </w:r>
      <w:r>
        <w:rPr>
          <w:rFonts w:asciiTheme="minorEastAsia" w:hAnsiTheme="minorEastAsia" w:hint="eastAsia"/>
          <w:szCs w:val="21"/>
        </w:rPr>
        <w:t>)</w:t>
      </w:r>
    </w:p>
    <w:p w:rsidR="00544ECD">
      <w:pPr>
        <w:rPr>
          <w:rFonts w:asciiTheme="minorEastAsia" w:hAnsiTheme="minorEastAsia"/>
          <w:szCs w:val="21"/>
        </w:rPr>
      </w:pPr>
      <w:r>
        <w:rPr>
          <w:rFonts w:asciiTheme="minorEastAsia" w:hAnsiTheme="minorEastAsia" w:hint="eastAsia"/>
          <w:szCs w:val="21"/>
        </w:rPr>
        <w:t>①妈妈还要替妈妈的</w:t>
      </w:r>
      <w:r>
        <w:rPr>
          <w:rFonts w:asciiTheme="minorEastAsia" w:hAnsiTheme="minorEastAsia" w:hint="eastAsia"/>
          <w:szCs w:val="21"/>
          <w:em w:val="dot"/>
        </w:rPr>
        <w:t>花儿</w:t>
      </w:r>
      <w:r>
        <w:rPr>
          <w:rFonts w:asciiTheme="minorEastAsia" w:hAnsiTheme="minorEastAsia" w:hint="eastAsia"/>
          <w:szCs w:val="21"/>
        </w:rPr>
        <w:t>谢谢你，因为你在为你的</w:t>
      </w:r>
      <w:r>
        <w:rPr>
          <w:rFonts w:asciiTheme="minorEastAsia" w:hAnsiTheme="minorEastAsia" w:hint="eastAsia"/>
          <w:szCs w:val="21"/>
          <w:em w:val="dot"/>
        </w:rPr>
        <w:t>花儿</w:t>
      </w:r>
      <w:r>
        <w:rPr>
          <w:rFonts w:asciiTheme="minorEastAsia" w:hAnsiTheme="minorEastAsia" w:hint="eastAsia"/>
          <w:szCs w:val="21"/>
        </w:rPr>
        <w:t>浇水的时候，妈妈的花儿也沾了光！</w:t>
      </w:r>
    </w:p>
    <w:p w:rsidR="00544ECD">
      <w:pPr>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rPr>
          <w:rFonts w:asciiTheme="minorEastAsia" w:hAnsiTheme="minorEastAsia"/>
          <w:szCs w:val="21"/>
        </w:rPr>
      </w:pPr>
      <w:r>
        <w:rPr>
          <w:rFonts w:asciiTheme="minorEastAsia" w:hAnsiTheme="minorEastAsia" w:hint="eastAsia"/>
          <w:color w:val="000000"/>
          <w:szCs w:val="21"/>
          <w:u w:val="single"/>
        </w:rPr>
        <w:t xml:space="preserve">                              </w:t>
      </w:r>
      <w:r>
        <w:rPr>
          <w:rFonts w:asciiTheme="minorEastAsia" w:hAnsiTheme="minorEastAsia" w:hint="eastAsia"/>
          <w:color w:val="000000"/>
          <w:szCs w:val="21"/>
          <w:u w:val="single"/>
        </w:rPr>
        <w:t xml:space="preserve">                                                   </w:t>
      </w:r>
    </w:p>
    <w:p w:rsidR="00544ECD">
      <w:pPr>
        <w:rPr>
          <w:rFonts w:asciiTheme="minorEastAsia" w:hAnsiTheme="minorEastAsia"/>
          <w:szCs w:val="21"/>
        </w:rPr>
      </w:pPr>
      <w:r>
        <w:rPr>
          <w:rFonts w:asciiTheme="minorEastAsia" w:hAnsiTheme="minorEastAsia" w:hint="eastAsia"/>
          <w:szCs w:val="21"/>
        </w:rPr>
        <w:t>②后来，妈妈惊讶地发现，这个世界上被忽略的</w:t>
      </w:r>
      <w:r>
        <w:rPr>
          <w:rFonts w:asciiTheme="minorEastAsia" w:hAnsiTheme="minorEastAsia" w:hint="eastAsia"/>
          <w:szCs w:val="21"/>
          <w:em w:val="dot"/>
        </w:rPr>
        <w:t>花儿</w:t>
      </w:r>
      <w:r>
        <w:rPr>
          <w:rFonts w:asciiTheme="minorEastAsia" w:hAnsiTheme="minorEastAsia" w:hint="eastAsia"/>
          <w:szCs w:val="21"/>
        </w:rPr>
        <w:t>可真多！</w:t>
      </w:r>
    </w:p>
    <w:p w:rsidR="00544ECD">
      <w:pPr>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rPr>
          <w:rFonts w:asciiTheme="minorEastAsia" w:hAnsiTheme="minorEastAsia"/>
          <w:szCs w:val="21"/>
        </w:rPr>
      </w:pPr>
      <w:r>
        <w:rPr>
          <w:rFonts w:asciiTheme="minorEastAsia" w:hAnsiTheme="minorEastAsia" w:hint="eastAsia"/>
          <w:color w:val="000000"/>
          <w:szCs w:val="21"/>
          <w:u w:val="single"/>
        </w:rPr>
        <w:t xml:space="preserve">                                                                                                  </w:t>
      </w:r>
      <w:r>
        <w:rPr>
          <w:rFonts w:asciiTheme="minorEastAsia" w:hAnsiTheme="minorEastAsia" w:hint="eastAsia"/>
          <w:color w:val="000000"/>
          <w:szCs w:val="21"/>
          <w:u w:val="single"/>
        </w:rPr>
        <w:t xml:space="preserve">     </w:t>
      </w:r>
    </w:p>
    <w:p w:rsidR="00544ECD">
      <w:pPr>
        <w:rPr>
          <w:rFonts w:asciiTheme="minorEastAsia" w:hAnsiTheme="minorEastAsia"/>
          <w:szCs w:val="21"/>
        </w:rPr>
      </w:pPr>
      <w:r>
        <w:rPr>
          <w:rFonts w:asciiTheme="minorEastAsia" w:hAnsiTheme="minorEastAsia" w:hint="eastAsia"/>
          <w:szCs w:val="21"/>
        </w:rPr>
        <w:t>3.</w:t>
      </w:r>
      <w:r>
        <w:rPr>
          <w:rFonts w:asciiTheme="minorEastAsia" w:hAnsiTheme="minorEastAsia" w:hint="eastAsia"/>
          <w:szCs w:val="21"/>
        </w:rPr>
        <w:t>按照要求赏析词句。</w:t>
      </w:r>
      <w:r>
        <w:rPr>
          <w:rFonts w:asciiTheme="minorEastAsia" w:hAnsiTheme="minorEastAsia" w:hint="eastAsia"/>
          <w:szCs w:val="21"/>
        </w:rPr>
        <w:t>(4</w:t>
      </w:r>
      <w:r>
        <w:rPr>
          <w:rFonts w:asciiTheme="minorEastAsia" w:hAnsiTheme="minorEastAsia" w:hint="eastAsia"/>
          <w:szCs w:val="21"/>
        </w:rPr>
        <w:t>分</w:t>
      </w:r>
      <w:r>
        <w:rPr>
          <w:rFonts w:asciiTheme="minorEastAsia" w:hAnsiTheme="minorEastAsia" w:hint="eastAsia"/>
          <w:szCs w:val="21"/>
        </w:rPr>
        <w:t>)</w:t>
      </w:r>
    </w:p>
    <w:p w:rsidR="00544ECD">
      <w:pPr>
        <w:rPr>
          <w:rFonts w:asciiTheme="minorEastAsia" w:hAnsiTheme="minorEastAsia"/>
          <w:szCs w:val="21"/>
        </w:rPr>
      </w:pPr>
      <w:r>
        <w:rPr>
          <w:rFonts w:asciiTheme="minorEastAsia" w:hAnsiTheme="minorEastAsia" w:hint="eastAsia"/>
          <w:szCs w:val="21"/>
        </w:rPr>
        <w:t>①阳台上的双色杜鹃开花了，终日里，妖娆的红色与雅洁的白色争艳，静静的阳台显得</w:t>
      </w:r>
      <w:r>
        <w:rPr>
          <w:rFonts w:asciiTheme="minorEastAsia" w:hAnsiTheme="minorEastAsia" w:hint="eastAsia"/>
          <w:szCs w:val="21"/>
          <w:em w:val="dot"/>
        </w:rPr>
        <w:t>喧嚷</w:t>
      </w:r>
      <w:r>
        <w:rPr>
          <w:rFonts w:asciiTheme="minorEastAsia" w:hAnsiTheme="minorEastAsia" w:hint="eastAsia"/>
          <w:szCs w:val="21"/>
        </w:rPr>
        <w:t>起来。（品析加点的词语）</w:t>
      </w:r>
    </w:p>
    <w:p w:rsidR="00544ECD">
      <w:pPr>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rPr>
          <w:rFonts w:asciiTheme="minorEastAsia" w:hAnsiTheme="minorEastAsia"/>
          <w:szCs w:val="21"/>
        </w:rPr>
      </w:pPr>
      <w:r>
        <w:rPr>
          <w:rFonts w:asciiTheme="minorEastAsia" w:hAnsiTheme="minorEastAsia" w:hint="eastAsia"/>
          <w:color w:val="000000"/>
          <w:szCs w:val="21"/>
          <w:u w:val="single"/>
        </w:rPr>
        <w:t xml:space="preserve">                                                                                                        </w:t>
      </w:r>
    </w:p>
    <w:p w:rsidR="00544ECD">
      <w:pPr>
        <w:rPr>
          <w:rFonts w:asciiTheme="minorEastAsia" w:hAnsiTheme="minorEastAsia"/>
          <w:szCs w:val="21"/>
        </w:rPr>
      </w:pPr>
      <w:r>
        <w:rPr>
          <w:rFonts w:asciiTheme="minorEastAsia" w:hAnsiTheme="minorEastAsia" w:hint="eastAsia"/>
          <w:szCs w:val="21"/>
        </w:rPr>
        <w:t>②待她跑来，发现杜鹃举着笑脸，开得好好的。（从修辞的角度赏析）</w:t>
      </w:r>
    </w:p>
    <w:p w:rsidR="00544ECD">
      <w:pPr>
        <w:rPr>
          <w:rFonts w:asciiTheme="minorEastAsia" w:hAnsiTheme="minorEastAsia"/>
          <w:szCs w:val="21"/>
        </w:rPr>
      </w:pPr>
      <w:r>
        <w:rPr>
          <w:rFonts w:asciiTheme="minorEastAsia" w:hAnsiTheme="minorEastAsia" w:hint="eastAsia"/>
          <w:color w:val="000000"/>
          <w:szCs w:val="21"/>
          <w:u w:val="single"/>
        </w:rPr>
        <w:t xml:space="preserve">                                                                                                   </w:t>
      </w:r>
    </w:p>
    <w:p w:rsidR="00544ECD">
      <w:pPr>
        <w:rPr>
          <w:rFonts w:asciiTheme="minorEastAsia" w:hAnsiTheme="minorEastAsia"/>
          <w:szCs w:val="21"/>
        </w:rPr>
      </w:pPr>
      <w:r>
        <w:rPr>
          <w:rFonts w:asciiTheme="minorEastAsia" w:hAnsiTheme="minorEastAsia" w:hint="eastAsia"/>
          <w:color w:val="000000"/>
          <w:szCs w:val="21"/>
          <w:u w:val="single"/>
        </w:rPr>
        <w:t xml:space="preserve">                                                                                 </w:t>
      </w:r>
      <w:r>
        <w:rPr>
          <w:rFonts w:asciiTheme="minorEastAsia" w:hAnsiTheme="minorEastAsia" w:hint="eastAsia"/>
          <w:szCs w:val="21"/>
        </w:rPr>
        <w:t>4.</w:t>
      </w:r>
      <w:r>
        <w:rPr>
          <w:rFonts w:asciiTheme="minorEastAsia" w:hAnsiTheme="minorEastAsia" w:hint="eastAsia"/>
          <w:szCs w:val="21"/>
        </w:rPr>
        <w:t>读一读下列链接材料，结合本文，说一说本文最后一段中妈妈的“发现”的含义与《苔》这</w:t>
      </w:r>
      <w:r>
        <w:rPr>
          <w:rFonts w:asciiTheme="minorEastAsia" w:hAnsiTheme="minorEastAsia" w:hint="eastAsia"/>
          <w:szCs w:val="21"/>
        </w:rPr>
        <w:t>首诗的含义有什么相同之处和不同之处。</w:t>
      </w:r>
      <w:r>
        <w:rPr>
          <w:rFonts w:asciiTheme="minorEastAsia" w:hAnsiTheme="minorEastAsia" w:hint="eastAsia"/>
          <w:szCs w:val="21"/>
        </w:rPr>
        <w:t>(3</w:t>
      </w:r>
      <w:r>
        <w:rPr>
          <w:rFonts w:asciiTheme="minorEastAsia" w:hAnsiTheme="minorEastAsia" w:hint="eastAsia"/>
          <w:szCs w:val="21"/>
        </w:rPr>
        <w:t>分</w:t>
      </w:r>
      <w:r>
        <w:rPr>
          <w:rFonts w:asciiTheme="minorEastAsia" w:hAnsiTheme="minorEastAsia" w:hint="eastAsia"/>
          <w:szCs w:val="21"/>
        </w:rPr>
        <w:t>)</w:t>
      </w:r>
    </w:p>
    <w:p w:rsidR="00544ECD">
      <w:pPr>
        <w:ind w:firstLine="420" w:firstLineChars="200"/>
        <w:jc w:val="left"/>
        <w:rPr>
          <w:rFonts w:asciiTheme="minorEastAsia" w:hAnsiTheme="minorEastAsia"/>
          <w:szCs w:val="21"/>
        </w:rPr>
      </w:pPr>
      <w:r>
        <w:rPr>
          <w:rFonts w:asciiTheme="minorEastAsia" w:hAnsiTheme="minorEastAsia" w:hint="eastAsia"/>
          <w:szCs w:val="21"/>
        </w:rPr>
        <w:t>链接：那位锦衣玉食、风流倜傥的清代大才子袁枚，绝对不会想到，三百年后，自己的一首小诗会意外爆红，借助移动互联网制造了一个文化沸点。“白日不到处，青春恰自来。苔花如米小，也学牡丹开。”报道说，这首诗之所以被刷屏，起因于不久前央视《经典咏流传》播出的一期节目。节目中，乡村教师梁俊和贵州大山里的孩子一起表演了小诗《苔》，孩子们朴质的天籁之声感染了无数人。</w:t>
      </w:r>
    </w:p>
    <w:p w:rsidR="00544ECD">
      <w:pPr>
        <w:jc w:val="left"/>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szCs w:val="21"/>
        </w:rPr>
      </w:pPr>
      <w:r>
        <w:rPr>
          <w:rFonts w:asciiTheme="minorEastAsia" w:hAnsiTheme="minorEastAsia" w:hint="eastAsia"/>
          <w:color w:val="000000"/>
          <w:szCs w:val="21"/>
          <w:u w:val="single"/>
        </w:rPr>
        <w:t xml:space="preserve">                                                        </w:t>
      </w:r>
      <w:r>
        <w:rPr>
          <w:rFonts w:asciiTheme="minorEastAsia" w:hAnsiTheme="minorEastAsia" w:hint="eastAsia"/>
          <w:color w:val="000000"/>
          <w:szCs w:val="21"/>
          <w:u w:val="single"/>
        </w:rPr>
        <w:t xml:space="preserve">                     </w:t>
      </w:r>
      <w:r>
        <w:rPr>
          <w:rFonts w:ascii="宋体" w:hAnsi="宋体" w:hint="eastAsia"/>
          <w:color w:val="000000"/>
          <w:szCs w:val="21"/>
          <w:u w:val="single"/>
        </w:rPr>
        <w:t xml:space="preserve">                      </w:t>
      </w:r>
    </w:p>
    <w:p w:rsidR="00544ECD">
      <w:pPr>
        <w:ind w:firstLine="420" w:firstLineChars="200"/>
        <w:jc w:val="center"/>
        <w:rPr>
          <w:rFonts w:ascii="黑体" w:eastAsia="黑体" w:hAnsi="黑体"/>
          <w:b/>
          <w:szCs w:val="21"/>
        </w:rPr>
      </w:pPr>
      <w:r>
        <w:rPr>
          <w:rFonts w:ascii="黑体" w:eastAsia="黑体" w:hAnsi="黑体" w:hint="eastAsia"/>
          <w:b/>
          <w:szCs w:val="21"/>
        </w:rPr>
        <w:t>开在心里的橘子花（</w:t>
      </w:r>
      <w:r>
        <w:rPr>
          <w:rFonts w:ascii="黑体" w:eastAsia="黑体" w:hAnsi="黑体" w:hint="eastAsia"/>
          <w:b/>
          <w:szCs w:val="21"/>
        </w:rPr>
        <w:t>14</w:t>
      </w:r>
      <w:r>
        <w:rPr>
          <w:rFonts w:ascii="黑体" w:eastAsia="黑体" w:hAnsi="黑体" w:hint="eastAsia"/>
          <w:b/>
          <w:szCs w:val="21"/>
        </w:rPr>
        <w:t>分）</w:t>
      </w:r>
    </w:p>
    <w:p w:rsidR="00544ECD">
      <w:pPr>
        <w:ind w:firstLine="420" w:firstLineChars="200"/>
        <w:jc w:val="center"/>
        <w:rPr>
          <w:rFonts w:ascii="楷体" w:eastAsia="楷体" w:hAnsi="楷体"/>
          <w:b/>
          <w:szCs w:val="21"/>
        </w:rPr>
      </w:pPr>
      <w:r>
        <w:rPr>
          <w:rFonts w:ascii="楷体" w:eastAsia="楷体" w:hAnsi="楷体" w:hint="eastAsia"/>
          <w:b/>
          <w:szCs w:val="21"/>
        </w:rPr>
        <w:t>徐光惠</w:t>
      </w:r>
    </w:p>
    <w:p w:rsidR="00544ECD">
      <w:pPr>
        <w:ind w:firstLine="420" w:firstLineChars="200"/>
        <w:jc w:val="left"/>
        <w:rPr>
          <w:rFonts w:ascii="楷体" w:eastAsia="楷体" w:hAnsi="楷体"/>
          <w:szCs w:val="21"/>
        </w:rPr>
      </w:pPr>
      <w:r>
        <w:rPr>
          <w:rFonts w:ascii="楷体" w:eastAsia="楷体" w:hAnsi="楷体" w:hint="eastAsia"/>
          <w:szCs w:val="21"/>
        </w:rPr>
        <w:t>①周日的清晨，穿上运动装前往郊外的南山。山风徐徐，吹拂着脸庞。突然，隐隐闻到一股淡淡的清香，我四处张望，并没有看见有花啊。我循着花香一路寻去，转过一座小山坡，顿觉眼前一亮，满眼缤纷，这里竟是一片翠绿的橘林。</w:t>
      </w:r>
    </w:p>
    <w:p w:rsidR="00544ECD">
      <w:pPr>
        <w:ind w:firstLine="200"/>
        <w:jc w:val="left"/>
        <w:rPr>
          <w:rFonts w:ascii="楷体" w:eastAsia="楷体" w:hAnsi="楷体"/>
          <w:szCs w:val="21"/>
        </w:rPr>
      </w:pPr>
      <w:r>
        <w:rPr>
          <w:rFonts w:ascii="楷体" w:eastAsia="楷体" w:hAnsi="楷体" w:hint="eastAsia"/>
          <w:szCs w:val="21"/>
        </w:rPr>
        <w:t xml:space="preserve">   </w:t>
      </w:r>
      <w:r>
        <w:rPr>
          <w:rFonts w:ascii="楷体" w:eastAsia="楷体" w:hAnsi="楷体" w:hint="eastAsia"/>
          <w:szCs w:val="21"/>
        </w:rPr>
        <w:t>②小小的橘子花缀满枝头，</w:t>
      </w:r>
      <w:r>
        <w:rPr>
          <w:rFonts w:ascii="楷体" w:eastAsia="楷体" w:hAnsi="楷体" w:hint="eastAsia"/>
          <w:szCs w:val="21"/>
          <w:u w:val="single"/>
        </w:rPr>
        <w:t>金黄的花蕊一</w:t>
      </w:r>
      <w:r>
        <w:rPr>
          <w:rFonts w:ascii="楷体" w:eastAsia="楷体" w:hAnsi="楷体" w:hint="eastAsia"/>
          <w:szCs w:val="21"/>
          <w:u w:val="single"/>
          <w:em w:val="dot"/>
        </w:rPr>
        <w:t>团团</w:t>
      </w:r>
      <w:r>
        <w:rPr>
          <w:rFonts w:ascii="楷体" w:eastAsia="楷体" w:hAnsi="楷体" w:hint="eastAsia"/>
          <w:szCs w:val="21"/>
          <w:u w:val="single"/>
        </w:rPr>
        <w:t>，一</w:t>
      </w:r>
      <w:r>
        <w:rPr>
          <w:rFonts w:ascii="楷体" w:eastAsia="楷体" w:hAnsi="楷体" w:hint="eastAsia"/>
          <w:szCs w:val="21"/>
          <w:u w:val="single"/>
          <w:em w:val="dot"/>
        </w:rPr>
        <w:t>簇簇</w:t>
      </w:r>
      <w:r>
        <w:rPr>
          <w:rFonts w:ascii="楷体" w:eastAsia="楷体" w:hAnsi="楷体" w:hint="eastAsia"/>
          <w:szCs w:val="21"/>
          <w:u w:val="single"/>
        </w:rPr>
        <w:t>，挤挤挨挨，肆意绽放，像调皮可爱的小精灵。</w:t>
      </w:r>
      <w:r>
        <w:rPr>
          <w:rFonts w:ascii="楷体" w:eastAsia="楷体" w:hAnsi="楷体" w:hint="eastAsia"/>
          <w:szCs w:val="21"/>
        </w:rPr>
        <w:t>真香啊！它静静的开着，不张扬，不喧哗，自然开放在荒郊僻野。一阵风吹过，几朵小花飘落于掌心，花瓣虽已渐渐枯落，却仍可嗅到淡淡余香，我的心里充盈着满满的感动。</w:t>
      </w:r>
    </w:p>
    <w:p w:rsidR="00544ECD">
      <w:pPr>
        <w:ind w:firstLine="420" w:firstLineChars="200"/>
        <w:jc w:val="left"/>
        <w:rPr>
          <w:rFonts w:ascii="楷体" w:eastAsia="楷体" w:hAnsi="楷体"/>
          <w:szCs w:val="21"/>
        </w:rPr>
      </w:pPr>
      <w:r>
        <w:rPr>
          <w:rFonts w:ascii="楷体" w:eastAsia="楷体" w:hAnsi="楷体" w:hint="eastAsia"/>
          <w:szCs w:val="21"/>
        </w:rPr>
        <w:t>③小时候，故乡很多人都会栽种橘树，父亲在老屋后也种了两棵。用不着精心打理，经过阳光雨露的沭浴，橘树很快长得高大茂盛，绿意盎然。每年清明几场春雨后，初夏的某天，似乎只一夜之问，你家的橘子花开了，他家的橘子花开了，全村的橘子花都开了，整个村子浸透在醉人的花香里。我和小伙伴们常常跑到树下玩耍，摘几朵橘子花别在发间，披着满身的花香，欢天喜地满村子疯跑。这时，父亲</w:t>
      </w:r>
      <w:r>
        <w:rPr>
          <w:rFonts w:ascii="楷体" w:eastAsia="楷体" w:hAnsi="楷体" w:hint="eastAsia"/>
          <w:szCs w:val="21"/>
        </w:rPr>
        <w:t>看着满树橘花，脸上露出笑容。“看这花开得多好，今年橘子收成一定不错啊！”他仿佛已看见金黄的橘子缀满枝头。</w:t>
      </w:r>
    </w:p>
    <w:p w:rsidR="00544ECD">
      <w:pPr>
        <w:ind w:firstLine="420" w:firstLineChars="200"/>
        <w:jc w:val="left"/>
        <w:rPr>
          <w:rFonts w:ascii="楷体" w:eastAsia="楷体" w:hAnsi="楷体"/>
          <w:szCs w:val="21"/>
        </w:rPr>
      </w:pPr>
      <w:r>
        <w:rPr>
          <w:rFonts w:ascii="楷体" w:eastAsia="楷体" w:hAnsi="楷体" w:hint="eastAsia"/>
          <w:szCs w:val="21"/>
        </w:rPr>
        <w:t>④橘子成熟了，我们几兄妹帮着父母采摘橘子，分享着收获的喜悦。橘子圆溜溜、黄橙橙的，酸甜可口。父母每年都会送些给亲戚、乡邻，自家也留一些。有一年，橘子遭了虫害，</w:t>
      </w:r>
      <w:r>
        <w:rPr>
          <w:rFonts w:ascii="楷体" w:eastAsia="楷体" w:hAnsi="楷体" w:hint="eastAsia"/>
          <w:szCs w:val="21"/>
        </w:rPr>
        <w:t>收成很少，母亲把橘子锁在柜子里，家里来了客人才拿出来招待，我们才能分到几瓣吃，让人觉得心里欠欠的。</w:t>
      </w:r>
    </w:p>
    <w:p w:rsidR="00544ECD">
      <w:pPr>
        <w:ind w:firstLine="420" w:firstLineChars="200"/>
        <w:jc w:val="left"/>
        <w:rPr>
          <w:rFonts w:ascii="楷体" w:eastAsia="楷体" w:hAnsi="楷体"/>
          <w:szCs w:val="21"/>
        </w:rPr>
      </w:pPr>
      <w:r>
        <w:rPr>
          <w:rFonts w:ascii="楷体" w:eastAsia="楷体" w:hAnsi="楷体" w:hint="eastAsia"/>
          <w:szCs w:val="21"/>
        </w:rPr>
        <w:t>⑤一次放学回家路上，</w:t>
      </w:r>
      <w:r>
        <w:rPr>
          <w:rFonts w:ascii="楷体" w:eastAsia="楷体" w:hAnsi="楷体" w:hint="eastAsia"/>
          <w:szCs w:val="21"/>
          <w:u w:val="single"/>
        </w:rPr>
        <w:t>我和同伴路过一片橘林，树上的橘子笑红了脸，像一个个晶莹的红灯笼，刺激着我的味蕾。</w:t>
      </w:r>
      <w:r>
        <w:rPr>
          <w:rFonts w:ascii="楷体" w:eastAsia="楷体" w:hAnsi="楷体" w:hint="eastAsia"/>
          <w:szCs w:val="21"/>
        </w:rPr>
        <w:t>我咽了咽口水，瞄了一眼身边的同伴。同伴环顾四周悄</w:t>
      </w:r>
      <w:r>
        <w:rPr>
          <w:rFonts w:ascii="楷体" w:eastAsia="楷体" w:hAnsi="楷体" w:hint="eastAsia"/>
          <w:szCs w:val="21"/>
        </w:rPr>
        <w:t>然无人，便给我使了个眼色，我们迅速摘下了两个橘子，飞也似地逃离橘林，心怦怦乱跳。掰开橘子一阵狼吞虎咽，酸甜的滋味让我们开心不已。我舍不得全部吃掉，便留下几瓣放书包里。</w:t>
      </w:r>
    </w:p>
    <w:p w:rsidR="00544ECD">
      <w:pPr>
        <w:ind w:firstLine="420" w:firstLineChars="200"/>
        <w:jc w:val="left"/>
        <w:rPr>
          <w:rFonts w:ascii="楷体" w:eastAsia="楷体" w:hAnsi="楷体"/>
          <w:szCs w:val="21"/>
        </w:rPr>
      </w:pPr>
      <w:r>
        <w:rPr>
          <w:rFonts w:ascii="楷体" w:eastAsia="楷体" w:hAnsi="楷体" w:hint="eastAsia"/>
          <w:szCs w:val="21"/>
        </w:rPr>
        <w:t>⑥晚上，我悄悄拿出剩下的几瓣橘子，不巧被进屋的父亲发现。他沉着脸问：“小惠，哪来的橘子？”“我，我，别人给的……”我支支吾吾地，低下头不敢看父亲的脸。“是不是在村头树上摘的？听说下午有人偷摘橘子了。”我的脸唰地红了：“爸，我，我错了！”</w:t>
      </w:r>
    </w:p>
    <w:p w:rsidR="00544ECD">
      <w:pPr>
        <w:ind w:firstLine="420" w:firstLineChars="200"/>
        <w:jc w:val="left"/>
        <w:rPr>
          <w:rFonts w:ascii="楷体" w:eastAsia="楷体" w:hAnsi="楷体"/>
          <w:szCs w:val="21"/>
        </w:rPr>
      </w:pPr>
      <w:r>
        <w:rPr>
          <w:rFonts w:ascii="楷体" w:eastAsia="楷体" w:hAnsi="楷体" w:hint="eastAsia"/>
          <w:szCs w:val="21"/>
        </w:rPr>
        <w:t>⑦“你记住了，别人家的东西，咱千万不能拿，做人一定要堂堂正正。”我点点头，为自己的行为感到羞愧。父亲的声音</w:t>
      </w:r>
      <w:r>
        <w:rPr>
          <w:rFonts w:ascii="楷体" w:eastAsia="楷体" w:hAnsi="楷体" w:hint="eastAsia"/>
          <w:szCs w:val="21"/>
        </w:rPr>
        <w:t>不大，却重重地敲打在我的心上，让我牢记一生，时刻提醒自己要做一个堂堂正正的人。</w:t>
      </w:r>
    </w:p>
    <w:p w:rsidR="00544ECD">
      <w:pPr>
        <w:ind w:firstLine="420" w:firstLineChars="200"/>
        <w:jc w:val="left"/>
        <w:rPr>
          <w:rFonts w:ascii="楷体" w:eastAsia="楷体" w:hAnsi="楷体"/>
          <w:szCs w:val="21"/>
          <w:u w:val="single"/>
        </w:rPr>
      </w:pPr>
      <w:r>
        <w:rPr>
          <w:rFonts w:ascii="楷体" w:eastAsia="楷体" w:hAnsi="楷体" w:hint="eastAsia"/>
          <w:szCs w:val="21"/>
        </w:rPr>
        <w:t>⑧橘子花开了一年又一年，父亲已过世多年，不知道那老屋后的橘子花开了吗？——</w:t>
      </w:r>
      <w:r>
        <w:rPr>
          <w:rFonts w:ascii="楷体" w:eastAsia="楷体" w:hAnsi="楷体" w:hint="eastAsia"/>
          <w:szCs w:val="21"/>
          <w:u w:val="single"/>
        </w:rPr>
        <w:t>于我，它们一定开了，开在我的心里，芬芳着我生命的每一天。</w:t>
      </w:r>
    </w:p>
    <w:p w:rsidR="00544ECD">
      <w:pPr>
        <w:ind w:firstLine="3360" w:firstLineChars="1600"/>
        <w:jc w:val="left"/>
        <w:rPr>
          <w:rFonts w:ascii="楷体" w:eastAsia="楷体" w:hAnsi="楷体"/>
          <w:szCs w:val="21"/>
        </w:rPr>
      </w:pPr>
      <w:r>
        <w:rPr>
          <w:rFonts w:ascii="楷体" w:eastAsia="楷体" w:hAnsi="楷体" w:hint="eastAsia"/>
          <w:szCs w:val="21"/>
        </w:rPr>
        <w:t>摘自《中国电视报》</w:t>
      </w:r>
      <w:r>
        <w:rPr>
          <w:rFonts w:ascii="楷体" w:eastAsia="楷体" w:hAnsi="楷体" w:hint="eastAsia"/>
          <w:szCs w:val="21"/>
        </w:rPr>
        <w:t>2018</w:t>
      </w:r>
      <w:r>
        <w:rPr>
          <w:rFonts w:ascii="楷体" w:eastAsia="楷体" w:hAnsi="楷体" w:hint="eastAsia"/>
          <w:szCs w:val="21"/>
        </w:rPr>
        <w:t>年</w:t>
      </w:r>
      <w:r>
        <w:rPr>
          <w:rFonts w:ascii="楷体" w:eastAsia="楷体" w:hAnsi="楷体" w:hint="eastAsia"/>
          <w:szCs w:val="21"/>
        </w:rPr>
        <w:t>04</w:t>
      </w:r>
      <w:r>
        <w:rPr>
          <w:rFonts w:ascii="楷体" w:eastAsia="楷体" w:hAnsi="楷体" w:hint="eastAsia"/>
          <w:szCs w:val="21"/>
        </w:rPr>
        <w:t>月</w:t>
      </w:r>
      <w:r>
        <w:rPr>
          <w:rFonts w:ascii="楷体" w:eastAsia="楷体" w:hAnsi="楷体" w:hint="eastAsia"/>
          <w:szCs w:val="21"/>
        </w:rPr>
        <w:t>19</w:t>
      </w:r>
      <w:r>
        <w:rPr>
          <w:rFonts w:ascii="楷体" w:eastAsia="楷体" w:hAnsi="楷体" w:hint="eastAsia"/>
          <w:szCs w:val="21"/>
        </w:rPr>
        <w:t>日（有删改）</w:t>
      </w:r>
    </w:p>
    <w:p w:rsidR="00544ECD">
      <w:pPr>
        <w:jc w:val="left"/>
        <w:rPr>
          <w:rFonts w:asciiTheme="minorEastAsia" w:hAnsiTheme="minorEastAsia"/>
          <w:szCs w:val="21"/>
        </w:rPr>
      </w:pPr>
      <w:r>
        <w:rPr>
          <w:rFonts w:asciiTheme="minorEastAsia" w:hAnsiTheme="minorEastAsia" w:hint="eastAsia"/>
          <w:szCs w:val="21"/>
        </w:rPr>
        <w:t xml:space="preserve">5. </w:t>
      </w:r>
      <w:r>
        <w:rPr>
          <w:rFonts w:asciiTheme="minorEastAsia" w:hAnsiTheme="minorEastAsia" w:hint="eastAsia"/>
          <w:szCs w:val="21"/>
        </w:rPr>
        <w:t>第②段描写了橘子花缀满枝头的情景，为什么这样的情景让“我”的心里充盈着满满的感动？（</w:t>
      </w:r>
      <w:r>
        <w:rPr>
          <w:rFonts w:asciiTheme="minorEastAsia" w:hAnsiTheme="minorEastAsia" w:hint="eastAsia"/>
          <w:szCs w:val="21"/>
        </w:rPr>
        <w:t>2</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p>
    <w:p w:rsidR="00544ECD">
      <w:pPr>
        <w:jc w:val="left"/>
        <w:rPr>
          <w:rFonts w:asciiTheme="minorEastAsia" w:hAnsiTheme="minorEastAsia"/>
          <w:szCs w:val="21"/>
        </w:rPr>
      </w:pPr>
      <w:r>
        <w:rPr>
          <w:rFonts w:asciiTheme="minorEastAsia" w:hAnsiTheme="minorEastAsia" w:hint="eastAsia"/>
          <w:szCs w:val="21"/>
        </w:rPr>
        <w:t xml:space="preserve">6. </w:t>
      </w:r>
      <w:r>
        <w:rPr>
          <w:rFonts w:asciiTheme="minorEastAsia" w:hAnsiTheme="minorEastAsia" w:hint="eastAsia"/>
          <w:szCs w:val="21"/>
        </w:rPr>
        <w:t>按照要求赏析词句。</w:t>
      </w:r>
      <w:r>
        <w:rPr>
          <w:rFonts w:asciiTheme="minorEastAsia" w:hAnsiTheme="minorEastAsia" w:hint="eastAsia"/>
          <w:szCs w:val="21"/>
        </w:rPr>
        <w:t>(4</w:t>
      </w:r>
      <w:r>
        <w:rPr>
          <w:rFonts w:asciiTheme="minorEastAsia" w:hAnsiTheme="minorEastAsia" w:hint="eastAsia"/>
          <w:szCs w:val="21"/>
        </w:rPr>
        <w:t>分</w:t>
      </w:r>
      <w:r>
        <w:rPr>
          <w:rFonts w:asciiTheme="minorEastAsia" w:hAnsiTheme="minorEastAsia" w:hint="eastAsia"/>
          <w:szCs w:val="21"/>
        </w:rPr>
        <w:t>)</w:t>
      </w:r>
    </w:p>
    <w:p w:rsidR="00544ECD">
      <w:pPr>
        <w:jc w:val="left"/>
        <w:rPr>
          <w:rFonts w:asciiTheme="minorEastAsia" w:hAnsiTheme="minorEastAsia"/>
          <w:szCs w:val="21"/>
        </w:rPr>
      </w:pPr>
      <w:r>
        <w:rPr>
          <w:rFonts w:asciiTheme="minorEastAsia" w:hAnsiTheme="minorEastAsia" w:hint="eastAsia"/>
          <w:szCs w:val="21"/>
        </w:rPr>
        <w:t>①金黄的花蕊一</w:t>
      </w:r>
      <w:r>
        <w:rPr>
          <w:rFonts w:asciiTheme="minorEastAsia" w:hAnsiTheme="minorEastAsia" w:hint="eastAsia"/>
          <w:szCs w:val="21"/>
          <w:em w:val="dot"/>
        </w:rPr>
        <w:t>团团</w:t>
      </w:r>
      <w:r>
        <w:rPr>
          <w:rFonts w:asciiTheme="minorEastAsia" w:hAnsiTheme="minorEastAsia" w:hint="eastAsia"/>
          <w:szCs w:val="21"/>
        </w:rPr>
        <w:t>，一</w:t>
      </w:r>
      <w:r>
        <w:rPr>
          <w:rFonts w:asciiTheme="minorEastAsia" w:hAnsiTheme="minorEastAsia" w:hint="eastAsia"/>
          <w:szCs w:val="21"/>
          <w:em w:val="dot"/>
        </w:rPr>
        <w:t>簇簇</w:t>
      </w:r>
      <w:r>
        <w:rPr>
          <w:rFonts w:asciiTheme="minorEastAsia" w:hAnsiTheme="minorEastAsia" w:hint="eastAsia"/>
          <w:szCs w:val="21"/>
        </w:rPr>
        <w:t>，挤挤挨挨，肆意绽放，像调皮可爱的小精灵。（赏析加点的词语）</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r>
        <w:rPr>
          <w:rFonts w:asciiTheme="minorEastAsia" w:hAnsiTheme="minorEastAsia" w:hint="eastAsia"/>
          <w:szCs w:val="21"/>
        </w:rPr>
        <w:t>②我和同伴路过一片橘林，树上的橘子笑红了脸，像一个个晶莹的红灯笼，刺激着我的味蕾。（从修辞的角度赏析）</w:t>
      </w:r>
    </w:p>
    <w:p w:rsidR="00544ECD">
      <w:pPr>
        <w:jc w:val="left"/>
        <w:rPr>
          <w:rFonts w:asciiTheme="minorEastAsia" w:hAnsiTheme="minorEastAsia"/>
          <w:szCs w:val="21"/>
        </w:rPr>
      </w:pP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p>
    <w:p w:rsidR="00544ECD">
      <w:pPr>
        <w:jc w:val="left"/>
        <w:rPr>
          <w:rFonts w:asciiTheme="minorEastAsia" w:hAnsiTheme="minorEastAsia"/>
          <w:szCs w:val="21"/>
        </w:rPr>
      </w:pPr>
      <w:r>
        <w:rPr>
          <w:rFonts w:asciiTheme="minorEastAsia" w:hAnsiTheme="minorEastAsia" w:hint="eastAsia"/>
          <w:szCs w:val="21"/>
        </w:rPr>
        <w:t xml:space="preserve">7. </w:t>
      </w:r>
      <w:r>
        <w:rPr>
          <w:rFonts w:asciiTheme="minorEastAsia" w:hAnsiTheme="minorEastAsia" w:hint="eastAsia"/>
          <w:szCs w:val="21"/>
        </w:rPr>
        <w:t>文章以“开在心里的橘子花”为标题，有何作用？（</w:t>
      </w:r>
      <w:r>
        <w:rPr>
          <w:rFonts w:asciiTheme="minorEastAsia" w:hAnsiTheme="minorEastAsia" w:hint="eastAsia"/>
          <w:szCs w:val="21"/>
        </w:rPr>
        <w:t>3</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r>
        <w:rPr>
          <w:rFonts w:asciiTheme="minorEastAsia" w:hAnsiTheme="minorEastAsia" w:hint="eastAsia"/>
          <w:color w:val="000000"/>
          <w:szCs w:val="21"/>
          <w:u w:val="single"/>
        </w:rPr>
        <w:t xml:space="preserve">                       </w:t>
      </w:r>
    </w:p>
    <w:p w:rsidR="00544ECD">
      <w:pPr>
        <w:jc w:val="left"/>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jc w:val="left"/>
        <w:rPr>
          <w:rFonts w:asciiTheme="minorEastAsia" w:hAnsiTheme="minorEastAsia"/>
          <w:color w:val="000000"/>
          <w:szCs w:val="21"/>
          <w:u w:val="single"/>
        </w:rPr>
      </w:pPr>
    </w:p>
    <w:p w:rsidR="00544ECD">
      <w:pPr>
        <w:jc w:val="left"/>
        <w:rPr>
          <w:rFonts w:asciiTheme="minorEastAsia" w:hAnsiTheme="minorEastAsia"/>
          <w:szCs w:val="21"/>
        </w:rPr>
      </w:pPr>
      <w:r>
        <w:rPr>
          <w:rFonts w:asciiTheme="minorEastAsia" w:hAnsiTheme="minorEastAsia" w:hint="eastAsia"/>
          <w:szCs w:val="21"/>
        </w:rPr>
        <w:t xml:space="preserve">8. </w:t>
      </w:r>
      <w:r>
        <w:rPr>
          <w:rFonts w:asciiTheme="minorEastAsia" w:hAnsiTheme="minorEastAsia" w:hint="eastAsia"/>
          <w:szCs w:val="21"/>
        </w:rPr>
        <w:t>怎样理解第⑧段划线句“于我，它们一定开了，开在我的心里，芬芳着我生命的每一天”的含义（</w:t>
      </w:r>
      <w:r>
        <w:rPr>
          <w:rFonts w:asciiTheme="minorEastAsia" w:hAnsiTheme="minorEastAsia" w:hint="eastAsia"/>
          <w:szCs w:val="21"/>
        </w:rPr>
        <w:t>2</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jc w:val="left"/>
        <w:rPr>
          <w:rFonts w:asciiTheme="minorEastAsia" w:hAnsiTheme="minorEastAsia"/>
          <w:color w:val="000000"/>
          <w:szCs w:val="21"/>
          <w:u w:val="single"/>
        </w:rPr>
      </w:pPr>
    </w:p>
    <w:p w:rsidR="00544ECD">
      <w:pPr>
        <w:jc w:val="left"/>
        <w:rPr>
          <w:rFonts w:asciiTheme="minorEastAsia" w:hAnsiTheme="minorEastAsia"/>
          <w:szCs w:val="21"/>
        </w:rPr>
      </w:pPr>
      <w:r>
        <w:rPr>
          <w:rFonts w:asciiTheme="minorEastAsia" w:hAnsiTheme="minorEastAsia" w:hint="eastAsia"/>
          <w:szCs w:val="21"/>
        </w:rPr>
        <w:t xml:space="preserve">9. </w:t>
      </w:r>
      <w:r>
        <w:rPr>
          <w:rFonts w:asciiTheme="minorEastAsia" w:hAnsiTheme="minorEastAsia" w:hint="eastAsia"/>
          <w:szCs w:val="21"/>
        </w:rPr>
        <w:t>有人认为，当时的作者还是个孩子，只不过偷摘了两个橘子，父亲小题大做了。对此，你怎么看？请结合实际谈谈你的看法。（</w:t>
      </w:r>
      <w:r>
        <w:rPr>
          <w:rFonts w:asciiTheme="minorEastAsia" w:hAnsiTheme="minorEastAsia" w:hint="eastAsia"/>
          <w:szCs w:val="21"/>
        </w:rPr>
        <w:t>3</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szCs w:val="21"/>
        </w:rPr>
      </w:pPr>
      <w:r>
        <w:rPr>
          <w:rFonts w:asciiTheme="minorEastAsia" w:hAnsiTheme="minorEastAsia" w:hint="eastAsia"/>
          <w:color w:val="000000"/>
          <w:szCs w:val="21"/>
          <w:u w:val="single"/>
        </w:rPr>
        <w:t xml:space="preserve">          </w:t>
      </w:r>
      <w:r>
        <w:rPr>
          <w:rFonts w:asciiTheme="minorEastAsia" w:hAnsiTheme="minorEastAsia" w:hint="eastAsia"/>
          <w:color w:val="000000"/>
          <w:szCs w:val="21"/>
          <w:u w:val="single"/>
        </w:rPr>
        <w:t xml:space="preserve">                                                                    </w:t>
      </w:r>
      <w:r>
        <w:rPr>
          <w:rFonts w:ascii="宋体" w:hAnsi="宋体" w:hint="eastAsia"/>
          <w:color w:val="000000"/>
          <w:szCs w:val="21"/>
          <w:u w:val="single"/>
        </w:rPr>
        <w:t xml:space="preserve">   </w:t>
      </w:r>
    </w:p>
    <w:p w:rsidR="00544ECD">
      <w:pPr>
        <w:jc w:val="left"/>
        <w:rPr>
          <w:szCs w:val="21"/>
        </w:rPr>
      </w:pPr>
      <w:r>
        <w:rPr>
          <w:rFonts w:asciiTheme="minorEastAsia" w:hAnsiTheme="minorEastAsia" w:hint="eastAsia"/>
          <w:color w:val="000000"/>
          <w:szCs w:val="21"/>
          <w:u w:val="single"/>
        </w:rPr>
        <w:t xml:space="preserve">                                                                              </w:t>
      </w:r>
      <w:r>
        <w:rPr>
          <w:rFonts w:ascii="宋体" w:hAnsi="宋体" w:hint="eastAsia"/>
          <w:color w:val="000000"/>
          <w:szCs w:val="21"/>
          <w:u w:val="single"/>
        </w:rPr>
        <w:t xml:space="preserve">   </w:t>
      </w:r>
    </w:p>
    <w:p w:rsidR="00544ECD">
      <w:pPr>
        <w:ind w:firstLine="420" w:firstLineChars="200"/>
        <w:jc w:val="left"/>
        <w:rPr>
          <w:szCs w:val="21"/>
        </w:rPr>
      </w:pPr>
    </w:p>
    <w:p w:rsidR="00544ECD">
      <w:pPr>
        <w:jc w:val="left"/>
        <w:rPr>
          <w:rFonts w:ascii="黑体" w:eastAsia="黑体" w:hAnsi="黑体"/>
          <w:b/>
          <w:szCs w:val="21"/>
        </w:rPr>
      </w:pPr>
      <w:r>
        <w:rPr>
          <w:rFonts w:ascii="黑体" w:eastAsia="黑体" w:hAnsi="黑体" w:hint="eastAsia"/>
          <w:b/>
          <w:szCs w:val="21"/>
        </w:rPr>
        <w:t>（二）古诗文</w:t>
      </w:r>
    </w:p>
    <w:p w:rsidR="00544ECD">
      <w:pPr>
        <w:jc w:val="left"/>
        <w:rPr>
          <w:rFonts w:ascii="黑体" w:eastAsia="黑体" w:hAnsi="黑体"/>
          <w:b/>
          <w:szCs w:val="21"/>
        </w:rPr>
      </w:pPr>
      <w:r>
        <w:rPr>
          <w:rFonts w:ascii="黑体" w:eastAsia="黑体" w:hAnsi="黑体" w:hint="eastAsia"/>
          <w:b/>
          <w:szCs w:val="21"/>
        </w:rPr>
        <w:t>10.</w:t>
      </w:r>
      <w:r>
        <w:rPr>
          <w:rFonts w:ascii="黑体" w:eastAsia="黑体" w:hAnsi="黑体" w:hint="eastAsia"/>
          <w:b/>
          <w:szCs w:val="21"/>
        </w:rPr>
        <w:t>按要求默写填空。（</w:t>
      </w:r>
      <w:r>
        <w:rPr>
          <w:rFonts w:ascii="黑体" w:eastAsia="黑体" w:hAnsi="黑体" w:hint="eastAsia"/>
          <w:b/>
          <w:szCs w:val="21"/>
        </w:rPr>
        <w:t>6</w:t>
      </w:r>
      <w:r>
        <w:rPr>
          <w:rFonts w:ascii="黑体" w:eastAsia="黑体" w:hAnsi="黑体" w:hint="eastAsia"/>
          <w:b/>
          <w:szCs w:val="21"/>
        </w:rPr>
        <w:t>分）</w:t>
      </w:r>
    </w:p>
    <w:p w:rsidR="00544ECD">
      <w:pPr>
        <w:jc w:val="left"/>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1</w:t>
      </w:r>
      <w:r>
        <w:rPr>
          <w:rFonts w:asciiTheme="minorEastAsia" w:hAnsiTheme="minorEastAsia" w:hint="eastAsia"/>
          <w:szCs w:val="21"/>
        </w:rPr>
        <w:t>）不知何处吹芦管，</w:t>
      </w:r>
      <w:r>
        <w:rPr>
          <w:rFonts w:asciiTheme="minorEastAsia" w:hAnsiTheme="minorEastAsia" w:hint="eastAsia"/>
          <w:color w:val="000000"/>
          <w:szCs w:val="21"/>
          <w:u w:val="single"/>
        </w:rPr>
        <w:t xml:space="preserve">                      </w:t>
      </w:r>
      <w:r>
        <w:rPr>
          <w:rFonts w:asciiTheme="minorEastAsia" w:hAnsiTheme="minorEastAsia" w:hint="eastAsia"/>
          <w:szCs w:val="21"/>
        </w:rPr>
        <w:t>。（李益《夜上受降城闻笛》）</w:t>
      </w:r>
    </w:p>
    <w:p w:rsidR="00544ECD">
      <w:pPr>
        <w:jc w:val="left"/>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2</w:t>
      </w:r>
      <w:r>
        <w:rPr>
          <w:rFonts w:asciiTheme="minorEastAsia" w:hAnsiTheme="minorEastAsia" w:hint="eastAsia"/>
          <w:szCs w:val="21"/>
        </w:rPr>
        <w:t>）我寄愁心与明月，</w:t>
      </w:r>
      <w:r>
        <w:rPr>
          <w:rFonts w:asciiTheme="minorEastAsia" w:hAnsiTheme="minorEastAsia" w:hint="eastAsia"/>
          <w:color w:val="000000"/>
          <w:szCs w:val="21"/>
          <w:u w:val="single"/>
        </w:rPr>
        <w:t xml:space="preserve">                      </w:t>
      </w:r>
      <w:r>
        <w:rPr>
          <w:rFonts w:asciiTheme="minorEastAsia" w:hAnsiTheme="minorEastAsia" w:hint="eastAsia"/>
          <w:szCs w:val="21"/>
        </w:rPr>
        <w:t>。（李白《闻王昌龄左迁龙标遥有此寄》）</w:t>
      </w:r>
    </w:p>
    <w:p w:rsidR="00544ECD">
      <w:pPr>
        <w:jc w:val="left"/>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3</w:t>
      </w:r>
      <w:r>
        <w:rPr>
          <w:rFonts w:asciiTheme="minorEastAsia" w:hAnsiTheme="minorEastAsia" w:hint="eastAsia"/>
          <w:szCs w:val="21"/>
        </w:rPr>
        <w:t>）王湾的《次北固山下》一诗中体现游子思乡情深的诗句是：</w:t>
      </w:r>
      <w:r>
        <w:rPr>
          <w:rFonts w:asciiTheme="minorEastAsia" w:hAnsiTheme="minorEastAsia" w:hint="eastAsia"/>
          <w:color w:val="000000"/>
          <w:szCs w:val="21"/>
          <w:u w:val="single"/>
        </w:rPr>
        <w:t xml:space="preserve">                     </w:t>
      </w:r>
      <w:r>
        <w:rPr>
          <w:rFonts w:asciiTheme="minorEastAsia" w:hAnsiTheme="minorEastAsia" w:hint="eastAsia"/>
          <w:szCs w:val="21"/>
        </w:rPr>
        <w:t>，</w:t>
      </w:r>
      <w:r>
        <w:rPr>
          <w:rFonts w:asciiTheme="minorEastAsia" w:hAnsiTheme="minorEastAsia" w:hint="eastAsia"/>
          <w:szCs w:val="21"/>
        </w:rPr>
        <w:t xml:space="preserve">        </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r>
        <w:rPr>
          <w:rFonts w:asciiTheme="minorEastAsia" w:hAnsiTheme="minorEastAsia" w:hint="eastAsia"/>
          <w:szCs w:val="21"/>
        </w:rPr>
        <w:t>。</w:t>
      </w:r>
    </w:p>
    <w:p w:rsidR="00544ECD">
      <w:pPr>
        <w:jc w:val="left"/>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4</w:t>
      </w:r>
      <w:r>
        <w:rPr>
          <w:rFonts w:asciiTheme="minorEastAsia" w:hAnsiTheme="minorEastAsia" w:hint="eastAsia"/>
          <w:szCs w:val="21"/>
        </w:rPr>
        <w:t>）</w:t>
      </w:r>
      <w:r>
        <w:rPr>
          <w:rFonts w:asciiTheme="minorEastAsia" w:hAnsiTheme="minorEastAsia" w:hint="eastAsia"/>
          <w:szCs w:val="21"/>
        </w:rPr>
        <w:t xml:space="preserve"> </w:t>
      </w:r>
      <w:r>
        <w:rPr>
          <w:rFonts w:asciiTheme="minorEastAsia" w:hAnsiTheme="minorEastAsia" w:hint="eastAsia"/>
          <w:szCs w:val="21"/>
        </w:rPr>
        <w:t>《行军九日思长安故园》中借助想象表达诗人对家乡的思念和对饱经战争忧患的人民的同情的句子是：</w:t>
      </w:r>
      <w:r>
        <w:rPr>
          <w:rFonts w:asciiTheme="minorEastAsia" w:hAnsiTheme="minorEastAsia" w:hint="eastAsia"/>
          <w:szCs w:val="21"/>
        </w:rPr>
        <w:t xml:space="preserve">  </w:t>
      </w:r>
      <w:r>
        <w:rPr>
          <w:rFonts w:asciiTheme="minorEastAsia" w:hAnsiTheme="minorEastAsia" w:hint="eastAsia"/>
          <w:color w:val="000000"/>
          <w:szCs w:val="21"/>
          <w:u w:val="single"/>
        </w:rPr>
        <w:t xml:space="preserve">                     </w:t>
      </w:r>
      <w:r>
        <w:rPr>
          <w:rFonts w:asciiTheme="minorEastAsia" w:hAnsiTheme="minorEastAsia" w:hint="eastAsia"/>
          <w:szCs w:val="21"/>
        </w:rPr>
        <w:t>，</w:t>
      </w:r>
      <w:r>
        <w:rPr>
          <w:rFonts w:asciiTheme="minorEastAsia" w:hAnsiTheme="minorEastAsia" w:hint="eastAsia"/>
          <w:color w:val="000000"/>
          <w:szCs w:val="21"/>
          <w:u w:val="single"/>
        </w:rPr>
        <w:t xml:space="preserve">                      </w:t>
      </w:r>
      <w:r>
        <w:rPr>
          <w:rFonts w:asciiTheme="minorEastAsia" w:hAnsiTheme="minorEastAsia" w:hint="eastAsia"/>
          <w:szCs w:val="21"/>
        </w:rPr>
        <w:t>。</w:t>
      </w:r>
    </w:p>
    <w:p w:rsidR="00544ECD">
      <w:pPr>
        <w:rPr>
          <w:rFonts w:ascii="黑体" w:eastAsia="黑体" w:hAnsi="黑体" w:cs="黑体"/>
          <w:b/>
          <w:bCs/>
        </w:rPr>
      </w:pPr>
      <w:r>
        <w:rPr>
          <w:rFonts w:ascii="黑体" w:eastAsia="黑体" w:hAnsi="黑体" w:cs="黑体" w:hint="eastAsia"/>
          <w:b/>
          <w:bCs/>
        </w:rPr>
        <w:t>阅读以下甲乙两首诗词，完成第</w:t>
      </w:r>
      <w:r>
        <w:rPr>
          <w:rFonts w:ascii="黑体" w:eastAsia="黑体" w:hAnsi="黑体" w:cs="黑体" w:hint="eastAsia"/>
          <w:b/>
          <w:bCs/>
        </w:rPr>
        <w:t>11</w:t>
      </w:r>
      <w:r>
        <w:rPr>
          <w:rFonts w:ascii="黑体" w:eastAsia="黑体" w:hAnsi="黑体" w:cs="黑体" w:hint="eastAsia"/>
          <w:b/>
          <w:bCs/>
        </w:rPr>
        <w:t>、</w:t>
      </w:r>
      <w:r>
        <w:rPr>
          <w:rFonts w:ascii="黑体" w:eastAsia="黑体" w:hAnsi="黑体" w:cs="黑体" w:hint="eastAsia"/>
          <w:b/>
          <w:bCs/>
        </w:rPr>
        <w:t>12</w:t>
      </w:r>
      <w:r>
        <w:rPr>
          <w:rFonts w:ascii="黑体" w:eastAsia="黑体" w:hAnsi="黑体" w:cs="黑体" w:hint="eastAsia"/>
          <w:b/>
          <w:bCs/>
        </w:rPr>
        <w:t>两题。</w:t>
      </w:r>
      <w:r>
        <w:rPr>
          <w:rFonts w:ascii="黑体" w:eastAsia="黑体" w:hAnsi="黑体" w:hint="eastAsia"/>
          <w:b/>
          <w:szCs w:val="21"/>
        </w:rPr>
        <w:t>（</w:t>
      </w:r>
      <w:r>
        <w:rPr>
          <w:rFonts w:ascii="黑体" w:eastAsia="黑体" w:hAnsi="黑体" w:hint="eastAsia"/>
          <w:b/>
          <w:szCs w:val="21"/>
        </w:rPr>
        <w:t>4</w:t>
      </w:r>
      <w:r>
        <w:rPr>
          <w:rFonts w:ascii="黑体" w:eastAsia="黑体" w:hAnsi="黑体" w:hint="eastAsia"/>
          <w:b/>
          <w:szCs w:val="21"/>
        </w:rPr>
        <w:t>分）</w:t>
      </w:r>
    </w:p>
    <w:p w:rsidR="00544ECD">
      <w:pPr>
        <w:pStyle w:val="ListParagraph"/>
        <w:numPr>
          <w:ilvl w:val="0"/>
          <w:numId w:val="1"/>
        </w:numPr>
        <w:ind w:firstLineChars="0"/>
        <w:jc w:val="center"/>
        <w:rPr>
          <w:rFonts w:ascii="黑体" w:eastAsia="黑体" w:hAnsi="黑体"/>
          <w:szCs w:val="21"/>
        </w:rPr>
      </w:pPr>
      <w:r>
        <w:rPr>
          <w:rFonts w:ascii="黑体" w:eastAsia="黑体" w:hAnsi="黑体" w:hint="eastAsia"/>
          <w:szCs w:val="21"/>
        </w:rPr>
        <w:t>观沧海</w:t>
      </w:r>
      <w:r>
        <w:rPr>
          <w:rFonts w:ascii="黑体" w:eastAsia="黑体" w:hAnsi="黑体" w:hint="eastAsia"/>
          <w:szCs w:val="21"/>
        </w:rPr>
        <w:t xml:space="preserve"> </w:t>
      </w:r>
    </w:p>
    <w:p w:rsidR="00544ECD">
      <w:pPr>
        <w:pStyle w:val="ListParagraph"/>
        <w:ind w:left="920" w:firstLine="0" w:firstLineChars="0"/>
        <w:jc w:val="center"/>
        <w:rPr>
          <w:rFonts w:ascii="楷体" w:eastAsia="楷体" w:hAnsi="楷体"/>
          <w:szCs w:val="21"/>
        </w:rPr>
      </w:pPr>
      <w:r>
        <w:rPr>
          <w:rFonts w:ascii="楷体" w:eastAsia="楷体" w:hAnsi="楷体" w:hint="eastAsia"/>
          <w:szCs w:val="21"/>
        </w:rPr>
        <w:t>曹</w:t>
      </w:r>
      <w:r>
        <w:rPr>
          <w:rFonts w:ascii="楷体" w:eastAsia="楷体" w:hAnsi="楷体" w:hint="eastAsia"/>
          <w:szCs w:val="21"/>
        </w:rPr>
        <w:t>操</w:t>
      </w:r>
      <w:r>
        <w:rPr>
          <w:rFonts w:ascii="楷体" w:eastAsia="楷体" w:hAnsi="楷体" w:hint="eastAsia"/>
          <w:szCs w:val="21"/>
        </w:rPr>
        <w:t xml:space="preserve"> </w:t>
      </w:r>
      <w:r>
        <w:rPr>
          <w:rFonts w:ascii="楷体" w:eastAsia="楷体" w:hAnsi="楷体" w:hint="eastAsia"/>
          <w:szCs w:val="21"/>
        </w:rPr>
        <w:t>东汉</w:t>
      </w:r>
    </w:p>
    <w:p w:rsidR="00544ECD">
      <w:pPr>
        <w:ind w:firstLine="200"/>
        <w:jc w:val="center"/>
        <w:rPr>
          <w:rFonts w:ascii="楷体" w:eastAsia="楷体" w:hAnsi="楷体"/>
          <w:szCs w:val="21"/>
        </w:rPr>
      </w:pPr>
      <w:r>
        <w:rPr>
          <w:rFonts w:ascii="楷体" w:eastAsia="楷体" w:hAnsi="楷体" w:hint="eastAsia"/>
          <w:szCs w:val="21"/>
        </w:rPr>
        <w:t xml:space="preserve">  </w:t>
      </w:r>
      <w:r>
        <w:rPr>
          <w:rFonts w:ascii="楷体" w:eastAsia="楷体" w:hAnsi="楷体" w:hint="eastAsia"/>
          <w:szCs w:val="21"/>
        </w:rPr>
        <w:t>东临碣石，以观沧海。</w:t>
      </w:r>
    </w:p>
    <w:p w:rsidR="00544ECD">
      <w:pPr>
        <w:ind w:firstLine="420" w:firstLineChars="200"/>
        <w:jc w:val="center"/>
        <w:rPr>
          <w:rFonts w:ascii="楷体" w:eastAsia="楷体" w:hAnsi="楷体"/>
          <w:szCs w:val="21"/>
        </w:rPr>
      </w:pPr>
      <w:r>
        <w:rPr>
          <w:rFonts w:ascii="楷体" w:eastAsia="楷体" w:hAnsi="楷体" w:hint="eastAsia"/>
          <w:szCs w:val="21"/>
        </w:rPr>
        <w:t>水何澹澹，山岛竦峙。</w:t>
      </w:r>
    </w:p>
    <w:p w:rsidR="00544ECD">
      <w:pPr>
        <w:ind w:firstLine="420" w:firstLineChars="200"/>
        <w:jc w:val="center"/>
        <w:rPr>
          <w:rFonts w:ascii="楷体" w:eastAsia="楷体" w:hAnsi="楷体"/>
          <w:szCs w:val="21"/>
        </w:rPr>
      </w:pPr>
      <w:r>
        <w:rPr>
          <w:rFonts w:ascii="楷体" w:eastAsia="楷体" w:hAnsi="楷体" w:hint="eastAsia"/>
          <w:szCs w:val="21"/>
        </w:rPr>
        <w:t>树木丛生，百草丰茂。</w:t>
      </w:r>
    </w:p>
    <w:p w:rsidR="00544ECD">
      <w:pPr>
        <w:ind w:firstLine="420" w:firstLineChars="200"/>
        <w:jc w:val="center"/>
        <w:rPr>
          <w:rFonts w:ascii="楷体" w:eastAsia="楷体" w:hAnsi="楷体"/>
          <w:szCs w:val="21"/>
        </w:rPr>
      </w:pPr>
      <w:r>
        <w:rPr>
          <w:rFonts w:ascii="楷体" w:eastAsia="楷体" w:hAnsi="楷体" w:hint="eastAsia"/>
          <w:szCs w:val="21"/>
        </w:rPr>
        <w:t>秋风萧瑟，洪波涌起。</w:t>
      </w:r>
    </w:p>
    <w:p w:rsidR="00544ECD">
      <w:pPr>
        <w:ind w:firstLine="420" w:firstLineChars="200"/>
        <w:jc w:val="center"/>
        <w:rPr>
          <w:rFonts w:ascii="楷体" w:eastAsia="楷体" w:hAnsi="楷体"/>
          <w:szCs w:val="21"/>
        </w:rPr>
      </w:pPr>
      <w:r>
        <w:rPr>
          <w:rFonts w:ascii="楷体" w:eastAsia="楷体" w:hAnsi="楷体" w:hint="eastAsia"/>
          <w:szCs w:val="21"/>
        </w:rPr>
        <w:t>日月之行，若出其中。</w:t>
      </w:r>
    </w:p>
    <w:p w:rsidR="00544ECD">
      <w:pPr>
        <w:ind w:firstLine="420" w:firstLineChars="200"/>
        <w:jc w:val="center"/>
        <w:rPr>
          <w:rFonts w:ascii="楷体" w:eastAsia="楷体" w:hAnsi="楷体"/>
          <w:szCs w:val="21"/>
        </w:rPr>
      </w:pPr>
      <w:r>
        <w:rPr>
          <w:rFonts w:ascii="楷体" w:eastAsia="楷体" w:hAnsi="楷体" w:hint="eastAsia"/>
          <w:szCs w:val="21"/>
        </w:rPr>
        <w:t>星汉灿烂，若出其里。</w:t>
      </w:r>
    </w:p>
    <w:p w:rsidR="00544ECD">
      <w:pPr>
        <w:ind w:firstLine="420" w:firstLineChars="200"/>
        <w:jc w:val="center"/>
        <w:rPr>
          <w:rFonts w:ascii="楷体" w:eastAsia="楷体" w:hAnsi="楷体"/>
          <w:szCs w:val="21"/>
        </w:rPr>
      </w:pPr>
      <w:r>
        <w:rPr>
          <w:rFonts w:ascii="楷体" w:eastAsia="楷体" w:hAnsi="楷体" w:hint="eastAsia"/>
          <w:szCs w:val="21"/>
        </w:rPr>
        <w:t>幸甚至哉，歌以咏志。</w:t>
      </w:r>
    </w:p>
    <w:p w:rsidR="00544ECD">
      <w:pPr>
        <w:pStyle w:val="ListParagraph"/>
        <w:numPr>
          <w:ilvl w:val="0"/>
          <w:numId w:val="1"/>
        </w:numPr>
        <w:ind w:firstLineChars="0"/>
        <w:jc w:val="center"/>
        <w:rPr>
          <w:rFonts w:ascii="黑体" w:eastAsia="黑体" w:hAnsi="黑体"/>
          <w:szCs w:val="21"/>
        </w:rPr>
      </w:pPr>
      <w:r>
        <w:rPr>
          <w:rFonts w:ascii="黑体" w:eastAsia="黑体" w:hAnsi="黑体" w:hint="eastAsia"/>
          <w:szCs w:val="21"/>
        </w:rPr>
        <w:t>峨眉山月歌</w:t>
      </w:r>
    </w:p>
    <w:p w:rsidR="00544ECD">
      <w:pPr>
        <w:pStyle w:val="ListParagraph"/>
        <w:ind w:left="920" w:firstLine="0" w:firstLineChars="0"/>
        <w:jc w:val="center"/>
        <w:rPr>
          <w:rFonts w:ascii="楷体" w:eastAsia="楷体" w:hAnsi="楷体"/>
          <w:szCs w:val="21"/>
        </w:rPr>
      </w:pPr>
      <w:r>
        <w:rPr>
          <w:rFonts w:ascii="楷体" w:eastAsia="楷体" w:hAnsi="楷体" w:hint="eastAsia"/>
          <w:szCs w:val="21"/>
        </w:rPr>
        <w:t>李白</w:t>
      </w:r>
      <w:r>
        <w:rPr>
          <w:rFonts w:ascii="楷体" w:eastAsia="楷体" w:hAnsi="楷体" w:hint="eastAsia"/>
          <w:szCs w:val="21"/>
        </w:rPr>
        <w:t xml:space="preserve"> </w:t>
      </w:r>
      <w:r>
        <w:rPr>
          <w:rFonts w:ascii="楷体" w:eastAsia="楷体" w:hAnsi="楷体" w:hint="eastAsia"/>
          <w:szCs w:val="21"/>
        </w:rPr>
        <w:t>唐</w:t>
      </w:r>
    </w:p>
    <w:p w:rsidR="00544ECD">
      <w:pPr>
        <w:ind w:firstLine="420" w:firstLineChars="200"/>
        <w:jc w:val="center"/>
        <w:rPr>
          <w:rFonts w:ascii="楷体" w:eastAsia="楷体" w:hAnsi="楷体"/>
          <w:szCs w:val="21"/>
        </w:rPr>
      </w:pPr>
      <w:r>
        <w:rPr>
          <w:rFonts w:ascii="楷体" w:eastAsia="楷体" w:hAnsi="楷体" w:hint="eastAsia"/>
          <w:szCs w:val="21"/>
        </w:rPr>
        <w:t>峨眉山月半轮秋，影入平羌江水流。</w:t>
      </w:r>
    </w:p>
    <w:p w:rsidR="00544ECD">
      <w:pPr>
        <w:ind w:firstLine="420" w:firstLineChars="200"/>
        <w:jc w:val="center"/>
        <w:rPr>
          <w:rFonts w:ascii="楷体" w:eastAsia="楷体" w:hAnsi="楷体"/>
          <w:szCs w:val="21"/>
        </w:rPr>
      </w:pPr>
      <w:r>
        <w:rPr>
          <w:rFonts w:ascii="楷体" w:eastAsia="楷体" w:hAnsi="楷体" w:hint="eastAsia"/>
          <w:szCs w:val="21"/>
        </w:rPr>
        <w:t>夜发清溪向三峡，思君不见下渝州。</w:t>
      </w:r>
    </w:p>
    <w:p w:rsidR="00544ECD">
      <w:pPr>
        <w:jc w:val="left"/>
        <w:rPr>
          <w:rFonts w:asciiTheme="majorEastAsia" w:eastAsiaTheme="majorEastAsia" w:hAnsiTheme="majorEastAsia"/>
          <w:szCs w:val="21"/>
        </w:rPr>
      </w:pPr>
      <w:r>
        <w:rPr>
          <w:rFonts w:asciiTheme="majorEastAsia" w:eastAsiaTheme="majorEastAsia" w:hAnsiTheme="majorEastAsia" w:hint="eastAsia"/>
          <w:szCs w:val="21"/>
        </w:rPr>
        <w:t>11.</w:t>
      </w:r>
      <w:r>
        <w:rPr>
          <w:rFonts w:asciiTheme="majorEastAsia" w:eastAsiaTheme="majorEastAsia" w:hAnsiTheme="majorEastAsia" w:hint="eastAsia"/>
          <w:szCs w:val="21"/>
        </w:rPr>
        <w:t>《观沧海》中“</w:t>
      </w:r>
      <w:r>
        <w:rPr>
          <w:rFonts w:asciiTheme="majorEastAsia" w:eastAsiaTheme="majorEastAsia" w:hAnsiTheme="majorEastAsia" w:hint="eastAsia"/>
          <w:color w:val="000000"/>
          <w:szCs w:val="21"/>
          <w:u w:val="single"/>
        </w:rPr>
        <w:t xml:space="preserve">                      </w:t>
      </w:r>
      <w:r>
        <w:rPr>
          <w:rFonts w:asciiTheme="majorEastAsia" w:eastAsiaTheme="majorEastAsia" w:hAnsiTheme="majorEastAsia" w:hint="eastAsia"/>
          <w:szCs w:val="21"/>
        </w:rPr>
        <w:t>，</w:t>
      </w:r>
      <w:r>
        <w:rPr>
          <w:rFonts w:asciiTheme="majorEastAsia" w:eastAsiaTheme="majorEastAsia" w:hAnsiTheme="majorEastAsia" w:hint="eastAsia"/>
          <w:color w:val="000000"/>
          <w:szCs w:val="21"/>
          <w:u w:val="single"/>
        </w:rPr>
        <w:t xml:space="preserve">                      </w:t>
      </w:r>
      <w:r>
        <w:rPr>
          <w:rFonts w:asciiTheme="majorEastAsia" w:eastAsiaTheme="majorEastAsia" w:hAnsiTheme="majorEastAsia" w:hint="eastAsia"/>
          <w:szCs w:val="21"/>
        </w:rPr>
        <w:t>”动静结合，渲染了大海的气势；《峨眉山月歌》用不同的视角，写出动静之景的是“</w:t>
      </w:r>
      <w:r>
        <w:rPr>
          <w:rFonts w:asciiTheme="majorEastAsia" w:eastAsiaTheme="majorEastAsia" w:hAnsiTheme="majorEastAsia" w:hint="eastAsia"/>
          <w:color w:val="000000"/>
          <w:szCs w:val="21"/>
          <w:u w:val="single"/>
        </w:rPr>
        <w:t xml:space="preserve">                      </w:t>
      </w:r>
      <w:r>
        <w:rPr>
          <w:rFonts w:asciiTheme="majorEastAsia" w:eastAsiaTheme="majorEastAsia" w:hAnsiTheme="majorEastAsia" w:hint="eastAsia"/>
          <w:szCs w:val="21"/>
        </w:rPr>
        <w:t>，</w:t>
      </w:r>
      <w:r>
        <w:rPr>
          <w:rFonts w:asciiTheme="majorEastAsia" w:eastAsiaTheme="majorEastAsia" w:hAnsiTheme="majorEastAsia" w:hint="eastAsia"/>
          <w:color w:val="000000"/>
          <w:szCs w:val="21"/>
          <w:u w:val="single"/>
        </w:rPr>
        <w:t xml:space="preserve">                      </w:t>
      </w:r>
      <w:r>
        <w:rPr>
          <w:rFonts w:asciiTheme="majorEastAsia" w:eastAsiaTheme="majorEastAsia" w:hAnsiTheme="majorEastAsia" w:hint="eastAsia"/>
          <w:szCs w:val="21"/>
        </w:rPr>
        <w:t>”。（</w:t>
      </w:r>
      <w:r>
        <w:rPr>
          <w:rFonts w:asciiTheme="majorEastAsia" w:eastAsiaTheme="majorEastAsia" w:hAnsiTheme="majorEastAsia" w:hint="eastAsia"/>
          <w:szCs w:val="21"/>
        </w:rPr>
        <w:t>2</w:t>
      </w:r>
      <w:r>
        <w:rPr>
          <w:rFonts w:asciiTheme="majorEastAsia" w:eastAsiaTheme="majorEastAsia" w:hAnsiTheme="majorEastAsia" w:hint="eastAsia"/>
          <w:szCs w:val="21"/>
        </w:rPr>
        <w:t>分）</w:t>
      </w:r>
    </w:p>
    <w:p w:rsidR="00544ECD">
      <w:pPr>
        <w:jc w:val="left"/>
        <w:rPr>
          <w:rFonts w:asciiTheme="majorEastAsia" w:eastAsiaTheme="majorEastAsia" w:hAnsiTheme="majorEastAsia"/>
          <w:szCs w:val="21"/>
        </w:rPr>
      </w:pPr>
      <w:r>
        <w:rPr>
          <w:rFonts w:asciiTheme="majorEastAsia" w:eastAsiaTheme="majorEastAsia" w:hAnsiTheme="majorEastAsia" w:hint="eastAsia"/>
          <w:szCs w:val="21"/>
        </w:rPr>
        <w:t>12.</w:t>
      </w:r>
      <w:r>
        <w:rPr>
          <w:rFonts w:asciiTheme="majorEastAsia" w:eastAsiaTheme="majorEastAsia" w:hAnsiTheme="majorEastAsia" w:hint="eastAsia"/>
          <w:szCs w:val="21"/>
        </w:rPr>
        <w:t>两首诗都讲究炼字。请简析《观沧海》中的两个“若”和《峨眉山月歌》中的“入”和“流”的妙处。（</w:t>
      </w:r>
      <w:r>
        <w:rPr>
          <w:rFonts w:asciiTheme="majorEastAsia" w:eastAsiaTheme="majorEastAsia" w:hAnsiTheme="majorEastAsia" w:hint="eastAsia"/>
          <w:szCs w:val="21"/>
        </w:rPr>
        <w:t>2</w:t>
      </w:r>
      <w:r>
        <w:rPr>
          <w:rFonts w:asciiTheme="majorEastAsia" w:eastAsiaTheme="majorEastAsia" w:hAnsiTheme="majorEastAsia" w:hint="eastAsia"/>
          <w:szCs w:val="21"/>
        </w:rPr>
        <w:t>分）</w:t>
      </w:r>
    </w:p>
    <w:p w:rsidR="00544ECD">
      <w:pPr>
        <w:jc w:val="left"/>
        <w:rPr>
          <w:rFonts w:asciiTheme="majorEastAsia" w:eastAsiaTheme="majorEastAsia" w:hAnsiTheme="majorEastAsia"/>
          <w:szCs w:val="21"/>
        </w:rPr>
      </w:pPr>
      <w:r>
        <w:rPr>
          <w:rFonts w:asciiTheme="majorEastAsia" w:eastAsiaTheme="majorEastAsia" w:hAnsiTheme="majorEastAsia" w:hint="eastAsia"/>
          <w:color w:val="000000"/>
          <w:szCs w:val="21"/>
          <w:u w:val="single"/>
        </w:rPr>
        <w:t xml:space="preserve">                                                                                                   </w:t>
      </w:r>
    </w:p>
    <w:p w:rsidR="00544ECD">
      <w:pPr>
        <w:jc w:val="left"/>
        <w:rPr>
          <w:rFonts w:asciiTheme="majorEastAsia" w:eastAsiaTheme="majorEastAsia" w:hAnsiTheme="majorEastAsia"/>
          <w:color w:val="000000"/>
          <w:szCs w:val="21"/>
          <w:u w:val="single"/>
        </w:rPr>
      </w:pPr>
      <w:r>
        <w:rPr>
          <w:rFonts w:asciiTheme="majorEastAsia" w:eastAsiaTheme="majorEastAsia" w:hAnsiTheme="majorEastAsia" w:hint="eastAsia"/>
          <w:color w:val="000000"/>
          <w:szCs w:val="21"/>
          <w:u w:val="single"/>
        </w:rPr>
        <w:t xml:space="preserve">                                                                          </w:t>
      </w:r>
      <w:r>
        <w:rPr>
          <w:rFonts w:asciiTheme="majorEastAsia" w:eastAsiaTheme="majorEastAsia" w:hAnsiTheme="majorEastAsia" w:hint="eastAsia"/>
          <w:color w:val="000000"/>
          <w:szCs w:val="21"/>
          <w:u w:val="single"/>
        </w:rPr>
        <w:t xml:space="preserve">     </w:t>
      </w:r>
    </w:p>
    <w:p w:rsidR="00544ECD">
      <w:pPr>
        <w:jc w:val="left"/>
        <w:rPr>
          <w:szCs w:val="21"/>
        </w:rPr>
      </w:pPr>
      <w:r>
        <w:rPr>
          <w:rFonts w:asciiTheme="majorEastAsia" w:eastAsiaTheme="majorEastAsia" w:hAnsiTheme="majorEastAsia" w:hint="eastAsia"/>
          <w:color w:val="000000"/>
          <w:szCs w:val="21"/>
          <w:u w:val="single"/>
        </w:rPr>
        <w:t xml:space="preserve">                                                                            </w:t>
      </w:r>
      <w:r>
        <w:rPr>
          <w:rFonts w:ascii="宋体" w:hAnsi="宋体" w:hint="eastAsia"/>
          <w:color w:val="000000"/>
          <w:szCs w:val="21"/>
          <w:u w:val="single"/>
        </w:rPr>
        <w:t xml:space="preserve">                       </w:t>
      </w:r>
    </w:p>
    <w:p w:rsidR="00544ECD">
      <w:pPr>
        <w:ind w:firstLine="200"/>
        <w:jc w:val="left"/>
        <w:rPr>
          <w:rFonts w:ascii="黑体" w:eastAsia="黑体" w:hAnsi="黑体"/>
          <w:b/>
          <w:szCs w:val="21"/>
        </w:rPr>
      </w:pPr>
      <w:r>
        <w:rPr>
          <w:rFonts w:ascii="黑体" w:eastAsia="黑体" w:hAnsi="黑体" w:hint="eastAsia"/>
          <w:b/>
          <w:szCs w:val="21"/>
        </w:rPr>
        <w:t>文言文阅读（</w:t>
      </w:r>
      <w:r>
        <w:rPr>
          <w:rFonts w:ascii="黑体" w:eastAsia="黑体" w:hAnsi="黑体" w:hint="eastAsia"/>
          <w:b/>
          <w:szCs w:val="21"/>
        </w:rPr>
        <w:t>15</w:t>
      </w:r>
      <w:r>
        <w:rPr>
          <w:rFonts w:ascii="黑体" w:eastAsia="黑体" w:hAnsi="黑体" w:hint="eastAsia"/>
          <w:b/>
          <w:szCs w:val="21"/>
        </w:rPr>
        <w:t>分）</w:t>
      </w:r>
    </w:p>
    <w:p w:rsidR="00544ECD">
      <w:pPr>
        <w:rPr>
          <w:rFonts w:ascii="宋体" w:eastAsia="宋体" w:hAnsi="宋体" w:cs="宋体"/>
          <w:b/>
          <w:bCs/>
        </w:rPr>
      </w:pPr>
      <w:r>
        <w:rPr>
          <w:rFonts w:ascii="宋体" w:eastAsia="宋体" w:hAnsi="宋体" w:cs="宋体" w:hint="eastAsia"/>
          <w:b/>
          <w:bCs/>
        </w:rPr>
        <w:t>阅读以下甲乙两篇文言文，完成第</w:t>
      </w:r>
      <w:r>
        <w:rPr>
          <w:rFonts w:ascii="宋体" w:eastAsia="宋体" w:hAnsi="宋体" w:cs="宋体" w:hint="eastAsia"/>
          <w:b/>
          <w:bCs/>
        </w:rPr>
        <w:t>13--</w:t>
      </w:r>
      <w:r>
        <w:rPr>
          <w:rFonts w:ascii="宋体" w:eastAsia="宋体" w:hAnsi="宋体" w:cs="宋体" w:hint="eastAsia"/>
          <w:b/>
          <w:bCs/>
        </w:rPr>
        <w:t>第</w:t>
      </w:r>
      <w:r>
        <w:rPr>
          <w:rFonts w:ascii="宋体" w:eastAsia="宋体" w:hAnsi="宋体" w:cs="宋体" w:hint="eastAsia"/>
          <w:b/>
          <w:bCs/>
        </w:rPr>
        <w:t>17</w:t>
      </w:r>
      <w:r>
        <w:rPr>
          <w:rFonts w:ascii="宋体" w:eastAsia="宋体" w:hAnsi="宋体" w:cs="宋体" w:hint="eastAsia"/>
          <w:b/>
          <w:bCs/>
        </w:rPr>
        <w:t>题。</w:t>
      </w:r>
    </w:p>
    <w:p w:rsidR="00544ECD">
      <w:pPr>
        <w:ind w:firstLine="198"/>
        <w:jc w:val="left"/>
        <w:rPr>
          <w:rFonts w:ascii="楷体" w:eastAsia="楷体" w:hAnsi="楷体"/>
          <w:szCs w:val="21"/>
        </w:rPr>
      </w:pPr>
      <w:r>
        <w:rPr>
          <w:rFonts w:ascii="楷体" w:eastAsia="楷体" w:hAnsi="楷体" w:hint="eastAsia"/>
          <w:szCs w:val="21"/>
        </w:rPr>
        <w:t>【甲】谢太傅寒雪日内集，与儿女讲论文义。俄而雪骤，公欣然曰：“白雪纷纷何所似？”兄子胡儿曰：“撒盐空中差可拟。”兄女曰</w:t>
      </w:r>
      <w:r>
        <w:rPr>
          <w:rFonts w:ascii="楷体" w:eastAsia="楷体" w:hAnsi="楷体" w:hint="eastAsia"/>
          <w:szCs w:val="21"/>
        </w:rPr>
        <w:t>:</w:t>
      </w:r>
      <w:r>
        <w:rPr>
          <w:rFonts w:ascii="楷体" w:eastAsia="楷体" w:hAnsi="楷体" w:hint="eastAsia"/>
          <w:szCs w:val="21"/>
        </w:rPr>
        <w:t>“未若柳絮因风起。”公大笑乐。即公大兄无奕女，左将军王凝之妻也。</w:t>
      </w:r>
    </w:p>
    <w:p w:rsidR="00544ECD">
      <w:pPr>
        <w:ind w:firstLine="198"/>
        <w:jc w:val="left"/>
        <w:rPr>
          <w:rFonts w:ascii="楷体" w:eastAsia="楷体" w:hAnsi="楷体"/>
          <w:szCs w:val="21"/>
        </w:rPr>
      </w:pPr>
      <w:r>
        <w:rPr>
          <w:rFonts w:ascii="楷体" w:eastAsia="楷体" w:hAnsi="楷体" w:hint="eastAsia"/>
          <w:szCs w:val="21"/>
        </w:rPr>
        <w:t>【乙】陈太丘与友期行，期日中。过中不至，太丘舍去，去后乃至。元方时年七岁，门外戏。客问元方：“尊君在不？”答曰：“待君久不至，已去。”友人便怒曰：“非人哉！与人期行，相委而去。”元方曰：“君与家君期日中。日中不至，则是无信；对子骂父，则是无礼。”友人惭，下车引之。元方入门不顾。</w:t>
      </w:r>
    </w:p>
    <w:p w:rsidR="00544ECD">
      <w:pPr>
        <w:jc w:val="left"/>
        <w:rPr>
          <w:rFonts w:asciiTheme="minorEastAsia" w:hAnsiTheme="minorEastAsia"/>
          <w:szCs w:val="21"/>
        </w:rPr>
      </w:pPr>
      <w:r>
        <w:rPr>
          <w:rFonts w:asciiTheme="minorEastAsia" w:hAnsiTheme="minorEastAsia" w:hint="eastAsia"/>
          <w:szCs w:val="21"/>
        </w:rPr>
        <w:t>13.</w:t>
      </w:r>
      <w:r>
        <w:rPr>
          <w:rFonts w:asciiTheme="minorEastAsia" w:hAnsiTheme="minorEastAsia" w:hint="eastAsia"/>
          <w:szCs w:val="21"/>
        </w:rPr>
        <w:t>下列句子朗读节奏划分不正确的一项是（</w:t>
      </w:r>
      <w:r>
        <w:rPr>
          <w:rFonts w:asciiTheme="minorEastAsia" w:hAnsiTheme="minorEastAsia" w:hint="eastAsia"/>
          <w:szCs w:val="21"/>
        </w:rPr>
        <w:t xml:space="preserve">       </w:t>
      </w:r>
      <w:r>
        <w:rPr>
          <w:rFonts w:asciiTheme="minorEastAsia" w:hAnsiTheme="minorEastAsia" w:hint="eastAsia"/>
          <w:szCs w:val="21"/>
        </w:rPr>
        <w:t>）（</w:t>
      </w:r>
      <w:r>
        <w:rPr>
          <w:rFonts w:asciiTheme="minorEastAsia" w:hAnsiTheme="minorEastAsia" w:hint="eastAsia"/>
          <w:szCs w:val="21"/>
        </w:rPr>
        <w:t>2</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szCs w:val="21"/>
        </w:rPr>
        <w:t>A.</w:t>
      </w:r>
      <w:r>
        <w:rPr>
          <w:rFonts w:asciiTheme="minorEastAsia" w:hAnsiTheme="minorEastAsia" w:hint="eastAsia"/>
          <w:szCs w:val="21"/>
        </w:rPr>
        <w:t>撒盐空中</w:t>
      </w:r>
      <w:r>
        <w:rPr>
          <w:rFonts w:asciiTheme="minorEastAsia" w:hAnsiTheme="minorEastAsia" w:hint="eastAsia"/>
          <w:szCs w:val="21"/>
        </w:rPr>
        <w:t>/</w:t>
      </w:r>
      <w:r>
        <w:rPr>
          <w:rFonts w:asciiTheme="minorEastAsia" w:hAnsiTheme="minorEastAsia" w:hint="eastAsia"/>
          <w:szCs w:val="21"/>
        </w:rPr>
        <w:t>差可拟</w:t>
      </w:r>
    </w:p>
    <w:p w:rsidR="00544ECD">
      <w:pPr>
        <w:jc w:val="left"/>
        <w:rPr>
          <w:rFonts w:asciiTheme="minorEastAsia" w:hAnsiTheme="minorEastAsia"/>
          <w:szCs w:val="21"/>
        </w:rPr>
      </w:pPr>
      <w:r>
        <w:rPr>
          <w:rFonts w:asciiTheme="minorEastAsia" w:hAnsiTheme="minorEastAsia" w:hint="eastAsia"/>
          <w:szCs w:val="21"/>
        </w:rPr>
        <w:t>B.</w:t>
      </w:r>
      <w:r>
        <w:rPr>
          <w:rFonts w:asciiTheme="minorEastAsia" w:hAnsiTheme="minorEastAsia" w:hint="eastAsia"/>
          <w:szCs w:val="21"/>
        </w:rPr>
        <w:t>君与家君</w:t>
      </w:r>
      <w:r>
        <w:rPr>
          <w:rFonts w:asciiTheme="minorEastAsia" w:hAnsiTheme="minorEastAsia" w:hint="eastAsia"/>
          <w:szCs w:val="21"/>
        </w:rPr>
        <w:t>/</w:t>
      </w:r>
      <w:r>
        <w:rPr>
          <w:rFonts w:asciiTheme="minorEastAsia" w:hAnsiTheme="minorEastAsia" w:hint="eastAsia"/>
          <w:szCs w:val="21"/>
        </w:rPr>
        <w:t>期日中</w:t>
      </w:r>
    </w:p>
    <w:p w:rsidR="00544ECD">
      <w:pPr>
        <w:jc w:val="left"/>
        <w:rPr>
          <w:rFonts w:asciiTheme="minorEastAsia" w:hAnsiTheme="minorEastAsia"/>
          <w:szCs w:val="21"/>
        </w:rPr>
      </w:pPr>
      <w:r>
        <w:rPr>
          <w:rFonts w:asciiTheme="minorEastAsia" w:hAnsiTheme="minorEastAsia" w:hint="eastAsia"/>
          <w:szCs w:val="21"/>
        </w:rPr>
        <w:t>C.</w:t>
      </w:r>
      <w:r>
        <w:rPr>
          <w:rFonts w:asciiTheme="minorEastAsia" w:hAnsiTheme="minorEastAsia" w:hint="eastAsia"/>
          <w:szCs w:val="21"/>
        </w:rPr>
        <w:t>未若</w:t>
      </w:r>
      <w:r>
        <w:rPr>
          <w:rFonts w:asciiTheme="minorEastAsia" w:hAnsiTheme="minorEastAsia" w:hint="eastAsia"/>
          <w:szCs w:val="21"/>
        </w:rPr>
        <w:t>/</w:t>
      </w:r>
      <w:r>
        <w:rPr>
          <w:rFonts w:asciiTheme="minorEastAsia" w:hAnsiTheme="minorEastAsia" w:hint="eastAsia"/>
          <w:szCs w:val="21"/>
        </w:rPr>
        <w:t>柳絮因</w:t>
      </w:r>
      <w:r>
        <w:rPr>
          <w:rFonts w:asciiTheme="minorEastAsia" w:hAnsiTheme="minorEastAsia" w:hint="eastAsia"/>
          <w:szCs w:val="21"/>
        </w:rPr>
        <w:t>/</w:t>
      </w:r>
      <w:r>
        <w:rPr>
          <w:rFonts w:asciiTheme="minorEastAsia" w:hAnsiTheme="minorEastAsia" w:hint="eastAsia"/>
          <w:szCs w:val="21"/>
        </w:rPr>
        <w:t>风起</w:t>
      </w:r>
    </w:p>
    <w:p w:rsidR="00544ECD">
      <w:pPr>
        <w:jc w:val="left"/>
        <w:rPr>
          <w:rFonts w:asciiTheme="minorEastAsia" w:hAnsiTheme="minorEastAsia"/>
          <w:szCs w:val="21"/>
        </w:rPr>
      </w:pPr>
      <w:r>
        <w:rPr>
          <w:rFonts w:asciiTheme="minorEastAsia" w:hAnsiTheme="minorEastAsia" w:hint="eastAsia"/>
          <w:szCs w:val="21"/>
        </w:rPr>
        <w:t>D.</w:t>
      </w:r>
      <w:r>
        <w:rPr>
          <w:rFonts w:asciiTheme="minorEastAsia" w:hAnsiTheme="minorEastAsia" w:hint="eastAsia"/>
          <w:szCs w:val="21"/>
        </w:rPr>
        <w:t>陈太丘与友</w:t>
      </w:r>
      <w:r>
        <w:rPr>
          <w:rFonts w:asciiTheme="minorEastAsia" w:hAnsiTheme="minorEastAsia" w:hint="eastAsia"/>
          <w:szCs w:val="21"/>
        </w:rPr>
        <w:t>/</w:t>
      </w:r>
      <w:r>
        <w:rPr>
          <w:rFonts w:asciiTheme="minorEastAsia" w:hAnsiTheme="minorEastAsia" w:hint="eastAsia"/>
          <w:szCs w:val="21"/>
        </w:rPr>
        <w:t>期行</w:t>
      </w:r>
    </w:p>
    <w:p w:rsidR="00544ECD">
      <w:pPr>
        <w:jc w:val="left"/>
        <w:rPr>
          <w:rFonts w:asciiTheme="minorEastAsia" w:hAnsiTheme="minorEastAsia"/>
          <w:szCs w:val="21"/>
        </w:rPr>
      </w:pPr>
      <w:r>
        <w:rPr>
          <w:rFonts w:asciiTheme="minorEastAsia" w:hAnsiTheme="minorEastAsia" w:hint="eastAsia"/>
          <w:szCs w:val="21"/>
        </w:rPr>
        <w:t>14.</w:t>
      </w:r>
      <w:r>
        <w:rPr>
          <w:rFonts w:asciiTheme="minorEastAsia" w:hAnsiTheme="minorEastAsia" w:hint="eastAsia"/>
          <w:szCs w:val="21"/>
        </w:rPr>
        <w:t>下列句子中加点词语意思不正确的一项是（</w:t>
      </w:r>
      <w:r>
        <w:rPr>
          <w:rFonts w:asciiTheme="minorEastAsia" w:hAnsiTheme="minorEastAsia" w:hint="eastAsia"/>
          <w:szCs w:val="21"/>
        </w:rPr>
        <w:t xml:space="preserve">        </w:t>
      </w:r>
      <w:r>
        <w:rPr>
          <w:rFonts w:asciiTheme="minorEastAsia" w:hAnsiTheme="minorEastAsia" w:hint="eastAsia"/>
          <w:szCs w:val="21"/>
        </w:rPr>
        <w:t>）（</w:t>
      </w:r>
      <w:r>
        <w:rPr>
          <w:rFonts w:asciiTheme="minorEastAsia" w:hAnsiTheme="minorEastAsia" w:hint="eastAsia"/>
          <w:szCs w:val="21"/>
        </w:rPr>
        <w:t>3</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szCs w:val="21"/>
        </w:rPr>
        <w:t xml:space="preserve">A.  </w:t>
      </w:r>
      <w:r>
        <w:rPr>
          <w:rFonts w:asciiTheme="minorEastAsia" w:hAnsiTheme="minorEastAsia" w:hint="eastAsia"/>
          <w:szCs w:val="21"/>
        </w:rPr>
        <w:t>未若柳絮</w:t>
      </w:r>
      <w:r>
        <w:rPr>
          <w:rFonts w:asciiTheme="minorEastAsia" w:hAnsiTheme="minorEastAsia" w:hint="eastAsia"/>
          <w:szCs w:val="21"/>
          <w:em w:val="dot"/>
        </w:rPr>
        <w:t>因</w:t>
      </w:r>
      <w:r>
        <w:rPr>
          <w:rFonts w:asciiTheme="minorEastAsia" w:hAnsiTheme="minorEastAsia" w:hint="eastAsia"/>
          <w:szCs w:val="21"/>
        </w:rPr>
        <w:t>风起</w:t>
      </w:r>
      <w:r>
        <w:rPr>
          <w:rFonts w:asciiTheme="minorEastAsia" w:hAnsiTheme="minorEastAsia" w:hint="eastAsia"/>
          <w:szCs w:val="21"/>
        </w:rPr>
        <w:t xml:space="preserve">  </w:t>
      </w:r>
      <w:r>
        <w:rPr>
          <w:rFonts w:asciiTheme="minorEastAsia" w:hAnsiTheme="minorEastAsia" w:hint="eastAsia"/>
          <w:szCs w:val="21"/>
        </w:rPr>
        <w:t>（趁、乘）</w:t>
      </w:r>
      <w:r>
        <w:rPr>
          <w:rFonts w:asciiTheme="minorEastAsia" w:hAnsiTheme="minorEastAsia" w:hint="eastAsia"/>
          <w:szCs w:val="21"/>
        </w:rPr>
        <w:t xml:space="preserve"> </w:t>
      </w:r>
    </w:p>
    <w:p w:rsidR="00544ECD">
      <w:pPr>
        <w:jc w:val="left"/>
        <w:rPr>
          <w:rFonts w:asciiTheme="minorEastAsia" w:hAnsiTheme="minorEastAsia"/>
          <w:szCs w:val="21"/>
        </w:rPr>
      </w:pPr>
      <w:r>
        <w:rPr>
          <w:rFonts w:asciiTheme="minorEastAsia" w:hAnsiTheme="minorEastAsia" w:hint="eastAsia"/>
          <w:szCs w:val="21"/>
        </w:rPr>
        <w:t xml:space="preserve"> B. </w:t>
      </w:r>
      <w:r>
        <w:rPr>
          <w:rFonts w:asciiTheme="minorEastAsia" w:hAnsiTheme="minorEastAsia" w:hint="eastAsia"/>
          <w:szCs w:val="21"/>
        </w:rPr>
        <w:t>太丘舍</w:t>
      </w:r>
      <w:r>
        <w:rPr>
          <w:rFonts w:asciiTheme="minorEastAsia" w:hAnsiTheme="minorEastAsia" w:hint="eastAsia"/>
          <w:szCs w:val="21"/>
          <w:em w:val="dot"/>
        </w:rPr>
        <w:t>去</w:t>
      </w:r>
      <w:r>
        <w:rPr>
          <w:rFonts w:asciiTheme="minorEastAsia" w:hAnsiTheme="minorEastAsia" w:hint="eastAsia"/>
          <w:szCs w:val="21"/>
        </w:rPr>
        <w:t xml:space="preserve"> </w:t>
      </w:r>
      <w:r>
        <w:rPr>
          <w:rFonts w:asciiTheme="minorEastAsia" w:hAnsiTheme="minorEastAsia" w:hint="eastAsia"/>
          <w:szCs w:val="21"/>
        </w:rPr>
        <w:t>（离开）</w:t>
      </w:r>
    </w:p>
    <w:p w:rsidR="00544ECD">
      <w:pPr>
        <w:jc w:val="left"/>
        <w:rPr>
          <w:rFonts w:asciiTheme="minorEastAsia" w:hAnsiTheme="minorEastAsia"/>
          <w:szCs w:val="21"/>
        </w:rPr>
      </w:pPr>
      <w:r>
        <w:rPr>
          <w:rFonts w:asciiTheme="minorEastAsia" w:hAnsiTheme="minorEastAsia" w:hint="eastAsia"/>
          <w:szCs w:val="21"/>
        </w:rPr>
        <w:t xml:space="preserve"> C. </w:t>
      </w:r>
      <w:r>
        <w:rPr>
          <w:rFonts w:asciiTheme="minorEastAsia" w:hAnsiTheme="minorEastAsia" w:hint="eastAsia"/>
          <w:szCs w:val="21"/>
        </w:rPr>
        <w:t>元方入门不</w:t>
      </w:r>
      <w:r>
        <w:rPr>
          <w:rFonts w:asciiTheme="minorEastAsia" w:hAnsiTheme="minorEastAsia" w:hint="eastAsia"/>
          <w:szCs w:val="21"/>
          <w:em w:val="dot"/>
        </w:rPr>
        <w:t>顾</w:t>
      </w:r>
      <w:r>
        <w:rPr>
          <w:rFonts w:asciiTheme="minorEastAsia" w:hAnsiTheme="minorEastAsia" w:hint="eastAsia"/>
          <w:szCs w:val="21"/>
        </w:rPr>
        <w:t>（回头看）</w:t>
      </w:r>
    </w:p>
    <w:p w:rsidR="00544ECD">
      <w:pPr>
        <w:jc w:val="left"/>
        <w:rPr>
          <w:rFonts w:asciiTheme="minorEastAsia" w:hAnsiTheme="minorEastAsia"/>
          <w:szCs w:val="21"/>
        </w:rPr>
      </w:pPr>
      <w:r>
        <w:rPr>
          <w:rFonts w:asciiTheme="minorEastAsia" w:hAnsiTheme="minorEastAsia" w:hint="eastAsia"/>
          <w:szCs w:val="21"/>
        </w:rPr>
        <w:t xml:space="preserve"> D. </w:t>
      </w:r>
      <w:r>
        <w:rPr>
          <w:rFonts w:asciiTheme="minorEastAsia" w:hAnsiTheme="minorEastAsia" w:hint="eastAsia"/>
          <w:szCs w:val="21"/>
        </w:rPr>
        <w:t>相</w:t>
      </w:r>
      <w:r>
        <w:rPr>
          <w:rFonts w:asciiTheme="minorEastAsia" w:hAnsiTheme="minorEastAsia" w:hint="eastAsia"/>
          <w:szCs w:val="21"/>
          <w:em w:val="dot"/>
        </w:rPr>
        <w:t>委</w:t>
      </w:r>
      <w:r>
        <w:rPr>
          <w:rFonts w:asciiTheme="minorEastAsia" w:hAnsiTheme="minorEastAsia" w:hint="eastAsia"/>
          <w:szCs w:val="21"/>
        </w:rPr>
        <w:t>而去（委屈）</w:t>
      </w:r>
    </w:p>
    <w:p w:rsidR="00544ECD">
      <w:pPr>
        <w:jc w:val="left"/>
        <w:rPr>
          <w:rFonts w:asciiTheme="minorEastAsia" w:hAnsiTheme="minorEastAsia"/>
          <w:szCs w:val="21"/>
        </w:rPr>
      </w:pPr>
      <w:r>
        <w:rPr>
          <w:rFonts w:asciiTheme="minorEastAsia" w:hAnsiTheme="minorEastAsia" w:hint="eastAsia"/>
          <w:szCs w:val="21"/>
        </w:rPr>
        <w:t>15.</w:t>
      </w:r>
      <w:r>
        <w:rPr>
          <w:rFonts w:asciiTheme="minorEastAsia" w:hAnsiTheme="minorEastAsia" w:hint="eastAsia"/>
          <w:szCs w:val="21"/>
        </w:rPr>
        <w:t>选出对甲乙两文理解分析有误的一项（</w:t>
      </w:r>
      <w:r>
        <w:rPr>
          <w:rFonts w:asciiTheme="minorEastAsia" w:hAnsiTheme="minorEastAsia" w:hint="eastAsia"/>
          <w:szCs w:val="21"/>
        </w:rPr>
        <w:t xml:space="preserve">       </w:t>
      </w:r>
      <w:r>
        <w:rPr>
          <w:rFonts w:asciiTheme="minorEastAsia" w:hAnsiTheme="minorEastAsia" w:hint="eastAsia"/>
          <w:szCs w:val="21"/>
        </w:rPr>
        <w:t>）（</w:t>
      </w:r>
      <w:r>
        <w:rPr>
          <w:rFonts w:asciiTheme="minorEastAsia" w:hAnsiTheme="minorEastAsia" w:hint="eastAsia"/>
          <w:szCs w:val="21"/>
        </w:rPr>
        <w:t>3</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szCs w:val="21"/>
        </w:rPr>
        <w:t xml:space="preserve">A. </w:t>
      </w:r>
      <w:r>
        <w:rPr>
          <w:rFonts w:asciiTheme="minorEastAsia" w:hAnsiTheme="minorEastAsia" w:hint="eastAsia"/>
          <w:szCs w:val="21"/>
        </w:rPr>
        <w:t>《世说新语》是南朝宋临川王刘义庆组织编写的一部志人小说集，主要记载汉末至东晋士大夫的言谈、逸事。</w:t>
      </w:r>
    </w:p>
    <w:p w:rsidR="00544ECD">
      <w:pPr>
        <w:jc w:val="left"/>
        <w:rPr>
          <w:rFonts w:asciiTheme="minorEastAsia" w:hAnsiTheme="minorEastAsia"/>
          <w:szCs w:val="21"/>
        </w:rPr>
      </w:pPr>
      <w:r>
        <w:rPr>
          <w:rFonts w:asciiTheme="minorEastAsia" w:hAnsiTheme="minorEastAsia" w:hint="eastAsia"/>
          <w:szCs w:val="21"/>
        </w:rPr>
        <w:t xml:space="preserve">B. </w:t>
      </w:r>
      <w:r>
        <w:rPr>
          <w:rFonts w:asciiTheme="minorEastAsia" w:hAnsiTheme="minorEastAsia" w:hint="eastAsia"/>
          <w:szCs w:val="21"/>
        </w:rPr>
        <w:t>甲文最后补充交代了谢道韫的身份，这是一个有力的暗示，赞扬了谢道韫的才气。</w:t>
      </w:r>
    </w:p>
    <w:p w:rsidR="00544ECD">
      <w:pPr>
        <w:jc w:val="left"/>
        <w:rPr>
          <w:rFonts w:asciiTheme="minorEastAsia" w:hAnsiTheme="minorEastAsia"/>
          <w:szCs w:val="21"/>
        </w:rPr>
      </w:pPr>
      <w:r>
        <w:rPr>
          <w:rFonts w:asciiTheme="minorEastAsia" w:hAnsiTheme="minorEastAsia" w:hint="eastAsia"/>
          <w:szCs w:val="21"/>
        </w:rPr>
        <w:t xml:space="preserve">C. </w:t>
      </w:r>
      <w:r>
        <w:rPr>
          <w:rFonts w:asciiTheme="minorEastAsia" w:hAnsiTheme="minorEastAsia" w:hint="eastAsia"/>
          <w:szCs w:val="21"/>
        </w:rPr>
        <w:t>乙文的结尾“惭”“下”“引”三个动词，表现了友人知错欲改的心态及行为。</w:t>
      </w:r>
    </w:p>
    <w:p w:rsidR="00544ECD">
      <w:pPr>
        <w:jc w:val="left"/>
        <w:rPr>
          <w:rFonts w:asciiTheme="minorEastAsia" w:hAnsiTheme="minorEastAsia"/>
          <w:szCs w:val="21"/>
        </w:rPr>
      </w:pPr>
      <w:r>
        <w:rPr>
          <w:rFonts w:asciiTheme="minorEastAsia" w:hAnsiTheme="minorEastAsia" w:hint="eastAsia"/>
          <w:szCs w:val="21"/>
        </w:rPr>
        <w:t>D.</w:t>
      </w:r>
      <w:r>
        <w:rPr>
          <w:rFonts w:asciiTheme="minorEastAsia" w:hAnsiTheme="minorEastAsia" w:hint="eastAsia"/>
          <w:szCs w:val="21"/>
        </w:rPr>
        <w:t>文章记述了陈元方与客人对话时的场景，只是告诫人们做人要</w:t>
      </w:r>
      <w:r>
        <w:rPr>
          <w:rFonts w:asciiTheme="minorEastAsia" w:hAnsiTheme="minorEastAsia" w:hint="eastAsia"/>
          <w:szCs w:val="21"/>
        </w:rPr>
        <w:t>懂礼貌。</w:t>
      </w:r>
    </w:p>
    <w:p w:rsidR="00544ECD">
      <w:pPr>
        <w:jc w:val="left"/>
        <w:rPr>
          <w:rFonts w:asciiTheme="minorEastAsia" w:hAnsiTheme="minorEastAsia"/>
          <w:szCs w:val="21"/>
        </w:rPr>
      </w:pPr>
      <w:r>
        <w:rPr>
          <w:rFonts w:asciiTheme="minorEastAsia" w:hAnsiTheme="minorEastAsia" w:hint="eastAsia"/>
          <w:szCs w:val="21"/>
        </w:rPr>
        <w:t>16.</w:t>
      </w:r>
      <w:r>
        <w:rPr>
          <w:rFonts w:asciiTheme="minorEastAsia" w:hAnsiTheme="minorEastAsia" w:hint="eastAsia"/>
          <w:szCs w:val="21"/>
        </w:rPr>
        <w:t>将下面的句子翻译成现代汉语。（</w:t>
      </w:r>
      <w:r>
        <w:rPr>
          <w:rFonts w:asciiTheme="minorEastAsia" w:hAnsiTheme="minorEastAsia" w:hint="eastAsia"/>
          <w:szCs w:val="21"/>
        </w:rPr>
        <w:t>4</w:t>
      </w:r>
      <w:r>
        <w:rPr>
          <w:rFonts w:asciiTheme="minorEastAsia" w:hAnsiTheme="minorEastAsia" w:hint="eastAsia"/>
          <w:szCs w:val="21"/>
        </w:rPr>
        <w:t>分）</w:t>
      </w:r>
    </w:p>
    <w:p w:rsidR="00544ECD">
      <w:pPr>
        <w:jc w:val="left"/>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1</w:t>
      </w:r>
      <w:r>
        <w:rPr>
          <w:rFonts w:asciiTheme="minorEastAsia" w:hAnsiTheme="minorEastAsia" w:hint="eastAsia"/>
          <w:szCs w:val="21"/>
        </w:rPr>
        <w:t>）俄而雪骤，公欣然曰：“白雪纷纷何所似？”</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2</w:t>
      </w:r>
      <w:r>
        <w:rPr>
          <w:rFonts w:asciiTheme="minorEastAsia" w:hAnsiTheme="minorEastAsia" w:hint="eastAsia"/>
          <w:szCs w:val="21"/>
        </w:rPr>
        <w:t>）友人惭，下车引之。元方入门不顾。</w:t>
      </w:r>
      <w:r>
        <w:rPr>
          <w:rFonts w:asciiTheme="minorEastAsia" w:hAnsiTheme="minorEastAsia" w:hint="eastAsia"/>
          <w:szCs w:val="21"/>
        </w:rPr>
        <w:t xml:space="preserve"> </w:t>
      </w:r>
    </w:p>
    <w:p w:rsidR="00544ECD">
      <w:pPr>
        <w:jc w:val="left"/>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r>
        <w:rPr>
          <w:rFonts w:asciiTheme="minorEastAsia" w:hAnsiTheme="minorEastAsia" w:hint="eastAsia"/>
          <w:szCs w:val="21"/>
        </w:rPr>
        <w:t>17.</w:t>
      </w:r>
      <w:r>
        <w:rPr>
          <w:rFonts w:asciiTheme="minorEastAsia" w:hAnsiTheme="minorEastAsia" w:hint="eastAsia"/>
          <w:szCs w:val="21"/>
        </w:rPr>
        <w:t>《世说新语》全书分为</w:t>
      </w:r>
      <w:r>
        <w:rPr>
          <w:rFonts w:asciiTheme="minorEastAsia" w:hAnsiTheme="minorEastAsia" w:hint="eastAsia"/>
          <w:szCs w:val="21"/>
        </w:rPr>
        <w:t>德行、言语、政事、文学、方正等三十六篇，共一千一百三十则，主要记述汉末至晋宋士族阶层的言谈逸事。请结合文章内容说说甲文为什么被编入《言语》篇，乙文为什么编入《方正》篇？（</w:t>
      </w:r>
      <w:r>
        <w:rPr>
          <w:rFonts w:asciiTheme="minorEastAsia" w:hAnsiTheme="minorEastAsia" w:hint="eastAsia"/>
          <w:szCs w:val="21"/>
        </w:rPr>
        <w:t>3</w:t>
      </w:r>
      <w:r>
        <w:rPr>
          <w:rFonts w:asciiTheme="minorEastAsia" w:hAnsiTheme="minorEastAsia" w:hint="eastAsia"/>
          <w:szCs w:val="21"/>
        </w:rPr>
        <w:t>分）</w:t>
      </w:r>
    </w:p>
    <w:p w:rsidR="00544ECD">
      <w:pPr>
        <w:jc w:val="left"/>
        <w:rPr>
          <w:rFonts w:asciiTheme="minorEastAsia" w:hAnsiTheme="minorEastAsia"/>
          <w:color w:val="000000"/>
          <w:szCs w:val="21"/>
          <w:u w:val="single"/>
        </w:rPr>
      </w:pPr>
      <w:r>
        <w:rPr>
          <w:rFonts w:asciiTheme="minorEastAsia" w:hAnsiTheme="minorEastAsia" w:hint="eastAsia"/>
          <w:color w:val="000000"/>
          <w:szCs w:val="21"/>
          <w:u w:val="single"/>
        </w:rPr>
        <w:t xml:space="preserve">                                                                             </w:t>
      </w:r>
    </w:p>
    <w:p w:rsidR="00544ECD">
      <w:pPr>
        <w:jc w:val="left"/>
        <w:rPr>
          <w:rFonts w:asciiTheme="minorEastAsia" w:hAnsiTheme="minorEastAsia"/>
          <w:szCs w:val="21"/>
        </w:rPr>
      </w:pPr>
      <w:r>
        <w:rPr>
          <w:rFonts w:asciiTheme="minorEastAsia" w:hAnsiTheme="minorEastAsia" w:hint="eastAsia"/>
          <w:color w:val="000000"/>
          <w:szCs w:val="21"/>
          <w:u w:val="single"/>
        </w:rPr>
        <w:t xml:space="preserve">                                                                                                                         </w:t>
      </w:r>
    </w:p>
    <w:p w:rsidR="00544ECD">
      <w:pPr>
        <w:jc w:val="left"/>
        <w:rPr>
          <w:szCs w:val="21"/>
        </w:rPr>
      </w:pPr>
      <w:r>
        <w:rPr>
          <w:rFonts w:asciiTheme="minorEastAsia" w:hAnsiTheme="minorEastAsia" w:hint="eastAsia"/>
          <w:color w:val="000000"/>
          <w:szCs w:val="21"/>
          <w:u w:val="single"/>
        </w:rPr>
        <w:t xml:space="preserve">                                                                             </w:t>
      </w:r>
      <w:r>
        <w:rPr>
          <w:rFonts w:ascii="宋体" w:hAnsi="宋体" w:hint="eastAsia"/>
          <w:color w:val="000000"/>
          <w:szCs w:val="21"/>
          <w:u w:val="single"/>
        </w:rPr>
        <w:t xml:space="preserve">  </w:t>
      </w:r>
    </w:p>
    <w:p w:rsidR="00544ECD">
      <w:pPr>
        <w:jc w:val="left"/>
        <w:rPr>
          <w:rFonts w:ascii="黑体" w:eastAsia="黑体" w:hAnsi="黑体"/>
          <w:b/>
          <w:szCs w:val="21"/>
        </w:rPr>
      </w:pPr>
      <w:r>
        <w:rPr>
          <w:rFonts w:ascii="黑体" w:eastAsia="黑体" w:hAnsi="黑体" w:hint="eastAsia"/>
          <w:b/>
          <w:szCs w:val="21"/>
        </w:rPr>
        <w:t>（三）名著（</w:t>
      </w:r>
      <w:r>
        <w:rPr>
          <w:rFonts w:ascii="黑体" w:eastAsia="黑体" w:hAnsi="黑体" w:hint="eastAsia"/>
          <w:b/>
          <w:szCs w:val="21"/>
        </w:rPr>
        <w:t>8</w:t>
      </w:r>
      <w:r>
        <w:rPr>
          <w:rFonts w:ascii="黑体" w:eastAsia="黑体" w:hAnsi="黑体" w:hint="eastAsia"/>
          <w:b/>
          <w:szCs w:val="21"/>
        </w:rPr>
        <w:t>分）</w:t>
      </w:r>
    </w:p>
    <w:p w:rsidR="00544ECD">
      <w:pPr>
        <w:ind w:firstLine="420" w:firstLineChars="200"/>
        <w:jc w:val="left"/>
        <w:rPr>
          <w:rFonts w:ascii="楷体" w:eastAsia="楷体" w:hAnsi="楷体" w:cs="宋体"/>
          <w:szCs w:val="21"/>
        </w:rPr>
      </w:pPr>
      <w:r>
        <w:rPr>
          <w:rFonts w:ascii="楷体" w:eastAsia="楷体" w:hAnsi="楷体" w:cs="宋体" w:hint="eastAsia"/>
          <w:szCs w:val="21"/>
        </w:rPr>
        <w:t>这是一场让人渴盼的盛事，“我”伸长了脖子遥望，久候，却总是匆匆一眼；这是场让人痴念的盛事</w:t>
      </w:r>
      <w:r>
        <w:rPr>
          <w:rFonts w:ascii="楷体" w:eastAsia="楷体" w:hAnsi="楷体" w:cs="宋体" w:hint="eastAsia"/>
          <w:szCs w:val="21"/>
        </w:rPr>
        <w:t>，“我”</w:t>
      </w:r>
      <w:r>
        <w:rPr>
          <w:rFonts w:ascii="楷体" w:eastAsia="楷体" w:hAnsi="楷体" w:cs="宋体" w:hint="eastAsia"/>
          <w:szCs w:val="21"/>
        </w:rPr>
        <w:t xml:space="preserve"> </w:t>
      </w:r>
      <w:r>
        <w:rPr>
          <w:rFonts w:ascii="楷体" w:eastAsia="楷体" w:hAnsi="楷体" w:cs="宋体" w:hint="eastAsia"/>
          <w:szCs w:val="21"/>
        </w:rPr>
        <w:t>宁愿生场重病，也想满足“扮犯人”的心愿……</w:t>
      </w:r>
    </w:p>
    <w:p w:rsidR="00544ECD">
      <w:pPr>
        <w:jc w:val="left"/>
        <w:rPr>
          <w:rFonts w:ascii="宋体" w:eastAsia="宋体" w:hAnsi="宋体" w:cs="宋体"/>
          <w:szCs w:val="21"/>
        </w:rPr>
      </w:pPr>
      <w:r>
        <w:rPr>
          <w:rFonts w:ascii="宋体" w:eastAsia="宋体" w:hAnsi="宋体" w:cs="宋体" w:hint="eastAsia"/>
          <w:szCs w:val="21"/>
        </w:rPr>
        <w:t>18.</w:t>
      </w:r>
      <w:r>
        <w:rPr>
          <w:rFonts w:ascii="宋体" w:eastAsia="宋体" w:hAnsi="宋体" w:cs="宋体" w:hint="eastAsia"/>
          <w:szCs w:val="21"/>
        </w:rPr>
        <w:t>这场充满地方民俗风情的“盛事”是指</w:t>
      </w:r>
      <w:r>
        <w:rPr>
          <w:rFonts w:ascii="宋体" w:hAnsi="宋体" w:hint="eastAsia"/>
          <w:color w:val="000000"/>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rPr>
        <w:t>，这些情境出现在鲁迅《朝花夕拾》中的</w:t>
      </w:r>
      <w:r>
        <w:rPr>
          <w:rFonts w:ascii="宋体" w:hAnsi="宋体" w:hint="eastAsia"/>
          <w:color w:val="000000"/>
          <w:szCs w:val="21"/>
          <w:u w:val="single"/>
        </w:rPr>
        <w:t xml:space="preserve">                </w:t>
      </w:r>
      <w:r>
        <w:rPr>
          <w:rFonts w:ascii="宋体" w:eastAsia="宋体" w:hAnsi="宋体" w:cs="宋体" w:hint="eastAsia"/>
          <w:szCs w:val="21"/>
        </w:rPr>
        <w:t>里。书中描述了儿时父子间一场微妙的冲突——“我”热切期盼去看五猖会，而父亲却让“我”背</w:t>
      </w:r>
      <w:r>
        <w:rPr>
          <w:rFonts w:ascii="宋体" w:hAnsi="宋体" w:hint="eastAsia"/>
          <w:color w:val="000000"/>
          <w:szCs w:val="21"/>
          <w:u w:val="single"/>
        </w:rPr>
        <w:t xml:space="preserve">                </w:t>
      </w:r>
      <w:r>
        <w:rPr>
          <w:rFonts w:ascii="宋体" w:eastAsia="宋体" w:hAnsi="宋体" w:cs="宋体" w:hint="eastAsia"/>
          <w:szCs w:val="21"/>
        </w:rPr>
        <w:t>，表现了父亲对儿童心理的无知和隔膜</w:t>
      </w:r>
      <w:r>
        <w:rPr>
          <w:rFonts w:ascii="宋体" w:eastAsia="宋体" w:hAnsi="宋体" w:cs="宋体" w:hint="eastAsia"/>
          <w:szCs w:val="21"/>
        </w:rPr>
        <w:t xml:space="preserve"> </w:t>
      </w:r>
      <w:r>
        <w:rPr>
          <w:rFonts w:ascii="宋体" w:eastAsia="宋体" w:hAnsi="宋体" w:cs="宋体" w:hint="eastAsia"/>
          <w:szCs w:val="21"/>
        </w:rPr>
        <w:t>，含蓄地批判了封建思想习俗的不合理。（</w:t>
      </w:r>
      <w:r>
        <w:rPr>
          <w:rFonts w:ascii="宋体" w:eastAsia="宋体" w:hAnsi="宋体" w:cs="宋体" w:hint="eastAsia"/>
          <w:szCs w:val="21"/>
        </w:rPr>
        <w:t>3</w:t>
      </w:r>
      <w:r>
        <w:rPr>
          <w:rFonts w:ascii="宋体" w:eastAsia="宋体" w:hAnsi="宋体" w:cs="宋体" w:hint="eastAsia"/>
          <w:szCs w:val="21"/>
        </w:rPr>
        <w:t>分）</w:t>
      </w:r>
    </w:p>
    <w:p w:rsidR="00544ECD">
      <w:pPr>
        <w:jc w:val="left"/>
        <w:rPr>
          <w:rFonts w:ascii="宋体" w:eastAsia="宋体" w:hAnsi="宋体" w:cs="宋体"/>
          <w:szCs w:val="21"/>
        </w:rPr>
      </w:pPr>
      <w:r>
        <w:rPr>
          <w:rFonts w:ascii="宋体" w:eastAsia="宋体" w:hAnsi="宋体" w:cs="宋体" w:hint="eastAsia"/>
          <w:szCs w:val="21"/>
        </w:rPr>
        <w:t>19.</w:t>
      </w:r>
      <w:r>
        <w:rPr>
          <w:rFonts w:ascii="宋体" w:eastAsia="宋体" w:hAnsi="宋体" w:cs="宋体" w:hint="eastAsia"/>
          <w:szCs w:val="21"/>
        </w:rPr>
        <w:t>《父亲的病》和《琐记》都写到衍太太。请任选一篇，写一件与衍太太相关的事，并说说她是一个什么样的人。（</w:t>
      </w:r>
      <w:r>
        <w:rPr>
          <w:rFonts w:ascii="宋体" w:eastAsia="宋体" w:hAnsi="宋体" w:cs="宋体" w:hint="eastAsia"/>
          <w:szCs w:val="21"/>
        </w:rPr>
        <w:t>2</w:t>
      </w:r>
      <w:r>
        <w:rPr>
          <w:rFonts w:ascii="宋体" w:eastAsia="宋体" w:hAnsi="宋体" w:cs="宋体" w:hint="eastAsia"/>
          <w:szCs w:val="21"/>
        </w:rPr>
        <w:t>分）</w:t>
      </w:r>
    </w:p>
    <w:p w:rsidR="00544ECD">
      <w:pPr>
        <w:jc w:val="left"/>
        <w:rPr>
          <w:szCs w:val="21"/>
        </w:rPr>
      </w:pPr>
      <w:r>
        <w:rPr>
          <w:rFonts w:ascii="宋体" w:hAnsi="宋体" w:hint="eastAsia"/>
          <w:color w:val="000000"/>
          <w:szCs w:val="21"/>
          <w:u w:val="single"/>
        </w:rPr>
        <w:t xml:space="preserve"> </w:t>
      </w:r>
      <w:r>
        <w:rPr>
          <w:rFonts w:ascii="宋体" w:hAnsi="宋体" w:hint="eastAsia"/>
          <w:color w:val="000000"/>
          <w:szCs w:val="21"/>
          <w:u w:val="single"/>
        </w:rPr>
        <w:t xml:space="preserve">                                                                                                                        </w:t>
      </w:r>
    </w:p>
    <w:p w:rsidR="00544ECD">
      <w:pPr>
        <w:jc w:val="left"/>
        <w:rPr>
          <w:rFonts w:ascii="宋体" w:hAnsi="宋体"/>
          <w:color w:val="000000"/>
          <w:szCs w:val="21"/>
          <w:u w:val="single"/>
        </w:rPr>
      </w:pPr>
      <w:r>
        <w:rPr>
          <w:rFonts w:ascii="宋体" w:hAnsi="宋体" w:hint="eastAsia"/>
          <w:color w:val="000000"/>
          <w:szCs w:val="21"/>
          <w:u w:val="single"/>
        </w:rPr>
        <w:t xml:space="preserve">                                                                               </w:t>
      </w:r>
    </w:p>
    <w:p w:rsidR="00544ECD">
      <w:pPr>
        <w:jc w:val="left"/>
        <w:rPr>
          <w:szCs w:val="21"/>
        </w:rPr>
      </w:pPr>
      <w:r>
        <w:rPr>
          <w:rFonts w:ascii="宋体" w:hAnsi="宋体" w:hint="eastAsia"/>
          <w:color w:val="000000"/>
          <w:szCs w:val="21"/>
          <w:u w:val="single"/>
        </w:rPr>
        <w:t xml:space="preserve">                                                       </w:t>
      </w:r>
      <w:r>
        <w:rPr>
          <w:rFonts w:ascii="宋体" w:hAnsi="宋体" w:hint="eastAsia"/>
          <w:color w:val="000000"/>
          <w:szCs w:val="21"/>
          <w:u w:val="single"/>
        </w:rPr>
        <w:t xml:space="preserve">                        </w:t>
      </w:r>
    </w:p>
    <w:p w:rsidR="00544ECD">
      <w:pPr>
        <w:jc w:val="left"/>
        <w:rPr>
          <w:szCs w:val="21"/>
        </w:rPr>
      </w:pPr>
    </w:p>
    <w:p w:rsidR="00544ECD">
      <w:pPr>
        <w:jc w:val="left"/>
        <w:rPr>
          <w:rFonts w:ascii="宋体" w:eastAsia="宋体" w:hAnsi="宋体" w:cs="宋体"/>
          <w:szCs w:val="21"/>
        </w:rPr>
      </w:pPr>
      <w:r>
        <w:rPr>
          <w:rFonts w:ascii="宋体" w:eastAsia="宋体" w:hAnsi="宋体" w:cs="宋体" w:hint="eastAsia"/>
          <w:szCs w:val="21"/>
        </w:rPr>
        <w:t>20.</w:t>
      </w:r>
      <w:r>
        <w:rPr>
          <w:rFonts w:ascii="宋体" w:eastAsia="宋体" w:hAnsi="宋体" w:cs="宋体" w:hint="eastAsia"/>
          <w:szCs w:val="21"/>
        </w:rPr>
        <w:t>下列对名著内容的表述不正确的一项是（</w:t>
      </w:r>
      <w:r>
        <w:rPr>
          <w:rFonts w:ascii="宋体" w:eastAsia="宋体" w:hAnsi="宋体" w:cs="宋体" w:hint="eastAsia"/>
          <w:szCs w:val="21"/>
        </w:rPr>
        <w:t xml:space="preserve">   </w:t>
      </w: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分）</w:t>
      </w:r>
    </w:p>
    <w:p w:rsidR="00544ECD">
      <w:pPr>
        <w:jc w:val="left"/>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．《狗•猫•鼠》表现了对弱小者的同情和对暴虐者的憎恨，《二十四孝图》揭示了封建孝道的虚伪与残酷。</w:t>
      </w:r>
    </w:p>
    <w:p w:rsidR="00544ECD">
      <w:pPr>
        <w:jc w:val="left"/>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rPr>
        <w:t>．《五猖会》记述了作者儿时盼望观看迎神赛会时的急切、兴奋的心情，并借此对“正人君子”予以了辛辣的嘲讽。</w:t>
      </w:r>
    </w:p>
    <w:p w:rsidR="00544ECD">
      <w:pPr>
        <w:jc w:val="left"/>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．《从百草园到三味书屋》描述了作者儿时在家中百草园玩耍时的无限乐趣和在三味书屋读书的乏味生活。</w:t>
      </w:r>
    </w:p>
    <w:p w:rsidR="00544ECD">
      <w:pPr>
        <w:jc w:val="left"/>
        <w:rPr>
          <w:rFonts w:ascii="宋体" w:eastAsia="宋体" w:hAnsi="宋体" w:cs="宋体"/>
          <w:szCs w:val="21"/>
        </w:rPr>
      </w:pPr>
      <w:r>
        <w:rPr>
          <w:rFonts w:ascii="宋体" w:eastAsia="宋体" w:hAnsi="宋体" w:cs="宋体" w:hint="eastAsia"/>
          <w:szCs w:val="21"/>
        </w:rPr>
        <w:t>D</w:t>
      </w:r>
      <w:r>
        <w:rPr>
          <w:rFonts w:ascii="宋体" w:eastAsia="宋体" w:hAnsi="宋体" w:cs="宋体" w:hint="eastAsia"/>
          <w:szCs w:val="21"/>
        </w:rPr>
        <w:t>．《琐记》《藤野先生》《范爱农》三篇，记述了鲁迅远离故乡到南京、日本求学和回国后的一段生活，留下了鲁迅追寻真理的足迹。</w:t>
      </w:r>
    </w:p>
    <w:p w:rsidR="00544ECD">
      <w:pPr>
        <w:jc w:val="left"/>
        <w:rPr>
          <w:rFonts w:ascii="黑体" w:eastAsia="黑体" w:hAnsi="黑体"/>
          <w:b/>
          <w:szCs w:val="21"/>
        </w:rPr>
      </w:pPr>
      <w:r>
        <w:rPr>
          <w:rFonts w:ascii="黑体" w:eastAsia="黑体" w:hAnsi="黑体" w:hint="eastAsia"/>
          <w:b/>
          <w:szCs w:val="21"/>
        </w:rPr>
        <w:t>三、综合运用（</w:t>
      </w:r>
      <w:r>
        <w:rPr>
          <w:rFonts w:ascii="黑体" w:eastAsia="黑体" w:hAnsi="黑体" w:hint="eastAsia"/>
          <w:b/>
          <w:szCs w:val="21"/>
        </w:rPr>
        <w:t>10</w:t>
      </w:r>
      <w:r>
        <w:rPr>
          <w:rFonts w:ascii="黑体" w:eastAsia="黑体" w:hAnsi="黑体" w:hint="eastAsia"/>
          <w:b/>
          <w:szCs w:val="21"/>
        </w:rPr>
        <w:t>分）</w:t>
      </w:r>
    </w:p>
    <w:p w:rsidR="00544ECD">
      <w:pPr>
        <w:jc w:val="left"/>
        <w:rPr>
          <w:rFonts w:ascii="黑体" w:eastAsia="黑体" w:hAnsi="黑体"/>
          <w:szCs w:val="21"/>
        </w:rPr>
      </w:pPr>
      <w:r>
        <w:rPr>
          <w:rFonts w:ascii="黑体" w:eastAsia="黑体" w:hAnsi="黑体" w:hint="eastAsia"/>
          <w:szCs w:val="21"/>
        </w:rPr>
        <w:t>21.</w:t>
      </w:r>
      <w:r>
        <w:rPr>
          <w:rFonts w:ascii="黑体" w:eastAsia="黑体" w:hAnsi="黑体" w:hint="eastAsia"/>
          <w:szCs w:val="21"/>
        </w:rPr>
        <w:t>根据拼音写出相应的汉字。（</w:t>
      </w:r>
      <w:r>
        <w:rPr>
          <w:rFonts w:ascii="黑体" w:eastAsia="黑体" w:hAnsi="黑体" w:hint="eastAsia"/>
          <w:szCs w:val="21"/>
        </w:rPr>
        <w:t>2</w:t>
      </w:r>
      <w:r>
        <w:rPr>
          <w:rFonts w:ascii="黑体" w:eastAsia="黑体" w:hAnsi="黑体" w:hint="eastAsia"/>
          <w:szCs w:val="21"/>
        </w:rPr>
        <w:t>分）</w:t>
      </w:r>
    </w:p>
    <w:p w:rsidR="00544ECD">
      <w:pPr>
        <w:ind w:firstLine="420" w:firstLineChars="200"/>
        <w:jc w:val="left"/>
        <w:rPr>
          <w:rFonts w:asciiTheme="minorEastAsia" w:hAnsiTheme="minorEastAsia"/>
          <w:szCs w:val="21"/>
        </w:rPr>
      </w:pPr>
      <w:r>
        <w:rPr>
          <w:rFonts w:asciiTheme="minorEastAsia" w:hAnsiTheme="minorEastAsia" w:hint="eastAsia"/>
          <w:szCs w:val="21"/>
        </w:rPr>
        <w:t>其实，世间的事之所以美好，就在于</w:t>
      </w:r>
      <w:r>
        <w:rPr>
          <w:rFonts w:asciiTheme="minorEastAsia" w:hAnsiTheme="minorEastAsia" w:hint="eastAsia"/>
          <w:szCs w:val="21"/>
        </w:rPr>
        <w:t>y</w:t>
      </w:r>
      <w:r>
        <w:rPr>
          <w:rFonts w:asciiTheme="minorEastAsia" w:hAnsiTheme="minorEastAsia" w:hint="eastAsia"/>
          <w:szCs w:val="21"/>
        </w:rPr>
        <w:t>ù</w:t>
      </w:r>
      <w:r>
        <w:rPr>
          <w:rFonts w:asciiTheme="minorEastAsia" w:hAnsiTheme="minorEastAsia" w:hint="eastAsia"/>
          <w:szCs w:val="21"/>
        </w:rPr>
        <w:t>n  ni</w:t>
      </w:r>
      <w:r>
        <w:rPr>
          <w:rFonts w:asciiTheme="minorEastAsia" w:hAnsiTheme="minorEastAsia" w:hint="eastAsia"/>
          <w:szCs w:val="21"/>
        </w:rPr>
        <w:t>à</w:t>
      </w:r>
      <w:r>
        <w:rPr>
          <w:rFonts w:asciiTheme="minorEastAsia" w:hAnsiTheme="minorEastAsia" w:hint="eastAsia"/>
          <w:szCs w:val="21"/>
        </w:rPr>
        <w:t>ng</w:t>
      </w:r>
      <w:r>
        <w:rPr>
          <w:rFonts w:asciiTheme="minorEastAsia" w:hAnsiTheme="minorEastAsia" w:hint="eastAsia"/>
          <w:szCs w:val="21"/>
        </w:rPr>
        <w:t>的过程。即使是一朵普通的小花，也是在经过长久的</w:t>
      </w:r>
      <w:r>
        <w:rPr>
          <w:rFonts w:asciiTheme="minorEastAsia" w:hAnsiTheme="minorEastAsia" w:hint="eastAsia"/>
          <w:szCs w:val="21"/>
        </w:rPr>
        <w:t>y</w:t>
      </w:r>
      <w:r>
        <w:rPr>
          <w:rFonts w:asciiTheme="minorEastAsia" w:hAnsiTheme="minorEastAsia" w:hint="eastAsia"/>
          <w:szCs w:val="21"/>
        </w:rPr>
        <w:t>ù</w:t>
      </w:r>
      <w:r>
        <w:rPr>
          <w:rFonts w:asciiTheme="minorEastAsia" w:hAnsiTheme="minorEastAsia" w:hint="eastAsia"/>
          <w:szCs w:val="21"/>
        </w:rPr>
        <w:t>n  ni</w:t>
      </w:r>
      <w:r>
        <w:rPr>
          <w:rFonts w:asciiTheme="minorEastAsia" w:hAnsiTheme="minorEastAsia" w:hint="eastAsia"/>
          <w:szCs w:val="21"/>
        </w:rPr>
        <w:t>à</w:t>
      </w:r>
      <w:r>
        <w:rPr>
          <w:rFonts w:asciiTheme="minorEastAsia" w:hAnsiTheme="minorEastAsia" w:hint="eastAsia"/>
          <w:szCs w:val="21"/>
        </w:rPr>
        <w:t xml:space="preserve">ng </w:t>
      </w:r>
      <w:r>
        <w:rPr>
          <w:rFonts w:asciiTheme="minorEastAsia" w:hAnsiTheme="minorEastAsia" w:hint="eastAsia"/>
          <w:szCs w:val="21"/>
        </w:rPr>
        <w:t>之后才绽放的。</w:t>
      </w:r>
    </w:p>
    <w:p w:rsidR="00544ECD">
      <w:pPr>
        <w:ind w:firstLine="2940" w:firstLineChars="1400"/>
        <w:jc w:val="left"/>
        <w:rPr>
          <w:szCs w:val="21"/>
        </w:rPr>
      </w:pPr>
      <w:r>
        <w:rPr>
          <w:noProof/>
          <w:szCs w:val="21"/>
        </w:rPr>
        <mc:AlternateContent>
          <mc:Choice Requires="wpg">
            <w:drawing>
              <wp:anchor distT="0" distB="0" distL="114300" distR="114300" simplePos="0" relativeHeight="251659264" behindDoc="0" locked="0" layoutInCell="1" allowOverlap="1">
                <wp:simplePos x="0" y="0"/>
                <wp:positionH relativeFrom="column">
                  <wp:posOffset>1819275</wp:posOffset>
                </wp:positionH>
                <wp:positionV relativeFrom="paragraph">
                  <wp:posOffset>362585</wp:posOffset>
                </wp:positionV>
                <wp:extent cx="457200" cy="421005"/>
                <wp:effectExtent l="6350" t="22860" r="12700" b="13335"/>
                <wp:wrapNone/>
                <wp:docPr id="4" name="组合 6"/>
                <wp:cNvGraphicFramePr/>
                <a:graphic xmlns:a="http://schemas.openxmlformats.org/drawingml/2006/main">
                  <a:graphicData uri="http://schemas.microsoft.com/office/word/2010/wordprocessingGroup">
                    <wpg:wgp xmlns:wpg="http://schemas.microsoft.com/office/word/2010/wordprocessingGroup">
                      <wpg:cNvGrpSpPr/>
                      <wpg:grpSpPr>
                        <a:xfrm>
                          <a:off x="0" y="0"/>
                          <a:ext cx="457200" cy="421005"/>
                          <a:chOff x="0" y="0"/>
                          <a:chExt cx="566" cy="578"/>
                        </a:xfrm>
                        <a:effectLst/>
                      </wpg:grpSpPr>
                      <wps:wsp xmlns:wps="http://schemas.microsoft.com/office/word/2010/wordprocessingShape">
                        <wps:cNvPr id="1" name="矩形 1"/>
                        <wps:cNvSpPr/>
                        <wps:spPr>
                          <a:xfrm>
                            <a:off x="0" y="14"/>
                            <a:ext cx="566" cy="564"/>
                          </a:xfrm>
                          <a:prstGeom prst="rect">
                            <a:avLst/>
                          </a:prstGeom>
                          <a:solidFill>
                            <a:srgbClr val="FFFFFF"/>
                          </a:solidFill>
                          <a:ln w="12700">
                            <a:solidFill>
                              <a:srgbClr val="000000"/>
                            </a:solidFill>
                            <a:miter lim="0"/>
                            <a:headEnd/>
                            <a:tailEnd/>
                          </a:ln>
                          <a:effectLst/>
                        </wps:spPr>
                        <wps:bodyPr upright="1"/>
                      </wps:wsp>
                      <wps:wsp xmlns:wps="http://schemas.microsoft.com/office/word/2010/wordprocessingShape">
                        <wps:cNvPr id="2" name="直接连接符 2"/>
                        <wps:cNvCnPr/>
                        <wps:spPr>
                          <a:xfrm>
                            <a:off x="0" y="295"/>
                            <a:ext cx="566" cy="1"/>
                          </a:xfrm>
                          <a:prstGeom prst="line">
                            <a:avLst/>
                          </a:prstGeom>
                          <a:ln w="12700">
                            <a:solidFill>
                              <a:srgbClr val="000000"/>
                            </a:solidFill>
                            <a:prstDash val="sysDot"/>
                            <a:headEnd/>
                            <a:tailEnd/>
                          </a:ln>
                          <a:effectLst/>
                        </wps:spPr>
                        <wps:bodyPr/>
                      </wps:wsp>
                      <wps:wsp xmlns:wps="http://schemas.microsoft.com/office/word/2010/wordprocessingShape">
                        <wps:cNvPr id="3" name="直接连接符 3"/>
                        <wps:cNvCnPr/>
                        <wps:spPr>
                          <a:xfrm rot="5400000">
                            <a:off x="-3" y="250"/>
                            <a:ext cx="564" cy="1"/>
                          </a:xfrm>
                          <a:prstGeom prst="line">
                            <a:avLst/>
                          </a:prstGeom>
                          <a:ln w="12700">
                            <a:solidFill>
                              <a:srgbClr val="000000"/>
                            </a:solidFill>
                            <a:prstDash val="sysDot"/>
                            <a:headEnd/>
                            <a:tailEnd/>
                          </a:ln>
                          <a:effectLst/>
                        </wps:spPr>
                        <wps:bodyPr/>
                      </wps:wsp>
                    </wpg:wgp>
                  </a:graphicData>
                </a:graphic>
              </wp:anchor>
            </w:drawing>
          </mc:Choice>
          <mc:Fallback>
            <w:pict>
              <v:group id="组合 6" o:spid="_x0000_s1025" style="width:36pt;height:33.15pt;margin-top:28.55pt;margin-left:143.25pt;mso-height-relative:page;mso-width-relative:page;position:absolute;z-index:251660288" coordsize="566,578">
                <o:lock v:ext="edit" aspectratio="f"/>
                <v:rect id="_x0000_s1026" o:spid="_x0000_s1026" style="width:566;height:564;position:absolute;top:14" coordsize="21600,21600" filled="t" fillcolor="white" stroked="t" strokecolor="black">
                  <v:stroke joinstyle="miter"/>
                  <o:lock v:ext="edit" aspectratio="f"/>
                </v:rect>
                <v:line id="_x0000_s1026" o:spid="_x0000_s1027" style="position:absolute" from="0,5900" to="11320,5920" coordsize="21600,21600" stroked="t" strokecolor="black">
                  <v:stroke joinstyle="round" dashstyle="1 1"/>
                  <o:lock v:ext="edit" aspectratio="f"/>
                </v:line>
                <v:line id="_x0000_s1026" o:spid="_x0000_s1028" style="position:absolute" from="-60,5000" to="11220,5020" coordsize="21600,21600" stroked="t" strokecolor="black">
                  <v:stroke joinstyle="round" dashstyle="1 1"/>
                  <o:lock v:ext="edit" aspectratio="f"/>
                </v:line>
              </v:group>
            </w:pict>
          </mc:Fallback>
        </mc:AlternateContent>
      </w:r>
      <w:r>
        <w:rPr>
          <w:noProof/>
          <w:szCs w:val="21"/>
        </w:rPr>
        <mc:AlternateContent>
          <mc:Choice Requires="wpg">
            <w:drawing>
              <wp:anchor distT="0" distB="0" distL="114300" distR="114300" simplePos="0" relativeHeight="251661312" behindDoc="0" locked="0" layoutInCell="1" allowOverlap="1">
                <wp:simplePos x="0" y="0"/>
                <wp:positionH relativeFrom="column">
                  <wp:posOffset>2624455</wp:posOffset>
                </wp:positionH>
                <wp:positionV relativeFrom="paragraph">
                  <wp:posOffset>388620</wp:posOffset>
                </wp:positionV>
                <wp:extent cx="433070" cy="428625"/>
                <wp:effectExtent l="6350" t="23495" r="17780" b="24130"/>
                <wp:wrapNone/>
                <wp:docPr id="5" name="组合 4"/>
                <wp:cNvGraphicFramePr/>
                <a:graphic xmlns:a="http://schemas.openxmlformats.org/drawingml/2006/main">
                  <a:graphicData uri="http://schemas.microsoft.com/office/word/2010/wordprocessingGroup">
                    <wpg:wgp xmlns:wpg="http://schemas.microsoft.com/office/word/2010/wordprocessingGroup">
                      <wpg:cNvGrpSpPr/>
                      <wpg:grpSpPr>
                        <a:xfrm>
                          <a:off x="0" y="0"/>
                          <a:ext cx="433070" cy="428625"/>
                          <a:chOff x="0" y="0"/>
                          <a:chExt cx="566" cy="578"/>
                        </a:xfrm>
                        <a:effectLst/>
                      </wpg:grpSpPr>
                      <wps:wsp xmlns:wps="http://schemas.microsoft.com/office/word/2010/wordprocessingShape">
                        <wps:cNvPr id="6" name="矩形 1"/>
                        <wps:cNvSpPr/>
                        <wps:spPr>
                          <a:xfrm>
                            <a:off x="0" y="14"/>
                            <a:ext cx="566" cy="564"/>
                          </a:xfrm>
                          <a:prstGeom prst="rect">
                            <a:avLst/>
                          </a:prstGeom>
                          <a:solidFill>
                            <a:srgbClr val="FFFFFF"/>
                          </a:solidFill>
                          <a:ln w="12700">
                            <a:solidFill>
                              <a:srgbClr val="000000"/>
                            </a:solidFill>
                            <a:miter lim="0"/>
                            <a:headEnd/>
                            <a:tailEnd/>
                          </a:ln>
                          <a:effectLst/>
                        </wps:spPr>
                        <wps:bodyPr upright="1"/>
                      </wps:wsp>
                      <wps:wsp xmlns:wps="http://schemas.microsoft.com/office/word/2010/wordprocessingShape">
                        <wps:cNvPr id="7" name="直接连接符 2"/>
                        <wps:cNvCnPr/>
                        <wps:spPr>
                          <a:xfrm>
                            <a:off x="0" y="295"/>
                            <a:ext cx="566" cy="1"/>
                          </a:xfrm>
                          <a:prstGeom prst="line">
                            <a:avLst/>
                          </a:prstGeom>
                          <a:ln w="12700">
                            <a:solidFill>
                              <a:srgbClr val="000000"/>
                            </a:solidFill>
                            <a:prstDash val="sysDot"/>
                            <a:headEnd/>
                            <a:tailEnd/>
                          </a:ln>
                          <a:effectLst/>
                        </wps:spPr>
                        <wps:bodyPr/>
                      </wps:wsp>
                      <wps:wsp xmlns:wps="http://schemas.microsoft.com/office/word/2010/wordprocessingShape">
                        <wps:cNvPr id="8" name="直接连接符 3"/>
                        <wps:cNvCnPr/>
                        <wps:spPr>
                          <a:xfrm rot="5400000">
                            <a:off x="-3" y="250"/>
                            <a:ext cx="564" cy="1"/>
                          </a:xfrm>
                          <a:prstGeom prst="line">
                            <a:avLst/>
                          </a:prstGeom>
                          <a:ln w="12700">
                            <a:solidFill>
                              <a:srgbClr val="000000"/>
                            </a:solidFill>
                            <a:prstDash val="sysDot"/>
                            <a:headEnd/>
                            <a:tailEnd/>
                          </a:ln>
                          <a:effectLst/>
                        </wps:spPr>
                        <wps:bodyPr/>
                      </wps:wsp>
                    </wpg:wgp>
                  </a:graphicData>
                </a:graphic>
              </wp:anchor>
            </w:drawing>
          </mc:Choice>
          <mc:Fallback>
            <w:pict>
              <v:group id="组合 4" o:spid="_x0000_s1029" style="width:34.1pt;height:33.75pt;margin-top:30.6pt;margin-left:206.65pt;mso-height-relative:page;mso-width-relative:page;position:absolute;z-index:251662336" coordsize="566,578">
                <o:lock v:ext="edit" aspectratio="f"/>
                <v:rect id="矩形 1" o:spid="_x0000_s1030" style="width:566;height:564;position:absolute;top:14" coordsize="21600,21600" filled="t" fillcolor="white" stroked="t" strokecolor="black">
                  <v:stroke joinstyle="miter"/>
                  <o:lock v:ext="edit" aspectratio="f"/>
                </v:rect>
                <v:line id="直接连接符 2" o:spid="_x0000_s1031" style="position:absolute" from="0,5900" to="11320,5920" coordsize="21600,21600" stroked="t" strokecolor="black">
                  <v:stroke joinstyle="round" dashstyle="1 1"/>
                  <o:lock v:ext="edit" aspectratio="f"/>
                </v:line>
                <v:line id="直接连接符 3" o:spid="_x0000_s1032" style="position:absolute" from="-60,5000" to="11220,5020" coordsize="21600,21600" stroked="t" strokecolor="black">
                  <v:stroke joinstyle="round" dashstyle="1 1"/>
                  <o:lock v:ext="edit" aspectratio="f"/>
                </v:line>
              </v:group>
            </w:pict>
          </mc:Fallback>
        </mc:AlternateContent>
      </w:r>
      <w:r>
        <w:rPr>
          <w:rFonts w:hint="eastAsia"/>
          <w:szCs w:val="21"/>
        </w:rPr>
        <w:t>y</w:t>
      </w:r>
      <w:r>
        <w:rPr>
          <w:rFonts w:ascii="宋体" w:eastAsia="宋体" w:hAnsi="宋体" w:hint="eastAsia"/>
          <w:szCs w:val="21"/>
        </w:rPr>
        <w:t>ù</w:t>
      </w:r>
      <w:r>
        <w:rPr>
          <w:rFonts w:hint="eastAsia"/>
          <w:szCs w:val="21"/>
        </w:rPr>
        <w:t>n          ni</w:t>
      </w:r>
      <w:r>
        <w:rPr>
          <w:rFonts w:ascii="宋体" w:eastAsia="宋体" w:hAnsi="宋体" w:hint="eastAsia"/>
          <w:szCs w:val="21"/>
        </w:rPr>
        <w:t>à</w:t>
      </w:r>
      <w:r>
        <w:rPr>
          <w:rFonts w:hint="eastAsia"/>
          <w:szCs w:val="21"/>
        </w:rPr>
        <w:t>ng</w:t>
      </w:r>
    </w:p>
    <w:p w:rsidR="00544ECD">
      <w:pPr>
        <w:ind w:firstLine="2940" w:firstLineChars="1400"/>
        <w:jc w:val="left"/>
        <w:rPr>
          <w:szCs w:val="21"/>
        </w:rPr>
      </w:pPr>
    </w:p>
    <w:p w:rsidR="00544ECD">
      <w:pPr>
        <w:ind w:firstLine="2940" w:firstLineChars="1400"/>
        <w:jc w:val="left"/>
        <w:rPr>
          <w:szCs w:val="21"/>
        </w:rPr>
      </w:pPr>
    </w:p>
    <w:p w:rsidR="00544ECD">
      <w:pPr>
        <w:ind w:firstLine="2940" w:firstLineChars="1400"/>
        <w:jc w:val="left"/>
        <w:rPr>
          <w:szCs w:val="21"/>
        </w:rPr>
      </w:pPr>
    </w:p>
    <w:p w:rsidR="00544ECD">
      <w:pPr>
        <w:ind w:firstLine="2940" w:firstLineChars="1400"/>
        <w:jc w:val="left"/>
        <w:rPr>
          <w:szCs w:val="21"/>
        </w:rPr>
      </w:pPr>
    </w:p>
    <w:p w:rsidR="00544ECD">
      <w:pPr>
        <w:jc w:val="left"/>
        <w:rPr>
          <w:szCs w:val="21"/>
        </w:rPr>
      </w:pPr>
      <w:r>
        <w:rPr>
          <w:rFonts w:hint="eastAsia"/>
          <w:szCs w:val="21"/>
        </w:rPr>
        <w:t>22.</w:t>
      </w:r>
      <w:r>
        <w:rPr>
          <w:rFonts w:hint="eastAsia"/>
          <w:szCs w:val="21"/>
        </w:rPr>
        <w:t>选出依次填入横线上最恰当的一组词语（</w:t>
      </w:r>
      <w:r>
        <w:rPr>
          <w:rFonts w:hint="eastAsia"/>
          <w:szCs w:val="21"/>
        </w:rPr>
        <w:t xml:space="preserve">   </w:t>
      </w:r>
      <w:r>
        <w:rPr>
          <w:rFonts w:hint="eastAsia"/>
          <w:szCs w:val="21"/>
        </w:rPr>
        <w:t>）（</w:t>
      </w:r>
      <w:r>
        <w:rPr>
          <w:rFonts w:hint="eastAsia"/>
          <w:szCs w:val="21"/>
        </w:rPr>
        <w:t>2</w:t>
      </w:r>
      <w:r>
        <w:rPr>
          <w:rFonts w:hint="eastAsia"/>
          <w:szCs w:val="21"/>
        </w:rPr>
        <w:t>分）</w:t>
      </w:r>
    </w:p>
    <w:p w:rsidR="00544ECD">
      <w:pPr>
        <w:jc w:val="left"/>
        <w:rPr>
          <w:szCs w:val="21"/>
        </w:rPr>
      </w:pPr>
      <w:r>
        <w:rPr>
          <w:rFonts w:hint="eastAsia"/>
          <w:szCs w:val="21"/>
        </w:rPr>
        <w:t>对屋里母亲唤着，我</w:t>
      </w:r>
      <w:r>
        <w:rPr>
          <w:rFonts w:ascii="宋体" w:hAnsi="宋体" w:hint="eastAsia"/>
          <w:color w:val="000000"/>
          <w:szCs w:val="21"/>
          <w:u w:val="single"/>
        </w:rPr>
        <w:t xml:space="preserve">       </w:t>
      </w:r>
      <w:r>
        <w:rPr>
          <w:rFonts w:hint="eastAsia"/>
          <w:szCs w:val="21"/>
        </w:rPr>
        <w:t>走过去，坐在母亲旁边——一回头</w:t>
      </w:r>
      <w:r>
        <w:rPr>
          <w:rFonts w:ascii="宋体" w:hAnsi="宋体" w:hint="eastAsia"/>
          <w:color w:val="000000"/>
          <w:szCs w:val="21"/>
          <w:u w:val="single"/>
        </w:rPr>
        <w:t xml:space="preserve">       </w:t>
      </w:r>
      <w:r>
        <w:rPr>
          <w:rFonts w:hint="eastAsia"/>
          <w:szCs w:val="21"/>
        </w:rPr>
        <w:t>看见红莲旁边的一个大荷叶，</w:t>
      </w:r>
      <w:r>
        <w:rPr>
          <w:rFonts w:ascii="宋体" w:hAnsi="宋体" w:hint="eastAsia"/>
          <w:color w:val="000000"/>
          <w:szCs w:val="21"/>
          <w:u w:val="single"/>
        </w:rPr>
        <w:t xml:space="preserve">       </w:t>
      </w:r>
      <w:r>
        <w:rPr>
          <w:rFonts w:hint="eastAsia"/>
          <w:szCs w:val="21"/>
        </w:rPr>
        <w:t>地倾侧了来，正覆盖在红莲上面……我</w:t>
      </w:r>
      <w:r>
        <w:rPr>
          <w:rFonts w:ascii="宋体" w:hAnsi="宋体" w:hint="eastAsia"/>
          <w:color w:val="000000"/>
          <w:szCs w:val="21"/>
          <w:u w:val="single"/>
        </w:rPr>
        <w:t xml:space="preserve">       </w:t>
      </w:r>
      <w:r>
        <w:rPr>
          <w:rFonts w:hint="eastAsia"/>
          <w:szCs w:val="21"/>
        </w:rPr>
        <w:t>的心情散尽了！</w:t>
      </w:r>
      <w:r>
        <w:rPr>
          <w:rFonts w:hint="eastAsia"/>
          <w:szCs w:val="21"/>
        </w:rPr>
        <w:t xml:space="preserve"> </w:t>
      </w:r>
    </w:p>
    <w:p w:rsidR="00544ECD">
      <w:pPr>
        <w:ind w:left="561"/>
        <w:jc w:val="left"/>
        <w:rPr>
          <w:szCs w:val="21"/>
        </w:rPr>
      </w:pPr>
      <w:r>
        <w:rPr>
          <w:rFonts w:hint="eastAsia"/>
          <w:szCs w:val="21"/>
        </w:rPr>
        <w:t>A.</w:t>
      </w:r>
      <w:r>
        <w:rPr>
          <w:rFonts w:hint="eastAsia"/>
          <w:szCs w:val="21"/>
        </w:rPr>
        <w:t>连忙</w:t>
      </w:r>
      <w:r>
        <w:rPr>
          <w:rFonts w:hint="eastAsia"/>
          <w:szCs w:val="21"/>
        </w:rPr>
        <w:t xml:space="preserve">    </w:t>
      </w:r>
      <w:r>
        <w:rPr>
          <w:rFonts w:hint="eastAsia"/>
          <w:szCs w:val="21"/>
        </w:rPr>
        <w:t>突然</w:t>
      </w:r>
      <w:r>
        <w:rPr>
          <w:rFonts w:hint="eastAsia"/>
          <w:szCs w:val="21"/>
        </w:rPr>
        <w:t xml:space="preserve">   </w:t>
      </w:r>
      <w:r>
        <w:rPr>
          <w:rFonts w:hint="eastAsia"/>
          <w:szCs w:val="21"/>
        </w:rPr>
        <w:t>缓缓</w:t>
      </w:r>
      <w:r>
        <w:rPr>
          <w:rFonts w:hint="eastAsia"/>
          <w:szCs w:val="21"/>
        </w:rPr>
        <w:t xml:space="preserve">   </w:t>
      </w:r>
      <w:r>
        <w:rPr>
          <w:rFonts w:hint="eastAsia"/>
          <w:szCs w:val="21"/>
        </w:rPr>
        <w:t>不宁</w:t>
      </w:r>
    </w:p>
    <w:p w:rsidR="00544ECD">
      <w:pPr>
        <w:ind w:left="561"/>
        <w:jc w:val="left"/>
        <w:rPr>
          <w:szCs w:val="21"/>
        </w:rPr>
      </w:pPr>
      <w:r>
        <w:rPr>
          <w:rFonts w:hint="eastAsia"/>
          <w:szCs w:val="21"/>
        </w:rPr>
        <w:t>B.</w:t>
      </w:r>
      <w:r>
        <w:rPr>
          <w:rFonts w:hint="eastAsia"/>
          <w:szCs w:val="21"/>
        </w:rPr>
        <w:t>连忙</w:t>
      </w:r>
      <w:r>
        <w:rPr>
          <w:rFonts w:hint="eastAsia"/>
          <w:szCs w:val="21"/>
        </w:rPr>
        <w:t xml:space="preserve">    </w:t>
      </w:r>
      <w:r>
        <w:rPr>
          <w:rFonts w:hint="eastAsia"/>
          <w:szCs w:val="21"/>
        </w:rPr>
        <w:t>忽然</w:t>
      </w:r>
      <w:r>
        <w:rPr>
          <w:rFonts w:hint="eastAsia"/>
          <w:szCs w:val="21"/>
        </w:rPr>
        <w:t xml:space="preserve">   </w:t>
      </w:r>
      <w:r>
        <w:rPr>
          <w:rFonts w:hint="eastAsia"/>
          <w:szCs w:val="21"/>
        </w:rPr>
        <w:t>慢慢</w:t>
      </w:r>
      <w:r>
        <w:rPr>
          <w:rFonts w:hint="eastAsia"/>
          <w:szCs w:val="21"/>
        </w:rPr>
        <w:t xml:space="preserve">   </w:t>
      </w:r>
      <w:r>
        <w:rPr>
          <w:rFonts w:hint="eastAsia"/>
          <w:szCs w:val="21"/>
        </w:rPr>
        <w:t>不宁</w:t>
      </w:r>
    </w:p>
    <w:p w:rsidR="00544ECD">
      <w:pPr>
        <w:ind w:left="561"/>
        <w:jc w:val="left"/>
        <w:rPr>
          <w:szCs w:val="21"/>
        </w:rPr>
      </w:pPr>
      <w:r>
        <w:rPr>
          <w:rFonts w:hint="eastAsia"/>
          <w:szCs w:val="21"/>
        </w:rPr>
        <w:t>C.</w:t>
      </w:r>
      <w:r>
        <w:rPr>
          <w:rFonts w:hint="eastAsia"/>
          <w:szCs w:val="21"/>
        </w:rPr>
        <w:t>急忙</w:t>
      </w:r>
      <w:r>
        <w:rPr>
          <w:rFonts w:hint="eastAsia"/>
          <w:szCs w:val="21"/>
        </w:rPr>
        <w:t xml:space="preserve">    </w:t>
      </w:r>
      <w:r>
        <w:rPr>
          <w:rFonts w:hint="eastAsia"/>
          <w:szCs w:val="21"/>
        </w:rPr>
        <w:t>忽然</w:t>
      </w:r>
      <w:r>
        <w:rPr>
          <w:rFonts w:hint="eastAsia"/>
          <w:szCs w:val="21"/>
        </w:rPr>
        <w:t xml:space="preserve">   </w:t>
      </w:r>
      <w:r>
        <w:rPr>
          <w:rFonts w:hint="eastAsia"/>
          <w:szCs w:val="21"/>
        </w:rPr>
        <w:t>缓缓</w:t>
      </w:r>
      <w:r>
        <w:rPr>
          <w:rFonts w:hint="eastAsia"/>
          <w:szCs w:val="21"/>
        </w:rPr>
        <w:t xml:space="preserve">   </w:t>
      </w:r>
      <w:r>
        <w:rPr>
          <w:rFonts w:hint="eastAsia"/>
          <w:szCs w:val="21"/>
        </w:rPr>
        <w:t>不安</w:t>
      </w:r>
    </w:p>
    <w:p w:rsidR="00544ECD">
      <w:pPr>
        <w:ind w:left="561"/>
        <w:jc w:val="left"/>
        <w:rPr>
          <w:szCs w:val="21"/>
        </w:rPr>
      </w:pPr>
      <w:r>
        <w:rPr>
          <w:rFonts w:hint="eastAsia"/>
          <w:szCs w:val="21"/>
        </w:rPr>
        <w:t>D.</w:t>
      </w:r>
      <w:r>
        <w:rPr>
          <w:rFonts w:hint="eastAsia"/>
          <w:szCs w:val="21"/>
        </w:rPr>
        <w:t>急忙</w:t>
      </w:r>
      <w:r>
        <w:rPr>
          <w:rFonts w:hint="eastAsia"/>
          <w:szCs w:val="21"/>
        </w:rPr>
        <w:t xml:space="preserve">    </w:t>
      </w:r>
      <w:r>
        <w:rPr>
          <w:rFonts w:hint="eastAsia"/>
          <w:szCs w:val="21"/>
        </w:rPr>
        <w:t>突然</w:t>
      </w:r>
      <w:r>
        <w:rPr>
          <w:rFonts w:hint="eastAsia"/>
          <w:szCs w:val="21"/>
        </w:rPr>
        <w:t xml:space="preserve">   </w:t>
      </w:r>
      <w:r>
        <w:rPr>
          <w:rFonts w:hint="eastAsia"/>
          <w:szCs w:val="21"/>
        </w:rPr>
        <w:t>慢慢</w:t>
      </w:r>
      <w:r>
        <w:rPr>
          <w:rFonts w:hint="eastAsia"/>
          <w:szCs w:val="21"/>
        </w:rPr>
        <w:t xml:space="preserve">   </w:t>
      </w:r>
      <w:r>
        <w:rPr>
          <w:rFonts w:hint="eastAsia"/>
          <w:szCs w:val="21"/>
        </w:rPr>
        <w:t>不安</w:t>
      </w:r>
    </w:p>
    <w:p w:rsidR="00544ECD">
      <w:pPr>
        <w:jc w:val="left"/>
        <w:rPr>
          <w:szCs w:val="21"/>
        </w:rPr>
      </w:pPr>
      <w:r>
        <w:rPr>
          <w:rFonts w:hint="eastAsia"/>
          <w:szCs w:val="21"/>
        </w:rPr>
        <w:t>23.</w:t>
      </w:r>
      <w:r>
        <w:rPr>
          <w:rFonts w:hint="eastAsia"/>
          <w:szCs w:val="21"/>
        </w:rPr>
        <w:t>下列句子中没有语病的一项是</w:t>
      </w:r>
      <w:r>
        <w:rPr>
          <w:rFonts w:hint="eastAsia"/>
          <w:szCs w:val="21"/>
        </w:rPr>
        <w:t>(    )</w:t>
      </w:r>
      <w:r>
        <w:rPr>
          <w:rFonts w:hint="eastAsia"/>
          <w:szCs w:val="21"/>
        </w:rPr>
        <w:t>（</w:t>
      </w:r>
      <w:r>
        <w:rPr>
          <w:rFonts w:hint="eastAsia"/>
          <w:szCs w:val="21"/>
        </w:rPr>
        <w:t>2</w:t>
      </w:r>
      <w:r>
        <w:rPr>
          <w:rFonts w:hint="eastAsia"/>
          <w:szCs w:val="21"/>
        </w:rPr>
        <w:t>分）</w:t>
      </w:r>
    </w:p>
    <w:p w:rsidR="00544ECD">
      <w:pPr>
        <w:jc w:val="left"/>
        <w:rPr>
          <w:szCs w:val="21"/>
        </w:rPr>
      </w:pPr>
      <w:r>
        <w:rPr>
          <w:rFonts w:hint="eastAsia"/>
          <w:szCs w:val="21"/>
        </w:rPr>
        <w:t>A.</w:t>
      </w:r>
      <w:r>
        <w:rPr>
          <w:rFonts w:hint="eastAsia"/>
          <w:szCs w:val="21"/>
        </w:rPr>
        <w:t>新冠肺炎疫情的发生再次表明，人类是一个休戚与共的命运共同体。</w:t>
      </w:r>
    </w:p>
    <w:p w:rsidR="00544ECD">
      <w:pPr>
        <w:jc w:val="left"/>
        <w:rPr>
          <w:szCs w:val="21"/>
        </w:rPr>
      </w:pPr>
      <w:r>
        <w:rPr>
          <w:rFonts w:hint="eastAsia"/>
          <w:szCs w:val="21"/>
        </w:rPr>
        <w:t>B.</w:t>
      </w:r>
      <w:r>
        <w:rPr>
          <w:rFonts w:hint="eastAsia"/>
          <w:szCs w:val="21"/>
        </w:rPr>
        <w:t>能否取缔非法校外课业辅导班，是切实减轻中小学生学业负担的重要举措。</w:t>
      </w:r>
    </w:p>
    <w:p w:rsidR="00544ECD">
      <w:pPr>
        <w:jc w:val="left"/>
        <w:rPr>
          <w:szCs w:val="21"/>
        </w:rPr>
      </w:pPr>
      <w:r>
        <w:rPr>
          <w:rFonts w:hint="eastAsia"/>
          <w:szCs w:val="21"/>
        </w:rPr>
        <w:t>C.</w:t>
      </w:r>
      <w:r>
        <w:rPr>
          <w:rFonts w:hint="eastAsia"/>
          <w:szCs w:val="21"/>
        </w:rPr>
        <w:t>通过观看央视节目《经典咏流传》，让我更加热</w:t>
      </w:r>
      <w:r>
        <w:rPr>
          <w:rFonts w:hint="eastAsia"/>
          <w:szCs w:val="21"/>
        </w:rPr>
        <w:t>爱祖国的优秀传统文化。</w:t>
      </w:r>
    </w:p>
    <w:p w:rsidR="00544ECD">
      <w:pPr>
        <w:jc w:val="left"/>
        <w:rPr>
          <w:szCs w:val="21"/>
        </w:rPr>
      </w:pPr>
      <w:r>
        <w:rPr>
          <w:rFonts w:hint="eastAsia"/>
          <w:szCs w:val="21"/>
        </w:rPr>
        <w:t>D.</w:t>
      </w:r>
      <w:r>
        <w:rPr>
          <w:rFonts w:hint="eastAsia"/>
          <w:szCs w:val="21"/>
        </w:rPr>
        <w:t>因为形式新颖、文化内涵丰富的原因，《中国诗词大会》节目受到中小学生的喜爱和欢迎。</w:t>
      </w:r>
    </w:p>
    <w:p w:rsidR="00544ECD">
      <w:pPr>
        <w:jc w:val="left"/>
        <w:rPr>
          <w:szCs w:val="21"/>
        </w:rPr>
      </w:pPr>
      <w:r>
        <w:rPr>
          <w:rFonts w:hint="eastAsia"/>
          <w:szCs w:val="21"/>
        </w:rPr>
        <w:t>24.</w:t>
      </w:r>
      <w:r>
        <w:rPr>
          <w:rFonts w:hint="eastAsia"/>
          <w:szCs w:val="21"/>
        </w:rPr>
        <w:t>综合性学习。（</w:t>
      </w:r>
      <w:r>
        <w:rPr>
          <w:rFonts w:hint="eastAsia"/>
          <w:szCs w:val="21"/>
        </w:rPr>
        <w:t>4</w:t>
      </w:r>
      <w:r>
        <w:rPr>
          <w:rFonts w:hint="eastAsia"/>
          <w:szCs w:val="21"/>
        </w:rPr>
        <w:t>分）</w:t>
      </w:r>
    </w:p>
    <w:p w:rsidR="00544ECD">
      <w:pPr>
        <w:jc w:val="left"/>
        <w:rPr>
          <w:szCs w:val="21"/>
        </w:rPr>
      </w:pPr>
      <w:r>
        <w:rPr>
          <w:rFonts w:hint="eastAsia"/>
          <w:szCs w:val="21"/>
        </w:rPr>
        <w:t>班级准备开展以“有朋自远方来”为主题的学习活动，请根据要求完成以下各题。</w:t>
      </w:r>
    </w:p>
    <w:p w:rsidR="00544ECD">
      <w:pPr>
        <w:jc w:val="left"/>
        <w:rPr>
          <w:szCs w:val="21"/>
        </w:rPr>
      </w:pPr>
      <w:r>
        <w:rPr>
          <w:rFonts w:hint="eastAsia"/>
          <w:szCs w:val="21"/>
        </w:rPr>
        <w:t>（</w:t>
      </w:r>
      <w:r>
        <w:rPr>
          <w:rFonts w:hint="eastAsia"/>
          <w:szCs w:val="21"/>
        </w:rPr>
        <w:t>1</w:t>
      </w:r>
      <w:r>
        <w:rPr>
          <w:rFonts w:hint="eastAsia"/>
          <w:szCs w:val="21"/>
        </w:rPr>
        <w:t>）全班同学分为不同的小组，搜集、整理有关交友的名言警句、成语故事和经典论述，请你帮助完成。（</w:t>
      </w:r>
      <w:r>
        <w:rPr>
          <w:rFonts w:hint="eastAsia"/>
          <w:szCs w:val="21"/>
        </w:rPr>
        <w:t>2</w:t>
      </w:r>
      <w:r>
        <w:rPr>
          <w:rFonts w:hint="eastAsia"/>
          <w:szCs w:val="21"/>
        </w:rPr>
        <w:t>分）</w:t>
      </w:r>
    </w:p>
    <w:p w:rsidR="00544ECD">
      <w:pPr>
        <w:jc w:val="left"/>
        <w:rPr>
          <w:szCs w:val="21"/>
        </w:rPr>
      </w:pPr>
      <w:r>
        <w:rPr>
          <w:rFonts w:asciiTheme="minorEastAsia" w:hAnsiTheme="minorEastAsia" w:hint="eastAsia"/>
          <w:szCs w:val="21"/>
        </w:rPr>
        <w:t>①</w:t>
      </w:r>
      <w:r>
        <w:rPr>
          <w:rFonts w:hint="eastAsia"/>
          <w:szCs w:val="21"/>
        </w:rPr>
        <w:t>关于古人交友的名言警句或成语故事：</w:t>
      </w:r>
      <w:r>
        <w:rPr>
          <w:rFonts w:ascii="宋体" w:hAnsi="宋体" w:hint="eastAsia"/>
          <w:color w:val="000000"/>
          <w:szCs w:val="21"/>
          <w:u w:val="single"/>
        </w:rPr>
        <w:t xml:space="preserve">                                                                                                                                                                                                                     </w:t>
      </w:r>
    </w:p>
    <w:p w:rsidR="00544ECD">
      <w:pPr>
        <w:jc w:val="left"/>
        <w:rPr>
          <w:szCs w:val="21"/>
        </w:rPr>
      </w:pPr>
      <w:r>
        <w:rPr>
          <w:rFonts w:asciiTheme="minorEastAsia" w:hAnsiTheme="minorEastAsia" w:hint="eastAsia"/>
          <w:szCs w:val="21"/>
        </w:rPr>
        <w:t>②古诗词中关于友情的诗句：</w:t>
      </w:r>
      <w:r>
        <w:rPr>
          <w:rFonts w:ascii="宋体" w:hAnsi="宋体" w:hint="eastAsia"/>
          <w:color w:val="000000"/>
          <w:szCs w:val="21"/>
          <w:u w:val="single"/>
        </w:rPr>
        <w:t xml:space="preserve">                          </w:t>
      </w:r>
    </w:p>
    <w:p w:rsidR="00544ECD">
      <w:pPr>
        <w:jc w:val="left"/>
        <w:rPr>
          <w:szCs w:val="21"/>
        </w:rPr>
      </w:pPr>
      <w:r>
        <w:rPr>
          <w:rFonts w:hint="eastAsia"/>
          <w:szCs w:val="21"/>
        </w:rPr>
        <w:t>（</w:t>
      </w:r>
      <w:r>
        <w:rPr>
          <w:rFonts w:hint="eastAsia"/>
          <w:szCs w:val="21"/>
        </w:rPr>
        <w:t>2</w:t>
      </w:r>
      <w:r>
        <w:rPr>
          <w:rFonts w:hint="eastAsia"/>
          <w:szCs w:val="21"/>
        </w:rPr>
        <w:t>）互联网丰富和改变了现代人的交友方式，多种多样的网络交友方式有利有弊，谈谈你的看法。（</w:t>
      </w:r>
      <w:r>
        <w:rPr>
          <w:rFonts w:hint="eastAsia"/>
          <w:szCs w:val="21"/>
        </w:rPr>
        <w:t>2</w:t>
      </w:r>
      <w:r>
        <w:rPr>
          <w:rFonts w:hint="eastAsia"/>
          <w:szCs w:val="21"/>
        </w:rPr>
        <w:t>分）</w:t>
      </w:r>
    </w:p>
    <w:p w:rsidR="00544ECD">
      <w:pPr>
        <w:jc w:val="left"/>
        <w:rPr>
          <w:rFonts w:ascii="宋体" w:hAnsi="宋体"/>
          <w:color w:val="000000"/>
          <w:szCs w:val="21"/>
          <w:u w:val="single"/>
        </w:rPr>
      </w:pPr>
      <w:r>
        <w:rPr>
          <w:rFonts w:ascii="宋体" w:hAnsi="宋体" w:hint="eastAsia"/>
          <w:color w:val="000000"/>
          <w:szCs w:val="21"/>
          <w:u w:val="single"/>
        </w:rPr>
        <w:t xml:space="preserve">                                                                             </w:t>
      </w:r>
    </w:p>
    <w:p w:rsidR="00544ECD">
      <w:pPr>
        <w:jc w:val="left"/>
        <w:rPr>
          <w:szCs w:val="21"/>
        </w:rPr>
      </w:pPr>
      <w:r>
        <w:rPr>
          <w:rFonts w:ascii="宋体" w:hAnsi="宋体" w:hint="eastAsia"/>
          <w:color w:val="000000"/>
          <w:szCs w:val="21"/>
          <w:u w:val="single"/>
        </w:rPr>
        <w:t xml:space="preserve">                                                                           </w:t>
      </w:r>
    </w:p>
    <w:p w:rsidR="00544ECD">
      <w:pPr>
        <w:jc w:val="left"/>
        <w:rPr>
          <w:rFonts w:ascii="黑体" w:eastAsia="黑体" w:hAnsi="黑体"/>
          <w:b/>
          <w:szCs w:val="21"/>
        </w:rPr>
      </w:pPr>
      <w:r>
        <w:rPr>
          <w:rFonts w:ascii="黑体" w:eastAsia="黑体" w:hAnsi="黑体" w:hint="eastAsia"/>
          <w:b/>
          <w:szCs w:val="21"/>
        </w:rPr>
        <w:t>三、写作表达（</w:t>
      </w:r>
      <w:r>
        <w:rPr>
          <w:rFonts w:ascii="黑体" w:eastAsia="黑体" w:hAnsi="黑体" w:hint="eastAsia"/>
          <w:b/>
          <w:szCs w:val="21"/>
        </w:rPr>
        <w:t>50</w:t>
      </w:r>
      <w:r>
        <w:rPr>
          <w:rFonts w:ascii="黑体" w:eastAsia="黑体" w:hAnsi="黑体" w:hint="eastAsia"/>
          <w:b/>
          <w:szCs w:val="21"/>
        </w:rPr>
        <w:t>分）</w:t>
      </w:r>
    </w:p>
    <w:p w:rsidR="00544ECD">
      <w:pPr>
        <w:jc w:val="left"/>
        <w:rPr>
          <w:szCs w:val="21"/>
        </w:rPr>
      </w:pPr>
      <w:r>
        <w:rPr>
          <w:rFonts w:hint="eastAsia"/>
          <w:szCs w:val="21"/>
        </w:rPr>
        <w:t>25.</w:t>
      </w:r>
      <w:r>
        <w:rPr>
          <w:rFonts w:ascii="宋体" w:eastAsia="宋体" w:hAnsi="宋体" w:cs="宋体" w:hint="eastAsia"/>
          <w:szCs w:val="21"/>
        </w:rPr>
        <w:t xml:space="preserve"> </w:t>
      </w:r>
      <w:r>
        <w:rPr>
          <w:rFonts w:hint="eastAsia"/>
          <w:szCs w:val="21"/>
        </w:rPr>
        <w:t>请你以“留在记忆里的芬芳”为题，完成作文。</w:t>
      </w:r>
    </w:p>
    <w:p w:rsidR="00544ECD">
      <w:pPr>
        <w:jc w:val="left"/>
        <w:rPr>
          <w:szCs w:val="21"/>
        </w:rPr>
      </w:pPr>
      <w:r>
        <w:rPr>
          <w:rFonts w:hint="eastAsia"/>
          <w:szCs w:val="21"/>
        </w:rPr>
        <w:t>要求：</w:t>
      </w:r>
      <w:r>
        <w:rPr>
          <w:rFonts w:ascii="宋体" w:eastAsia="宋体" w:hAnsi="宋体" w:cs="宋体" w:hint="eastAsia"/>
          <w:szCs w:val="21"/>
        </w:rPr>
        <w:t>书写整洁，文中不得出现真实的地名、校名、人名，不得抄袭和套作。</w:t>
      </w:r>
      <w:r>
        <w:rPr>
          <w:rFonts w:hint="eastAsia"/>
          <w:szCs w:val="21"/>
        </w:rPr>
        <w:t>600</w:t>
      </w:r>
      <w:r>
        <w:rPr>
          <w:rFonts w:hint="eastAsia"/>
          <w:szCs w:val="21"/>
        </w:rPr>
        <w:t>字以上，体裁不限，诗歌除外。</w:t>
      </w:r>
    </w:p>
    <w:p w:rsidR="00544ECD">
      <w:pPr>
        <w:jc w:val="left"/>
        <w:rPr>
          <w:szCs w:val="21"/>
        </w:rPr>
      </w:pPr>
    </w:p>
    <w:tbl>
      <w:tblPr>
        <w:tblW w:w="88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
      <w:tblGrid>
        <w:gridCol w:w="418"/>
        <w:gridCol w:w="442"/>
        <w:gridCol w:w="442"/>
        <w:gridCol w:w="442"/>
        <w:gridCol w:w="442"/>
        <w:gridCol w:w="442"/>
        <w:gridCol w:w="442"/>
        <w:gridCol w:w="442"/>
        <w:gridCol w:w="442"/>
        <w:gridCol w:w="442"/>
        <w:gridCol w:w="442"/>
        <w:gridCol w:w="442"/>
        <w:gridCol w:w="442"/>
        <w:gridCol w:w="442"/>
        <w:gridCol w:w="442"/>
        <w:gridCol w:w="442"/>
        <w:gridCol w:w="442"/>
        <w:gridCol w:w="442"/>
        <w:gridCol w:w="442"/>
        <w:gridCol w:w="442"/>
      </w:tblGrid>
      <w:tr>
        <w:tblPrEx>
          <w:tblW w:w="88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tblPrEx>
        <w:trPr>
          <w:trHeight w:hRule="exact" w:val="442"/>
          <w:jc w:val="center"/>
        </w:trPr>
        <w:tc>
          <w:tcPr>
            <w:tcW w:w="418" w:type="dxa"/>
            <w:vAlign w:val="center"/>
          </w:tcPr>
          <w:p w:rsidR="00544ECD">
            <w:pPr>
              <w:ind w:left="420" w:firstLine="420" w:leftChars="200" w:firstLineChars="200"/>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r>
              <w:rPr>
                <w:rFonts w:eastAsia="方正宋三简体"/>
                <w:bCs/>
                <w:spacing w:val="4"/>
                <w:position w:val="60"/>
                <w:sz w:val="15"/>
              </w:rPr>
              <w:t>100</w:t>
            </w:r>
            <w:r>
              <w:rPr>
                <w:rFonts w:eastAsia="方正宋三简体"/>
                <w:bCs/>
                <w:spacing w:val="4"/>
                <w:position w:val="60"/>
              </w:rPr>
              <w:t>字</w:t>
            </w: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r>
              <w:rPr>
                <w:rFonts w:eastAsia="方正宋三简体"/>
                <w:bCs/>
                <w:spacing w:val="4"/>
                <w:position w:val="60"/>
                <w:sz w:val="15"/>
              </w:rPr>
              <w:t>200</w:t>
            </w:r>
            <w:r>
              <w:rPr>
                <w:rFonts w:eastAsia="方正宋三简体"/>
                <w:bCs/>
                <w:spacing w:val="4"/>
                <w:position w:val="60"/>
              </w:rPr>
              <w:t>字</w:t>
            </w: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r>
              <w:rPr>
                <w:rFonts w:eastAsia="方正宋三简体"/>
                <w:bCs/>
                <w:spacing w:val="4"/>
                <w:position w:val="60"/>
                <w:sz w:val="15"/>
              </w:rPr>
              <w:t>300</w:t>
            </w:r>
            <w:r>
              <w:rPr>
                <w:rFonts w:eastAsia="方正宋三简体"/>
                <w:bCs/>
                <w:spacing w:val="4"/>
                <w:position w:val="60"/>
              </w:rPr>
              <w:t>字</w:t>
            </w: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r>
              <w:rPr>
                <w:rFonts w:eastAsia="方正宋三简体"/>
                <w:bCs/>
                <w:spacing w:val="4"/>
                <w:position w:val="60"/>
                <w:sz w:val="15"/>
              </w:rPr>
              <w:t>400</w:t>
            </w:r>
            <w:r>
              <w:rPr>
                <w:rFonts w:eastAsia="方正宋三简体"/>
                <w:bCs/>
                <w:spacing w:val="4"/>
                <w:position w:val="60"/>
              </w:rPr>
              <w:t>字</w:t>
            </w: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r>
              <w:rPr>
                <w:rFonts w:eastAsia="方正宋三简体"/>
                <w:bCs/>
                <w:spacing w:val="4"/>
                <w:position w:val="60"/>
                <w:sz w:val="15"/>
              </w:rPr>
              <w:t>500</w:t>
            </w:r>
            <w:r>
              <w:rPr>
                <w:rFonts w:eastAsia="方正宋三简体"/>
                <w:bCs/>
                <w:spacing w:val="4"/>
                <w:position w:val="60"/>
              </w:rPr>
              <w:t>字</w:t>
            </w: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r>
              <w:rPr>
                <w:rFonts w:eastAsia="方正宋三简体"/>
                <w:bCs/>
                <w:spacing w:val="4"/>
                <w:position w:val="60"/>
                <w:sz w:val="15"/>
              </w:rPr>
              <w:t>600</w:t>
            </w:r>
            <w:r>
              <w:rPr>
                <w:rFonts w:eastAsia="方正宋三简体"/>
                <w:bCs/>
                <w:spacing w:val="4"/>
                <w:position w:val="60"/>
              </w:rPr>
              <w:t>字</w:t>
            </w: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36"/>
          <w:jc w:val="center"/>
        </w:trPr>
        <w:tc>
          <w:tcPr>
            <w:tcW w:w="8816" w:type="dxa"/>
            <w:gridSpan w:val="20"/>
            <w:vAlign w:val="center"/>
          </w:tcPr>
          <w:p w:rsidR="00544ECD">
            <w:pPr>
              <w:pStyle w:val="WPSPlain"/>
              <w:snapToGrid w:val="0"/>
              <w:jc w:val="center"/>
              <w:textAlignment w:val="center"/>
              <w:rPr>
                <w:bCs/>
              </w:rPr>
            </w:pPr>
            <w:r>
              <w:rPr>
                <w:rFonts w:eastAsia="方正宋三简体"/>
                <w:bCs/>
                <w:spacing w:val="4"/>
                <w:position w:val="60"/>
                <w:sz w:val="15"/>
              </w:rPr>
              <w:t>　　　　　　　　　　　　　　　　　　　　　　　　　　　　　　　　　　　　　　　　　　　　　　　　　　</w:t>
            </w:r>
            <w:r>
              <w:rPr>
                <w:rFonts w:eastAsia="方正宋三简体"/>
                <w:bCs/>
                <w:spacing w:val="4"/>
                <w:position w:val="60"/>
                <w:sz w:val="15"/>
              </w:rPr>
              <w:t xml:space="preserve">   700</w:t>
            </w:r>
          </w:p>
          <w:p w:rsidR="00544ECD">
            <w:pPr>
              <w:pStyle w:val="WPSPlain"/>
              <w:jc w:val="center"/>
              <w:textAlignment w:val="center"/>
              <w:rPr>
                <w:bCs/>
              </w:rPr>
            </w:pPr>
          </w:p>
          <w:p w:rsidR="00544ECD">
            <w:pPr>
              <w:pStyle w:val="WPSPlain"/>
              <w:jc w:val="center"/>
              <w:textAlignment w:val="center"/>
              <w:rPr>
                <w:bCs/>
              </w:rPr>
            </w:pPr>
          </w:p>
          <w:p w:rsidR="00544ECD">
            <w:pPr>
              <w:pStyle w:val="WPSPlain"/>
              <w:jc w:val="center"/>
              <w:textAlignment w:val="center"/>
              <w:rPr>
                <w:bCs/>
              </w:rPr>
            </w:pPr>
          </w:p>
          <w:p w:rsidR="00544ECD">
            <w:pPr>
              <w:pStyle w:val="WPSPlain"/>
              <w:jc w:val="center"/>
              <w:textAlignment w:val="center"/>
              <w:rPr>
                <w:bCs/>
              </w:rPr>
            </w:pPr>
          </w:p>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0"/>
          <w:jc w:val="center"/>
        </w:trPr>
        <w:tc>
          <w:tcPr>
            <w:tcW w:w="8816" w:type="dxa"/>
            <w:gridSpan w:val="20"/>
            <w:vAlign w:val="center"/>
          </w:tcPr>
          <w:p w:rsidR="00544ECD">
            <w:pPr>
              <w:pStyle w:val="WPSPlain"/>
              <w:ind w:left="8400" w:leftChars="4000"/>
              <w:jc w:val="both"/>
              <w:textAlignment w:val="top"/>
              <w:rPr>
                <w:rFonts w:eastAsia="方正宋三简体"/>
                <w:bCs/>
                <w:spacing w:val="4"/>
                <w:position w:val="60"/>
              </w:rPr>
            </w:pPr>
            <w:r>
              <w:rPr>
                <w:rFonts w:eastAsia="方正宋三简体"/>
                <w:bCs/>
                <w:spacing w:val="4"/>
                <w:position w:val="60"/>
              </w:rPr>
              <w:t>字</w:t>
            </w: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68"/>
          <w:jc w:val="center"/>
        </w:trPr>
        <w:tc>
          <w:tcPr>
            <w:tcW w:w="8816" w:type="dxa"/>
            <w:gridSpan w:val="20"/>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68"/>
          <w:jc w:val="center"/>
        </w:trPr>
        <w:tc>
          <w:tcPr>
            <w:tcW w:w="8816" w:type="dxa"/>
            <w:gridSpan w:val="20"/>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442"/>
          <w:jc w:val="center"/>
        </w:trPr>
        <w:tc>
          <w:tcPr>
            <w:tcW w:w="418"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c>
          <w:tcPr>
            <w:tcW w:w="442" w:type="dxa"/>
            <w:vAlign w:val="center"/>
          </w:tcPr>
          <w:p w:rsidR="00544ECD">
            <w:pPr>
              <w:pStyle w:val="WPSPlain"/>
              <w:jc w:val="center"/>
              <w:textAlignment w:val="center"/>
              <w:rPr>
                <w:bCs/>
              </w:rPr>
            </w:pPr>
          </w:p>
        </w:tc>
      </w:tr>
      <w:tr>
        <w:tblPrEx>
          <w:tblW w:w="8816" w:type="dxa"/>
          <w:jc w:val="center"/>
          <w:tblLayout w:type="fixed"/>
          <w:tblCellMar>
            <w:left w:w="0" w:type="dxa"/>
            <w:right w:w="0" w:type="dxa"/>
          </w:tblCellMar>
          <w:tblLook w:val="04A0"/>
        </w:tblPrEx>
        <w:trPr>
          <w:trHeight w:hRule="exact" w:val="156"/>
          <w:jc w:val="center"/>
        </w:trPr>
        <w:tc>
          <w:tcPr>
            <w:tcW w:w="8816" w:type="dxa"/>
            <w:gridSpan w:val="20"/>
            <w:vAlign w:val="center"/>
          </w:tcPr>
          <w:p w:rsidR="00544ECD">
            <w:pPr>
              <w:pStyle w:val="WPSPlain"/>
              <w:jc w:val="center"/>
              <w:textAlignment w:val="center"/>
              <w:rPr>
                <w:bCs/>
              </w:rPr>
            </w:pPr>
          </w:p>
          <w:p w:rsidR="00544ECD">
            <w:pPr>
              <w:pStyle w:val="WPSPlain"/>
              <w:jc w:val="center"/>
              <w:textAlignment w:val="center"/>
              <w:rPr>
                <w:bCs/>
              </w:rPr>
            </w:pPr>
          </w:p>
          <w:p w:rsidR="00544ECD">
            <w:pPr>
              <w:pStyle w:val="WPSPlain"/>
              <w:jc w:val="center"/>
              <w:textAlignment w:val="center"/>
              <w:rPr>
                <w:bCs/>
              </w:rPr>
            </w:pPr>
          </w:p>
        </w:tc>
      </w:tr>
    </w:tbl>
    <w:p w:rsidR="00544ECD">
      <w:pPr>
        <w:tabs>
          <w:tab w:val="left" w:pos="2398"/>
        </w:tabs>
        <w:autoSpaceDE w:val="0"/>
        <w:snapToGrid w:val="0"/>
        <w:ind w:firstLine="420" w:firstLineChars="200"/>
        <w:textAlignment w:val="baseline"/>
        <w:rPr>
          <w:color w:val="FF0000"/>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jc w:val="left"/>
        <w:rPr>
          <w:szCs w:val="21"/>
        </w:rPr>
      </w:pPr>
    </w:p>
    <w:p w:rsidR="00544ECD">
      <w:pPr>
        <w:tabs>
          <w:tab w:val="left" w:pos="4321"/>
        </w:tabs>
        <w:ind w:firstLine="200"/>
        <w:jc w:val="center"/>
        <w:textAlignment w:val="baseline"/>
        <w:rPr>
          <w:rFonts w:ascii="楷体" w:eastAsia="楷体" w:hAnsi="楷体"/>
          <w:szCs w:val="21"/>
        </w:rPr>
      </w:pPr>
      <w:r>
        <w:rPr>
          <w:rFonts w:ascii="楷体" w:eastAsia="楷体" w:hAnsi="楷体" w:hint="eastAsia"/>
          <w:spacing w:val="4"/>
          <w:szCs w:val="21"/>
        </w:rPr>
        <w:t>七年级语文（上）单元过关检测卷（一）</w:t>
      </w:r>
    </w:p>
    <w:p w:rsidR="00544ECD">
      <w:pPr>
        <w:autoSpaceDE w:val="0"/>
        <w:autoSpaceDN w:val="0"/>
        <w:adjustRightInd w:val="0"/>
        <w:spacing w:after="156" w:afterLines="50"/>
        <w:ind w:firstLine="200"/>
        <w:jc w:val="center"/>
        <w:rPr>
          <w:rFonts w:ascii="楷体" w:eastAsia="楷体" w:hAnsi="楷体"/>
          <w:szCs w:val="21"/>
          <w:lang w:val="zh-CN"/>
        </w:rPr>
      </w:pPr>
      <w:r>
        <w:rPr>
          <w:rFonts w:ascii="楷体" w:eastAsia="楷体" w:hAnsi="楷体" w:hint="eastAsia"/>
          <w:szCs w:val="21"/>
          <w:lang w:val="zh-CN"/>
        </w:rPr>
        <w:t>参考答案</w:t>
      </w:r>
    </w:p>
    <w:p w:rsidR="00544ECD">
      <w:pPr>
        <w:tabs>
          <w:tab w:val="left" w:pos="4321"/>
        </w:tabs>
        <w:ind w:firstLine="200"/>
        <w:jc w:val="left"/>
        <w:textAlignment w:val="baseline"/>
        <w:rPr>
          <w:rFonts w:ascii="楷体" w:eastAsia="楷体" w:hAnsi="楷体"/>
          <w:bCs/>
          <w:szCs w:val="21"/>
        </w:rPr>
      </w:pPr>
      <w:r>
        <w:rPr>
          <w:rFonts w:ascii="楷体" w:eastAsia="楷体" w:hAnsi="楷体"/>
          <w:bCs/>
          <w:szCs w:val="21"/>
        </w:rPr>
        <w:t>温馨提示：主观题应尊重学生独特体验和语言表达方式，意对即可，不要求语言表达一致。</w:t>
      </w:r>
    </w:p>
    <w:p w:rsidR="00544ECD">
      <w:pPr>
        <w:jc w:val="left"/>
        <w:rPr>
          <w:szCs w:val="21"/>
        </w:rPr>
      </w:pPr>
      <w:r>
        <w:rPr>
          <w:rFonts w:hint="eastAsia"/>
          <w:szCs w:val="21"/>
        </w:rPr>
        <w:t xml:space="preserve">1. </w:t>
      </w:r>
      <w:r>
        <w:rPr>
          <w:rFonts w:hint="eastAsia"/>
          <w:szCs w:val="21"/>
        </w:rPr>
        <w:t>（</w:t>
      </w:r>
      <w:r>
        <w:rPr>
          <w:rFonts w:hint="eastAsia"/>
          <w:szCs w:val="21"/>
        </w:rPr>
        <w:t>2</w:t>
      </w:r>
      <w:r>
        <w:rPr>
          <w:rFonts w:hint="eastAsia"/>
          <w:szCs w:val="21"/>
        </w:rPr>
        <w:t>分）</w:t>
      </w:r>
      <w:r>
        <w:rPr>
          <w:rFonts w:hint="eastAsia"/>
          <w:szCs w:val="21"/>
        </w:rPr>
        <w:t xml:space="preserve"> </w:t>
      </w:r>
      <w:r>
        <w:rPr>
          <w:rFonts w:hint="eastAsia"/>
          <w:szCs w:val="21"/>
        </w:rPr>
        <w:t>妈妈拔掉了杂草，儿子伤心地哭了；妈妈明白了儿子的“花儿”，表示歉意和感谢</w:t>
      </w:r>
      <w:r>
        <w:rPr>
          <w:rFonts w:hint="eastAsia"/>
          <w:szCs w:val="21"/>
        </w:rPr>
        <w:t xml:space="preserve"> </w:t>
      </w:r>
      <w:r>
        <w:rPr>
          <w:rFonts w:hint="eastAsia"/>
          <w:szCs w:val="21"/>
        </w:rPr>
        <w:t>；（意近即可）</w:t>
      </w:r>
      <w:r>
        <w:rPr>
          <w:rFonts w:hint="eastAsia"/>
          <w:szCs w:val="21"/>
        </w:rPr>
        <w:t xml:space="preserve">    </w:t>
      </w:r>
    </w:p>
    <w:p w:rsidR="00544ECD">
      <w:pPr>
        <w:jc w:val="left"/>
        <w:rPr>
          <w:szCs w:val="21"/>
        </w:rPr>
      </w:pPr>
      <w:r>
        <w:rPr>
          <w:rFonts w:hint="eastAsia"/>
          <w:szCs w:val="21"/>
        </w:rPr>
        <w:t xml:space="preserve">2. </w:t>
      </w:r>
      <w:r>
        <w:rPr>
          <w:rFonts w:hint="eastAsia"/>
          <w:szCs w:val="21"/>
        </w:rPr>
        <w:t>（</w:t>
      </w:r>
      <w:r>
        <w:rPr>
          <w:rFonts w:hint="eastAsia"/>
          <w:szCs w:val="21"/>
        </w:rPr>
        <w:t>4</w:t>
      </w:r>
      <w:r>
        <w:rPr>
          <w:rFonts w:hint="eastAsia"/>
          <w:szCs w:val="21"/>
        </w:rPr>
        <w:t>分）</w:t>
      </w:r>
      <w:r>
        <w:rPr>
          <w:rFonts w:hint="eastAsia"/>
          <w:szCs w:val="21"/>
        </w:rPr>
        <w:t xml:space="preserve"> </w:t>
      </w:r>
      <w:r>
        <w:rPr>
          <w:rFonts w:hint="eastAsia"/>
          <w:szCs w:val="21"/>
        </w:rPr>
        <w:t>①双色杜鹃花；</w:t>
      </w:r>
      <w:r>
        <w:rPr>
          <w:rFonts w:hint="eastAsia"/>
          <w:szCs w:val="21"/>
        </w:rPr>
        <w:t xml:space="preserve">  </w:t>
      </w:r>
      <w:r>
        <w:rPr>
          <w:rFonts w:hint="eastAsia"/>
          <w:szCs w:val="21"/>
        </w:rPr>
        <w:t>几株杂草；</w:t>
      </w:r>
      <w:r>
        <w:rPr>
          <w:rFonts w:hint="eastAsia"/>
          <w:szCs w:val="21"/>
        </w:rPr>
        <w:t>(2</w:t>
      </w:r>
      <w:r>
        <w:rPr>
          <w:rFonts w:hint="eastAsia"/>
          <w:szCs w:val="21"/>
        </w:rPr>
        <w:t>分</w:t>
      </w:r>
      <w:r>
        <w:rPr>
          <w:rFonts w:hint="eastAsia"/>
          <w:szCs w:val="21"/>
        </w:rPr>
        <w:t xml:space="preserve">) </w:t>
      </w:r>
    </w:p>
    <w:p w:rsidR="00544ECD">
      <w:pPr>
        <w:jc w:val="left"/>
        <w:rPr>
          <w:szCs w:val="21"/>
        </w:rPr>
      </w:pPr>
      <w:r>
        <w:rPr>
          <w:rFonts w:hint="eastAsia"/>
          <w:szCs w:val="21"/>
        </w:rPr>
        <w:t>②指生活中一切不起眼的，容易被人忽视但很美的事物。</w:t>
      </w:r>
      <w:r>
        <w:rPr>
          <w:rFonts w:hint="eastAsia"/>
          <w:szCs w:val="21"/>
        </w:rPr>
        <w:t>(2</w:t>
      </w:r>
      <w:r>
        <w:rPr>
          <w:rFonts w:hint="eastAsia"/>
          <w:szCs w:val="21"/>
        </w:rPr>
        <w:t>分</w:t>
      </w:r>
      <w:r>
        <w:rPr>
          <w:rFonts w:hint="eastAsia"/>
          <w:szCs w:val="21"/>
        </w:rPr>
        <w:t>)</w:t>
      </w:r>
    </w:p>
    <w:p w:rsidR="00544ECD">
      <w:pPr>
        <w:jc w:val="left"/>
        <w:rPr>
          <w:szCs w:val="21"/>
        </w:rPr>
      </w:pPr>
      <w:r>
        <w:rPr>
          <w:rFonts w:hint="eastAsia"/>
          <w:szCs w:val="21"/>
        </w:rPr>
        <w:t xml:space="preserve">3. </w:t>
      </w:r>
      <w:r>
        <w:rPr>
          <w:rFonts w:hint="eastAsia"/>
          <w:szCs w:val="21"/>
        </w:rPr>
        <w:t>（</w:t>
      </w:r>
      <w:r>
        <w:rPr>
          <w:rFonts w:hint="eastAsia"/>
          <w:szCs w:val="21"/>
        </w:rPr>
        <w:t>4</w:t>
      </w:r>
      <w:r>
        <w:rPr>
          <w:rFonts w:hint="eastAsia"/>
          <w:szCs w:val="21"/>
        </w:rPr>
        <w:t>分）①“喧嚷”一词写花开之势，变无声为有声，生动形象地突出了双色杜鹃的花势之张扬，为下文情节的发展作铺垫。（</w:t>
      </w:r>
      <w:r>
        <w:rPr>
          <w:rFonts w:hint="eastAsia"/>
          <w:szCs w:val="21"/>
        </w:rPr>
        <w:t>2</w:t>
      </w:r>
      <w:r>
        <w:rPr>
          <w:rFonts w:hint="eastAsia"/>
          <w:szCs w:val="21"/>
        </w:rPr>
        <w:t>分）</w:t>
      </w:r>
    </w:p>
    <w:p w:rsidR="00544ECD">
      <w:pPr>
        <w:jc w:val="left"/>
        <w:rPr>
          <w:szCs w:val="21"/>
        </w:rPr>
      </w:pPr>
      <w:r>
        <w:rPr>
          <w:rFonts w:hint="eastAsia"/>
          <w:szCs w:val="21"/>
        </w:rPr>
        <w:t>②</w:t>
      </w:r>
      <w:r>
        <w:rPr>
          <w:rFonts w:hint="eastAsia"/>
          <w:szCs w:val="21"/>
        </w:rPr>
        <w:t xml:space="preserve"> </w:t>
      </w:r>
      <w:r>
        <w:rPr>
          <w:rFonts w:hint="eastAsia"/>
          <w:szCs w:val="21"/>
        </w:rPr>
        <w:t>运用了拟人的修辞手法，赋予了杜鹃以人的情态，形象生动地表现了杜鹃花盛开的样子，映衬出妈妈看到杜鹃花还在时的愉快心情。（</w:t>
      </w:r>
      <w:r>
        <w:rPr>
          <w:rFonts w:hint="eastAsia"/>
          <w:szCs w:val="21"/>
        </w:rPr>
        <w:t>2</w:t>
      </w:r>
      <w:r>
        <w:rPr>
          <w:rFonts w:hint="eastAsia"/>
          <w:szCs w:val="21"/>
        </w:rPr>
        <w:t>分）</w:t>
      </w:r>
    </w:p>
    <w:p w:rsidR="00544ECD">
      <w:pPr>
        <w:jc w:val="left"/>
        <w:rPr>
          <w:szCs w:val="21"/>
        </w:rPr>
      </w:pPr>
      <w:r>
        <w:rPr>
          <w:rFonts w:hint="eastAsia"/>
          <w:szCs w:val="21"/>
        </w:rPr>
        <w:t xml:space="preserve">4. </w:t>
      </w:r>
      <w:r>
        <w:rPr>
          <w:rFonts w:hint="eastAsia"/>
          <w:szCs w:val="21"/>
        </w:rPr>
        <w:t>（</w:t>
      </w:r>
      <w:r>
        <w:rPr>
          <w:rFonts w:hint="eastAsia"/>
          <w:szCs w:val="21"/>
        </w:rPr>
        <w:t>3</w:t>
      </w:r>
      <w:r>
        <w:rPr>
          <w:rFonts w:hint="eastAsia"/>
          <w:szCs w:val="21"/>
        </w:rPr>
        <w:t>分）相同之处：大自然中的每一个生命都以自己的独特的方式展示着生命的美感。</w:t>
      </w:r>
      <w:r>
        <w:rPr>
          <w:rFonts w:hint="eastAsia"/>
          <w:szCs w:val="21"/>
        </w:rPr>
        <w:t>(1</w:t>
      </w:r>
      <w:r>
        <w:rPr>
          <w:rFonts w:hint="eastAsia"/>
          <w:szCs w:val="21"/>
        </w:rPr>
        <w:t>分</w:t>
      </w:r>
      <w:r>
        <w:rPr>
          <w:rFonts w:hint="eastAsia"/>
          <w:szCs w:val="21"/>
        </w:rPr>
        <w:t>)</w:t>
      </w:r>
      <w:r>
        <w:rPr>
          <w:rFonts w:hint="eastAsia"/>
          <w:szCs w:val="21"/>
        </w:rPr>
        <w:t>不同之处：妈妈的“发现”强调平等对待每一个生命，不能忽略那些最不起眼的事物；《苔》突出的是主观能动性，尽管</w:t>
      </w:r>
      <w:r>
        <w:rPr>
          <w:rFonts w:hint="eastAsia"/>
          <w:szCs w:val="21"/>
        </w:rPr>
        <w:t>渺小，不引人注目，但也要实现自己的价值，绽放自己最美的瞬间。</w:t>
      </w:r>
      <w:r>
        <w:rPr>
          <w:rFonts w:hint="eastAsia"/>
          <w:szCs w:val="21"/>
        </w:rPr>
        <w:t>(2</w:t>
      </w:r>
      <w:r>
        <w:rPr>
          <w:rFonts w:hint="eastAsia"/>
          <w:szCs w:val="21"/>
        </w:rPr>
        <w:t>分</w:t>
      </w:r>
      <w:r>
        <w:rPr>
          <w:rFonts w:hint="eastAsia"/>
          <w:szCs w:val="21"/>
        </w:rPr>
        <w:t xml:space="preserve"> </w:t>
      </w:r>
      <w:r>
        <w:rPr>
          <w:rFonts w:hint="eastAsia"/>
          <w:szCs w:val="21"/>
        </w:rPr>
        <w:t>意近即可）</w:t>
      </w:r>
    </w:p>
    <w:p w:rsidR="00544ECD">
      <w:pPr>
        <w:jc w:val="left"/>
        <w:rPr>
          <w:szCs w:val="21"/>
        </w:rPr>
      </w:pPr>
      <w:r>
        <w:rPr>
          <w:rFonts w:hint="eastAsia"/>
          <w:szCs w:val="21"/>
        </w:rPr>
        <w:t xml:space="preserve">5. </w:t>
      </w:r>
      <w:r>
        <w:rPr>
          <w:rFonts w:hint="eastAsia"/>
          <w:szCs w:val="21"/>
        </w:rPr>
        <w:t>（</w:t>
      </w:r>
      <w:r>
        <w:rPr>
          <w:rFonts w:hint="eastAsia"/>
          <w:szCs w:val="21"/>
        </w:rPr>
        <w:t>2</w:t>
      </w:r>
      <w:r>
        <w:rPr>
          <w:rFonts w:hint="eastAsia"/>
          <w:szCs w:val="21"/>
        </w:rPr>
        <w:t>分）</w:t>
      </w:r>
      <w:r>
        <w:rPr>
          <w:rFonts w:hint="eastAsia"/>
          <w:szCs w:val="21"/>
        </w:rPr>
        <w:t xml:space="preserve"> </w:t>
      </w:r>
      <w:r>
        <w:rPr>
          <w:rFonts w:hint="eastAsia"/>
          <w:szCs w:val="21"/>
        </w:rPr>
        <w:t>因为橘子花盛开的情景让“我”回忆起了美好的童年以及父亲教诲“我”的做人的道理，让“我”心生感动。（意近即可）</w:t>
      </w:r>
    </w:p>
    <w:p w:rsidR="00544ECD">
      <w:pPr>
        <w:jc w:val="left"/>
        <w:rPr>
          <w:szCs w:val="21"/>
        </w:rPr>
      </w:pPr>
      <w:r>
        <w:rPr>
          <w:rFonts w:hint="eastAsia"/>
          <w:szCs w:val="21"/>
        </w:rPr>
        <w:t xml:space="preserve">6. </w:t>
      </w:r>
      <w:r>
        <w:rPr>
          <w:rFonts w:hint="eastAsia"/>
          <w:szCs w:val="21"/>
        </w:rPr>
        <w:t>（</w:t>
      </w:r>
      <w:r>
        <w:rPr>
          <w:rFonts w:hint="eastAsia"/>
          <w:szCs w:val="21"/>
        </w:rPr>
        <w:t>4</w:t>
      </w:r>
      <w:r>
        <w:rPr>
          <w:rFonts w:hint="eastAsia"/>
          <w:szCs w:val="21"/>
        </w:rPr>
        <w:t>分）</w:t>
      </w:r>
      <w:r>
        <w:rPr>
          <w:rFonts w:hint="eastAsia"/>
          <w:szCs w:val="21"/>
        </w:rPr>
        <w:t xml:space="preserve"> </w:t>
      </w:r>
      <w:r>
        <w:rPr>
          <w:rFonts w:hint="eastAsia"/>
          <w:szCs w:val="21"/>
        </w:rPr>
        <w:t>①巧用叠词，语言亲切、灵动，富有音韵美；形象地写出了花蕊多而密集的特点，表达了作者的喜爱之情。（</w:t>
      </w:r>
      <w:r>
        <w:rPr>
          <w:rFonts w:hint="eastAsia"/>
          <w:szCs w:val="21"/>
        </w:rPr>
        <w:t>2</w:t>
      </w:r>
      <w:r>
        <w:rPr>
          <w:rFonts w:hint="eastAsia"/>
          <w:szCs w:val="21"/>
        </w:rPr>
        <w:t>分）</w:t>
      </w:r>
    </w:p>
    <w:p w:rsidR="00544ECD">
      <w:pPr>
        <w:jc w:val="left"/>
        <w:rPr>
          <w:szCs w:val="21"/>
        </w:rPr>
      </w:pPr>
      <w:r>
        <w:rPr>
          <w:rFonts w:hint="eastAsia"/>
          <w:szCs w:val="21"/>
        </w:rPr>
        <w:t xml:space="preserve"> </w:t>
      </w:r>
      <w:r>
        <w:rPr>
          <w:rFonts w:hint="eastAsia"/>
          <w:szCs w:val="21"/>
        </w:rPr>
        <w:t>②（运用比喻和拟人的修辞手法，生动形象地写出了橘子成熟时的情态，表现了作者看到满树红橘子的喜悦心情。（</w:t>
      </w:r>
      <w:r>
        <w:rPr>
          <w:rFonts w:hint="eastAsia"/>
          <w:szCs w:val="21"/>
        </w:rPr>
        <w:t>2</w:t>
      </w:r>
      <w:r>
        <w:rPr>
          <w:rFonts w:hint="eastAsia"/>
          <w:szCs w:val="21"/>
        </w:rPr>
        <w:t>分）</w:t>
      </w:r>
    </w:p>
    <w:p w:rsidR="00544ECD">
      <w:pPr>
        <w:jc w:val="left"/>
        <w:rPr>
          <w:szCs w:val="21"/>
        </w:rPr>
      </w:pPr>
      <w:r>
        <w:rPr>
          <w:rFonts w:hint="eastAsia"/>
          <w:szCs w:val="21"/>
        </w:rPr>
        <w:t xml:space="preserve">7. </w:t>
      </w:r>
      <w:r>
        <w:rPr>
          <w:rFonts w:hint="eastAsia"/>
          <w:szCs w:val="21"/>
        </w:rPr>
        <w:t>（</w:t>
      </w:r>
      <w:r>
        <w:rPr>
          <w:rFonts w:hint="eastAsia"/>
          <w:szCs w:val="21"/>
        </w:rPr>
        <w:t>3</w:t>
      </w:r>
      <w:r>
        <w:rPr>
          <w:rFonts w:hint="eastAsia"/>
          <w:szCs w:val="21"/>
        </w:rPr>
        <w:t>分）暗示文章主旨，饱含了对父亲的思念和感激；橘子花是贯穿全文的线索；能激发读者的阅读兴趣。（答对三点即得</w:t>
      </w:r>
      <w:r>
        <w:rPr>
          <w:rFonts w:hint="eastAsia"/>
          <w:szCs w:val="21"/>
        </w:rPr>
        <w:t>3</w:t>
      </w:r>
      <w:r>
        <w:rPr>
          <w:rFonts w:hint="eastAsia"/>
          <w:szCs w:val="21"/>
        </w:rPr>
        <w:t>分）</w:t>
      </w:r>
    </w:p>
    <w:p w:rsidR="00544ECD">
      <w:pPr>
        <w:jc w:val="left"/>
        <w:rPr>
          <w:szCs w:val="21"/>
        </w:rPr>
      </w:pPr>
      <w:r>
        <w:rPr>
          <w:rFonts w:hint="eastAsia"/>
          <w:szCs w:val="21"/>
        </w:rPr>
        <w:t xml:space="preserve">8. </w:t>
      </w:r>
      <w:r>
        <w:rPr>
          <w:rFonts w:hint="eastAsia"/>
          <w:szCs w:val="21"/>
        </w:rPr>
        <w:t>（</w:t>
      </w:r>
      <w:r>
        <w:rPr>
          <w:rFonts w:hint="eastAsia"/>
          <w:szCs w:val="21"/>
        </w:rPr>
        <w:t>2</w:t>
      </w:r>
      <w:r>
        <w:rPr>
          <w:rFonts w:hint="eastAsia"/>
          <w:szCs w:val="21"/>
        </w:rPr>
        <w:t>分）对于我来说，橘子花的香味使我想起了父亲的教导，它一直留在我的心中影响着我；（</w:t>
      </w:r>
      <w:r>
        <w:rPr>
          <w:rFonts w:hint="eastAsia"/>
          <w:szCs w:val="21"/>
        </w:rPr>
        <w:t>1</w:t>
      </w:r>
      <w:r>
        <w:rPr>
          <w:rFonts w:hint="eastAsia"/>
          <w:szCs w:val="21"/>
        </w:rPr>
        <w:t>分）抒发了我对父亲的感激与怀念之情。（</w:t>
      </w:r>
      <w:r>
        <w:rPr>
          <w:rFonts w:hint="eastAsia"/>
          <w:szCs w:val="21"/>
        </w:rPr>
        <w:t>1</w:t>
      </w:r>
      <w:r>
        <w:rPr>
          <w:rFonts w:hint="eastAsia"/>
          <w:szCs w:val="21"/>
        </w:rPr>
        <w:t>分）</w:t>
      </w:r>
    </w:p>
    <w:p w:rsidR="00544ECD">
      <w:pPr>
        <w:jc w:val="left"/>
        <w:rPr>
          <w:szCs w:val="21"/>
        </w:rPr>
      </w:pPr>
      <w:r>
        <w:rPr>
          <w:rFonts w:hint="eastAsia"/>
          <w:szCs w:val="21"/>
        </w:rPr>
        <w:t xml:space="preserve">9. </w:t>
      </w:r>
      <w:r>
        <w:rPr>
          <w:rFonts w:hint="eastAsia"/>
          <w:szCs w:val="21"/>
        </w:rPr>
        <w:t>（</w:t>
      </w:r>
      <w:r>
        <w:rPr>
          <w:rFonts w:hint="eastAsia"/>
          <w:szCs w:val="21"/>
        </w:rPr>
        <w:t>3</w:t>
      </w:r>
      <w:r>
        <w:rPr>
          <w:rFonts w:hint="eastAsia"/>
          <w:szCs w:val="21"/>
        </w:rPr>
        <w:t>分）父亲并没有小题大做，偷摘橘子是小事，但其中隐含的品质问题却是大事。父亲由小事来教育子女堂堂正正做人，给孩子树立了正确的价值观，这才是真正的疼爱和负责。（意近即可）</w:t>
      </w:r>
    </w:p>
    <w:p w:rsidR="00544ECD">
      <w:pPr>
        <w:jc w:val="left"/>
        <w:rPr>
          <w:szCs w:val="21"/>
        </w:rPr>
      </w:pPr>
      <w:r>
        <w:rPr>
          <w:rFonts w:hint="eastAsia"/>
          <w:szCs w:val="21"/>
        </w:rPr>
        <w:t xml:space="preserve">10. </w:t>
      </w:r>
      <w:r>
        <w:rPr>
          <w:rFonts w:hint="eastAsia"/>
          <w:szCs w:val="21"/>
        </w:rPr>
        <w:t>（</w:t>
      </w:r>
      <w:r>
        <w:rPr>
          <w:rFonts w:hint="eastAsia"/>
          <w:szCs w:val="21"/>
        </w:rPr>
        <w:t>6</w:t>
      </w:r>
      <w:r>
        <w:rPr>
          <w:rFonts w:hint="eastAsia"/>
          <w:szCs w:val="21"/>
        </w:rPr>
        <w:t>分）略</w:t>
      </w:r>
    </w:p>
    <w:p w:rsidR="00544ECD">
      <w:pPr>
        <w:jc w:val="left"/>
        <w:rPr>
          <w:szCs w:val="21"/>
        </w:rPr>
      </w:pPr>
      <w:r>
        <w:rPr>
          <w:rFonts w:hint="eastAsia"/>
          <w:szCs w:val="21"/>
        </w:rPr>
        <w:t xml:space="preserve">11. </w:t>
      </w:r>
      <w:r>
        <w:rPr>
          <w:rFonts w:hint="eastAsia"/>
          <w:szCs w:val="21"/>
        </w:rPr>
        <w:t>（</w:t>
      </w:r>
      <w:r>
        <w:rPr>
          <w:rFonts w:hint="eastAsia"/>
          <w:szCs w:val="21"/>
        </w:rPr>
        <w:t>2</w:t>
      </w:r>
      <w:r>
        <w:rPr>
          <w:rFonts w:hint="eastAsia"/>
          <w:szCs w:val="21"/>
        </w:rPr>
        <w:t>分）水何澹澹，山岛竦峙。（</w:t>
      </w:r>
      <w:r>
        <w:rPr>
          <w:rFonts w:hint="eastAsia"/>
          <w:szCs w:val="21"/>
        </w:rPr>
        <w:t>1</w:t>
      </w:r>
      <w:r>
        <w:rPr>
          <w:rFonts w:hint="eastAsia"/>
          <w:szCs w:val="21"/>
        </w:rPr>
        <w:t>分）峨眉山月半轮秋，</w:t>
      </w:r>
      <w:r>
        <w:rPr>
          <w:rFonts w:hint="eastAsia"/>
          <w:szCs w:val="21"/>
        </w:rPr>
        <w:t>影入平羌江水流。（</w:t>
      </w:r>
      <w:r>
        <w:rPr>
          <w:rFonts w:hint="eastAsia"/>
          <w:szCs w:val="21"/>
        </w:rPr>
        <w:t>1</w:t>
      </w:r>
      <w:r>
        <w:rPr>
          <w:rFonts w:hint="eastAsia"/>
          <w:szCs w:val="21"/>
        </w:rPr>
        <w:t>分）</w:t>
      </w:r>
    </w:p>
    <w:p w:rsidR="00544ECD">
      <w:pPr>
        <w:jc w:val="left"/>
        <w:rPr>
          <w:szCs w:val="21"/>
        </w:rPr>
      </w:pPr>
      <w:r>
        <w:rPr>
          <w:rFonts w:hint="eastAsia"/>
          <w:szCs w:val="21"/>
        </w:rPr>
        <w:t xml:space="preserve">12. </w:t>
      </w:r>
      <w:r>
        <w:rPr>
          <w:rFonts w:hint="eastAsia"/>
          <w:szCs w:val="21"/>
        </w:rPr>
        <w:t>（</w:t>
      </w:r>
      <w:r>
        <w:rPr>
          <w:rFonts w:hint="eastAsia"/>
          <w:szCs w:val="21"/>
        </w:rPr>
        <w:t>2</w:t>
      </w:r>
      <w:r>
        <w:rPr>
          <w:rFonts w:hint="eastAsia"/>
          <w:szCs w:val="21"/>
        </w:rPr>
        <w:t>分）“若”是好像的意思，表明大海吞吐日月星辰是作者的想象之景，表现了诗人博大的胸怀。“入”“流”两个动词描绘了月影映入江水，又随江水流去的画面，不仅写出了月映清江的美景，同时暗点秋夜行船之事，意境空灵。（意近即对）</w:t>
      </w:r>
    </w:p>
    <w:p w:rsidR="00544ECD">
      <w:pPr>
        <w:jc w:val="left"/>
        <w:rPr>
          <w:szCs w:val="21"/>
        </w:rPr>
      </w:pPr>
      <w:r>
        <w:rPr>
          <w:rFonts w:hint="eastAsia"/>
          <w:szCs w:val="21"/>
        </w:rPr>
        <w:t xml:space="preserve">13. </w:t>
      </w:r>
      <w:r>
        <w:rPr>
          <w:rFonts w:hint="eastAsia"/>
          <w:szCs w:val="21"/>
        </w:rPr>
        <w:t>（</w:t>
      </w:r>
      <w:r>
        <w:rPr>
          <w:rFonts w:hint="eastAsia"/>
          <w:szCs w:val="21"/>
        </w:rPr>
        <w:t>3</w:t>
      </w:r>
      <w:r>
        <w:rPr>
          <w:rFonts w:hint="eastAsia"/>
          <w:szCs w:val="21"/>
        </w:rPr>
        <w:t>分）</w:t>
      </w:r>
      <w:r>
        <w:rPr>
          <w:rFonts w:hint="eastAsia"/>
          <w:szCs w:val="21"/>
        </w:rPr>
        <w:t>C</w:t>
      </w:r>
    </w:p>
    <w:p w:rsidR="00544ECD">
      <w:pPr>
        <w:jc w:val="left"/>
        <w:rPr>
          <w:szCs w:val="21"/>
        </w:rPr>
      </w:pPr>
      <w:r>
        <w:rPr>
          <w:rFonts w:hint="eastAsia"/>
          <w:szCs w:val="21"/>
        </w:rPr>
        <w:t xml:space="preserve">14. </w:t>
      </w:r>
      <w:r>
        <w:rPr>
          <w:rFonts w:hint="eastAsia"/>
          <w:szCs w:val="21"/>
        </w:rPr>
        <w:t>（</w:t>
      </w:r>
      <w:r>
        <w:rPr>
          <w:rFonts w:hint="eastAsia"/>
          <w:szCs w:val="21"/>
        </w:rPr>
        <w:t>3</w:t>
      </w:r>
      <w:r>
        <w:rPr>
          <w:rFonts w:hint="eastAsia"/>
          <w:szCs w:val="21"/>
        </w:rPr>
        <w:t>分）</w:t>
      </w:r>
      <w:r>
        <w:rPr>
          <w:rFonts w:hint="eastAsia"/>
          <w:szCs w:val="21"/>
        </w:rPr>
        <w:t>D</w:t>
      </w:r>
    </w:p>
    <w:p w:rsidR="00544ECD">
      <w:pPr>
        <w:jc w:val="left"/>
        <w:rPr>
          <w:szCs w:val="21"/>
        </w:rPr>
      </w:pPr>
      <w:r>
        <w:rPr>
          <w:rFonts w:hint="eastAsia"/>
          <w:szCs w:val="21"/>
        </w:rPr>
        <w:t xml:space="preserve">15. </w:t>
      </w:r>
      <w:r>
        <w:rPr>
          <w:rFonts w:hint="eastAsia"/>
          <w:szCs w:val="21"/>
        </w:rPr>
        <w:t>（</w:t>
      </w:r>
      <w:r>
        <w:rPr>
          <w:rFonts w:hint="eastAsia"/>
          <w:szCs w:val="21"/>
        </w:rPr>
        <w:t>3</w:t>
      </w:r>
      <w:r>
        <w:rPr>
          <w:rFonts w:hint="eastAsia"/>
          <w:szCs w:val="21"/>
        </w:rPr>
        <w:t>分）</w:t>
      </w:r>
      <w:r>
        <w:rPr>
          <w:rFonts w:hint="eastAsia"/>
          <w:szCs w:val="21"/>
        </w:rPr>
        <w:t>D</w:t>
      </w:r>
    </w:p>
    <w:p w:rsidR="00544ECD">
      <w:pPr>
        <w:jc w:val="left"/>
        <w:rPr>
          <w:szCs w:val="21"/>
        </w:rPr>
      </w:pPr>
      <w:r>
        <w:rPr>
          <w:rFonts w:hint="eastAsia"/>
          <w:szCs w:val="21"/>
        </w:rPr>
        <w:t xml:space="preserve">16. </w:t>
      </w:r>
      <w:r>
        <w:rPr>
          <w:rFonts w:hint="eastAsia"/>
          <w:szCs w:val="21"/>
        </w:rPr>
        <w:t>（</w:t>
      </w:r>
      <w:r>
        <w:rPr>
          <w:rFonts w:hint="eastAsia"/>
          <w:szCs w:val="21"/>
        </w:rPr>
        <w:t>4</w:t>
      </w:r>
      <w:r>
        <w:rPr>
          <w:rFonts w:hint="eastAsia"/>
          <w:szCs w:val="21"/>
        </w:rPr>
        <w:t>分）略</w:t>
      </w:r>
    </w:p>
    <w:p w:rsidR="00544ECD">
      <w:pPr>
        <w:jc w:val="left"/>
        <w:rPr>
          <w:szCs w:val="21"/>
        </w:rPr>
      </w:pPr>
      <w:r>
        <w:rPr>
          <w:rFonts w:hint="eastAsia"/>
          <w:szCs w:val="21"/>
        </w:rPr>
        <w:t xml:space="preserve">17. </w:t>
      </w:r>
      <w:r>
        <w:rPr>
          <w:rFonts w:hint="eastAsia"/>
          <w:szCs w:val="21"/>
        </w:rPr>
        <w:t>（</w:t>
      </w:r>
      <w:r>
        <w:rPr>
          <w:rFonts w:hint="eastAsia"/>
          <w:szCs w:val="21"/>
        </w:rPr>
        <w:t>3</w:t>
      </w:r>
      <w:r>
        <w:rPr>
          <w:rFonts w:hint="eastAsia"/>
          <w:szCs w:val="21"/>
        </w:rPr>
        <w:t>分）示例：甲文中谢道韫把大雪纷飞情景比作“柳絮因风起”，很会表达，有文学性，文章结尾强调了谢道韫的身份，暗示了她的才气，也表明了作者非常赞赏她的才气。谢道韫的文学才华</w:t>
      </w:r>
      <w:r>
        <w:rPr>
          <w:rFonts w:hint="eastAsia"/>
          <w:szCs w:val="21"/>
        </w:rPr>
        <w:t>是用言语表现出来的，因此列入言语篇。乙文中的陈元方面对友人的无信、无礼据理抗辩，小小年纪就表现出“方正”之气。他的辩驳有理有据，落落大方。因此列入方正篇。（意近即可）</w:t>
      </w:r>
    </w:p>
    <w:p w:rsidR="00544ECD">
      <w:pPr>
        <w:jc w:val="left"/>
        <w:rPr>
          <w:rFonts w:ascii="宋体" w:eastAsia="宋体" w:hAnsi="宋体" w:cs="宋体"/>
          <w:szCs w:val="21"/>
        </w:rPr>
      </w:pPr>
      <w:r>
        <w:rPr>
          <w:rFonts w:ascii="宋体" w:eastAsia="宋体" w:hAnsi="宋体" w:cs="宋体" w:hint="eastAsia"/>
          <w:szCs w:val="21"/>
        </w:rPr>
        <w:t>18.</w:t>
      </w:r>
      <w:r>
        <w:rPr>
          <w:rFonts w:hint="eastAsia"/>
          <w:szCs w:val="21"/>
        </w:rPr>
        <w:t xml:space="preserve"> </w:t>
      </w:r>
      <w:r>
        <w:rPr>
          <w:rFonts w:hint="eastAsia"/>
          <w:szCs w:val="21"/>
        </w:rPr>
        <w:t>（</w:t>
      </w:r>
      <w:r>
        <w:rPr>
          <w:rFonts w:hint="eastAsia"/>
          <w:szCs w:val="21"/>
        </w:rPr>
        <w:t>3</w:t>
      </w:r>
      <w:r>
        <w:rPr>
          <w:rFonts w:hint="eastAsia"/>
          <w:szCs w:val="21"/>
        </w:rPr>
        <w:t>分）</w:t>
      </w:r>
      <w:r>
        <w:rPr>
          <w:rFonts w:ascii="宋体" w:eastAsia="宋体" w:hAnsi="宋体" w:cs="宋体" w:hint="eastAsia"/>
          <w:szCs w:val="21"/>
        </w:rPr>
        <w:t>迎神赛会</w:t>
      </w:r>
      <w:r>
        <w:rPr>
          <w:rFonts w:ascii="宋体" w:eastAsia="宋体" w:hAnsi="宋体" w:cs="宋体" w:hint="eastAsia"/>
          <w:szCs w:val="21"/>
        </w:rPr>
        <w:t xml:space="preserve">   </w:t>
      </w:r>
      <w:r>
        <w:rPr>
          <w:rFonts w:ascii="宋体" w:eastAsia="宋体" w:hAnsi="宋体" w:cs="宋体" w:hint="eastAsia"/>
          <w:szCs w:val="21"/>
        </w:rPr>
        <w:t>《五猖会》</w:t>
      </w:r>
      <w:r>
        <w:rPr>
          <w:rFonts w:ascii="宋体" w:eastAsia="宋体" w:hAnsi="宋体" w:cs="宋体" w:hint="eastAsia"/>
          <w:szCs w:val="21"/>
        </w:rPr>
        <w:t xml:space="preserve"> </w:t>
      </w:r>
      <w:r>
        <w:rPr>
          <w:rFonts w:ascii="宋体" w:eastAsia="宋体" w:hAnsi="宋体" w:cs="宋体" w:hint="eastAsia"/>
          <w:szCs w:val="21"/>
        </w:rPr>
        <w:t>《鉴略》</w:t>
      </w:r>
    </w:p>
    <w:p w:rsidR="00544ECD">
      <w:pPr>
        <w:jc w:val="left"/>
        <w:rPr>
          <w:rFonts w:ascii="宋体" w:eastAsia="宋体" w:hAnsi="宋体" w:cs="宋体"/>
          <w:szCs w:val="21"/>
        </w:rPr>
      </w:pPr>
      <w:r>
        <w:rPr>
          <w:rFonts w:ascii="宋体" w:eastAsia="宋体" w:hAnsi="宋体" w:cs="宋体" w:hint="eastAsia"/>
          <w:szCs w:val="21"/>
        </w:rPr>
        <w:t>19.</w:t>
      </w:r>
      <w:r>
        <w:rPr>
          <w:rFonts w:hint="eastAsia"/>
          <w:szCs w:val="21"/>
        </w:rPr>
        <w:t xml:space="preserve"> </w:t>
      </w:r>
      <w:r>
        <w:rPr>
          <w:rFonts w:hint="eastAsia"/>
          <w:szCs w:val="21"/>
        </w:rPr>
        <w:t>（</w:t>
      </w:r>
      <w:r>
        <w:rPr>
          <w:rFonts w:hint="eastAsia"/>
          <w:szCs w:val="21"/>
        </w:rPr>
        <w:t>2</w:t>
      </w:r>
      <w:r>
        <w:rPr>
          <w:rFonts w:hint="eastAsia"/>
          <w:szCs w:val="21"/>
        </w:rPr>
        <w:t>分）</w:t>
      </w:r>
      <w:r>
        <w:rPr>
          <w:rFonts w:ascii="宋体" w:eastAsia="宋体" w:hAnsi="宋体" w:cs="宋体" w:hint="eastAsia"/>
          <w:szCs w:val="21"/>
        </w:rPr>
        <w:t>示例：《琐记》中衍太太怂恿“我”去偷母亲的首饰变卖，“我”</w:t>
      </w:r>
      <w:r>
        <w:rPr>
          <w:rFonts w:ascii="宋体" w:eastAsia="宋体" w:hAnsi="宋体" w:cs="宋体" w:hint="eastAsia"/>
          <w:szCs w:val="21"/>
        </w:rPr>
        <w:t xml:space="preserve"> </w:t>
      </w:r>
      <w:r>
        <w:rPr>
          <w:rFonts w:ascii="宋体" w:eastAsia="宋体" w:hAnsi="宋体" w:cs="宋体" w:hint="eastAsia"/>
          <w:szCs w:val="21"/>
        </w:rPr>
        <w:t>并没有听从，然而却出现了关于“我”偷家里东西卖钱的流言，“我”心里十分恼怒，这件事表现出衍太太是一个表里不一、用心阴险的人。</w:t>
      </w:r>
    </w:p>
    <w:p w:rsidR="00544ECD">
      <w:pPr>
        <w:jc w:val="left"/>
        <w:rPr>
          <w:rFonts w:ascii="宋体" w:eastAsia="宋体" w:hAnsi="宋体" w:cs="宋体"/>
          <w:szCs w:val="21"/>
        </w:rPr>
      </w:pPr>
      <w:r>
        <w:rPr>
          <w:rFonts w:ascii="宋体" w:eastAsia="宋体" w:hAnsi="宋体" w:cs="宋体" w:hint="eastAsia"/>
          <w:szCs w:val="21"/>
        </w:rPr>
        <w:t>20.</w:t>
      </w:r>
      <w:r>
        <w:rPr>
          <w:rFonts w:hint="eastAsia"/>
          <w:szCs w:val="21"/>
        </w:rPr>
        <w:t xml:space="preserve"> </w:t>
      </w:r>
      <w:r>
        <w:rPr>
          <w:rFonts w:hint="eastAsia"/>
          <w:szCs w:val="21"/>
        </w:rPr>
        <w:t>（</w:t>
      </w:r>
      <w:r>
        <w:rPr>
          <w:rFonts w:hint="eastAsia"/>
          <w:szCs w:val="21"/>
        </w:rPr>
        <w:t>3</w:t>
      </w:r>
      <w:r>
        <w:rPr>
          <w:rFonts w:hint="eastAsia"/>
          <w:szCs w:val="21"/>
        </w:rPr>
        <w:t>分）</w:t>
      </w:r>
      <w:r>
        <w:rPr>
          <w:rFonts w:ascii="宋体" w:eastAsia="宋体" w:hAnsi="宋体" w:cs="宋体" w:hint="eastAsia"/>
          <w:szCs w:val="21"/>
        </w:rPr>
        <w:t>B</w:t>
      </w:r>
    </w:p>
    <w:p w:rsidR="00544ECD">
      <w:pPr>
        <w:jc w:val="left"/>
        <w:rPr>
          <w:szCs w:val="21"/>
        </w:rPr>
      </w:pPr>
      <w:r>
        <w:rPr>
          <w:rFonts w:hint="eastAsia"/>
          <w:szCs w:val="21"/>
        </w:rPr>
        <w:t xml:space="preserve">21. </w:t>
      </w:r>
      <w:r>
        <w:rPr>
          <w:rFonts w:hint="eastAsia"/>
          <w:szCs w:val="21"/>
        </w:rPr>
        <w:t>（</w:t>
      </w:r>
      <w:r>
        <w:rPr>
          <w:rFonts w:hint="eastAsia"/>
          <w:szCs w:val="21"/>
        </w:rPr>
        <w:t>2</w:t>
      </w:r>
      <w:r>
        <w:rPr>
          <w:rFonts w:hint="eastAsia"/>
          <w:szCs w:val="21"/>
        </w:rPr>
        <w:t>分）酝酿</w:t>
      </w:r>
    </w:p>
    <w:p w:rsidR="00544ECD">
      <w:pPr>
        <w:jc w:val="left"/>
        <w:rPr>
          <w:szCs w:val="21"/>
        </w:rPr>
      </w:pPr>
      <w:r>
        <w:rPr>
          <w:rFonts w:hint="eastAsia"/>
          <w:szCs w:val="21"/>
        </w:rPr>
        <w:t xml:space="preserve">22. </w:t>
      </w:r>
      <w:r>
        <w:rPr>
          <w:rFonts w:hint="eastAsia"/>
          <w:szCs w:val="21"/>
        </w:rPr>
        <w:t>（</w:t>
      </w:r>
      <w:r>
        <w:rPr>
          <w:rFonts w:hint="eastAsia"/>
          <w:szCs w:val="21"/>
        </w:rPr>
        <w:t>3</w:t>
      </w:r>
      <w:r>
        <w:rPr>
          <w:rFonts w:hint="eastAsia"/>
          <w:szCs w:val="21"/>
        </w:rPr>
        <w:t>分）</w:t>
      </w:r>
      <w:r>
        <w:rPr>
          <w:rFonts w:hint="eastAsia"/>
          <w:szCs w:val="21"/>
        </w:rPr>
        <w:t>B.</w:t>
      </w:r>
    </w:p>
    <w:p w:rsidR="00544ECD">
      <w:pPr>
        <w:jc w:val="left"/>
        <w:rPr>
          <w:szCs w:val="21"/>
        </w:rPr>
      </w:pPr>
      <w:r>
        <w:rPr>
          <w:rFonts w:hint="eastAsia"/>
          <w:szCs w:val="21"/>
        </w:rPr>
        <w:t xml:space="preserve">23. </w:t>
      </w:r>
      <w:r>
        <w:rPr>
          <w:rFonts w:hint="eastAsia"/>
          <w:szCs w:val="21"/>
        </w:rPr>
        <w:t>（</w:t>
      </w:r>
      <w:r>
        <w:rPr>
          <w:rFonts w:hint="eastAsia"/>
          <w:szCs w:val="21"/>
        </w:rPr>
        <w:t>3</w:t>
      </w:r>
      <w:r>
        <w:rPr>
          <w:rFonts w:hint="eastAsia"/>
          <w:szCs w:val="21"/>
        </w:rPr>
        <w:t>分）</w:t>
      </w:r>
      <w:r>
        <w:rPr>
          <w:rFonts w:hint="eastAsia"/>
          <w:szCs w:val="21"/>
        </w:rPr>
        <w:t>A</w:t>
      </w:r>
    </w:p>
    <w:p w:rsidR="00544ECD">
      <w:pPr>
        <w:jc w:val="left"/>
        <w:rPr>
          <w:szCs w:val="21"/>
        </w:rPr>
      </w:pPr>
      <w:r>
        <w:rPr>
          <w:rFonts w:hint="eastAsia"/>
          <w:szCs w:val="21"/>
        </w:rPr>
        <w:t>24.</w:t>
      </w:r>
      <w:r>
        <w:rPr>
          <w:rFonts w:hint="eastAsia"/>
          <w:szCs w:val="21"/>
        </w:rPr>
        <w:t>（</w:t>
      </w:r>
      <w:r>
        <w:rPr>
          <w:rFonts w:hint="eastAsia"/>
          <w:szCs w:val="21"/>
        </w:rPr>
        <w:t>4</w:t>
      </w:r>
      <w:r>
        <w:rPr>
          <w:rFonts w:hint="eastAsia"/>
          <w:szCs w:val="21"/>
        </w:rPr>
        <w:t>分）（</w:t>
      </w:r>
      <w:r>
        <w:rPr>
          <w:rFonts w:hint="eastAsia"/>
          <w:szCs w:val="21"/>
        </w:rPr>
        <w:t>1</w:t>
      </w:r>
      <w:r>
        <w:rPr>
          <w:rFonts w:hint="eastAsia"/>
          <w:szCs w:val="21"/>
        </w:rPr>
        <w:t>）</w:t>
      </w:r>
      <w:r>
        <w:rPr>
          <w:rFonts w:asciiTheme="minorEastAsia" w:hAnsiTheme="minorEastAsia" w:hint="eastAsia"/>
          <w:szCs w:val="21"/>
        </w:rPr>
        <w:t>①</w:t>
      </w:r>
      <w:r>
        <w:rPr>
          <w:rFonts w:hint="eastAsia"/>
          <w:szCs w:val="21"/>
        </w:rPr>
        <w:t>示例：</w:t>
      </w:r>
      <w:r>
        <w:rPr>
          <w:rFonts w:hint="eastAsia"/>
          <w:szCs w:val="21"/>
        </w:rPr>
        <w:t xml:space="preserve">  </w:t>
      </w:r>
      <w:r>
        <w:rPr>
          <w:rFonts w:hint="eastAsia"/>
          <w:szCs w:val="21"/>
        </w:rPr>
        <w:t>有朋自远方来，不亦乐乎？伯牙绝弦</w:t>
      </w:r>
      <w:r>
        <w:rPr>
          <w:rFonts w:hint="eastAsia"/>
          <w:szCs w:val="21"/>
        </w:rPr>
        <w:t xml:space="preserve">  </w:t>
      </w:r>
      <w:r>
        <w:rPr>
          <w:rFonts w:hint="eastAsia"/>
          <w:szCs w:val="21"/>
        </w:rPr>
        <w:t>割席断交</w:t>
      </w:r>
      <w:r>
        <w:rPr>
          <w:rFonts w:hint="eastAsia"/>
          <w:szCs w:val="21"/>
        </w:rPr>
        <w:t xml:space="preserve"> </w:t>
      </w:r>
      <w:r>
        <w:rPr>
          <w:rFonts w:hint="eastAsia"/>
          <w:szCs w:val="21"/>
        </w:rPr>
        <w:t>管鲍之交（</w:t>
      </w:r>
      <w:r>
        <w:rPr>
          <w:rFonts w:hint="eastAsia"/>
          <w:szCs w:val="21"/>
        </w:rPr>
        <w:t>2</w:t>
      </w:r>
      <w:r>
        <w:rPr>
          <w:rFonts w:hint="eastAsia"/>
          <w:szCs w:val="21"/>
        </w:rPr>
        <w:t>分）</w:t>
      </w:r>
    </w:p>
    <w:p w:rsidR="00544ECD">
      <w:pPr>
        <w:jc w:val="left"/>
        <w:rPr>
          <w:szCs w:val="21"/>
        </w:rPr>
      </w:pPr>
      <w:r>
        <w:rPr>
          <w:rFonts w:asciiTheme="minorEastAsia" w:hAnsiTheme="minorEastAsia" w:hint="eastAsia"/>
          <w:szCs w:val="21"/>
        </w:rPr>
        <w:t>②</w:t>
      </w:r>
      <w:r>
        <w:rPr>
          <w:rFonts w:hint="eastAsia"/>
          <w:szCs w:val="21"/>
        </w:rPr>
        <w:t>示例：</w:t>
      </w:r>
      <w:r>
        <w:rPr>
          <w:rFonts w:hint="eastAsia"/>
          <w:szCs w:val="21"/>
        </w:rPr>
        <w:t xml:space="preserve"> </w:t>
      </w:r>
      <w:r>
        <w:rPr>
          <w:rFonts w:hint="eastAsia"/>
          <w:szCs w:val="21"/>
        </w:rPr>
        <w:t>桃花潭水深千尺，不及汪伦送我情。</w:t>
      </w:r>
      <w:r>
        <w:rPr>
          <w:rFonts w:hint="eastAsia"/>
          <w:szCs w:val="21"/>
        </w:rPr>
        <w:t xml:space="preserve"> </w:t>
      </w:r>
      <w:r>
        <w:rPr>
          <w:rFonts w:hint="eastAsia"/>
          <w:szCs w:val="21"/>
        </w:rPr>
        <w:t>海内存知己，天涯若比邻。（</w:t>
      </w:r>
      <w:r>
        <w:rPr>
          <w:rFonts w:hint="eastAsia"/>
          <w:szCs w:val="21"/>
        </w:rPr>
        <w:t>2</w:t>
      </w:r>
      <w:r>
        <w:rPr>
          <w:rFonts w:hint="eastAsia"/>
          <w:szCs w:val="21"/>
        </w:rPr>
        <w:t>分）</w:t>
      </w:r>
    </w:p>
    <w:p w:rsidR="00544ECD">
      <w:pPr>
        <w:jc w:val="left"/>
        <w:rPr>
          <w:szCs w:val="21"/>
        </w:rPr>
      </w:pPr>
      <w:r>
        <w:rPr>
          <w:rFonts w:hint="eastAsia"/>
          <w:szCs w:val="21"/>
        </w:rPr>
        <w:t>(2)</w:t>
      </w:r>
      <w:r>
        <w:rPr>
          <w:rFonts w:hint="eastAsia"/>
          <w:szCs w:val="21"/>
        </w:rPr>
        <w:t>示例一：我认为网络交友有利，网上交友打破了地域的限制，空间限制，时间限制，年龄限制，可以广交四海和全世界的朋友。而且网上的朋友可以随心所欲地交流。</w:t>
      </w:r>
    </w:p>
    <w:p w:rsidR="00544ECD">
      <w:pPr>
        <w:jc w:val="left"/>
        <w:rPr>
          <w:szCs w:val="21"/>
        </w:rPr>
      </w:pPr>
      <w:r>
        <w:rPr>
          <w:rFonts w:hint="eastAsia"/>
          <w:szCs w:val="21"/>
        </w:rPr>
        <w:t>示例二</w:t>
      </w:r>
      <w:r>
        <w:rPr>
          <w:rFonts w:hint="eastAsia"/>
          <w:szCs w:val="21"/>
        </w:rPr>
        <w:t>:</w:t>
      </w:r>
      <w:r>
        <w:rPr>
          <w:rFonts w:hint="eastAsia"/>
          <w:szCs w:val="21"/>
        </w:rPr>
        <w:t>我认为网络交友有弊，在虚拟的世界里不能做到相互了解，只能听其言，不能观其行。而且网上所说的跟现实世界总会有所差距，如果把握不好，容易上当受骗。（</w:t>
      </w:r>
      <w:r>
        <w:rPr>
          <w:rFonts w:hint="eastAsia"/>
          <w:szCs w:val="21"/>
        </w:rPr>
        <w:t>2</w:t>
      </w:r>
      <w:r>
        <w:rPr>
          <w:rFonts w:hint="eastAsia"/>
          <w:szCs w:val="21"/>
        </w:rPr>
        <w:t>分</w:t>
      </w:r>
      <w:r>
        <w:rPr>
          <w:rFonts w:hint="eastAsia"/>
          <w:szCs w:val="21"/>
        </w:rPr>
        <w:t xml:space="preserve">  </w:t>
      </w:r>
      <w:r>
        <w:rPr>
          <w:rFonts w:hint="eastAsia"/>
          <w:szCs w:val="21"/>
        </w:rPr>
        <w:t>言之有理即可）</w:t>
      </w:r>
    </w:p>
    <w:p w:rsidR="00544ECD">
      <w:pPr>
        <w:jc w:val="left"/>
        <w:rPr>
          <w:szCs w:val="21"/>
        </w:rPr>
      </w:pPr>
      <w:r>
        <w:rPr>
          <w:rFonts w:hint="eastAsia"/>
          <w:szCs w:val="21"/>
        </w:rPr>
        <w:t xml:space="preserve">25. </w:t>
      </w:r>
      <w:r>
        <w:rPr>
          <w:rFonts w:ascii="Times New Roman" w:hAnsi="Times New Roman"/>
          <w:szCs w:val="21"/>
        </w:rPr>
        <w:t>作文评</w:t>
      </w:r>
      <w:r>
        <w:rPr>
          <w:rFonts w:ascii="Times New Roman" w:hAnsi="Times New Roman"/>
          <w:szCs w:val="21"/>
        </w:rPr>
        <w:t>分标准参见下表：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31"/>
        <w:gridCol w:w="916"/>
        <w:gridCol w:w="1586"/>
        <w:gridCol w:w="1625"/>
        <w:gridCol w:w="1681"/>
        <w:gridCol w:w="156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cantSplit/>
          <w:trHeight w:val="447"/>
          <w:jc w:val="center"/>
        </w:trPr>
        <w:tc>
          <w:tcPr>
            <w:tcW w:w="931" w:type="dxa"/>
            <w:vMerge w:val="restart"/>
            <w:vAlign w:val="center"/>
          </w:tcPr>
          <w:p w:rsidR="00544ECD">
            <w:pPr>
              <w:snapToGrid w:val="0"/>
              <w:jc w:val="left"/>
              <w:rPr>
                <w:rFonts w:ascii="Times New Roman" w:hAnsi="Times New Roman"/>
                <w:bCs/>
                <w:szCs w:val="21"/>
              </w:rPr>
            </w:pPr>
            <w:r>
              <w:rPr>
                <w:rFonts w:ascii="Times New Roman" w:hAnsi="Times New Roman"/>
                <w:bCs/>
                <w:szCs w:val="21"/>
              </w:rPr>
              <w:t>基</w:t>
            </w:r>
          </w:p>
          <w:p w:rsidR="00544ECD">
            <w:pPr>
              <w:snapToGrid w:val="0"/>
              <w:jc w:val="left"/>
              <w:rPr>
                <w:rFonts w:ascii="Times New Roman" w:hAnsi="Times New Roman"/>
                <w:bCs/>
                <w:szCs w:val="21"/>
              </w:rPr>
            </w:pPr>
            <w:r>
              <w:rPr>
                <w:rFonts w:ascii="Times New Roman" w:hAnsi="Times New Roman"/>
                <w:bCs/>
                <w:szCs w:val="21"/>
              </w:rPr>
              <w:t>础</w:t>
            </w:r>
          </w:p>
          <w:p w:rsidR="00544ECD">
            <w:pPr>
              <w:snapToGrid w:val="0"/>
              <w:jc w:val="left"/>
              <w:rPr>
                <w:rFonts w:ascii="Times New Roman" w:hAnsi="Times New Roman"/>
                <w:bCs/>
                <w:szCs w:val="21"/>
              </w:rPr>
            </w:pPr>
            <w:r>
              <w:rPr>
                <w:rFonts w:ascii="Times New Roman" w:hAnsi="Times New Roman"/>
                <w:bCs/>
                <w:szCs w:val="21"/>
              </w:rPr>
              <w:t>等</w:t>
            </w:r>
          </w:p>
          <w:p w:rsidR="00544ECD">
            <w:pPr>
              <w:snapToGrid w:val="0"/>
              <w:jc w:val="left"/>
              <w:rPr>
                <w:rFonts w:ascii="Times New Roman" w:hAnsi="Times New Roman"/>
                <w:bCs/>
                <w:szCs w:val="21"/>
              </w:rPr>
            </w:pPr>
            <w:r>
              <w:rPr>
                <w:rFonts w:ascii="Times New Roman" w:hAnsi="Times New Roman"/>
                <w:bCs/>
                <w:szCs w:val="21"/>
              </w:rPr>
              <w:t>级</w:t>
            </w:r>
          </w:p>
          <w:p w:rsidR="00544ECD">
            <w:pPr>
              <w:snapToGrid w:val="0"/>
              <w:jc w:val="left"/>
              <w:rPr>
                <w:rFonts w:ascii="Times New Roman" w:hAnsi="Times New Roman"/>
                <w:bCs/>
                <w:szCs w:val="21"/>
              </w:rPr>
            </w:pPr>
            <w:r>
              <w:rPr>
                <w:rFonts w:ascii="Times New Roman" w:hAnsi="Times New Roman"/>
                <w:bCs/>
                <w:szCs w:val="21"/>
              </w:rPr>
              <w:t>（</w:t>
            </w:r>
            <w:r>
              <w:rPr>
                <w:rFonts w:ascii="Times New Roman" w:hAnsi="Times New Roman"/>
                <w:bCs/>
                <w:szCs w:val="21"/>
              </w:rPr>
              <w:t>44</w:t>
            </w:r>
            <w:r>
              <w:rPr>
                <w:rFonts w:ascii="Times New Roman" w:hAnsi="Times New Roman"/>
                <w:bCs/>
                <w:szCs w:val="21"/>
              </w:rPr>
              <w:t>分）</w:t>
            </w:r>
          </w:p>
        </w:tc>
        <w:tc>
          <w:tcPr>
            <w:tcW w:w="916" w:type="dxa"/>
            <w:vMerge w:val="restart"/>
            <w:vAlign w:val="center"/>
          </w:tcPr>
          <w:p w:rsidR="00544ECD">
            <w:pPr>
              <w:snapToGrid w:val="0"/>
              <w:jc w:val="left"/>
              <w:rPr>
                <w:rFonts w:ascii="Times New Roman" w:hAnsi="Times New Roman"/>
                <w:bCs/>
                <w:szCs w:val="21"/>
              </w:rPr>
            </w:pPr>
            <w:r>
              <w:rPr>
                <w:rFonts w:ascii="Times New Roman" w:hAnsi="Times New Roman"/>
                <w:bCs/>
                <w:szCs w:val="21"/>
              </w:rPr>
              <w:t>内容</w:t>
            </w:r>
          </w:p>
          <w:p w:rsidR="00544ECD">
            <w:pPr>
              <w:snapToGrid w:val="0"/>
              <w:jc w:val="left"/>
              <w:rPr>
                <w:rFonts w:ascii="Times New Roman" w:hAnsi="Times New Roman"/>
                <w:bCs/>
                <w:szCs w:val="21"/>
              </w:rPr>
            </w:pPr>
            <w:r>
              <w:rPr>
                <w:rFonts w:ascii="Times New Roman" w:hAnsi="Times New Roman"/>
                <w:bCs/>
                <w:szCs w:val="21"/>
              </w:rPr>
              <w:t>（</w:t>
            </w:r>
            <w:r>
              <w:rPr>
                <w:rFonts w:ascii="Times New Roman" w:hAnsi="Times New Roman"/>
                <w:bCs/>
                <w:szCs w:val="21"/>
              </w:rPr>
              <w:t>20</w:t>
            </w:r>
            <w:r>
              <w:rPr>
                <w:rFonts w:ascii="Times New Roman" w:hAnsi="Times New Roman"/>
                <w:bCs/>
                <w:szCs w:val="21"/>
              </w:rPr>
              <w:t>分）</w:t>
            </w:r>
          </w:p>
        </w:tc>
        <w:tc>
          <w:tcPr>
            <w:tcW w:w="1586" w:type="dxa"/>
            <w:vAlign w:val="center"/>
          </w:tcPr>
          <w:p w:rsidR="00544ECD">
            <w:pPr>
              <w:snapToGrid w:val="0"/>
              <w:jc w:val="left"/>
              <w:rPr>
                <w:rFonts w:ascii="Times New Roman" w:hAnsi="Times New Roman"/>
                <w:bCs/>
                <w:szCs w:val="21"/>
              </w:rPr>
            </w:pPr>
            <w:r>
              <w:rPr>
                <w:rFonts w:ascii="Times New Roman" w:hAnsi="Times New Roman"/>
                <w:bCs/>
                <w:szCs w:val="21"/>
              </w:rPr>
              <w:t>一等（</w:t>
            </w:r>
            <w:r>
              <w:rPr>
                <w:rFonts w:ascii="Times New Roman" w:hAnsi="Times New Roman"/>
                <w:bCs/>
                <w:szCs w:val="21"/>
              </w:rPr>
              <w:t>20—18</w:t>
            </w:r>
            <w:r>
              <w:rPr>
                <w:rFonts w:ascii="Times New Roman" w:hAnsi="Times New Roman"/>
                <w:bCs/>
                <w:szCs w:val="21"/>
              </w:rPr>
              <w:t>分）</w:t>
            </w:r>
          </w:p>
        </w:tc>
        <w:tc>
          <w:tcPr>
            <w:tcW w:w="1625" w:type="dxa"/>
            <w:vAlign w:val="center"/>
          </w:tcPr>
          <w:p w:rsidR="00544ECD">
            <w:pPr>
              <w:snapToGrid w:val="0"/>
              <w:jc w:val="left"/>
              <w:rPr>
                <w:rFonts w:ascii="Times New Roman" w:hAnsi="Times New Roman"/>
                <w:bCs/>
                <w:szCs w:val="21"/>
              </w:rPr>
            </w:pPr>
            <w:r>
              <w:rPr>
                <w:rFonts w:ascii="Times New Roman" w:hAnsi="Times New Roman"/>
                <w:bCs/>
                <w:szCs w:val="21"/>
              </w:rPr>
              <w:t>二等（</w:t>
            </w:r>
            <w:r>
              <w:rPr>
                <w:rFonts w:ascii="Times New Roman" w:hAnsi="Times New Roman"/>
                <w:bCs/>
                <w:szCs w:val="21"/>
              </w:rPr>
              <w:t>17—15</w:t>
            </w:r>
            <w:r>
              <w:rPr>
                <w:rFonts w:ascii="Times New Roman" w:hAnsi="Times New Roman"/>
                <w:bCs/>
                <w:szCs w:val="21"/>
              </w:rPr>
              <w:t>分）</w:t>
            </w:r>
          </w:p>
        </w:tc>
        <w:tc>
          <w:tcPr>
            <w:tcW w:w="1681" w:type="dxa"/>
            <w:vAlign w:val="center"/>
          </w:tcPr>
          <w:p w:rsidR="00544ECD">
            <w:pPr>
              <w:snapToGrid w:val="0"/>
              <w:jc w:val="left"/>
              <w:rPr>
                <w:rFonts w:ascii="Times New Roman" w:hAnsi="Times New Roman"/>
                <w:bCs/>
                <w:szCs w:val="21"/>
              </w:rPr>
            </w:pPr>
            <w:r>
              <w:rPr>
                <w:rFonts w:ascii="Times New Roman" w:hAnsi="Times New Roman"/>
                <w:bCs/>
                <w:szCs w:val="21"/>
              </w:rPr>
              <w:t>三等（</w:t>
            </w:r>
            <w:r>
              <w:rPr>
                <w:rFonts w:ascii="Times New Roman" w:hAnsi="Times New Roman"/>
                <w:bCs/>
                <w:szCs w:val="21"/>
              </w:rPr>
              <w:t>14—12</w:t>
            </w:r>
            <w:r>
              <w:rPr>
                <w:rFonts w:ascii="Times New Roman" w:hAnsi="Times New Roman"/>
                <w:bCs/>
                <w:szCs w:val="21"/>
              </w:rPr>
              <w:t>分）</w:t>
            </w:r>
          </w:p>
        </w:tc>
        <w:tc>
          <w:tcPr>
            <w:tcW w:w="1561" w:type="dxa"/>
            <w:vAlign w:val="center"/>
          </w:tcPr>
          <w:p w:rsidR="00544ECD">
            <w:pPr>
              <w:snapToGrid w:val="0"/>
              <w:jc w:val="left"/>
              <w:rPr>
                <w:rFonts w:ascii="Times New Roman" w:hAnsi="Times New Roman"/>
                <w:bCs/>
                <w:szCs w:val="21"/>
              </w:rPr>
            </w:pPr>
            <w:r>
              <w:rPr>
                <w:rFonts w:ascii="Times New Roman" w:hAnsi="Times New Roman"/>
                <w:bCs/>
                <w:szCs w:val="21"/>
              </w:rPr>
              <w:t>四等（</w:t>
            </w:r>
            <w:r>
              <w:rPr>
                <w:rFonts w:ascii="Times New Roman" w:hAnsi="Times New Roman"/>
                <w:bCs/>
                <w:szCs w:val="21"/>
              </w:rPr>
              <w:t>11—0</w:t>
            </w:r>
            <w:r>
              <w:rPr>
                <w:rFonts w:ascii="Times New Roman" w:hAnsi="Times New Roman"/>
                <w:bCs/>
                <w:szCs w:val="21"/>
              </w:rPr>
              <w:t>分）</w:t>
            </w:r>
          </w:p>
        </w:tc>
      </w:tr>
      <w:tr>
        <w:tblPrEx>
          <w:tblW w:w="0" w:type="auto"/>
          <w:jc w:val="center"/>
          <w:tblLayout w:type="fixed"/>
          <w:tblCellMar>
            <w:left w:w="0" w:type="dxa"/>
            <w:right w:w="0" w:type="dxa"/>
          </w:tblCellMar>
          <w:tblLook w:val="04A0"/>
        </w:tblPrEx>
        <w:trPr>
          <w:cantSplit/>
          <w:trHeight w:val="878"/>
          <w:jc w:val="center"/>
        </w:trPr>
        <w:tc>
          <w:tcPr>
            <w:tcW w:w="931" w:type="dxa"/>
            <w:vMerge/>
            <w:vAlign w:val="center"/>
          </w:tcPr>
          <w:p w:rsidR="00544ECD">
            <w:pPr>
              <w:snapToGrid w:val="0"/>
              <w:jc w:val="left"/>
              <w:rPr>
                <w:rFonts w:ascii="Times New Roman" w:hAnsi="Times New Roman"/>
                <w:bCs/>
                <w:szCs w:val="21"/>
              </w:rPr>
            </w:pPr>
          </w:p>
        </w:tc>
        <w:tc>
          <w:tcPr>
            <w:tcW w:w="916" w:type="dxa"/>
            <w:vMerge/>
            <w:vAlign w:val="center"/>
          </w:tcPr>
          <w:p w:rsidR="00544ECD">
            <w:pPr>
              <w:snapToGrid w:val="0"/>
              <w:jc w:val="left"/>
              <w:rPr>
                <w:rFonts w:ascii="Times New Roman" w:hAnsi="Times New Roman"/>
                <w:bCs/>
                <w:szCs w:val="21"/>
              </w:rPr>
            </w:pPr>
          </w:p>
        </w:tc>
        <w:tc>
          <w:tcPr>
            <w:tcW w:w="1586" w:type="dxa"/>
            <w:vAlign w:val="center"/>
          </w:tcPr>
          <w:p w:rsidR="00544ECD">
            <w:pPr>
              <w:snapToGrid w:val="0"/>
              <w:jc w:val="left"/>
              <w:rPr>
                <w:rFonts w:ascii="Times New Roman" w:hAnsi="Times New Roman"/>
                <w:bCs/>
                <w:szCs w:val="21"/>
              </w:rPr>
            </w:pPr>
            <w:r>
              <w:rPr>
                <w:rFonts w:ascii="Times New Roman" w:hAnsi="Times New Roman"/>
                <w:bCs/>
                <w:szCs w:val="21"/>
              </w:rPr>
              <w:t>切合题意</w:t>
            </w:r>
          </w:p>
          <w:p w:rsidR="00544ECD">
            <w:pPr>
              <w:snapToGrid w:val="0"/>
              <w:jc w:val="left"/>
              <w:rPr>
                <w:rFonts w:ascii="Times New Roman" w:hAnsi="Times New Roman"/>
                <w:bCs/>
                <w:szCs w:val="21"/>
              </w:rPr>
            </w:pPr>
            <w:r>
              <w:rPr>
                <w:rFonts w:ascii="Times New Roman" w:hAnsi="Times New Roman"/>
                <w:bCs/>
                <w:szCs w:val="21"/>
              </w:rPr>
              <w:t>中心明确</w:t>
            </w:r>
          </w:p>
          <w:p w:rsidR="00544ECD">
            <w:pPr>
              <w:snapToGrid w:val="0"/>
              <w:jc w:val="left"/>
              <w:rPr>
                <w:rFonts w:ascii="Times New Roman" w:hAnsi="Times New Roman"/>
                <w:bCs/>
                <w:szCs w:val="21"/>
              </w:rPr>
            </w:pPr>
            <w:r>
              <w:rPr>
                <w:rFonts w:ascii="Times New Roman" w:hAnsi="Times New Roman"/>
                <w:bCs/>
                <w:szCs w:val="21"/>
              </w:rPr>
              <w:t>内容充实</w:t>
            </w:r>
          </w:p>
        </w:tc>
        <w:tc>
          <w:tcPr>
            <w:tcW w:w="1625" w:type="dxa"/>
            <w:vAlign w:val="center"/>
          </w:tcPr>
          <w:p w:rsidR="00544ECD">
            <w:pPr>
              <w:snapToGrid w:val="0"/>
              <w:jc w:val="left"/>
              <w:rPr>
                <w:rFonts w:ascii="Times New Roman" w:hAnsi="Times New Roman"/>
                <w:bCs/>
                <w:szCs w:val="21"/>
              </w:rPr>
            </w:pPr>
            <w:r>
              <w:rPr>
                <w:rFonts w:ascii="Times New Roman" w:hAnsi="Times New Roman"/>
                <w:bCs/>
                <w:szCs w:val="21"/>
              </w:rPr>
              <w:t>符合题意</w:t>
            </w:r>
          </w:p>
          <w:p w:rsidR="00544ECD">
            <w:pPr>
              <w:snapToGrid w:val="0"/>
              <w:jc w:val="left"/>
              <w:rPr>
                <w:rFonts w:ascii="Times New Roman" w:hAnsi="Times New Roman"/>
                <w:bCs/>
                <w:szCs w:val="21"/>
              </w:rPr>
            </w:pPr>
            <w:r>
              <w:rPr>
                <w:rFonts w:ascii="Times New Roman" w:hAnsi="Times New Roman"/>
                <w:bCs/>
                <w:szCs w:val="21"/>
              </w:rPr>
              <w:t>中心较明确</w:t>
            </w:r>
          </w:p>
          <w:p w:rsidR="00544ECD">
            <w:pPr>
              <w:snapToGrid w:val="0"/>
              <w:jc w:val="left"/>
              <w:rPr>
                <w:rFonts w:ascii="Times New Roman" w:hAnsi="Times New Roman"/>
                <w:bCs/>
                <w:szCs w:val="21"/>
              </w:rPr>
            </w:pPr>
            <w:r>
              <w:rPr>
                <w:rFonts w:ascii="Times New Roman" w:hAnsi="Times New Roman"/>
                <w:bCs/>
                <w:szCs w:val="21"/>
              </w:rPr>
              <w:t>内容较充实</w:t>
            </w:r>
          </w:p>
        </w:tc>
        <w:tc>
          <w:tcPr>
            <w:tcW w:w="1681" w:type="dxa"/>
            <w:vAlign w:val="center"/>
          </w:tcPr>
          <w:p w:rsidR="00544ECD">
            <w:pPr>
              <w:snapToGrid w:val="0"/>
              <w:jc w:val="left"/>
              <w:rPr>
                <w:rFonts w:ascii="Times New Roman" w:hAnsi="Times New Roman"/>
                <w:bCs/>
                <w:szCs w:val="21"/>
              </w:rPr>
            </w:pPr>
            <w:r>
              <w:rPr>
                <w:rFonts w:ascii="Times New Roman" w:hAnsi="Times New Roman"/>
                <w:bCs/>
                <w:szCs w:val="21"/>
              </w:rPr>
              <w:t>基本符合题意</w:t>
            </w:r>
          </w:p>
          <w:p w:rsidR="00544ECD">
            <w:pPr>
              <w:snapToGrid w:val="0"/>
              <w:jc w:val="left"/>
              <w:rPr>
                <w:rFonts w:ascii="Times New Roman" w:hAnsi="Times New Roman"/>
                <w:bCs/>
                <w:szCs w:val="21"/>
              </w:rPr>
            </w:pPr>
            <w:r>
              <w:rPr>
                <w:rFonts w:ascii="Times New Roman" w:hAnsi="Times New Roman"/>
                <w:bCs/>
                <w:szCs w:val="21"/>
              </w:rPr>
              <w:t>中心不明确</w:t>
            </w:r>
          </w:p>
          <w:p w:rsidR="00544ECD">
            <w:pPr>
              <w:snapToGrid w:val="0"/>
              <w:jc w:val="left"/>
              <w:rPr>
                <w:rFonts w:ascii="Times New Roman" w:hAnsi="Times New Roman"/>
                <w:bCs/>
                <w:szCs w:val="21"/>
              </w:rPr>
            </w:pPr>
            <w:r>
              <w:rPr>
                <w:rFonts w:ascii="Times New Roman" w:hAnsi="Times New Roman"/>
                <w:bCs/>
                <w:szCs w:val="21"/>
              </w:rPr>
              <w:t>内容不具体</w:t>
            </w:r>
          </w:p>
        </w:tc>
        <w:tc>
          <w:tcPr>
            <w:tcW w:w="1561" w:type="dxa"/>
            <w:vAlign w:val="center"/>
          </w:tcPr>
          <w:p w:rsidR="00544ECD">
            <w:pPr>
              <w:snapToGrid w:val="0"/>
              <w:jc w:val="left"/>
              <w:rPr>
                <w:rFonts w:ascii="Times New Roman" w:hAnsi="Times New Roman"/>
                <w:bCs/>
                <w:szCs w:val="21"/>
              </w:rPr>
            </w:pPr>
            <w:r>
              <w:rPr>
                <w:rFonts w:ascii="Times New Roman" w:hAnsi="Times New Roman"/>
                <w:bCs/>
                <w:szCs w:val="21"/>
              </w:rPr>
              <w:t>离题</w:t>
            </w:r>
          </w:p>
          <w:p w:rsidR="00544ECD">
            <w:pPr>
              <w:snapToGrid w:val="0"/>
              <w:jc w:val="left"/>
              <w:rPr>
                <w:rFonts w:ascii="Times New Roman" w:hAnsi="Times New Roman"/>
                <w:bCs/>
                <w:szCs w:val="21"/>
              </w:rPr>
            </w:pPr>
            <w:r>
              <w:rPr>
                <w:rFonts w:ascii="Times New Roman" w:hAnsi="Times New Roman"/>
                <w:bCs/>
                <w:szCs w:val="21"/>
              </w:rPr>
              <w:t>无中心</w:t>
            </w:r>
          </w:p>
          <w:p w:rsidR="00544ECD">
            <w:pPr>
              <w:snapToGrid w:val="0"/>
              <w:jc w:val="left"/>
              <w:rPr>
                <w:rFonts w:ascii="Times New Roman" w:hAnsi="Times New Roman"/>
                <w:bCs/>
                <w:szCs w:val="21"/>
              </w:rPr>
            </w:pPr>
            <w:r>
              <w:rPr>
                <w:rFonts w:ascii="Times New Roman" w:hAnsi="Times New Roman"/>
                <w:bCs/>
                <w:szCs w:val="21"/>
              </w:rPr>
              <w:t>无内容</w:t>
            </w:r>
          </w:p>
        </w:tc>
      </w:tr>
      <w:tr>
        <w:tblPrEx>
          <w:tblW w:w="0" w:type="auto"/>
          <w:jc w:val="center"/>
          <w:tblLayout w:type="fixed"/>
          <w:tblCellMar>
            <w:left w:w="0" w:type="dxa"/>
            <w:right w:w="0" w:type="dxa"/>
          </w:tblCellMar>
          <w:tblLook w:val="04A0"/>
        </w:tblPrEx>
        <w:trPr>
          <w:cantSplit/>
          <w:trHeight w:val="423"/>
          <w:jc w:val="center"/>
        </w:trPr>
        <w:tc>
          <w:tcPr>
            <w:tcW w:w="931" w:type="dxa"/>
            <w:vMerge/>
            <w:vAlign w:val="center"/>
          </w:tcPr>
          <w:p w:rsidR="00544ECD">
            <w:pPr>
              <w:snapToGrid w:val="0"/>
              <w:jc w:val="left"/>
              <w:rPr>
                <w:rFonts w:ascii="Times New Roman" w:hAnsi="Times New Roman"/>
                <w:bCs/>
                <w:szCs w:val="21"/>
              </w:rPr>
            </w:pPr>
          </w:p>
        </w:tc>
        <w:tc>
          <w:tcPr>
            <w:tcW w:w="916" w:type="dxa"/>
            <w:vMerge w:val="restart"/>
            <w:vAlign w:val="center"/>
          </w:tcPr>
          <w:p w:rsidR="00544ECD">
            <w:pPr>
              <w:snapToGrid w:val="0"/>
              <w:jc w:val="left"/>
              <w:rPr>
                <w:rFonts w:ascii="Times New Roman" w:hAnsi="Times New Roman"/>
                <w:bCs/>
                <w:szCs w:val="21"/>
              </w:rPr>
            </w:pPr>
            <w:r>
              <w:rPr>
                <w:rFonts w:ascii="Times New Roman" w:hAnsi="Times New Roman"/>
                <w:bCs/>
                <w:szCs w:val="21"/>
              </w:rPr>
              <w:t>表达</w:t>
            </w:r>
          </w:p>
          <w:p w:rsidR="00544ECD">
            <w:pPr>
              <w:snapToGrid w:val="0"/>
              <w:jc w:val="left"/>
              <w:rPr>
                <w:rFonts w:ascii="Times New Roman" w:hAnsi="Times New Roman"/>
                <w:bCs/>
                <w:szCs w:val="21"/>
              </w:rPr>
            </w:pPr>
            <w:r>
              <w:rPr>
                <w:rFonts w:ascii="Times New Roman" w:hAnsi="Times New Roman"/>
                <w:bCs/>
                <w:szCs w:val="21"/>
              </w:rPr>
              <w:t>（</w:t>
            </w:r>
            <w:r>
              <w:rPr>
                <w:rFonts w:ascii="Times New Roman" w:hAnsi="Times New Roman"/>
                <w:bCs/>
                <w:szCs w:val="21"/>
              </w:rPr>
              <w:t>24</w:t>
            </w:r>
            <w:r>
              <w:rPr>
                <w:rFonts w:ascii="Times New Roman" w:hAnsi="Times New Roman"/>
                <w:bCs/>
                <w:szCs w:val="21"/>
              </w:rPr>
              <w:t>分）</w:t>
            </w:r>
          </w:p>
        </w:tc>
        <w:tc>
          <w:tcPr>
            <w:tcW w:w="1586" w:type="dxa"/>
            <w:vAlign w:val="center"/>
          </w:tcPr>
          <w:p w:rsidR="00544ECD">
            <w:pPr>
              <w:snapToGrid w:val="0"/>
              <w:jc w:val="left"/>
              <w:rPr>
                <w:rFonts w:ascii="Times New Roman" w:hAnsi="Times New Roman"/>
                <w:bCs/>
                <w:szCs w:val="21"/>
              </w:rPr>
            </w:pPr>
            <w:r>
              <w:rPr>
                <w:rFonts w:ascii="Times New Roman" w:hAnsi="Times New Roman"/>
                <w:bCs/>
                <w:szCs w:val="21"/>
              </w:rPr>
              <w:t>一等（</w:t>
            </w:r>
            <w:r>
              <w:rPr>
                <w:rFonts w:ascii="Times New Roman" w:hAnsi="Times New Roman"/>
                <w:bCs/>
                <w:szCs w:val="21"/>
              </w:rPr>
              <w:t>24—21</w:t>
            </w:r>
            <w:r>
              <w:rPr>
                <w:rFonts w:ascii="Times New Roman" w:hAnsi="Times New Roman"/>
                <w:bCs/>
                <w:szCs w:val="21"/>
              </w:rPr>
              <w:t>分）</w:t>
            </w:r>
          </w:p>
        </w:tc>
        <w:tc>
          <w:tcPr>
            <w:tcW w:w="1625" w:type="dxa"/>
            <w:vAlign w:val="center"/>
          </w:tcPr>
          <w:p w:rsidR="00544ECD">
            <w:pPr>
              <w:snapToGrid w:val="0"/>
              <w:jc w:val="left"/>
              <w:rPr>
                <w:rFonts w:ascii="Times New Roman" w:hAnsi="Times New Roman"/>
                <w:bCs/>
                <w:szCs w:val="21"/>
              </w:rPr>
            </w:pPr>
            <w:r>
              <w:rPr>
                <w:rFonts w:ascii="Times New Roman" w:hAnsi="Times New Roman"/>
                <w:bCs/>
                <w:szCs w:val="21"/>
              </w:rPr>
              <w:t>二等（</w:t>
            </w:r>
            <w:r>
              <w:rPr>
                <w:rFonts w:ascii="Times New Roman" w:hAnsi="Times New Roman"/>
                <w:bCs/>
                <w:szCs w:val="21"/>
              </w:rPr>
              <w:t>20—17</w:t>
            </w:r>
            <w:r>
              <w:rPr>
                <w:rFonts w:ascii="Times New Roman" w:hAnsi="Times New Roman"/>
                <w:bCs/>
                <w:szCs w:val="21"/>
              </w:rPr>
              <w:t>分）</w:t>
            </w:r>
          </w:p>
        </w:tc>
        <w:tc>
          <w:tcPr>
            <w:tcW w:w="1681" w:type="dxa"/>
            <w:vAlign w:val="center"/>
          </w:tcPr>
          <w:p w:rsidR="00544ECD">
            <w:pPr>
              <w:snapToGrid w:val="0"/>
              <w:jc w:val="left"/>
              <w:rPr>
                <w:rFonts w:ascii="Times New Roman" w:hAnsi="Times New Roman"/>
                <w:bCs/>
                <w:szCs w:val="21"/>
              </w:rPr>
            </w:pPr>
            <w:r>
              <w:rPr>
                <w:rFonts w:ascii="Times New Roman" w:hAnsi="Times New Roman"/>
                <w:bCs/>
                <w:szCs w:val="21"/>
              </w:rPr>
              <w:t>三等（</w:t>
            </w:r>
            <w:r>
              <w:rPr>
                <w:rFonts w:ascii="Times New Roman" w:hAnsi="Times New Roman"/>
                <w:bCs/>
                <w:szCs w:val="21"/>
              </w:rPr>
              <w:t>16—12</w:t>
            </w:r>
            <w:r>
              <w:rPr>
                <w:rFonts w:ascii="Times New Roman" w:hAnsi="Times New Roman"/>
                <w:bCs/>
                <w:szCs w:val="21"/>
              </w:rPr>
              <w:t>分）</w:t>
            </w:r>
          </w:p>
        </w:tc>
        <w:tc>
          <w:tcPr>
            <w:tcW w:w="1561" w:type="dxa"/>
            <w:vAlign w:val="center"/>
          </w:tcPr>
          <w:p w:rsidR="00544ECD">
            <w:pPr>
              <w:snapToGrid w:val="0"/>
              <w:jc w:val="left"/>
              <w:rPr>
                <w:rFonts w:ascii="Times New Roman" w:hAnsi="Times New Roman"/>
                <w:bCs/>
                <w:szCs w:val="21"/>
              </w:rPr>
            </w:pPr>
            <w:r>
              <w:rPr>
                <w:rFonts w:ascii="Times New Roman" w:hAnsi="Times New Roman"/>
                <w:bCs/>
                <w:szCs w:val="21"/>
              </w:rPr>
              <w:t>四等（</w:t>
            </w:r>
            <w:r>
              <w:rPr>
                <w:rFonts w:ascii="Times New Roman" w:hAnsi="Times New Roman"/>
                <w:bCs/>
                <w:szCs w:val="21"/>
              </w:rPr>
              <w:t>11—0</w:t>
            </w:r>
            <w:r>
              <w:rPr>
                <w:rFonts w:ascii="Times New Roman" w:hAnsi="Times New Roman"/>
                <w:bCs/>
                <w:szCs w:val="21"/>
              </w:rPr>
              <w:t>分）</w:t>
            </w:r>
          </w:p>
        </w:tc>
      </w:tr>
      <w:tr>
        <w:tblPrEx>
          <w:tblW w:w="0" w:type="auto"/>
          <w:jc w:val="center"/>
          <w:tblLayout w:type="fixed"/>
          <w:tblCellMar>
            <w:left w:w="0" w:type="dxa"/>
            <w:right w:w="0" w:type="dxa"/>
          </w:tblCellMar>
          <w:tblLook w:val="04A0"/>
        </w:tblPrEx>
        <w:trPr>
          <w:cantSplit/>
          <w:trHeight w:val="993"/>
          <w:jc w:val="center"/>
        </w:trPr>
        <w:tc>
          <w:tcPr>
            <w:tcW w:w="931" w:type="dxa"/>
            <w:vMerge/>
            <w:vAlign w:val="center"/>
          </w:tcPr>
          <w:p w:rsidR="00544ECD">
            <w:pPr>
              <w:snapToGrid w:val="0"/>
              <w:jc w:val="left"/>
              <w:rPr>
                <w:rFonts w:ascii="Times New Roman" w:hAnsi="Times New Roman"/>
                <w:bCs/>
                <w:szCs w:val="21"/>
              </w:rPr>
            </w:pPr>
          </w:p>
        </w:tc>
        <w:tc>
          <w:tcPr>
            <w:tcW w:w="916" w:type="dxa"/>
            <w:vMerge/>
            <w:vAlign w:val="center"/>
          </w:tcPr>
          <w:p w:rsidR="00544ECD">
            <w:pPr>
              <w:snapToGrid w:val="0"/>
              <w:jc w:val="left"/>
              <w:rPr>
                <w:rFonts w:ascii="Times New Roman" w:hAnsi="Times New Roman"/>
                <w:bCs/>
                <w:szCs w:val="21"/>
              </w:rPr>
            </w:pPr>
          </w:p>
        </w:tc>
        <w:tc>
          <w:tcPr>
            <w:tcW w:w="1586" w:type="dxa"/>
            <w:vAlign w:val="center"/>
          </w:tcPr>
          <w:p w:rsidR="00544ECD">
            <w:pPr>
              <w:snapToGrid w:val="0"/>
              <w:jc w:val="left"/>
              <w:rPr>
                <w:rFonts w:ascii="Times New Roman" w:hAnsi="Times New Roman"/>
                <w:bCs/>
                <w:szCs w:val="21"/>
              </w:rPr>
            </w:pPr>
            <w:r>
              <w:rPr>
                <w:rFonts w:ascii="Times New Roman" w:hAnsi="Times New Roman"/>
                <w:bCs/>
                <w:szCs w:val="21"/>
              </w:rPr>
              <w:t>语言通顺流畅</w:t>
            </w:r>
          </w:p>
          <w:p w:rsidR="00544ECD">
            <w:pPr>
              <w:snapToGrid w:val="0"/>
              <w:jc w:val="left"/>
              <w:rPr>
                <w:rFonts w:ascii="Times New Roman" w:hAnsi="Times New Roman"/>
                <w:bCs/>
                <w:szCs w:val="21"/>
              </w:rPr>
            </w:pPr>
            <w:r>
              <w:rPr>
                <w:rFonts w:ascii="Times New Roman" w:hAnsi="Times New Roman"/>
                <w:bCs/>
                <w:szCs w:val="21"/>
              </w:rPr>
              <w:t>结构严谨</w:t>
            </w:r>
          </w:p>
          <w:p w:rsidR="00544ECD">
            <w:pPr>
              <w:snapToGrid w:val="0"/>
              <w:jc w:val="left"/>
              <w:rPr>
                <w:rFonts w:ascii="Times New Roman" w:hAnsi="Times New Roman"/>
                <w:bCs/>
                <w:szCs w:val="21"/>
              </w:rPr>
            </w:pPr>
            <w:r>
              <w:rPr>
                <w:rFonts w:ascii="Times New Roman" w:hAnsi="Times New Roman"/>
                <w:bCs/>
                <w:szCs w:val="21"/>
              </w:rPr>
              <w:t>层次分明</w:t>
            </w:r>
          </w:p>
        </w:tc>
        <w:tc>
          <w:tcPr>
            <w:tcW w:w="1625" w:type="dxa"/>
            <w:vAlign w:val="center"/>
          </w:tcPr>
          <w:p w:rsidR="00544ECD">
            <w:pPr>
              <w:snapToGrid w:val="0"/>
              <w:jc w:val="left"/>
              <w:rPr>
                <w:rFonts w:ascii="Times New Roman" w:hAnsi="Times New Roman"/>
                <w:bCs/>
                <w:szCs w:val="21"/>
              </w:rPr>
            </w:pPr>
            <w:r>
              <w:rPr>
                <w:rFonts w:ascii="Times New Roman" w:hAnsi="Times New Roman"/>
                <w:bCs/>
                <w:szCs w:val="21"/>
              </w:rPr>
              <w:t>语言较通顺</w:t>
            </w:r>
          </w:p>
          <w:p w:rsidR="00544ECD">
            <w:pPr>
              <w:snapToGrid w:val="0"/>
              <w:jc w:val="left"/>
              <w:rPr>
                <w:rFonts w:ascii="Times New Roman" w:hAnsi="Times New Roman"/>
                <w:bCs/>
                <w:szCs w:val="21"/>
              </w:rPr>
            </w:pPr>
            <w:r>
              <w:rPr>
                <w:rFonts w:ascii="Times New Roman" w:hAnsi="Times New Roman"/>
                <w:bCs/>
                <w:szCs w:val="21"/>
              </w:rPr>
              <w:t>结构完整</w:t>
            </w:r>
          </w:p>
          <w:p w:rsidR="00544ECD">
            <w:pPr>
              <w:snapToGrid w:val="0"/>
              <w:jc w:val="left"/>
              <w:rPr>
                <w:rFonts w:ascii="Times New Roman" w:hAnsi="Times New Roman"/>
                <w:bCs/>
                <w:szCs w:val="21"/>
              </w:rPr>
            </w:pPr>
            <w:r>
              <w:rPr>
                <w:rFonts w:ascii="Times New Roman" w:hAnsi="Times New Roman"/>
                <w:bCs/>
                <w:szCs w:val="21"/>
              </w:rPr>
              <w:t>层次较分明</w:t>
            </w:r>
          </w:p>
        </w:tc>
        <w:tc>
          <w:tcPr>
            <w:tcW w:w="1681" w:type="dxa"/>
            <w:vAlign w:val="center"/>
          </w:tcPr>
          <w:p w:rsidR="00544ECD">
            <w:pPr>
              <w:snapToGrid w:val="0"/>
              <w:jc w:val="left"/>
              <w:rPr>
                <w:rFonts w:ascii="Times New Roman" w:hAnsi="Times New Roman"/>
                <w:bCs/>
                <w:szCs w:val="21"/>
              </w:rPr>
            </w:pPr>
            <w:r>
              <w:rPr>
                <w:rFonts w:ascii="Times New Roman" w:hAnsi="Times New Roman"/>
                <w:bCs/>
                <w:szCs w:val="21"/>
              </w:rPr>
              <w:t>语言不通顺</w:t>
            </w:r>
          </w:p>
          <w:p w:rsidR="00544ECD">
            <w:pPr>
              <w:snapToGrid w:val="0"/>
              <w:jc w:val="left"/>
              <w:rPr>
                <w:rFonts w:ascii="Times New Roman" w:hAnsi="Times New Roman"/>
                <w:bCs/>
                <w:szCs w:val="21"/>
              </w:rPr>
            </w:pPr>
            <w:r>
              <w:rPr>
                <w:rFonts w:ascii="Times New Roman" w:hAnsi="Times New Roman"/>
                <w:bCs/>
                <w:szCs w:val="21"/>
              </w:rPr>
              <w:t>结构欠完整</w:t>
            </w:r>
          </w:p>
          <w:p w:rsidR="00544ECD">
            <w:pPr>
              <w:snapToGrid w:val="0"/>
              <w:jc w:val="left"/>
              <w:rPr>
                <w:rFonts w:ascii="Times New Roman" w:hAnsi="Times New Roman"/>
                <w:bCs/>
                <w:szCs w:val="21"/>
              </w:rPr>
            </w:pPr>
            <w:r>
              <w:rPr>
                <w:rFonts w:ascii="Times New Roman" w:hAnsi="Times New Roman"/>
                <w:bCs/>
                <w:szCs w:val="21"/>
              </w:rPr>
              <w:t>层次不分明</w:t>
            </w:r>
          </w:p>
        </w:tc>
        <w:tc>
          <w:tcPr>
            <w:tcW w:w="1561" w:type="dxa"/>
            <w:vAlign w:val="center"/>
          </w:tcPr>
          <w:p w:rsidR="00544ECD">
            <w:pPr>
              <w:snapToGrid w:val="0"/>
              <w:jc w:val="left"/>
              <w:rPr>
                <w:rFonts w:ascii="Times New Roman" w:hAnsi="Times New Roman"/>
                <w:bCs/>
                <w:szCs w:val="21"/>
              </w:rPr>
            </w:pPr>
            <w:r>
              <w:rPr>
                <w:rFonts w:ascii="Times New Roman" w:hAnsi="Times New Roman"/>
                <w:bCs/>
                <w:szCs w:val="21"/>
              </w:rPr>
              <w:t>语病较多</w:t>
            </w:r>
          </w:p>
          <w:p w:rsidR="00544ECD">
            <w:pPr>
              <w:snapToGrid w:val="0"/>
              <w:jc w:val="left"/>
              <w:rPr>
                <w:rFonts w:ascii="Times New Roman" w:hAnsi="Times New Roman"/>
                <w:bCs/>
                <w:szCs w:val="21"/>
              </w:rPr>
            </w:pPr>
            <w:r>
              <w:rPr>
                <w:rFonts w:ascii="Times New Roman" w:hAnsi="Times New Roman"/>
                <w:bCs/>
                <w:szCs w:val="21"/>
              </w:rPr>
              <w:t>结构不完整</w:t>
            </w:r>
          </w:p>
          <w:p w:rsidR="00544ECD">
            <w:pPr>
              <w:snapToGrid w:val="0"/>
              <w:jc w:val="left"/>
              <w:rPr>
                <w:rFonts w:ascii="Times New Roman" w:hAnsi="Times New Roman"/>
                <w:bCs/>
                <w:szCs w:val="21"/>
              </w:rPr>
            </w:pPr>
            <w:r>
              <w:rPr>
                <w:rFonts w:ascii="Times New Roman" w:hAnsi="Times New Roman"/>
                <w:bCs/>
                <w:szCs w:val="21"/>
              </w:rPr>
              <w:t>层次混乱</w:t>
            </w:r>
          </w:p>
        </w:tc>
      </w:tr>
      <w:tr>
        <w:tblPrEx>
          <w:tblW w:w="0" w:type="auto"/>
          <w:jc w:val="center"/>
          <w:tblLayout w:type="fixed"/>
          <w:tblCellMar>
            <w:left w:w="0" w:type="dxa"/>
            <w:right w:w="0" w:type="dxa"/>
          </w:tblCellMar>
          <w:tblLook w:val="04A0"/>
        </w:tblPrEx>
        <w:trPr>
          <w:cantSplit/>
          <w:trHeight w:val="718"/>
          <w:jc w:val="center"/>
        </w:trPr>
        <w:tc>
          <w:tcPr>
            <w:tcW w:w="1847" w:type="dxa"/>
            <w:gridSpan w:val="2"/>
            <w:vAlign w:val="center"/>
          </w:tcPr>
          <w:p w:rsidR="00544ECD">
            <w:pPr>
              <w:snapToGrid w:val="0"/>
              <w:jc w:val="left"/>
              <w:rPr>
                <w:rFonts w:ascii="Times New Roman" w:hAnsi="Times New Roman"/>
                <w:bCs/>
                <w:szCs w:val="21"/>
              </w:rPr>
            </w:pPr>
            <w:r>
              <w:rPr>
                <w:rFonts w:ascii="Times New Roman" w:hAnsi="Times New Roman"/>
                <w:bCs/>
                <w:szCs w:val="21"/>
              </w:rPr>
              <w:t>发展等级</w:t>
            </w:r>
          </w:p>
          <w:p w:rsidR="00544ECD">
            <w:pPr>
              <w:snapToGrid w:val="0"/>
              <w:jc w:val="left"/>
              <w:rPr>
                <w:rFonts w:ascii="Times New Roman" w:hAnsi="Times New Roman"/>
                <w:bCs/>
                <w:szCs w:val="21"/>
              </w:rPr>
            </w:pPr>
            <w:r>
              <w:rPr>
                <w:rFonts w:ascii="Times New Roman" w:hAnsi="Times New Roman"/>
                <w:bCs/>
                <w:szCs w:val="21"/>
              </w:rPr>
              <w:t>（</w:t>
            </w:r>
            <w:r>
              <w:rPr>
                <w:rFonts w:ascii="Times New Roman" w:hAnsi="Times New Roman"/>
                <w:bCs/>
                <w:szCs w:val="21"/>
              </w:rPr>
              <w:t>6</w:t>
            </w:r>
            <w:r>
              <w:rPr>
                <w:rFonts w:ascii="Times New Roman" w:hAnsi="Times New Roman"/>
                <w:bCs/>
                <w:szCs w:val="21"/>
              </w:rPr>
              <w:t>分）</w:t>
            </w:r>
          </w:p>
        </w:tc>
        <w:tc>
          <w:tcPr>
            <w:tcW w:w="6453" w:type="dxa"/>
            <w:gridSpan w:val="4"/>
            <w:vAlign w:val="center"/>
          </w:tcPr>
          <w:p w:rsidR="00544ECD">
            <w:pPr>
              <w:snapToGrid w:val="0"/>
              <w:jc w:val="left"/>
              <w:rPr>
                <w:rFonts w:ascii="Times New Roman" w:hAnsi="Times New Roman"/>
                <w:bCs/>
                <w:szCs w:val="21"/>
              </w:rPr>
            </w:pPr>
            <w:r>
              <w:rPr>
                <w:rFonts w:ascii="Times New Roman" w:hAnsi="Times New Roman"/>
                <w:bCs/>
                <w:szCs w:val="21"/>
              </w:rPr>
              <w:t>1</w:t>
            </w:r>
            <w:r>
              <w:rPr>
                <w:rFonts w:ascii="Times New Roman" w:hAnsi="Times New Roman"/>
                <w:bCs/>
                <w:szCs w:val="21"/>
              </w:rPr>
              <w:t>．见解深刻</w:t>
            </w:r>
            <w:r>
              <w:rPr>
                <w:rFonts w:ascii="Times New Roman" w:hAnsi="Times New Roman"/>
                <w:bCs/>
                <w:szCs w:val="21"/>
              </w:rPr>
              <w:t xml:space="preserve">  2</w:t>
            </w:r>
            <w:r>
              <w:rPr>
                <w:rFonts w:ascii="Times New Roman" w:hAnsi="Times New Roman"/>
                <w:bCs/>
                <w:szCs w:val="21"/>
              </w:rPr>
              <w:t>．描写细致　</w:t>
            </w:r>
            <w:r>
              <w:rPr>
                <w:rFonts w:ascii="Times New Roman" w:hAnsi="Times New Roman"/>
                <w:bCs/>
                <w:szCs w:val="21"/>
              </w:rPr>
              <w:t>3</w:t>
            </w:r>
            <w:r>
              <w:rPr>
                <w:rFonts w:ascii="Times New Roman" w:hAnsi="Times New Roman"/>
                <w:bCs/>
                <w:szCs w:val="21"/>
              </w:rPr>
              <w:t>．感情真挚</w:t>
            </w:r>
            <w:r>
              <w:rPr>
                <w:rFonts w:ascii="Times New Roman" w:hAnsi="Times New Roman"/>
                <w:bCs/>
                <w:szCs w:val="21"/>
              </w:rPr>
              <w:t xml:space="preserve">  4</w:t>
            </w:r>
            <w:r>
              <w:rPr>
                <w:rFonts w:ascii="Times New Roman" w:hAnsi="Times New Roman"/>
                <w:bCs/>
                <w:szCs w:val="21"/>
              </w:rPr>
              <w:t>．构思新颖</w:t>
            </w:r>
            <w:r>
              <w:rPr>
                <w:rFonts w:ascii="Times New Roman" w:hAnsi="Times New Roman"/>
                <w:bCs/>
                <w:szCs w:val="21"/>
              </w:rPr>
              <w:t xml:space="preserve">  </w:t>
            </w:r>
          </w:p>
          <w:p w:rsidR="00544ECD">
            <w:pPr>
              <w:snapToGrid w:val="0"/>
              <w:jc w:val="left"/>
              <w:rPr>
                <w:rFonts w:ascii="Times New Roman" w:hAnsi="Times New Roman"/>
                <w:bCs/>
                <w:szCs w:val="21"/>
              </w:rPr>
            </w:pPr>
            <w:r>
              <w:rPr>
                <w:rFonts w:ascii="Times New Roman" w:hAnsi="Times New Roman"/>
                <w:bCs/>
                <w:szCs w:val="21"/>
              </w:rPr>
              <w:t>5</w:t>
            </w:r>
            <w:r>
              <w:rPr>
                <w:rFonts w:ascii="Times New Roman" w:hAnsi="Times New Roman"/>
                <w:bCs/>
                <w:szCs w:val="21"/>
              </w:rPr>
              <w:t>．有文采，有个性　</w:t>
            </w:r>
            <w:r>
              <w:rPr>
                <w:rFonts w:ascii="Times New Roman" w:hAnsi="Times New Roman"/>
                <w:bCs/>
                <w:szCs w:val="21"/>
              </w:rPr>
              <w:t>6</w:t>
            </w:r>
            <w:r>
              <w:rPr>
                <w:rFonts w:ascii="Times New Roman" w:hAnsi="Times New Roman"/>
                <w:bCs/>
                <w:szCs w:val="21"/>
              </w:rPr>
              <w:t>．书写工整，文面整洁，标点正确</w:t>
            </w:r>
          </w:p>
        </w:tc>
      </w:tr>
    </w:tbl>
    <w:p w:rsidR="00544ECD">
      <w:pPr>
        <w:spacing w:before="156" w:beforeLines="50"/>
        <w:jc w:val="left"/>
        <w:rPr>
          <w:rFonts w:asciiTheme="majorEastAsia" w:eastAsiaTheme="majorEastAsia" w:hAnsiTheme="majorEastAsia"/>
          <w:bCs/>
          <w:szCs w:val="21"/>
        </w:rPr>
      </w:pPr>
      <w:r>
        <w:rPr>
          <w:rFonts w:asciiTheme="majorEastAsia" w:eastAsiaTheme="majorEastAsia" w:hAnsiTheme="majorEastAsia"/>
          <w:bCs/>
          <w:szCs w:val="21"/>
        </w:rPr>
        <w:t>评分要求：</w:t>
      </w:r>
      <w:r>
        <w:rPr>
          <w:rFonts w:asciiTheme="majorEastAsia" w:eastAsiaTheme="majorEastAsia" w:hAnsiTheme="majorEastAsia"/>
          <w:bCs/>
          <w:szCs w:val="21"/>
        </w:rPr>
        <w:t>1</w:t>
      </w:r>
      <w:r>
        <w:rPr>
          <w:rFonts w:asciiTheme="majorEastAsia" w:eastAsiaTheme="majorEastAsia" w:hAnsiTheme="majorEastAsia"/>
          <w:bCs/>
          <w:szCs w:val="21"/>
        </w:rPr>
        <w:t>．本题满分</w:t>
      </w:r>
      <w:r>
        <w:rPr>
          <w:rFonts w:asciiTheme="majorEastAsia" w:eastAsiaTheme="majorEastAsia" w:hAnsiTheme="majorEastAsia"/>
          <w:bCs/>
          <w:szCs w:val="21"/>
        </w:rPr>
        <w:t>50</w:t>
      </w:r>
      <w:r>
        <w:rPr>
          <w:rFonts w:asciiTheme="majorEastAsia" w:eastAsiaTheme="majorEastAsia" w:hAnsiTheme="majorEastAsia"/>
          <w:bCs/>
          <w:szCs w:val="21"/>
        </w:rPr>
        <w:t>分，按基础等级和发展等级分</w:t>
      </w:r>
      <w:r>
        <w:rPr>
          <w:rFonts w:asciiTheme="majorEastAsia" w:eastAsiaTheme="majorEastAsia" w:hAnsiTheme="majorEastAsia"/>
          <w:bCs/>
          <w:szCs w:val="21"/>
        </w:rPr>
        <w:t>3</w:t>
      </w:r>
      <w:r>
        <w:rPr>
          <w:rFonts w:asciiTheme="majorEastAsia" w:eastAsiaTheme="majorEastAsia" w:hAnsiTheme="majorEastAsia"/>
          <w:bCs/>
          <w:szCs w:val="21"/>
        </w:rPr>
        <w:t>项</w:t>
      </w:r>
      <w:r>
        <w:rPr>
          <w:rFonts w:asciiTheme="majorEastAsia" w:eastAsiaTheme="majorEastAsia" w:hAnsiTheme="majorEastAsia"/>
          <w:bCs/>
          <w:szCs w:val="21"/>
        </w:rPr>
        <w:t>4</w:t>
      </w:r>
      <w:r>
        <w:rPr>
          <w:rFonts w:asciiTheme="majorEastAsia" w:eastAsiaTheme="majorEastAsia" w:hAnsiTheme="majorEastAsia"/>
          <w:bCs/>
          <w:szCs w:val="21"/>
        </w:rPr>
        <w:t>个等级给分。发展等级中有一</w:t>
      </w:r>
      <w:r>
        <w:rPr>
          <w:rFonts w:asciiTheme="majorEastAsia" w:eastAsiaTheme="majorEastAsia" w:hAnsiTheme="majorEastAsia"/>
          <w:bCs/>
          <w:szCs w:val="21"/>
        </w:rPr>
        <w:t xml:space="preserve"> </w:t>
      </w:r>
      <w:r>
        <w:rPr>
          <w:rFonts w:asciiTheme="majorEastAsia" w:eastAsiaTheme="majorEastAsia" w:hAnsiTheme="majorEastAsia"/>
          <w:bCs/>
          <w:szCs w:val="21"/>
        </w:rPr>
        <w:t>项突出可得</w:t>
      </w:r>
      <w:r>
        <w:rPr>
          <w:rFonts w:asciiTheme="majorEastAsia" w:eastAsiaTheme="majorEastAsia" w:hAnsiTheme="majorEastAsia"/>
          <w:bCs/>
          <w:szCs w:val="21"/>
        </w:rPr>
        <w:t>6</w:t>
      </w:r>
      <w:r>
        <w:rPr>
          <w:rFonts w:asciiTheme="majorEastAsia" w:eastAsiaTheme="majorEastAsia" w:hAnsiTheme="majorEastAsia"/>
          <w:bCs/>
          <w:szCs w:val="21"/>
        </w:rPr>
        <w:t>分；</w:t>
      </w:r>
    </w:p>
    <w:p w:rsidR="00544ECD">
      <w:pPr>
        <w:jc w:val="left"/>
        <w:rPr>
          <w:rFonts w:asciiTheme="majorEastAsia" w:eastAsiaTheme="majorEastAsia" w:hAnsiTheme="majorEastAsia"/>
          <w:szCs w:val="21"/>
        </w:rPr>
      </w:pPr>
      <w:r>
        <w:rPr>
          <w:rFonts w:asciiTheme="majorEastAsia" w:eastAsiaTheme="majorEastAsia" w:hAnsiTheme="majorEastAsia"/>
          <w:bCs/>
          <w:szCs w:val="21"/>
        </w:rPr>
        <w:t xml:space="preserve">          2</w:t>
      </w:r>
      <w:r>
        <w:rPr>
          <w:rFonts w:asciiTheme="majorEastAsia" w:eastAsiaTheme="majorEastAsia" w:hAnsiTheme="majorEastAsia"/>
          <w:bCs/>
          <w:szCs w:val="21"/>
        </w:rPr>
        <w:t>．整体把握，以</w:t>
      </w:r>
      <w:r>
        <w:rPr>
          <w:rFonts w:asciiTheme="majorEastAsia" w:eastAsiaTheme="majorEastAsia" w:hAnsiTheme="majorEastAsia"/>
          <w:bCs/>
          <w:szCs w:val="21"/>
        </w:rPr>
        <w:t>40</w:t>
      </w:r>
      <w:r>
        <w:rPr>
          <w:rFonts w:asciiTheme="majorEastAsia" w:eastAsiaTheme="majorEastAsia" w:hAnsiTheme="majorEastAsia"/>
          <w:bCs/>
          <w:szCs w:val="21"/>
        </w:rPr>
        <w:t>分为基准分，上下浮动。</w:t>
      </w:r>
    </w:p>
    <w:p w:rsidR="00544ECD">
      <w:pPr>
        <w:jc w:val="left"/>
        <w:rPr>
          <w:szCs w:val="21"/>
        </w:rPr>
      </w:pPr>
    </w:p>
    <w:sectPr>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 New Romans">
    <w:altName w:val="Times New Roman"/>
    <w:charset w:val="00"/>
    <w:family w:val="auto"/>
    <w:pitch w:val="default"/>
    <w:sig w:usb0="00000000" w:usb1="00000000" w:usb2="00000000" w:usb3="00000000" w:csb0="00040001" w:csb1="00000000"/>
  </w:font>
  <w:font w:name="方正小标宋简体">
    <w:altName w:val="方正舒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宋三简体">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286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50879" name=""/>
                  <pic:cNvPicPr>
                    <a:picLocks noChangeAspect="1"/>
                  </pic:cNvPicPr>
                </pic:nvPicPr>
                <pic:blipFill>
                  <a:blip xmlns:r="http://schemas.openxmlformats.org/officeDocument/2006/relationships"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268392F"/>
    <w:multiLevelType w:val="multilevel"/>
    <w:tmpl w:val="5268392F"/>
    <w:lvl w:ilvl="0">
      <w:start w:val="1"/>
      <w:numFmt w:val="ideographTraditional"/>
      <w:lvlText w:val="【%1】"/>
      <w:lvlJc w:val="left"/>
      <w:pPr>
        <w:ind w:left="920" w:hanging="720"/>
      </w:pPr>
      <w:rPr>
        <w:rFonts w:hint="default"/>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5E7"/>
    <w:rsid w:val="000008BB"/>
    <w:rsid w:val="0000695F"/>
    <w:rsid w:val="00024F9A"/>
    <w:rsid w:val="0005229F"/>
    <w:rsid w:val="000770A9"/>
    <w:rsid w:val="0008664A"/>
    <w:rsid w:val="00086877"/>
    <w:rsid w:val="000A2A5E"/>
    <w:rsid w:val="000A3C49"/>
    <w:rsid w:val="000B59D9"/>
    <w:rsid w:val="000B6EAD"/>
    <w:rsid w:val="000D4306"/>
    <w:rsid w:val="000E1DDB"/>
    <w:rsid w:val="001174AE"/>
    <w:rsid w:val="0012453F"/>
    <w:rsid w:val="00132DE2"/>
    <w:rsid w:val="00133D66"/>
    <w:rsid w:val="00150E43"/>
    <w:rsid w:val="001731B1"/>
    <w:rsid w:val="00184D29"/>
    <w:rsid w:val="00191928"/>
    <w:rsid w:val="00192213"/>
    <w:rsid w:val="001961C3"/>
    <w:rsid w:val="001B17C5"/>
    <w:rsid w:val="001B774D"/>
    <w:rsid w:val="001C0690"/>
    <w:rsid w:val="001C1745"/>
    <w:rsid w:val="001E5EE6"/>
    <w:rsid w:val="001F4630"/>
    <w:rsid w:val="00202FD1"/>
    <w:rsid w:val="00205441"/>
    <w:rsid w:val="00233796"/>
    <w:rsid w:val="00246791"/>
    <w:rsid w:val="00256E25"/>
    <w:rsid w:val="00266558"/>
    <w:rsid w:val="00276073"/>
    <w:rsid w:val="002824D5"/>
    <w:rsid w:val="00286F02"/>
    <w:rsid w:val="0029419A"/>
    <w:rsid w:val="002A370E"/>
    <w:rsid w:val="002B0F12"/>
    <w:rsid w:val="002F00C0"/>
    <w:rsid w:val="002F23D9"/>
    <w:rsid w:val="00307B16"/>
    <w:rsid w:val="0033585C"/>
    <w:rsid w:val="00343C36"/>
    <w:rsid w:val="00363366"/>
    <w:rsid w:val="00383F9B"/>
    <w:rsid w:val="003913F1"/>
    <w:rsid w:val="003A7E93"/>
    <w:rsid w:val="003B5C17"/>
    <w:rsid w:val="003D7A92"/>
    <w:rsid w:val="004055C1"/>
    <w:rsid w:val="00434CB5"/>
    <w:rsid w:val="0043648D"/>
    <w:rsid w:val="004463B2"/>
    <w:rsid w:val="00456555"/>
    <w:rsid w:val="00457930"/>
    <w:rsid w:val="004A2BC1"/>
    <w:rsid w:val="004B31AC"/>
    <w:rsid w:val="004B5AC6"/>
    <w:rsid w:val="004C65E0"/>
    <w:rsid w:val="004D0B28"/>
    <w:rsid w:val="004D19BF"/>
    <w:rsid w:val="004D39DA"/>
    <w:rsid w:val="004D4F82"/>
    <w:rsid w:val="00534989"/>
    <w:rsid w:val="00535BC8"/>
    <w:rsid w:val="00537E99"/>
    <w:rsid w:val="00543FFE"/>
    <w:rsid w:val="00544ECD"/>
    <w:rsid w:val="00562A4B"/>
    <w:rsid w:val="00565DB3"/>
    <w:rsid w:val="005A199C"/>
    <w:rsid w:val="005A6901"/>
    <w:rsid w:val="005A6D95"/>
    <w:rsid w:val="005A72F2"/>
    <w:rsid w:val="005B7A7B"/>
    <w:rsid w:val="005C213B"/>
    <w:rsid w:val="005C33FF"/>
    <w:rsid w:val="005C747D"/>
    <w:rsid w:val="005F15FC"/>
    <w:rsid w:val="005F54FB"/>
    <w:rsid w:val="00606BC0"/>
    <w:rsid w:val="00606F41"/>
    <w:rsid w:val="00620B73"/>
    <w:rsid w:val="006336C9"/>
    <w:rsid w:val="006774CE"/>
    <w:rsid w:val="00683510"/>
    <w:rsid w:val="00687DB7"/>
    <w:rsid w:val="006C3133"/>
    <w:rsid w:val="006C71F5"/>
    <w:rsid w:val="006E25EB"/>
    <w:rsid w:val="006E6F35"/>
    <w:rsid w:val="00702B3E"/>
    <w:rsid w:val="007123F2"/>
    <w:rsid w:val="007158B2"/>
    <w:rsid w:val="007426A7"/>
    <w:rsid w:val="00763CD4"/>
    <w:rsid w:val="00777FA5"/>
    <w:rsid w:val="00794106"/>
    <w:rsid w:val="00804B46"/>
    <w:rsid w:val="008106BF"/>
    <w:rsid w:val="00831177"/>
    <w:rsid w:val="008369D9"/>
    <w:rsid w:val="00841486"/>
    <w:rsid w:val="008510BF"/>
    <w:rsid w:val="00852317"/>
    <w:rsid w:val="00852CE6"/>
    <w:rsid w:val="00855EAF"/>
    <w:rsid w:val="0086002F"/>
    <w:rsid w:val="00865B86"/>
    <w:rsid w:val="00875B93"/>
    <w:rsid w:val="00875F34"/>
    <w:rsid w:val="0088318C"/>
    <w:rsid w:val="00890F17"/>
    <w:rsid w:val="008A0DE8"/>
    <w:rsid w:val="008B373D"/>
    <w:rsid w:val="008D4B77"/>
    <w:rsid w:val="008D75E7"/>
    <w:rsid w:val="008F6727"/>
    <w:rsid w:val="0091675C"/>
    <w:rsid w:val="009248D1"/>
    <w:rsid w:val="00927835"/>
    <w:rsid w:val="0093725F"/>
    <w:rsid w:val="00946246"/>
    <w:rsid w:val="009579D8"/>
    <w:rsid w:val="00991F40"/>
    <w:rsid w:val="009A494A"/>
    <w:rsid w:val="009B3B1D"/>
    <w:rsid w:val="009F27DB"/>
    <w:rsid w:val="00A515CF"/>
    <w:rsid w:val="00A665D2"/>
    <w:rsid w:val="00A66A91"/>
    <w:rsid w:val="00A76CBA"/>
    <w:rsid w:val="00A81B49"/>
    <w:rsid w:val="00A86E77"/>
    <w:rsid w:val="00A96819"/>
    <w:rsid w:val="00AA3FE7"/>
    <w:rsid w:val="00AE2C10"/>
    <w:rsid w:val="00AE35DC"/>
    <w:rsid w:val="00AF0CD0"/>
    <w:rsid w:val="00B4000C"/>
    <w:rsid w:val="00B478B2"/>
    <w:rsid w:val="00B66BAE"/>
    <w:rsid w:val="00B67AF4"/>
    <w:rsid w:val="00B80B64"/>
    <w:rsid w:val="00B92563"/>
    <w:rsid w:val="00B93B20"/>
    <w:rsid w:val="00B97A31"/>
    <w:rsid w:val="00BA2FF0"/>
    <w:rsid w:val="00BA7114"/>
    <w:rsid w:val="00BC628C"/>
    <w:rsid w:val="00BE6D20"/>
    <w:rsid w:val="00C06F86"/>
    <w:rsid w:val="00C516E3"/>
    <w:rsid w:val="00CA78CC"/>
    <w:rsid w:val="00CB0C2A"/>
    <w:rsid w:val="00CB536C"/>
    <w:rsid w:val="00CC2AF8"/>
    <w:rsid w:val="00CF2BE3"/>
    <w:rsid w:val="00D032AE"/>
    <w:rsid w:val="00D03AB4"/>
    <w:rsid w:val="00D07BA2"/>
    <w:rsid w:val="00D31322"/>
    <w:rsid w:val="00D32424"/>
    <w:rsid w:val="00D54A50"/>
    <w:rsid w:val="00D8152D"/>
    <w:rsid w:val="00DB0EDA"/>
    <w:rsid w:val="00DB170C"/>
    <w:rsid w:val="00DB527E"/>
    <w:rsid w:val="00DC21E8"/>
    <w:rsid w:val="00DD2425"/>
    <w:rsid w:val="00DD25A6"/>
    <w:rsid w:val="00DE22E7"/>
    <w:rsid w:val="00DF4347"/>
    <w:rsid w:val="00E039A0"/>
    <w:rsid w:val="00EA3AAC"/>
    <w:rsid w:val="00EB45BA"/>
    <w:rsid w:val="00EC5972"/>
    <w:rsid w:val="00EE41E2"/>
    <w:rsid w:val="00EE687D"/>
    <w:rsid w:val="00F63F46"/>
    <w:rsid w:val="00F91473"/>
    <w:rsid w:val="00FA34E1"/>
    <w:rsid w:val="00FB56CA"/>
    <w:rsid w:val="00FC3648"/>
    <w:rsid w:val="00FD041F"/>
    <w:rsid w:val="00FF4712"/>
    <w:rsid w:val="2F9A5A5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2CFAB9F-C34C-417F-89DA-63C31D77D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1"/>
    <w:rPr>
      <w:rFonts w:ascii="宋体" w:eastAsia="宋体" w:hAnsi="Courier New" w:cs="Times New Roman"/>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semiHidden/>
    <w:qFormat/>
    <w:rPr>
      <w:sz w:val="18"/>
      <w:szCs w:val="18"/>
    </w:rPr>
  </w:style>
  <w:style w:type="paragraph" w:styleId="ListParagraph">
    <w:name w:val="List Paragraph"/>
    <w:basedOn w:val="Normal"/>
    <w:uiPriority w:val="34"/>
    <w:qFormat/>
    <w:pPr>
      <w:ind w:firstLine="420" w:firstLineChars="200"/>
    </w:pPr>
  </w:style>
  <w:style w:type="paragraph" w:customStyle="1" w:styleId="Normal1">
    <w:name w:val="Normal_1"/>
    <w:qFormat/>
    <w:pPr>
      <w:widowControl w:val="0"/>
      <w:jc w:val="both"/>
    </w:pPr>
    <w:rPr>
      <w:rFonts w:ascii="Time New Romans" w:eastAsia="宋体" w:hAnsi="Time New Romans" w:cs="宋体"/>
      <w:kern w:val="2"/>
      <w:sz w:val="21"/>
      <w:szCs w:val="22"/>
    </w:rPr>
  </w:style>
  <w:style w:type="character" w:customStyle="1" w:styleId="Char1">
    <w:name w:val="纯文本 Char"/>
    <w:basedOn w:val="DefaultParagraphFont"/>
    <w:link w:val="PlainText"/>
    <w:qFormat/>
    <w:rPr>
      <w:rFonts w:ascii="宋体" w:eastAsia="宋体" w:hAnsi="Courier New" w:cs="Times New Roman"/>
    </w:rPr>
  </w:style>
  <w:style w:type="paragraph" w:customStyle="1" w:styleId="WPSPlain">
    <w:name w:val="WPS Plain"/>
    <w:link w:val="WPSPlainChar"/>
    <w:qFormat/>
    <w:rPr>
      <w:rFonts w:ascii="Times New Roman" w:eastAsia="宋体" w:hAnsi="Times New Roman" w:cs="Times New Roman"/>
    </w:rPr>
  </w:style>
  <w:style w:type="character" w:customStyle="1" w:styleId="WPSPlainChar">
    <w:name w:val="WPS Plain Char"/>
    <w:link w:val="WPSPlain"/>
    <w:qFormat/>
    <w:rPr>
      <w:rFonts w:ascii="Times New Roman" w:eastAsia="宋体"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CE0222-EBA2-4446-A01F-51DD5E790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1874</Words>
  <Characters>10686</Characters>
  <Application>Microsoft Office Word</Application>
  <DocSecurity>0</DocSecurity>
  <Lines>89</Lines>
  <Paragraphs>25</Paragraphs>
  <ScaleCrop>false</ScaleCrop>
  <Company>微软中国</Company>
  <LinksUpToDate>false</LinksUpToDate>
  <CharactersWithSpaces>12535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学科网(Zxxk.com)</cp:lastModifiedBy>
  <cp:revision>2</cp:revision>
  <dcterms:created xsi:type="dcterms:W3CDTF">2021-08-03T01:43:00Z</dcterms:created>
  <dcterms:modified xsi:type="dcterms:W3CDTF">2021-08-03T01:43:00Z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