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9E435F">
      <w:pPr>
        <w:spacing w:line="288" w:lineRule="auto"/>
        <w:jc w:val="center"/>
        <w:rPr>
          <w:sz w:val="28"/>
          <w:szCs w:val="36"/>
        </w:rPr>
      </w:pPr>
      <w:r>
        <w:rPr>
          <w:rFonts w:hint="eastAsia"/>
          <w:sz w:val="28"/>
          <w:szCs w:val="36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12026900</wp:posOffset>
            </wp:positionH>
            <wp:positionV relativeFrom="topMargin">
              <wp:posOffset>12141200</wp:posOffset>
            </wp:positionV>
            <wp:extent cx="431800" cy="444500"/>
            <wp:wrapNone/>
            <wp:docPr id="10003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921727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hint="eastAsia"/>
          <w:sz w:val="28"/>
          <w:szCs w:val="36"/>
        </w:rPr>
        <w:t>2020-2021</w:t>
      </w:r>
      <w:r>
        <w:rPr>
          <w:rFonts w:hint="eastAsia"/>
          <w:sz w:val="28"/>
          <w:szCs w:val="36"/>
        </w:rPr>
        <w:t>学年度下学期期末教学质量监测</w:t>
      </w:r>
    </w:p>
    <w:p w:rsidR="009E435F">
      <w:pPr>
        <w:spacing w:line="288" w:lineRule="auto"/>
        <w:jc w:val="center"/>
        <w:rPr>
          <w:rFonts w:ascii="黑体" w:eastAsia="黑体" w:hAnsi="黑体" w:cs="黑体"/>
          <w:b/>
          <w:bCs/>
          <w:sz w:val="32"/>
          <w:szCs w:val="40"/>
        </w:rPr>
      </w:pPr>
      <w:r>
        <w:rPr>
          <w:rFonts w:ascii="黑体" w:eastAsia="黑体" w:hAnsi="黑体" w:cs="黑体" w:hint="eastAsia"/>
          <w:b/>
          <w:bCs/>
          <w:sz w:val="32"/>
          <w:szCs w:val="40"/>
        </w:rPr>
        <w:t>七年级语文试卷</w:t>
      </w:r>
    </w:p>
    <w:p w:rsidR="009E435F">
      <w:pPr>
        <w:spacing w:line="288" w:lineRule="auto"/>
        <w:jc w:val="center"/>
      </w:pPr>
      <w:r>
        <w:rPr>
          <w:rFonts w:hint="eastAsia"/>
        </w:rPr>
        <w:t>（</w:t>
      </w:r>
      <w:r>
        <w:t>本试卷共四大题</w:t>
      </w:r>
      <w:r>
        <w:t>25</w:t>
      </w:r>
      <w:r>
        <w:t>小题，共</w:t>
      </w:r>
      <w:r>
        <w:t>8</w:t>
      </w:r>
      <w:r>
        <w:t>页；满分</w:t>
      </w:r>
      <w:r>
        <w:t>100</w:t>
      </w:r>
      <w:r>
        <w:t>分，考试用时</w:t>
      </w:r>
      <w:r>
        <w:t>150</w:t>
      </w:r>
      <w:r>
        <w:t>分钟）</w:t>
      </w:r>
    </w:p>
    <w:p w:rsidR="009E435F">
      <w:pPr>
        <w:spacing w:line="288" w:lineRule="auto"/>
        <w:rPr>
          <w:rFonts w:ascii="黑体" w:eastAsia="黑体" w:hAnsi="黑体" w:cs="黑体"/>
          <w:b/>
          <w:bCs/>
        </w:rPr>
      </w:pPr>
      <w:r>
        <w:rPr>
          <w:rFonts w:ascii="黑体" w:eastAsia="黑体" w:hAnsi="黑体" w:cs="黑体" w:hint="eastAsia"/>
          <w:b/>
          <w:bCs/>
        </w:rPr>
        <w:t>注意事项：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1.</w:t>
      </w:r>
      <w:r>
        <w:rPr>
          <w:rFonts w:ascii="楷体" w:eastAsia="楷体" w:hAnsi="楷体" w:cs="楷体" w:hint="eastAsia"/>
        </w:rPr>
        <w:t>本卷为试题卷。考生解题作答必须在答题卷（答题卡）上。答案书写在答题卷（答题卡）相应位置上（不能改动答题卡上的标题题号），在试题卷、草稿纸上作答无效。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2.</w:t>
      </w:r>
      <w:r>
        <w:rPr>
          <w:rFonts w:ascii="楷体" w:eastAsia="楷体" w:hAnsi="楷体" w:cs="楷体" w:hint="eastAsia"/>
        </w:rPr>
        <w:t>考试结束后，请将试题卷和答题卷（答题卡）一并交回。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子曰：“三人行，必有我师焉。”与友共读，一起探究，相互解惑，知识友谊双丰收。接下来，让阳阳、晓晨和你共读，共同进步。</w:t>
      </w:r>
    </w:p>
    <w:p w:rsidR="009E435F">
      <w:pPr>
        <w:spacing w:line="288" w:lineRule="auto"/>
        <w:rPr>
          <w:rFonts w:ascii="黑体" w:eastAsia="黑体" w:hAnsi="黑体" w:cs="黑体"/>
        </w:rPr>
      </w:pPr>
      <w:r>
        <w:rPr>
          <w:rFonts w:ascii="黑体" w:eastAsia="黑体" w:hAnsi="黑体" w:cs="黑体" w:hint="eastAsia"/>
        </w:rPr>
        <w:t>一、语文知识积累（</w:t>
      </w:r>
      <w:r>
        <w:rPr>
          <w:rFonts w:ascii="黑体" w:eastAsia="黑体" w:hAnsi="黑体" w:cs="黑体" w:hint="eastAsia"/>
        </w:rPr>
        <w:t>1</w:t>
      </w:r>
      <w:r>
        <w:rPr>
          <w:rFonts w:ascii="黑体" w:eastAsia="黑体" w:hAnsi="黑体" w:cs="黑体" w:hint="eastAsia"/>
        </w:rPr>
        <w:t>～</w:t>
      </w:r>
      <w:r>
        <w:rPr>
          <w:rFonts w:ascii="黑体" w:eastAsia="黑体" w:hAnsi="黑体" w:cs="黑体" w:hint="eastAsia"/>
        </w:rPr>
        <w:t>5</w:t>
      </w:r>
      <w:r>
        <w:rPr>
          <w:rFonts w:ascii="黑体" w:eastAsia="黑体" w:hAnsi="黑体" w:cs="黑体" w:hint="eastAsia"/>
        </w:rPr>
        <w:t>题，每题</w:t>
      </w:r>
      <w:r>
        <w:rPr>
          <w:rFonts w:ascii="黑体" w:eastAsia="黑体" w:hAnsi="黑体" w:cs="黑体" w:hint="eastAsia"/>
        </w:rPr>
        <w:t>2</w:t>
      </w:r>
      <w:r>
        <w:rPr>
          <w:rFonts w:ascii="黑体" w:eastAsia="黑体" w:hAnsi="黑体" w:cs="黑体" w:hint="eastAsia"/>
        </w:rPr>
        <w:t>分，第</w:t>
      </w:r>
      <w:r>
        <w:rPr>
          <w:rFonts w:ascii="黑体" w:eastAsia="黑体" w:hAnsi="黑体" w:cs="黑体" w:hint="eastAsia"/>
        </w:rPr>
        <w:t>6</w:t>
      </w:r>
      <w:r>
        <w:rPr>
          <w:rFonts w:ascii="黑体" w:eastAsia="黑体" w:hAnsi="黑体" w:cs="黑体" w:hint="eastAsia"/>
        </w:rPr>
        <w:t>题</w:t>
      </w:r>
      <w:r>
        <w:rPr>
          <w:rFonts w:ascii="黑体" w:eastAsia="黑体" w:hAnsi="黑体" w:cs="黑体" w:hint="eastAsia"/>
        </w:rPr>
        <w:t>8</w:t>
      </w:r>
      <w:r>
        <w:rPr>
          <w:rFonts w:ascii="黑体" w:eastAsia="黑体" w:hAnsi="黑体" w:cs="黑体" w:hint="eastAsia"/>
        </w:rPr>
        <w:t>分，共</w:t>
      </w:r>
      <w:r>
        <w:rPr>
          <w:rFonts w:ascii="黑体" w:eastAsia="黑体" w:hAnsi="黑体" w:cs="黑体" w:hint="eastAsia"/>
        </w:rPr>
        <w:t>18</w:t>
      </w:r>
      <w:r>
        <w:rPr>
          <w:rFonts w:ascii="黑体" w:eastAsia="黑体" w:hAnsi="黑体" w:cs="黑体" w:hint="eastAsia"/>
        </w:rPr>
        <w:t>分）（答案用黑色碳素笔填写在答题卡上）</w:t>
      </w:r>
    </w:p>
    <w:p w:rsidR="009E435F">
      <w:pPr>
        <w:spacing w:line="288" w:lineRule="auto"/>
      </w:pPr>
      <w:r>
        <w:t>1.</w:t>
      </w:r>
      <w:r>
        <w:t>下列词语中加点字的注音完全正确的一项是（</w:t>
      </w:r>
      <w:r>
        <w:rPr>
          <w:rFonts w:hint="eastAsia"/>
        </w:rPr>
        <w:t xml:space="preserve">   </w:t>
      </w:r>
      <w:r>
        <w:rPr>
          <w:rFonts w:hint="eastAsia"/>
        </w:rPr>
        <w:t>）</w:t>
      </w:r>
      <w:r>
        <w:t>（</w:t>
      </w:r>
      <w:r>
        <w:t>2</w:t>
      </w:r>
      <w:r>
        <w:t>分</w:t>
      </w:r>
      <w:r>
        <w:rPr>
          <w:rFonts w:hint="eastAsia"/>
        </w:rPr>
        <w:t>）</w:t>
      </w:r>
    </w:p>
    <w:p w:rsidR="009E435F">
      <w:pPr>
        <w:spacing w:line="288" w:lineRule="auto"/>
        <w:ind w:firstLine="210" w:firstLineChars="100"/>
      </w:pPr>
      <w:r>
        <w:t>A.</w:t>
      </w:r>
      <w:r>
        <w:rPr>
          <w:em w:val="dot"/>
        </w:rPr>
        <w:t>吟</w:t>
      </w:r>
      <w:r>
        <w:t>唱</w:t>
      </w:r>
      <w:r>
        <w:rPr>
          <w:rFonts w:hint="eastAsia"/>
        </w:rPr>
        <w:t>（</w:t>
      </w:r>
      <w:r>
        <w:t>yín</w:t>
      </w:r>
      <w:r>
        <w:rPr>
          <w:rFonts w:hint="eastAsia"/>
        </w:rPr>
        <w:t>）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em w:val="dot"/>
        </w:rPr>
        <w:t>炽</w:t>
      </w:r>
      <w:r>
        <w:t>热（</w:t>
      </w:r>
      <w:r>
        <w:t>chì</w:t>
      </w:r>
      <w:r>
        <w:t>）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em w:val="dot"/>
        </w:rPr>
        <w:t>憎</w:t>
      </w:r>
      <w:r>
        <w:t>恶（</w:t>
      </w:r>
      <w:r>
        <w:t>zèng</w:t>
      </w:r>
      <w:r>
        <w:t>）</w:t>
      </w:r>
      <w:r>
        <w:rPr>
          <w:rFonts w:hint="eastAsia"/>
        </w:rPr>
        <w:tab/>
      </w:r>
      <w:r>
        <w:rPr>
          <w:rFonts w:hint="eastAsia"/>
        </w:rPr>
        <w:tab/>
      </w:r>
      <w:r>
        <w:t>颠</w:t>
      </w:r>
      <w:r>
        <w:rPr>
          <w:em w:val="dot"/>
        </w:rPr>
        <w:t>沛</w:t>
      </w:r>
      <w:r>
        <w:t>流离</w:t>
      </w:r>
      <w:r>
        <w:rPr>
          <w:rFonts w:hint="eastAsia"/>
        </w:rPr>
        <w:t>（</w:t>
      </w:r>
      <w:r>
        <w:t>pèi</w:t>
      </w:r>
      <w:r>
        <w:t>）</w:t>
      </w:r>
    </w:p>
    <w:p w:rsidR="009E435F">
      <w:pPr>
        <w:spacing w:line="288" w:lineRule="auto"/>
        <w:ind w:firstLine="210" w:firstLineChars="100"/>
      </w:pPr>
      <w:r>
        <w:t>B.</w:t>
      </w:r>
      <w:r>
        <w:t>呜</w:t>
      </w:r>
      <w:r>
        <w:rPr>
          <w:em w:val="dot"/>
        </w:rPr>
        <w:t>咽</w:t>
      </w:r>
      <w:r>
        <w:rPr>
          <w:rFonts w:hint="eastAsia"/>
        </w:rPr>
        <w:t>（</w:t>
      </w:r>
      <w:r>
        <w:t>yè</w:t>
      </w:r>
      <w:r>
        <w:rPr>
          <w:rFonts w:hint="eastAsia"/>
        </w:rPr>
        <w:t>）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em w:val="dot"/>
        </w:rPr>
        <w:t>哺</w:t>
      </w:r>
      <w:r>
        <w:t>育（</w:t>
      </w:r>
      <w:r>
        <w:t>bǔ</w:t>
      </w:r>
      <w:r>
        <w:rPr>
          <w:rFonts w:hint="eastAsia"/>
        </w:rPr>
        <w:t>）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em w:val="dot"/>
        </w:rPr>
        <w:t>亘</w:t>
      </w:r>
      <w:r>
        <w:t>古（</w:t>
      </w:r>
      <w:r>
        <w:t>gèn</w:t>
      </w:r>
      <w:r>
        <w:rPr>
          <w:rFonts w:hint="eastAsia"/>
        </w:rPr>
        <w:t>）</w:t>
      </w:r>
      <w:r>
        <w:rPr>
          <w:rFonts w:hint="eastAsia"/>
        </w:rPr>
        <w:tab/>
      </w:r>
      <w:r>
        <w:rPr>
          <w:rFonts w:hint="eastAsia"/>
        </w:rPr>
        <w:tab/>
      </w:r>
      <w:r>
        <w:t>悲天</w:t>
      </w:r>
      <w:r>
        <w:rPr>
          <w:em w:val="dot"/>
        </w:rPr>
        <w:t>悯</w:t>
      </w:r>
      <w:r>
        <w:t>人（</w:t>
      </w:r>
      <w:r>
        <w:t>mǐn</w:t>
      </w:r>
      <w:r>
        <w:t>）</w:t>
      </w:r>
    </w:p>
    <w:p w:rsidR="009E435F">
      <w:pPr>
        <w:spacing w:line="288" w:lineRule="auto"/>
        <w:ind w:firstLine="210" w:firstLineChars="100"/>
      </w:pPr>
      <w:r>
        <w:t>C.</w:t>
      </w:r>
      <w:r>
        <w:t>门</w:t>
      </w:r>
      <w:r>
        <w:rPr>
          <w:em w:val="dot"/>
        </w:rPr>
        <w:t>框</w:t>
      </w:r>
      <w:r>
        <w:rPr>
          <w:rFonts w:hint="eastAsia"/>
        </w:rPr>
        <w:t>（</w:t>
      </w:r>
      <w:r>
        <w:t>kuàng</w:t>
      </w:r>
      <w:r>
        <w:rPr>
          <w:rFonts w:hint="eastAsia"/>
        </w:rPr>
        <w:t>）</w:t>
      </w:r>
      <w:r>
        <w:rPr>
          <w:rFonts w:hint="eastAsia"/>
        </w:rPr>
        <w:tab/>
      </w:r>
      <w:r>
        <w:t>荒</w:t>
      </w:r>
      <w:r>
        <w:rPr>
          <w:em w:val="dot"/>
        </w:rPr>
        <w:t>僻</w:t>
      </w:r>
      <w:r>
        <w:t>（</w:t>
      </w:r>
      <w:r>
        <w:t>bì</w:t>
      </w:r>
      <w:r>
        <w:t>）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em w:val="dot"/>
        </w:rPr>
        <w:t>愧</w:t>
      </w:r>
      <w:r>
        <w:t>作（</w:t>
      </w:r>
      <w:r>
        <w:t>kuì</w:t>
      </w:r>
      <w:r>
        <w:t>）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em w:val="dot"/>
        </w:rPr>
        <w:t>锲</w:t>
      </w:r>
      <w:r>
        <w:t>而不舍（</w:t>
      </w:r>
      <w:r>
        <w:t>qiè</w:t>
      </w:r>
      <w:r>
        <w:t>）</w:t>
      </w:r>
    </w:p>
    <w:p w:rsidR="009E435F">
      <w:pPr>
        <w:spacing w:line="288" w:lineRule="auto"/>
        <w:ind w:firstLine="210" w:firstLineChars="100"/>
      </w:pPr>
      <w:r>
        <w:t>D.</w:t>
      </w:r>
      <w:r>
        <w:t>俯</w:t>
      </w:r>
      <w:r>
        <w:rPr>
          <w:em w:val="dot"/>
        </w:rPr>
        <w:t>瞰</w:t>
      </w:r>
      <w:r>
        <w:rPr>
          <w:rFonts w:hint="eastAsia"/>
        </w:rPr>
        <w:t>（</w:t>
      </w:r>
      <w:r>
        <w:t>kàn</w:t>
      </w:r>
      <w:r>
        <w:rPr>
          <w:rFonts w:hint="eastAsia"/>
        </w:rPr>
        <w:t>）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  <w:em w:val="dot"/>
        </w:rPr>
        <w:t>迸</w:t>
      </w:r>
      <w:r>
        <w:t>溅（</w:t>
      </w:r>
      <w:r>
        <w:t>bèn</w:t>
      </w:r>
      <w:r>
        <w:rPr>
          <w:rFonts w:hint="eastAsia"/>
        </w:rPr>
        <w:t>）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em w:val="dot"/>
        </w:rPr>
        <w:t>耻</w:t>
      </w:r>
      <w:r>
        <w:t>辱</w:t>
      </w:r>
      <w:r>
        <w:rPr>
          <w:rFonts w:hint="eastAsia"/>
        </w:rPr>
        <w:t>（</w:t>
      </w:r>
      <w:r>
        <w:t>chǐ</w:t>
      </w:r>
      <w:r>
        <w:t>）</w:t>
      </w:r>
      <w:r>
        <w:rPr>
          <w:rFonts w:hint="eastAsia"/>
        </w:rPr>
        <w:tab/>
      </w:r>
      <w:r>
        <w:rPr>
          <w:rFonts w:hint="eastAsia"/>
        </w:rPr>
        <w:tab/>
      </w:r>
      <w:r>
        <w:t>妇</w:t>
      </w:r>
      <w:r>
        <w:rPr>
          <w:em w:val="dot"/>
        </w:rPr>
        <w:t>孺</w:t>
      </w:r>
      <w:r>
        <w:t>皆知</w:t>
      </w:r>
      <w:r>
        <w:rPr>
          <w:rFonts w:hint="eastAsia"/>
        </w:rPr>
        <w:t>（</w:t>
      </w:r>
      <w:r>
        <w:t>rú</w:t>
      </w:r>
      <w:r>
        <w:t>）</w:t>
      </w:r>
    </w:p>
    <w:p w:rsidR="009E435F">
      <w:pPr>
        <w:spacing w:line="288" w:lineRule="auto"/>
      </w:pPr>
      <w:r>
        <w:t>2.</w:t>
      </w:r>
      <w:r>
        <w:t>下列词语中没有错别字的一项是</w:t>
      </w:r>
      <w:r>
        <w:rPr>
          <w:rFonts w:hint="eastAsia"/>
        </w:rPr>
        <w:t>（</w:t>
      </w:r>
      <w:r>
        <w:rPr>
          <w:rFonts w:hint="eastAsia"/>
        </w:rPr>
        <w:t xml:space="preserve">   </w:t>
      </w:r>
      <w:r>
        <w:rPr>
          <w:rFonts w:hint="eastAsia"/>
        </w:rPr>
        <w:t>）（</w:t>
      </w:r>
      <w:r>
        <w:t>2</w:t>
      </w:r>
      <w:r>
        <w:t>分）</w:t>
      </w:r>
    </w:p>
    <w:p w:rsidR="009E435F">
      <w:pPr>
        <w:spacing w:line="288" w:lineRule="auto"/>
        <w:ind w:firstLine="210" w:firstLineChars="100"/>
      </w:pPr>
      <w:r>
        <w:t>A.</w:t>
      </w:r>
      <w:r>
        <w:t>严谨</w:t>
      </w:r>
      <w:r>
        <w:rPr>
          <w:rFonts w:hint="eastAsia"/>
        </w:rPr>
        <w:tab/>
      </w:r>
      <w:r>
        <w:rPr>
          <w:rFonts w:hint="eastAsia"/>
        </w:rPr>
        <w:tab/>
      </w:r>
      <w:r>
        <w:t>闲瑕</w:t>
      </w:r>
      <w:r>
        <w:rPr>
          <w:rFonts w:hint="eastAsia"/>
        </w:rPr>
        <w:tab/>
      </w:r>
      <w:r>
        <w:t>拖沓</w:t>
      </w:r>
      <w:r>
        <w:rPr>
          <w:rFonts w:hint="eastAsia"/>
        </w:rPr>
        <w:tab/>
      </w:r>
      <w:r>
        <w:t>天涯海角</w:t>
      </w:r>
    </w:p>
    <w:p w:rsidR="009E435F">
      <w:pPr>
        <w:spacing w:line="288" w:lineRule="auto"/>
        <w:ind w:firstLine="210" w:firstLineChars="100"/>
      </w:pPr>
      <w:r>
        <w:t>B.</w:t>
      </w:r>
      <w:r>
        <w:t>肿涨</w:t>
      </w:r>
      <w:r>
        <w:rPr>
          <w:rFonts w:hint="eastAsia"/>
        </w:rPr>
        <w:tab/>
      </w:r>
      <w:r>
        <w:rPr>
          <w:rFonts w:hint="eastAsia"/>
        </w:rPr>
        <w:tab/>
      </w:r>
      <w:r>
        <w:t>烦琐</w:t>
      </w:r>
      <w:r>
        <w:rPr>
          <w:rFonts w:hint="eastAsia"/>
        </w:rPr>
        <w:tab/>
      </w:r>
      <w:r>
        <w:t>妥贴</w:t>
      </w:r>
      <w:r>
        <w:rPr>
          <w:rFonts w:hint="eastAsia"/>
        </w:rPr>
        <w:tab/>
      </w:r>
      <w:r>
        <w:t>以身作则</w:t>
      </w:r>
    </w:p>
    <w:p w:rsidR="009E435F">
      <w:pPr>
        <w:spacing w:line="288" w:lineRule="auto"/>
        <w:ind w:firstLine="210" w:firstLineChars="100"/>
      </w:pPr>
      <w:r>
        <w:t>C.</w:t>
      </w:r>
      <w:r>
        <w:t>商酌</w:t>
      </w:r>
      <w:r>
        <w:rPr>
          <w:rFonts w:hint="eastAsia"/>
        </w:rPr>
        <w:tab/>
      </w:r>
      <w:r>
        <w:rPr>
          <w:rFonts w:hint="eastAsia"/>
        </w:rPr>
        <w:tab/>
      </w:r>
      <w:r>
        <w:t>譬如</w:t>
      </w:r>
      <w:r>
        <w:rPr>
          <w:rFonts w:hint="eastAsia"/>
        </w:rPr>
        <w:tab/>
      </w:r>
      <w:r>
        <w:t>挑逗</w:t>
      </w:r>
      <w:r>
        <w:rPr>
          <w:rFonts w:hint="eastAsia"/>
        </w:rPr>
        <w:tab/>
      </w:r>
      <w:r>
        <w:t>忧心忡忡</w:t>
      </w:r>
    </w:p>
    <w:p w:rsidR="009E435F">
      <w:pPr>
        <w:spacing w:line="288" w:lineRule="auto"/>
        <w:ind w:firstLine="210" w:firstLineChars="100"/>
      </w:pPr>
      <w:r>
        <w:t>D.</w:t>
      </w:r>
      <w:r>
        <w:t>遗憾</w:t>
      </w:r>
      <w:r>
        <w:rPr>
          <w:rFonts w:hint="eastAsia"/>
        </w:rPr>
        <w:tab/>
      </w:r>
      <w:r>
        <w:rPr>
          <w:rFonts w:hint="eastAsia"/>
        </w:rPr>
        <w:tab/>
      </w:r>
      <w:r>
        <w:t>忏悔</w:t>
      </w:r>
      <w:r>
        <w:rPr>
          <w:rFonts w:hint="eastAsia"/>
        </w:rPr>
        <w:tab/>
      </w:r>
      <w:r>
        <w:t>绸密</w:t>
      </w:r>
      <w:r>
        <w:rPr>
          <w:rFonts w:hint="eastAsia"/>
        </w:rPr>
        <w:tab/>
      </w:r>
      <w:r>
        <w:t>血气方钢</w:t>
      </w:r>
    </w:p>
    <w:p w:rsidR="009E435F">
      <w:pPr>
        <w:spacing w:line="288" w:lineRule="auto"/>
      </w:pPr>
      <w:r>
        <w:t>3.</w:t>
      </w:r>
      <w:r>
        <w:t>下面加点词语使用正确的一项是</w:t>
      </w:r>
      <w:r>
        <w:rPr>
          <w:rFonts w:hint="eastAsia"/>
        </w:rPr>
        <w:t>（</w:t>
      </w:r>
      <w:r>
        <w:rPr>
          <w:rFonts w:hint="eastAsia"/>
        </w:rPr>
        <w:t xml:space="preserve">   </w:t>
      </w:r>
      <w:r>
        <w:rPr>
          <w:rFonts w:hint="eastAsia"/>
        </w:rPr>
        <w:t>）</w:t>
      </w:r>
      <w:r>
        <w:t>（</w:t>
      </w:r>
      <w:r>
        <w:t>2</w:t>
      </w:r>
      <w:r>
        <w:t>分）</w:t>
      </w:r>
    </w:p>
    <w:p w:rsidR="009E435F">
      <w:pPr>
        <w:spacing w:line="288" w:lineRule="auto"/>
        <w:ind w:firstLine="210" w:firstLineChars="100"/>
      </w:pPr>
      <w:r>
        <w:t>A.</w:t>
      </w:r>
      <w:r>
        <w:t>吴孟超老先生给予了</w:t>
      </w:r>
      <w:r>
        <w:t>1.6</w:t>
      </w:r>
      <w:r>
        <w:t>万多人重生的希望，他是中国</w:t>
      </w:r>
      <w:r>
        <w:rPr>
          <w:em w:val="dot"/>
        </w:rPr>
        <w:t>当之无愧</w:t>
      </w:r>
      <w:r>
        <w:t>的</w:t>
      </w:r>
      <w:r>
        <w:rPr>
          <w:rFonts w:hint="eastAsia"/>
        </w:rPr>
        <w:t>“</w:t>
      </w:r>
      <w:r>
        <w:t>肝胆外科之父</w:t>
      </w:r>
      <w:r>
        <w:rPr>
          <w:rFonts w:hint="eastAsia"/>
        </w:rPr>
        <w:t>”</w:t>
      </w:r>
      <w:r>
        <w:t>。</w:t>
      </w:r>
    </w:p>
    <w:p w:rsidR="009E435F">
      <w:pPr>
        <w:spacing w:line="288" w:lineRule="auto"/>
        <w:ind w:firstLine="210" w:firstLineChars="100"/>
      </w:pPr>
      <w:r>
        <w:t>B.</w:t>
      </w:r>
      <w:r>
        <w:t>作为新时代的中学生，既要刻苦学习，也要关心时政，绝不能做</w:t>
      </w:r>
      <w:r>
        <w:rPr>
          <w:em w:val="dot"/>
        </w:rPr>
        <w:t>目不窥园</w:t>
      </w:r>
      <w:r>
        <w:t>之辈。。</w:t>
      </w:r>
    </w:p>
    <w:p w:rsidR="009E435F">
      <w:pPr>
        <w:spacing w:line="288" w:lineRule="auto"/>
        <w:ind w:firstLine="210" w:firstLineChars="100"/>
      </w:pPr>
      <w:r>
        <w:t>C.</w:t>
      </w:r>
      <w:r>
        <w:t>小学生究竟该不该布置书面家庭作业</w:t>
      </w:r>
      <w:r>
        <w:t>?</w:t>
      </w:r>
      <w:r>
        <w:t>这个问题引起了</w:t>
      </w:r>
      <w:r>
        <w:rPr>
          <w:em w:val="dot"/>
        </w:rPr>
        <w:t>大庭广众</w:t>
      </w:r>
      <w:r>
        <w:t>激烈的争辩。</w:t>
      </w:r>
    </w:p>
    <w:p w:rsidR="009E435F">
      <w:pPr>
        <w:spacing w:line="288" w:lineRule="auto"/>
        <w:ind w:firstLine="210" w:firstLineChars="100"/>
      </w:pPr>
      <w:r>
        <w:t>D.</w:t>
      </w:r>
      <w:r>
        <w:t>一下课，晓晨就追着张老师请教那道几何题，班长夸他</w:t>
      </w:r>
      <w:r>
        <w:rPr>
          <w:em w:val="dot"/>
        </w:rPr>
        <w:t>不耻下问</w:t>
      </w:r>
      <w:r>
        <w:t>。</w:t>
      </w:r>
    </w:p>
    <w:p w:rsidR="009E435F">
      <w:pPr>
        <w:spacing w:line="288" w:lineRule="auto"/>
      </w:pPr>
      <w:r>
        <w:t>4.</w:t>
      </w:r>
      <w:r>
        <w:t>下列句子没有语病的一项是</w:t>
      </w:r>
      <w:r>
        <w:rPr>
          <w:rFonts w:hint="eastAsia"/>
        </w:rPr>
        <w:t>（</w:t>
      </w:r>
      <w:r>
        <w:rPr>
          <w:rFonts w:hint="eastAsia"/>
        </w:rPr>
        <w:t xml:space="preserve">   </w:t>
      </w:r>
      <w:r>
        <w:t>）（</w:t>
      </w:r>
      <w:r>
        <w:t>2</w:t>
      </w:r>
      <w:r>
        <w:t>分</w:t>
      </w:r>
      <w:r>
        <w:rPr>
          <w:rFonts w:hint="eastAsia"/>
        </w:rPr>
        <w:t>）</w:t>
      </w:r>
    </w:p>
    <w:p w:rsidR="009E435F">
      <w:pPr>
        <w:spacing w:line="288" w:lineRule="auto"/>
        <w:ind w:firstLine="210" w:firstLineChars="100"/>
      </w:pPr>
      <w:r>
        <w:t>A.</w:t>
      </w:r>
      <w:r>
        <w:t>如今，古滇名城长腰山项目面临大规模停工、拆除，这一事件引发了市民们的强烈关注。</w:t>
      </w:r>
    </w:p>
    <w:p w:rsidR="009E435F">
      <w:pPr>
        <w:spacing w:line="288" w:lineRule="auto"/>
        <w:ind w:firstLine="210" w:firstLineChars="100"/>
      </w:pPr>
      <w:r>
        <w:t>B.</w:t>
      </w:r>
      <w:r>
        <w:t>雷锋精神当然要赋予它新的内涵，谁又不能否认现在就不需要学习它了</w:t>
      </w:r>
      <w:r>
        <w:t>?</w:t>
      </w:r>
    </w:p>
    <w:p w:rsidR="009E435F">
      <w:pPr>
        <w:spacing w:line="288" w:lineRule="auto"/>
        <w:ind w:firstLine="210" w:firstLineChars="100"/>
      </w:pPr>
      <w:r>
        <w:t>C.</w:t>
      </w:r>
      <w:r>
        <w:t>截至</w:t>
      </w:r>
      <w:r>
        <w:t>6</w:t>
      </w:r>
      <w:r>
        <w:t>月</w:t>
      </w:r>
      <w:r>
        <w:t>17</w:t>
      </w:r>
      <w:r>
        <w:t>日中午</w:t>
      </w:r>
      <w:r>
        <w:t>12</w:t>
      </w:r>
      <w:r>
        <w:t>时，北迁的亚洲象群已在玉溪易门</w:t>
      </w:r>
      <w:r>
        <w:rPr>
          <w:rFonts w:hint="eastAsia"/>
        </w:rPr>
        <w:t>“</w:t>
      </w:r>
      <w:r>
        <w:t>逗留</w:t>
      </w:r>
      <w:r>
        <w:rPr>
          <w:rFonts w:hint="eastAsia"/>
        </w:rPr>
        <w:t>”</w:t>
      </w:r>
      <w:r>
        <w:t>多日，它们下一步去往何处，大家十分关心。</w:t>
      </w:r>
    </w:p>
    <w:p w:rsidR="009E435F">
      <w:pPr>
        <w:spacing w:line="288" w:lineRule="auto"/>
        <w:ind w:firstLine="210" w:firstLineChars="100"/>
      </w:pPr>
      <w:r>
        <w:t>D.</w:t>
      </w:r>
      <w:r>
        <w:t>云南是北回归线上唯一的</w:t>
      </w:r>
      <w:r>
        <w:rPr>
          <w:rFonts w:hint="eastAsia"/>
        </w:rPr>
        <w:t>“</w:t>
      </w:r>
      <w:r>
        <w:t>生物多样性绿洲</w:t>
      </w:r>
      <w:r>
        <w:rPr>
          <w:rFonts w:hint="eastAsia"/>
        </w:rPr>
        <w:t>”</w:t>
      </w:r>
      <w:r>
        <w:t>之一，几乎每隔一周，就有新的物种惊艳</w:t>
      </w:r>
      <w:r>
        <w:rPr>
          <w:rFonts w:hint="eastAsia"/>
        </w:rPr>
        <w:t>“</w:t>
      </w:r>
      <w:r>
        <w:t>上新</w:t>
      </w:r>
      <w:r>
        <w:rPr>
          <w:rFonts w:hint="eastAsia"/>
        </w:rPr>
        <w:t>”</w:t>
      </w:r>
      <w:r>
        <w:t>。</w:t>
      </w:r>
    </w:p>
    <w:p w:rsidR="009E435F">
      <w:pPr>
        <w:spacing w:line="288" w:lineRule="auto"/>
      </w:pPr>
      <w:r>
        <w:t>5.</w:t>
      </w:r>
      <w:r>
        <w:t>下面对课文分析理解不正确的一项是（</w:t>
      </w:r>
      <w:r>
        <w:rPr>
          <w:rFonts w:hint="eastAsia"/>
        </w:rPr>
        <w:t xml:space="preserve">   </w:t>
      </w:r>
      <w:r>
        <w:rPr>
          <w:rFonts w:hint="eastAsia"/>
        </w:rPr>
        <w:t>）</w:t>
      </w:r>
      <w:r>
        <w:t>（</w:t>
      </w:r>
      <w:r>
        <w:t>2</w:t>
      </w:r>
      <w:r>
        <w:t>分）</w:t>
      </w:r>
    </w:p>
    <w:p w:rsidR="009E435F">
      <w:pPr>
        <w:spacing w:line="288" w:lineRule="auto"/>
        <w:ind w:firstLine="210" w:firstLineChars="100"/>
      </w:pPr>
      <w:r>
        <w:t>A.</w:t>
      </w:r>
      <w:r>
        <w:t>《孙权劝学》节选自《资治通鉴》。《资治通鉴》是北宋司马光主持编纂的一部编年体通史，记载了从战国到五代共</w:t>
      </w:r>
      <w:r>
        <w:t>1362</w:t>
      </w:r>
      <w:r>
        <w:t>年间的史事。</w:t>
      </w:r>
    </w:p>
    <w:p w:rsidR="009E435F">
      <w:pPr>
        <w:spacing w:line="288" w:lineRule="auto"/>
        <w:ind w:firstLine="210" w:firstLineChars="100"/>
      </w:pPr>
      <w:r>
        <w:t>B.</w:t>
      </w:r>
      <w:r>
        <w:t>铭，古代刻在器物上用来警诫自己或者称述功德的文字，后来成为一种文体。</w:t>
      </w:r>
    </w:p>
    <w:p w:rsidR="009E435F">
      <w:pPr>
        <w:spacing w:line="288" w:lineRule="auto"/>
        <w:ind w:firstLine="210" w:firstLineChars="100"/>
      </w:pPr>
      <w:r>
        <w:t>C.</w:t>
      </w:r>
      <w:r>
        <w:t>《伟大的悲剧》作者是奥地利作家茨威格，他的代表作有小说《象棋的故事》、传记《三大师》等。</w:t>
      </w:r>
    </w:p>
    <w:p w:rsidR="009E435F">
      <w:pPr>
        <w:spacing w:line="288" w:lineRule="auto"/>
        <w:ind w:firstLine="210" w:firstLineChars="100"/>
      </w:pPr>
      <w:r>
        <w:t>D.</w:t>
      </w:r>
      <w:r>
        <w:t>叶圣陶，原名叶绍钧，作家、编辑家、教育家，代表作有童话集《倪焕之》、长篇小说《稻草人》等。</w:t>
      </w:r>
    </w:p>
    <w:p w:rsidR="009E435F">
      <w:pPr>
        <w:spacing w:line="288" w:lineRule="auto"/>
      </w:pPr>
      <w:r>
        <w:t>6.</w:t>
      </w:r>
      <w:r>
        <w:t>根据提示填空。（每题</w:t>
      </w:r>
      <w:r>
        <w:t>1</w:t>
      </w:r>
      <w:r>
        <w:t>分，共</w:t>
      </w:r>
      <w:r>
        <w:t>8</w:t>
      </w:r>
      <w:r>
        <w:t>分。凡出现加字、漏字、错别字中的任何一种情况，该空不得分。）</w:t>
      </w:r>
    </w:p>
    <w:p w:rsidR="009E435F">
      <w:pPr>
        <w:spacing w:line="288" w:lineRule="auto"/>
      </w:pPr>
      <w:r>
        <w:rPr>
          <w:rFonts w:hint="eastAsia"/>
        </w:rPr>
        <w:t>（</w:t>
      </w:r>
      <w:r>
        <w:t>1</w:t>
      </w:r>
      <w:r>
        <w:t>）商女不知亡国恨，</w:t>
      </w:r>
      <w:r>
        <w:rPr>
          <w:rFonts w:hint="eastAsia"/>
          <w:u w:val="single"/>
        </w:rPr>
        <w:t xml:space="preserve"> </w:t>
      </w:r>
      <w:r>
        <w:rPr>
          <w:rFonts w:hint="eastAsia"/>
          <w:u w:val="single"/>
        </w:rPr>
        <w:t xml:space="preserve">                </w:t>
      </w:r>
      <w:r>
        <w:rPr>
          <w:rFonts w:hint="eastAsia"/>
        </w:rPr>
        <w:t>。</w:t>
      </w:r>
      <w:r>
        <w:t>（杜牧《泊秦淮》</w:t>
      </w:r>
      <w:r>
        <w:rPr>
          <w:rFonts w:hint="eastAsia"/>
        </w:rPr>
        <w:t>）</w:t>
      </w:r>
    </w:p>
    <w:p w:rsidR="009E435F">
      <w:pPr>
        <w:spacing w:line="288" w:lineRule="auto"/>
      </w:pPr>
      <w:r>
        <w:rPr>
          <w:rFonts w:hint="eastAsia"/>
        </w:rPr>
        <w:t>（</w:t>
      </w:r>
      <w:r>
        <w:t>2</w:t>
      </w:r>
      <w:r>
        <w:rPr>
          <w:rFonts w:hint="eastAsia"/>
        </w:rPr>
        <w:t>）</w:t>
      </w:r>
      <w:r>
        <w:rPr>
          <w:rFonts w:hint="eastAsia"/>
          <w:u w:val="single"/>
        </w:rPr>
        <w:t xml:space="preserve">                 </w:t>
      </w:r>
      <w:r>
        <w:rPr>
          <w:rFonts w:hint="eastAsia"/>
        </w:rPr>
        <w:t>，</w:t>
      </w:r>
      <w:r>
        <w:t>贾生才调更无伦。（李商隐《贾生》）</w:t>
      </w:r>
    </w:p>
    <w:p w:rsidR="009E435F">
      <w:pPr>
        <w:spacing w:line="288" w:lineRule="auto"/>
      </w:pPr>
      <w:r>
        <w:rPr>
          <w:rFonts w:hint="eastAsia"/>
        </w:rPr>
        <w:t>（</w:t>
      </w:r>
      <w:r>
        <w:t>3</w:t>
      </w:r>
      <w:r>
        <w:rPr>
          <w:rFonts w:hint="eastAsia"/>
        </w:rPr>
        <w:t>）</w:t>
      </w:r>
      <w:r>
        <w:t>政入万山围子里，</w:t>
      </w:r>
      <w:r>
        <w:rPr>
          <w:rFonts w:hint="eastAsia"/>
          <w:u w:val="single"/>
        </w:rPr>
        <w:t xml:space="preserve">                 </w:t>
      </w:r>
      <w:r>
        <w:rPr>
          <w:rFonts w:hint="eastAsia"/>
        </w:rPr>
        <w:t>。（</w:t>
      </w:r>
      <w:r>
        <w:t>杨万里《过松源晨炊漆公店》）</w:t>
      </w:r>
    </w:p>
    <w:p w:rsidR="009E435F">
      <w:pPr>
        <w:spacing w:line="288" w:lineRule="auto"/>
      </w:pPr>
      <w:r>
        <w:rPr>
          <w:rFonts w:hint="eastAsia"/>
        </w:rPr>
        <w:t>（</w:t>
      </w:r>
      <w:r>
        <w:t>4</w:t>
      </w:r>
      <w:r>
        <w:rPr>
          <w:rFonts w:hint="eastAsia"/>
        </w:rPr>
        <w:t>）</w:t>
      </w:r>
      <w:r>
        <w:rPr>
          <w:rFonts w:hint="eastAsia"/>
          <w:u w:val="single"/>
        </w:rPr>
        <w:t xml:space="preserve">                 </w:t>
      </w:r>
      <w:r>
        <w:rPr>
          <w:rFonts w:hint="eastAsia"/>
        </w:rPr>
        <w:t>，</w:t>
      </w:r>
      <w:r>
        <w:t>闲敲棋子落灯花。（赵师秀《约客》）</w:t>
      </w:r>
    </w:p>
    <w:p w:rsidR="009E435F">
      <w:pPr>
        <w:spacing w:line="288" w:lineRule="auto"/>
      </w:pPr>
      <w:r>
        <w:t>（</w:t>
      </w:r>
      <w:r>
        <w:t>5</w:t>
      </w:r>
      <w:r>
        <w:rPr>
          <w:rFonts w:hint="eastAsia"/>
        </w:rPr>
        <w:t>）</w:t>
      </w:r>
      <w:r>
        <w:t>北朝民歌《木兰诗》中</w:t>
      </w:r>
      <w:r>
        <w:rPr>
          <w:rFonts w:hint="eastAsia"/>
        </w:rPr>
        <w:t>“</w:t>
      </w:r>
      <w:r>
        <w:rPr>
          <w:rFonts w:hint="eastAsia"/>
          <w:u w:val="single"/>
        </w:rPr>
        <w:t xml:space="preserve">                 </w:t>
      </w:r>
      <w:r>
        <w:rPr>
          <w:rFonts w:hint="eastAsia"/>
        </w:rPr>
        <w:t>，</w:t>
      </w:r>
      <w:r>
        <w:rPr>
          <w:rFonts w:hint="eastAsia"/>
          <w:u w:val="single"/>
        </w:rPr>
        <w:t xml:space="preserve">                 </w:t>
      </w:r>
      <w:r>
        <w:rPr>
          <w:rFonts w:hint="eastAsia"/>
        </w:rPr>
        <w:t>”</w:t>
      </w:r>
      <w:r>
        <w:t>采用互文的手法，概述了战斗的激烈，战争岁月的漫长。</w:t>
      </w:r>
    </w:p>
    <w:p w:rsidR="009E435F">
      <w:pPr>
        <w:spacing w:line="288" w:lineRule="auto"/>
      </w:pPr>
      <w:r>
        <w:t>（</w:t>
      </w:r>
      <w:r>
        <w:t>6</w:t>
      </w:r>
      <w:r>
        <w:rPr>
          <w:rFonts w:hint="eastAsia"/>
        </w:rPr>
        <w:t>）</w:t>
      </w:r>
      <w:r>
        <w:t>《逢入京使》中，写诗人由于行色匆匆，只好用捎口信的方式表达怀亲之情的两句诗是：</w:t>
      </w:r>
      <w:r>
        <w:rPr>
          <w:rFonts w:hint="eastAsia"/>
          <w:u w:val="single"/>
        </w:rPr>
        <w:t xml:space="preserve">                 </w:t>
      </w:r>
      <w:r>
        <w:rPr>
          <w:rFonts w:hint="eastAsia"/>
        </w:rPr>
        <w:t>，</w:t>
      </w:r>
      <w:r>
        <w:rPr>
          <w:rFonts w:hint="eastAsia"/>
          <w:u w:val="single"/>
        </w:rPr>
        <w:t xml:space="preserve">                 </w:t>
      </w:r>
      <w:r>
        <w:rPr>
          <w:rFonts w:hint="eastAsia"/>
        </w:rPr>
        <w:t>。</w:t>
      </w:r>
    </w:p>
    <w:p w:rsidR="009E435F">
      <w:pPr>
        <w:spacing w:line="288" w:lineRule="auto"/>
      </w:pPr>
      <w:r>
        <w:t>（</w:t>
      </w:r>
      <w:r>
        <w:t>7</w:t>
      </w:r>
      <w:r>
        <w:rPr>
          <w:rFonts w:hint="eastAsia"/>
        </w:rPr>
        <w:t>）</w:t>
      </w:r>
      <w:r>
        <w:t>面对春花凋零的景象，晏殊发出了</w:t>
      </w:r>
      <w:r>
        <w:rPr>
          <w:rFonts w:hint="eastAsia"/>
        </w:rPr>
        <w:t>“</w:t>
      </w:r>
      <w:r>
        <w:t>无可奈何花落去</w:t>
      </w:r>
      <w:r>
        <w:rPr>
          <w:rFonts w:hint="eastAsia"/>
        </w:rPr>
        <w:t>”</w:t>
      </w:r>
      <w:r>
        <w:t>的感慨，而龚自珍在《己亥杂诗（其五</w:t>
      </w:r>
      <w:r>
        <w:rPr>
          <w:rFonts w:hint="eastAsia"/>
        </w:rPr>
        <w:t>）</w:t>
      </w:r>
      <w:r>
        <w:t>》中写下的</w:t>
      </w:r>
      <w:r>
        <w:rPr>
          <w:rFonts w:hint="eastAsia"/>
        </w:rPr>
        <w:t>“</w:t>
      </w:r>
      <w:r>
        <w:rPr>
          <w:rFonts w:hint="eastAsia"/>
          <w:u w:val="single"/>
        </w:rPr>
        <w:t xml:space="preserve">                 </w:t>
      </w:r>
      <w:r>
        <w:rPr>
          <w:rFonts w:hint="eastAsia"/>
        </w:rPr>
        <w:t>，</w:t>
      </w:r>
      <w:r>
        <w:rPr>
          <w:rFonts w:hint="eastAsia"/>
          <w:u w:val="single"/>
        </w:rPr>
        <w:t xml:space="preserve">                 </w:t>
      </w:r>
      <w:r>
        <w:rPr>
          <w:rFonts w:hint="eastAsia"/>
        </w:rPr>
        <w:t>”</w:t>
      </w:r>
      <w:r>
        <w:t>则道出了他虽然辞官，但仍关心国家前途命运的心志。</w:t>
      </w:r>
    </w:p>
    <w:p w:rsidR="009E435F">
      <w:pPr>
        <w:spacing w:line="288" w:lineRule="auto"/>
      </w:pPr>
      <w:r>
        <w:t>（</w:t>
      </w:r>
      <w:r>
        <w:t>8</w:t>
      </w:r>
      <w:r>
        <w:rPr>
          <w:rFonts w:hint="eastAsia"/>
        </w:rPr>
        <w:t>）</w:t>
      </w:r>
      <w:r>
        <w:t>刘禹锡《陋室铭》中</w:t>
      </w:r>
      <w:r>
        <w:rPr>
          <w:rFonts w:hint="eastAsia"/>
        </w:rPr>
        <w:t>“</w:t>
      </w:r>
      <w:r>
        <w:t>丝</w:t>
      </w:r>
      <w:r>
        <w:rPr>
          <w:rFonts w:hint="eastAsia"/>
        </w:rPr>
        <w:t>”</w:t>
      </w:r>
      <w:r>
        <w:t>和</w:t>
      </w:r>
      <w:r>
        <w:rPr>
          <w:rFonts w:hint="eastAsia"/>
        </w:rPr>
        <w:t>“</w:t>
      </w:r>
      <w:r>
        <w:t>竹</w:t>
      </w:r>
      <w:r>
        <w:rPr>
          <w:rFonts w:hint="eastAsia"/>
        </w:rPr>
        <w:t>”</w:t>
      </w:r>
      <w:r>
        <w:t>分别指弦乐器和管乐器。古诗词中也有许多含有乐器的句子，请写出连续的两句：</w:t>
      </w:r>
      <w:r>
        <w:rPr>
          <w:rFonts w:hint="eastAsia"/>
          <w:u w:val="single"/>
        </w:rPr>
        <w:t xml:space="preserve">             </w:t>
      </w:r>
      <w:r>
        <w:rPr>
          <w:rFonts w:hint="eastAsia"/>
          <w:u w:val="single"/>
        </w:rPr>
        <w:t xml:space="preserve">    </w:t>
      </w:r>
      <w:r>
        <w:rPr>
          <w:rFonts w:hint="eastAsia"/>
        </w:rPr>
        <w:t>，</w:t>
      </w:r>
      <w:r>
        <w:rPr>
          <w:rFonts w:hint="eastAsia"/>
          <w:u w:val="single"/>
        </w:rPr>
        <w:t xml:space="preserve">                 </w:t>
      </w:r>
      <w:r>
        <w:rPr>
          <w:rFonts w:hint="eastAsia"/>
        </w:rPr>
        <w:t>。</w:t>
      </w:r>
    </w:p>
    <w:p w:rsidR="009E435F">
      <w:pPr>
        <w:spacing w:line="288" w:lineRule="auto"/>
        <w:rPr>
          <w:rFonts w:ascii="黑体" w:eastAsia="黑体" w:hAnsi="黑体" w:cs="黑体"/>
          <w:b/>
          <w:bCs/>
        </w:rPr>
      </w:pPr>
      <w:r>
        <w:rPr>
          <w:rFonts w:ascii="黑体" w:eastAsia="黑体" w:hAnsi="黑体" w:cs="黑体" w:hint="eastAsia"/>
          <w:b/>
          <w:bCs/>
        </w:rPr>
        <w:t>二、口语交际与语文综合运用（</w:t>
      </w:r>
      <w:r>
        <w:rPr>
          <w:rFonts w:ascii="黑体" w:eastAsia="黑体" w:hAnsi="黑体" w:cs="黑体" w:hint="eastAsia"/>
          <w:b/>
          <w:bCs/>
        </w:rPr>
        <w:t>7</w:t>
      </w:r>
      <w:r>
        <w:rPr>
          <w:rFonts w:ascii="黑体" w:eastAsia="黑体" w:hAnsi="黑体" w:cs="黑体" w:hint="eastAsia"/>
          <w:b/>
          <w:bCs/>
        </w:rPr>
        <w:t>～</w:t>
      </w:r>
      <w:r>
        <w:rPr>
          <w:rFonts w:ascii="黑体" w:eastAsia="黑体" w:hAnsi="黑体" w:cs="黑体" w:hint="eastAsia"/>
          <w:b/>
          <w:bCs/>
        </w:rPr>
        <w:t>12</w:t>
      </w:r>
      <w:r>
        <w:rPr>
          <w:rFonts w:ascii="黑体" w:eastAsia="黑体" w:hAnsi="黑体" w:cs="黑体" w:hint="eastAsia"/>
          <w:b/>
          <w:bCs/>
        </w:rPr>
        <w:t>题，共</w:t>
      </w:r>
      <w:r>
        <w:rPr>
          <w:rFonts w:ascii="黑体" w:eastAsia="黑体" w:hAnsi="黑体" w:cs="黑体" w:hint="eastAsia"/>
          <w:b/>
          <w:bCs/>
        </w:rPr>
        <w:t>10</w:t>
      </w:r>
      <w:r>
        <w:rPr>
          <w:rFonts w:ascii="黑体" w:eastAsia="黑体" w:hAnsi="黑体" w:cs="黑体" w:hint="eastAsia"/>
          <w:b/>
          <w:bCs/>
        </w:rPr>
        <w:t>分）（答案用黑色碳素笔填写在答题卡上）</w:t>
      </w:r>
    </w:p>
    <w:p w:rsidR="009E435F">
      <w:pPr>
        <w:spacing w:line="288" w:lineRule="auto"/>
      </w:pPr>
      <w:r>
        <w:t>（一</w:t>
      </w:r>
      <w:r>
        <w:rPr>
          <w:rFonts w:hint="eastAsia"/>
        </w:rPr>
        <w:t>）</w:t>
      </w:r>
      <w:r>
        <w:t>综合性学习</w:t>
      </w:r>
      <w:r>
        <w:rPr>
          <w:rFonts w:hint="eastAsia"/>
        </w:rPr>
        <w:t>（</w:t>
      </w:r>
      <w:r>
        <w:t>4</w:t>
      </w:r>
      <w:r>
        <w:t>分</w:t>
      </w:r>
      <w:r>
        <w:rPr>
          <w:rFonts w:hint="eastAsia"/>
        </w:rPr>
        <w:t>）</w:t>
      </w:r>
    </w:p>
    <w:p w:rsidR="009E435F">
      <w:pPr>
        <w:spacing w:line="288" w:lineRule="auto"/>
        <w:ind w:firstLine="420"/>
      </w:pPr>
      <w:r>
        <w:t>语文学习无处不在，只要留心就会有收获。阳阳发现，临近</w:t>
      </w:r>
      <w:r>
        <w:rPr>
          <w:rFonts w:hint="eastAsia"/>
        </w:rPr>
        <w:t>“</w:t>
      </w:r>
      <w:r>
        <w:t>五一</w:t>
      </w:r>
      <w:r>
        <w:rPr>
          <w:rFonts w:hint="eastAsia"/>
        </w:rPr>
        <w:t>”</w:t>
      </w:r>
      <w:r>
        <w:t>昆明的蓝花楹进入盛花期，微博上有关蓝花楹的话题热度居高不下。</w:t>
      </w:r>
    </w:p>
    <w:p w:rsidR="009E435F">
      <w:pPr>
        <w:spacing w:line="288" w:lineRule="auto"/>
        <w:ind w:firstLine="42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  <w:noProof/>
        </w:rPr>
        <w:drawing>
          <wp:anchor distT="0" distB="0" distL="114935" distR="114935" simplePos="0" relativeHeight="251659264" behindDoc="0" locked="0" layoutInCell="1" allowOverlap="1">
            <wp:simplePos x="0" y="0"/>
            <wp:positionH relativeFrom="column">
              <wp:posOffset>4132580</wp:posOffset>
            </wp:positionH>
            <wp:positionV relativeFrom="paragraph">
              <wp:posOffset>99060</wp:posOffset>
            </wp:positionV>
            <wp:extent cx="1030605" cy="773430"/>
            <wp:effectExtent l="0" t="0" r="17145" b="7620"/>
            <wp:wrapSquare wrapText="bothSides"/>
            <wp:docPr id="109" name="图片 109" descr="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844510" name="图片 109" descr="0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030605" cy="7734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黑体" w:eastAsia="黑体" w:hAnsi="黑体" w:cs="黑体" w:hint="eastAsia"/>
          <w:b/>
          <w:bCs/>
        </w:rPr>
        <w:t>材料一：</w:t>
      </w:r>
      <w:r>
        <w:rPr>
          <w:rFonts w:ascii="楷体" w:eastAsia="楷体" w:hAnsi="楷体" w:cs="楷体" w:hint="eastAsia"/>
        </w:rPr>
        <w:t>在蓝花楹最集中的教场中路上，紫蓝色的花海引来不少路人、游客围观拍照。旗袍美人、汉服小姐姐、拍照“老炮儿”、手机摄影达人……慕名前来打卡的人络绎不绝，不少人驻足欣赏，用相机、手机定格下蓝花楹的美丽。</w:t>
      </w:r>
    </w:p>
    <w:p w:rsidR="009E435F">
      <w:pPr>
        <w:spacing w:line="288" w:lineRule="auto"/>
        <w:ind w:firstLine="420"/>
      </w:pPr>
      <w:r>
        <w:rPr>
          <w:rFonts w:ascii="黑体" w:eastAsia="黑体" w:hAnsi="黑体" w:cs="黑体"/>
          <w:b/>
          <w:bCs/>
        </w:rPr>
        <w:t>材料二：</w:t>
      </w:r>
      <w:r>
        <w:t>盘点昆明适宜赏蓝花楹的主要打卡点</w:t>
      </w:r>
    </w:p>
    <w:tbl>
      <w:tblPr>
        <w:tblStyle w:val="TableGrid"/>
        <w:tblW w:w="0" w:type="auto"/>
        <w:jc w:val="center"/>
        <w:tblLook w:val="04A0"/>
      </w:tblPr>
      <w:tblGrid>
        <w:gridCol w:w="1782"/>
        <w:gridCol w:w="1414"/>
        <w:gridCol w:w="4618"/>
      </w:tblGrid>
      <w:tr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1782" w:type="dxa"/>
          </w:tcPr>
          <w:p w:rsidR="009E435F">
            <w:pPr>
              <w:spacing w:line="288" w:lineRule="auto"/>
              <w:jc w:val="center"/>
              <w:rPr>
                <w:rFonts w:ascii="黑体" w:eastAsia="黑体" w:hAnsi="黑体" w:cs="黑体"/>
              </w:rPr>
            </w:pPr>
            <w:r>
              <w:rPr>
                <w:rFonts w:ascii="黑体" w:eastAsia="黑体" w:hAnsi="黑体" w:cs="黑体" w:hint="eastAsia"/>
              </w:rPr>
              <w:t>观赏位置</w:t>
            </w:r>
          </w:p>
        </w:tc>
        <w:tc>
          <w:tcPr>
            <w:tcW w:w="1414" w:type="dxa"/>
          </w:tcPr>
          <w:p w:rsidR="009E435F">
            <w:pPr>
              <w:spacing w:line="288" w:lineRule="auto"/>
              <w:jc w:val="center"/>
              <w:rPr>
                <w:rFonts w:ascii="黑体" w:eastAsia="黑体" w:hAnsi="黑体" w:cs="黑体"/>
              </w:rPr>
            </w:pPr>
            <w:r>
              <w:rPr>
                <w:rFonts w:ascii="黑体" w:eastAsia="黑体" w:hAnsi="黑体" w:cs="黑体" w:hint="eastAsia"/>
              </w:rPr>
              <w:t>观赏星级</w:t>
            </w:r>
          </w:p>
        </w:tc>
        <w:tc>
          <w:tcPr>
            <w:tcW w:w="4618" w:type="dxa"/>
          </w:tcPr>
          <w:p w:rsidR="009E435F">
            <w:pPr>
              <w:spacing w:line="288" w:lineRule="auto"/>
              <w:jc w:val="center"/>
              <w:rPr>
                <w:rFonts w:ascii="黑体" w:eastAsia="黑体" w:hAnsi="黑体" w:cs="黑体"/>
              </w:rPr>
            </w:pPr>
            <w:r>
              <w:rPr>
                <w:rFonts w:ascii="黑体" w:eastAsia="黑体" w:hAnsi="黑体" w:cs="黑体" w:hint="eastAsia"/>
              </w:rPr>
              <w:t>亮点</w:t>
            </w:r>
          </w:p>
        </w:tc>
      </w:tr>
      <w:tr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1782" w:type="dxa"/>
          </w:tcPr>
          <w:p w:rsidR="009E435F">
            <w:pPr>
              <w:spacing w:line="288" w:lineRule="auto"/>
            </w:pPr>
            <w:r>
              <w:t>盘龙江畔油管桥</w:t>
            </w:r>
          </w:p>
        </w:tc>
        <w:tc>
          <w:tcPr>
            <w:tcW w:w="1414" w:type="dxa"/>
          </w:tcPr>
          <w:p w:rsidR="009E435F">
            <w:pPr>
              <w:spacing w:line="288" w:lineRule="auto"/>
            </w:pPr>
            <w:r>
              <w:rPr>
                <w:rFonts w:hint="eastAsia"/>
              </w:rPr>
              <w:t>★★★★★</w:t>
            </w:r>
          </w:p>
        </w:tc>
        <w:tc>
          <w:tcPr>
            <w:tcW w:w="4618" w:type="dxa"/>
          </w:tcPr>
          <w:p w:rsidR="009E435F">
            <w:pPr>
              <w:spacing w:line="288" w:lineRule="auto"/>
            </w:pPr>
            <w:r>
              <w:t>这里的蓝花楹树龄超过</w:t>
            </w:r>
            <w:r>
              <w:t>22</w:t>
            </w:r>
            <w:r>
              <w:t>年</w:t>
            </w:r>
          </w:p>
        </w:tc>
      </w:tr>
      <w:tr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1782" w:type="dxa"/>
          </w:tcPr>
          <w:p w:rsidR="009E435F">
            <w:pPr>
              <w:spacing w:line="288" w:lineRule="auto"/>
            </w:pPr>
            <w:r>
              <w:t>北市区红锦路</w:t>
            </w:r>
          </w:p>
        </w:tc>
        <w:tc>
          <w:tcPr>
            <w:tcW w:w="1414" w:type="dxa"/>
          </w:tcPr>
          <w:p w:rsidR="009E435F">
            <w:pPr>
              <w:spacing w:line="288" w:lineRule="auto"/>
            </w:pPr>
            <w:r>
              <w:rPr>
                <w:rFonts w:hint="eastAsia"/>
              </w:rPr>
              <w:t>★★★★★</w:t>
            </w:r>
          </w:p>
        </w:tc>
        <w:tc>
          <w:tcPr>
            <w:tcW w:w="4618" w:type="dxa"/>
          </w:tcPr>
          <w:p w:rsidR="009E435F">
            <w:pPr>
              <w:spacing w:line="288" w:lineRule="auto"/>
            </w:pPr>
            <w:r>
              <w:t>上千株蓝花楹怒放</w:t>
            </w:r>
          </w:p>
        </w:tc>
      </w:tr>
      <w:tr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1782" w:type="dxa"/>
          </w:tcPr>
          <w:p w:rsidR="009E435F">
            <w:pPr>
              <w:spacing w:line="288" w:lineRule="auto"/>
            </w:pPr>
            <w:r>
              <w:t>教场中路</w:t>
            </w:r>
          </w:p>
        </w:tc>
        <w:tc>
          <w:tcPr>
            <w:tcW w:w="1414" w:type="dxa"/>
          </w:tcPr>
          <w:p w:rsidR="009E435F">
            <w:pPr>
              <w:spacing w:line="288" w:lineRule="auto"/>
            </w:pPr>
            <w:r>
              <w:rPr>
                <w:rFonts w:hint="eastAsia"/>
              </w:rPr>
              <w:t>★★★★★</w:t>
            </w:r>
          </w:p>
        </w:tc>
        <w:tc>
          <w:tcPr>
            <w:tcW w:w="4618" w:type="dxa"/>
          </w:tcPr>
          <w:p w:rsidR="009E435F">
            <w:pPr>
              <w:spacing w:line="288" w:lineRule="auto"/>
            </w:pPr>
            <w:r>
              <w:t>2</w:t>
            </w:r>
            <w:r>
              <w:t>公里的蓝紫色花海绵亘成一座花香满盈的隧道</w:t>
            </w:r>
          </w:p>
        </w:tc>
      </w:tr>
      <w:tr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1782" w:type="dxa"/>
          </w:tcPr>
          <w:p w:rsidR="009E435F">
            <w:pPr>
              <w:spacing w:line="288" w:lineRule="auto"/>
            </w:pPr>
            <w:r>
              <w:t>前卫西路</w:t>
            </w:r>
          </w:p>
        </w:tc>
        <w:tc>
          <w:tcPr>
            <w:tcW w:w="1414" w:type="dxa"/>
          </w:tcPr>
          <w:p w:rsidR="009E435F">
            <w:pPr>
              <w:spacing w:line="288" w:lineRule="auto"/>
            </w:pPr>
            <w:r>
              <w:rPr>
                <w:rFonts w:hint="eastAsia"/>
              </w:rPr>
              <w:t>★★★★★</w:t>
            </w:r>
          </w:p>
        </w:tc>
        <w:tc>
          <w:tcPr>
            <w:tcW w:w="4618" w:type="dxa"/>
          </w:tcPr>
          <w:p w:rsidR="009E435F">
            <w:pPr>
              <w:spacing w:line="288" w:lineRule="auto"/>
            </w:pPr>
            <w:r>
              <w:t>将打造成蓝花楹大道</w:t>
            </w:r>
          </w:p>
        </w:tc>
      </w:tr>
      <w:tr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1782" w:type="dxa"/>
          </w:tcPr>
          <w:p w:rsidR="009E435F">
            <w:pPr>
              <w:spacing w:line="288" w:lineRule="auto"/>
            </w:pPr>
            <w:r>
              <w:t>盘江西路</w:t>
            </w:r>
          </w:p>
        </w:tc>
        <w:tc>
          <w:tcPr>
            <w:tcW w:w="1414" w:type="dxa"/>
          </w:tcPr>
          <w:p w:rsidR="009E435F">
            <w:pPr>
              <w:spacing w:line="288" w:lineRule="auto"/>
            </w:pPr>
            <w:r>
              <w:rPr>
                <w:rFonts w:hint="eastAsia"/>
              </w:rPr>
              <w:t>★★★★★</w:t>
            </w:r>
          </w:p>
        </w:tc>
        <w:tc>
          <w:tcPr>
            <w:tcW w:w="4618" w:type="dxa"/>
          </w:tcPr>
          <w:p w:rsidR="009E435F">
            <w:pPr>
              <w:spacing w:line="288" w:lineRule="auto"/>
            </w:pPr>
            <w:r>
              <w:t>枝头蓝花楹盛开，倒映在江中相映成趣</w:t>
            </w:r>
          </w:p>
        </w:tc>
      </w:tr>
      <w:tr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1782" w:type="dxa"/>
          </w:tcPr>
          <w:p w:rsidR="009E435F">
            <w:pPr>
              <w:spacing w:line="288" w:lineRule="auto"/>
            </w:pPr>
            <w:r>
              <w:t>北京路</w:t>
            </w:r>
          </w:p>
        </w:tc>
        <w:tc>
          <w:tcPr>
            <w:tcW w:w="1414" w:type="dxa"/>
          </w:tcPr>
          <w:p w:rsidR="009E435F">
            <w:pPr>
              <w:spacing w:line="288" w:lineRule="auto"/>
            </w:pPr>
            <w:r>
              <w:rPr>
                <w:rFonts w:hint="eastAsia"/>
              </w:rPr>
              <w:t>★★★★★</w:t>
            </w:r>
          </w:p>
        </w:tc>
        <w:tc>
          <w:tcPr>
            <w:tcW w:w="4618" w:type="dxa"/>
          </w:tcPr>
          <w:p w:rsidR="009E435F">
            <w:pPr>
              <w:spacing w:line="288" w:lineRule="auto"/>
            </w:pPr>
            <w:r>
              <w:rPr>
                <w:rFonts w:hint="eastAsia"/>
              </w:rPr>
              <w:t>“</w:t>
            </w:r>
            <w:r>
              <w:t>走马观花</w:t>
            </w:r>
            <w:r>
              <w:rPr>
                <w:rFonts w:hint="eastAsia"/>
              </w:rPr>
              <w:t>”</w:t>
            </w:r>
            <w:r>
              <w:t>的最佳位置</w:t>
            </w:r>
          </w:p>
        </w:tc>
      </w:tr>
      <w:tr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1782" w:type="dxa"/>
          </w:tcPr>
          <w:p w:rsidR="009E435F">
            <w:pPr>
              <w:spacing w:line="288" w:lineRule="auto"/>
            </w:pPr>
            <w:r>
              <w:t>滇池路</w:t>
            </w:r>
          </w:p>
        </w:tc>
        <w:tc>
          <w:tcPr>
            <w:tcW w:w="1414" w:type="dxa"/>
          </w:tcPr>
          <w:p w:rsidR="009E435F">
            <w:pPr>
              <w:spacing w:line="288" w:lineRule="auto"/>
            </w:pPr>
            <w:r>
              <w:rPr>
                <w:rFonts w:hint="eastAsia"/>
              </w:rPr>
              <w:t>★★★</w:t>
            </w:r>
          </w:p>
        </w:tc>
        <w:tc>
          <w:tcPr>
            <w:tcW w:w="4618" w:type="dxa"/>
          </w:tcPr>
          <w:p w:rsidR="009E435F">
            <w:pPr>
              <w:spacing w:line="288" w:lineRule="auto"/>
            </w:pPr>
            <w:r>
              <w:t>种植多年，景观诱人</w:t>
            </w:r>
          </w:p>
        </w:tc>
      </w:tr>
      <w:tr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1782" w:type="dxa"/>
          </w:tcPr>
          <w:p w:rsidR="009E435F">
            <w:pPr>
              <w:spacing w:line="288" w:lineRule="auto"/>
            </w:pPr>
            <w:r>
              <w:t>翠湖</w:t>
            </w:r>
          </w:p>
        </w:tc>
        <w:tc>
          <w:tcPr>
            <w:tcW w:w="1414" w:type="dxa"/>
          </w:tcPr>
          <w:p w:rsidR="009E435F">
            <w:pPr>
              <w:spacing w:line="288" w:lineRule="auto"/>
            </w:pPr>
            <w:r>
              <w:rPr>
                <w:rFonts w:hint="eastAsia"/>
              </w:rPr>
              <w:t>★★★</w:t>
            </w:r>
          </w:p>
        </w:tc>
        <w:tc>
          <w:tcPr>
            <w:tcW w:w="4618" w:type="dxa"/>
          </w:tcPr>
          <w:p w:rsidR="009E435F">
            <w:pPr>
              <w:spacing w:line="288" w:lineRule="auto"/>
            </w:pPr>
            <w:r>
              <w:t>公园湖心适合拍照</w:t>
            </w:r>
          </w:p>
        </w:tc>
      </w:tr>
      <w:tr>
        <w:tblPrEx>
          <w:tblW w:w="0" w:type="auto"/>
          <w:jc w:val="center"/>
          <w:tblLook w:val="04A0"/>
        </w:tblPrEx>
        <w:trPr>
          <w:jc w:val="center"/>
        </w:trPr>
        <w:tc>
          <w:tcPr>
            <w:tcW w:w="1782" w:type="dxa"/>
          </w:tcPr>
          <w:p w:rsidR="009E435F">
            <w:pPr>
              <w:spacing w:line="288" w:lineRule="auto"/>
            </w:pPr>
            <w:r>
              <w:t>登华街</w:t>
            </w:r>
          </w:p>
        </w:tc>
        <w:tc>
          <w:tcPr>
            <w:tcW w:w="1414" w:type="dxa"/>
          </w:tcPr>
          <w:p w:rsidR="009E435F">
            <w:pPr>
              <w:spacing w:line="288" w:lineRule="auto"/>
            </w:pPr>
            <w:r>
              <w:rPr>
                <w:rFonts w:hint="eastAsia"/>
              </w:rPr>
              <w:t>★★★</w:t>
            </w:r>
          </w:p>
        </w:tc>
        <w:tc>
          <w:tcPr>
            <w:tcW w:w="4618" w:type="dxa"/>
          </w:tcPr>
          <w:p w:rsidR="009E435F">
            <w:pPr>
              <w:spacing w:line="288" w:lineRule="auto"/>
            </w:pPr>
            <w:r>
              <w:t>青石板配蓝花楹的浪漫</w:t>
            </w:r>
          </w:p>
        </w:tc>
      </w:tr>
    </w:tbl>
    <w:p w:rsidR="009E435F">
      <w:pPr>
        <w:spacing w:line="288" w:lineRule="auto"/>
        <w:jc w:val="right"/>
      </w:pPr>
      <w:r>
        <w:rPr>
          <w:rFonts w:hint="eastAsia"/>
        </w:rPr>
        <w:t>（</w:t>
      </w:r>
      <w:r>
        <w:t>整合自云南共青团公众号</w:t>
      </w:r>
      <w:r>
        <w:rPr>
          <w:rFonts w:hint="eastAsia"/>
        </w:rPr>
        <w:t>）</w:t>
      </w:r>
    </w:p>
    <w:p w:rsidR="009E435F">
      <w:pPr>
        <w:spacing w:line="288" w:lineRule="auto"/>
        <w:rPr>
          <w:rFonts w:ascii="黑体" w:eastAsia="黑体" w:hAnsi="黑体" w:cs="黑体"/>
          <w:b/>
          <w:bCs/>
        </w:rPr>
      </w:pPr>
      <w:r>
        <w:rPr>
          <w:rFonts w:ascii="黑体" w:eastAsia="黑体" w:hAnsi="黑体" w:cs="黑体" w:hint="eastAsia"/>
          <w:b/>
          <w:bCs/>
        </w:rPr>
        <w:t>【盛放之域】</w:t>
      </w:r>
    </w:p>
    <w:p w:rsidR="009E435F">
      <w:pPr>
        <w:spacing w:line="288" w:lineRule="auto"/>
      </w:pPr>
      <w:r>
        <w:t>7.</w:t>
      </w:r>
      <w:r>
        <w:t>昆明是一座从来不缺少鲜花的城市，赏完了三月的樱花，四月的蓝花楹如约绽放。请你用简洁的语言综合概述两则材料的主要信息。（</w:t>
      </w:r>
      <w:r>
        <w:t>1</w:t>
      </w:r>
      <w:r>
        <w:t>分</w:t>
      </w:r>
      <w:r>
        <w:rPr>
          <w:rFonts w:hint="eastAsia"/>
        </w:rPr>
        <w:t>）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pPr>
        <w:spacing w:line="288" w:lineRule="auto"/>
        <w:rPr>
          <w:rFonts w:ascii="黑体" w:eastAsia="黑体" w:hAnsi="黑体" w:cs="黑体"/>
          <w:b/>
          <w:bCs/>
        </w:rPr>
      </w:pPr>
      <w:r>
        <w:rPr>
          <w:rFonts w:ascii="黑体" w:eastAsia="黑体" w:hAnsi="黑体" w:cs="黑体"/>
          <w:b/>
          <w:bCs/>
        </w:rPr>
        <w:t>【好客之都】</w:t>
      </w:r>
    </w:p>
    <w:p w:rsidR="009E435F">
      <w:pPr>
        <w:spacing w:line="288" w:lineRule="auto"/>
      </w:pPr>
      <w:r>
        <w:t>8.</w:t>
      </w:r>
      <w:r>
        <w:t>为了丰富本市及外地游客赏花打卡内容，晓晨所在的社区准备在</w:t>
      </w:r>
      <w:r>
        <w:rPr>
          <w:rFonts w:hint="eastAsia"/>
        </w:rPr>
        <w:t>“</w:t>
      </w:r>
      <w:r>
        <w:t>五一</w:t>
      </w:r>
      <w:r>
        <w:rPr>
          <w:rFonts w:hint="eastAsia"/>
        </w:rPr>
        <w:t>”</w:t>
      </w:r>
      <w:r>
        <w:t>期间推出</w:t>
      </w:r>
      <w:r>
        <w:rPr>
          <w:rFonts w:hint="eastAsia"/>
        </w:rPr>
        <w:t>“</w:t>
      </w:r>
      <w:r>
        <w:t>第三届蓝花楹文化艺术节</w:t>
      </w:r>
      <w:r>
        <w:rPr>
          <w:rFonts w:hint="eastAsia"/>
        </w:rPr>
        <w:t>”</w:t>
      </w:r>
      <w:r>
        <w:t>活动，作为此次活动的小志愿者之一，晓晨想贴出一副应景的对联，请你帮他在下面三个选项里选出最匹配的下联</w:t>
      </w:r>
      <w:r>
        <w:rPr>
          <w:rFonts w:hint="eastAsia"/>
        </w:rPr>
        <w:t>（</w:t>
      </w:r>
      <w:r>
        <w:t>填字母</w:t>
      </w:r>
      <w:r>
        <w:rPr>
          <w:rFonts w:hint="eastAsia"/>
        </w:rPr>
        <w:t>）</w:t>
      </w:r>
      <w:r>
        <w:t>。</w:t>
      </w:r>
      <w:r>
        <w:rPr>
          <w:rFonts w:hint="eastAsia"/>
        </w:rPr>
        <w:t>（</w:t>
      </w:r>
      <w:r>
        <w:t>1</w:t>
      </w:r>
      <w:r>
        <w:t>分）</w:t>
      </w:r>
    </w:p>
    <w:p w:rsidR="009E435F">
      <w:pPr>
        <w:spacing w:line="288" w:lineRule="auto"/>
      </w:pPr>
      <w:r>
        <w:t>上联：粉樱簇簇缀天宇</w:t>
      </w:r>
    </w:p>
    <w:p w:rsidR="009E435F">
      <w:pPr>
        <w:spacing w:line="288" w:lineRule="auto"/>
        <w:rPr>
          <w:u w:val="single"/>
        </w:rPr>
      </w:pPr>
      <w:r>
        <w:t>下联：</w:t>
      </w:r>
      <w:r>
        <w:rPr>
          <w:rFonts w:hint="eastAsia"/>
          <w:u w:val="single"/>
        </w:rPr>
        <w:t xml:space="preserve">                                                   </w:t>
      </w:r>
    </w:p>
    <w:p w:rsidR="009E435F">
      <w:pPr>
        <w:spacing w:line="288" w:lineRule="auto"/>
        <w:ind w:firstLine="210" w:firstLineChars="100"/>
      </w:pPr>
      <w:r>
        <w:t>A.</w:t>
      </w:r>
      <w:r>
        <w:t>紫霞翩翩蓝楹开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t>B.</w:t>
      </w:r>
      <w:r>
        <w:t>紫英树树绣春城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ab/>
      </w:r>
      <w:r>
        <w:t>C.</w:t>
      </w:r>
      <w:r>
        <w:t>蓝楹朵朵枝头笑</w:t>
      </w:r>
    </w:p>
    <w:p w:rsidR="009E435F">
      <w:pPr>
        <w:spacing w:line="288" w:lineRule="auto"/>
        <w:rPr>
          <w:rFonts w:ascii="黑体" w:eastAsia="黑体" w:hAnsi="黑体" w:cs="黑体"/>
          <w:b/>
          <w:bCs/>
        </w:rPr>
      </w:pPr>
      <w:r>
        <w:rPr>
          <w:rFonts w:ascii="黑体" w:eastAsia="黑体" w:hAnsi="黑体" w:cs="黑体" w:hint="eastAsia"/>
          <w:b/>
          <w:bCs/>
        </w:rPr>
        <w:t>【文明之地】</w:t>
      </w:r>
    </w:p>
    <w:p w:rsidR="009E435F">
      <w:pPr>
        <w:spacing w:line="288" w:lineRule="auto"/>
      </w:pPr>
      <w:r>
        <w:t>9.</w:t>
      </w:r>
      <w:r>
        <w:t>周末，阳阳与同伴在蓝花楹大道上赏花时，看到了一位小女孩正吵着要爸爸给她</w:t>
      </w:r>
      <w:r>
        <w:t>摘蓝花楹。</w:t>
      </w:r>
    </w:p>
    <w:p w:rsidR="009E435F">
      <w:pPr>
        <w:spacing w:line="288" w:lineRule="auto"/>
      </w:pPr>
      <w:r>
        <w:t>为了让游客们看到一个美丽文明的春城，你觉得阳阳该怎么劝说这位小朋友呢</w:t>
      </w:r>
      <w:r>
        <w:t>?</w:t>
      </w:r>
      <w:r>
        <w:rPr>
          <w:rFonts w:hint="eastAsia"/>
        </w:rPr>
        <w:t>（</w:t>
      </w:r>
      <w:r>
        <w:t>2</w:t>
      </w:r>
      <w:r>
        <w:t>分</w:t>
      </w:r>
      <w:r>
        <w:rPr>
          <w:rFonts w:hint="eastAsia"/>
        </w:rPr>
        <w:t>）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pPr>
        <w:spacing w:line="288" w:lineRule="auto"/>
        <w:rPr>
          <w:rFonts w:ascii="黑体" w:eastAsia="黑体" w:hAnsi="黑体" w:cs="黑体"/>
          <w:b/>
          <w:bCs/>
        </w:rPr>
      </w:pPr>
      <w:r>
        <w:rPr>
          <w:rFonts w:ascii="黑体" w:eastAsia="黑体" w:hAnsi="黑体" w:cs="黑体"/>
          <w:b/>
          <w:bCs/>
        </w:rPr>
        <w:t>（二）名著阅读（</w:t>
      </w:r>
      <w:r>
        <w:rPr>
          <w:rFonts w:ascii="黑体" w:eastAsia="黑体" w:hAnsi="黑体" w:cs="黑体"/>
          <w:b/>
          <w:bCs/>
        </w:rPr>
        <w:t>4</w:t>
      </w:r>
      <w:r>
        <w:rPr>
          <w:rFonts w:ascii="黑体" w:eastAsia="黑体" w:hAnsi="黑体" w:cs="黑体"/>
          <w:b/>
          <w:bCs/>
        </w:rPr>
        <w:t>分）</w:t>
      </w:r>
    </w:p>
    <w:p w:rsidR="009E435F">
      <w:pPr>
        <w:spacing w:line="288" w:lineRule="auto"/>
        <w:ind w:firstLine="420"/>
      </w:pPr>
      <w:r>
        <w:t>接下来，请你和阳阳、晓晨根据《海底两万里》《骆驼祥子》回答问题。</w:t>
      </w:r>
    </w:p>
    <w:p w:rsidR="009E435F">
      <w:pPr>
        <w:spacing w:line="288" w:lineRule="auto"/>
      </w:pPr>
      <w:r>
        <w:t>10.</w:t>
      </w:r>
      <w:r>
        <w:t>批注，指阅读时在文中空白处对文章进行标记和注解，它能帮助我们更好地理解文章内容。请你根据示例，完成下面的批注。（</w:t>
      </w:r>
      <w:r>
        <w:t>2</w:t>
      </w:r>
      <w:r>
        <w:t>分）</w:t>
      </w:r>
    </w:p>
    <w:tbl>
      <w:tblPr>
        <w:tblStyle w:val="TableGrid"/>
        <w:tblW w:w="0" w:type="auto"/>
        <w:tblLook w:val="04A0"/>
      </w:tblPr>
      <w:tblGrid>
        <w:gridCol w:w="1175"/>
        <w:gridCol w:w="1831"/>
        <w:gridCol w:w="2503"/>
        <w:gridCol w:w="2684"/>
      </w:tblGrid>
      <w:tr>
        <w:tblPrEx>
          <w:tblW w:w="0" w:type="auto"/>
          <w:tblLook w:val="04A0"/>
        </w:tblPrEx>
        <w:tc>
          <w:tcPr>
            <w:tcW w:w="1175" w:type="dxa"/>
          </w:tcPr>
          <w:p w:rsidR="009E435F">
            <w:pPr>
              <w:spacing w:line="288" w:lineRule="auto"/>
              <w:jc w:val="center"/>
              <w:rPr>
                <w:rFonts w:ascii="黑体" w:eastAsia="黑体" w:hAnsi="黑体" w:cs="黑体"/>
              </w:rPr>
            </w:pPr>
            <w:r>
              <w:rPr>
                <w:rFonts w:ascii="黑体" w:eastAsia="黑体" w:hAnsi="黑体" w:cs="黑体" w:hint="eastAsia"/>
              </w:rPr>
              <w:t>批注符号</w:t>
            </w:r>
          </w:p>
        </w:tc>
        <w:tc>
          <w:tcPr>
            <w:tcW w:w="1831" w:type="dxa"/>
          </w:tcPr>
          <w:p w:rsidR="009E435F">
            <w:pPr>
              <w:spacing w:line="288" w:lineRule="auto"/>
              <w:jc w:val="center"/>
              <w:rPr>
                <w:rFonts w:ascii="黑体" w:eastAsia="黑体" w:hAnsi="黑体" w:cs="黑体"/>
              </w:rPr>
            </w:pPr>
            <w:r>
              <w:rPr>
                <w:rFonts w:ascii="黑体" w:eastAsia="黑体" w:hAnsi="黑体" w:cs="黑体" w:hint="eastAsia"/>
              </w:rPr>
              <w:t>A.</w:t>
            </w:r>
            <w:r>
              <w:rPr>
                <w:rFonts w:ascii="黑体" w:eastAsia="黑体" w:hAnsi="黑体" w:cs="黑体" w:hint="eastAsia"/>
              </w:rPr>
              <w:t>下加三角形△</w:t>
            </w:r>
          </w:p>
        </w:tc>
        <w:tc>
          <w:tcPr>
            <w:tcW w:w="2503" w:type="dxa"/>
          </w:tcPr>
          <w:p w:rsidR="009E435F">
            <w:pPr>
              <w:spacing w:line="288" w:lineRule="auto"/>
              <w:jc w:val="center"/>
              <w:rPr>
                <w:rFonts w:ascii="黑体" w:eastAsia="黑体" w:hAnsi="黑体" w:cs="黑体"/>
              </w:rPr>
            </w:pPr>
            <w:r>
              <w:rPr>
                <w:rFonts w:ascii="黑体" w:eastAsia="黑体" w:hAnsi="黑体" w:cs="黑体" w:hint="eastAsia"/>
              </w:rPr>
              <w:t>B.</w:t>
            </w:r>
            <w:r>
              <w:rPr>
                <w:rFonts w:ascii="黑体" w:eastAsia="黑体" w:hAnsi="黑体" w:cs="黑体" w:hint="eastAsia"/>
              </w:rPr>
              <w:t>下划横线</w:t>
            </w:r>
          </w:p>
        </w:tc>
        <w:tc>
          <w:tcPr>
            <w:tcW w:w="2684" w:type="dxa"/>
          </w:tcPr>
          <w:p w:rsidR="009E435F">
            <w:pPr>
              <w:spacing w:line="288" w:lineRule="auto"/>
              <w:jc w:val="center"/>
              <w:rPr>
                <w:rFonts w:ascii="黑体" w:eastAsia="黑体" w:hAnsi="黑体" w:cs="黑体"/>
              </w:rPr>
            </w:pPr>
            <w:r>
              <w:rPr>
                <w:rFonts w:ascii="黑体" w:eastAsia="黑体" w:hAnsi="黑体" w:cs="黑体" w:hint="eastAsia"/>
              </w:rPr>
              <w:t>C.</w:t>
            </w:r>
            <w:r>
              <w:rPr>
                <w:rFonts w:ascii="黑体" w:eastAsia="黑体" w:hAnsi="黑体" w:cs="黑体" w:hint="eastAsia"/>
              </w:rPr>
              <w:t>下划波浪线</w:t>
            </w:r>
          </w:p>
        </w:tc>
      </w:tr>
      <w:tr>
        <w:tblPrEx>
          <w:tblW w:w="0" w:type="auto"/>
          <w:tblLook w:val="04A0"/>
        </w:tblPrEx>
        <w:tc>
          <w:tcPr>
            <w:tcW w:w="1175" w:type="dxa"/>
            <w:vAlign w:val="center"/>
          </w:tcPr>
          <w:p w:rsidR="009E435F">
            <w:pPr>
              <w:spacing w:line="288" w:lineRule="auto"/>
              <w:jc w:val="center"/>
            </w:pPr>
            <w:r>
              <w:t>作用</w:t>
            </w:r>
          </w:p>
        </w:tc>
        <w:tc>
          <w:tcPr>
            <w:tcW w:w="1831" w:type="dxa"/>
            <w:vAlign w:val="center"/>
          </w:tcPr>
          <w:p w:rsidR="009E435F">
            <w:pPr>
              <w:spacing w:line="288" w:lineRule="auto"/>
              <w:jc w:val="center"/>
            </w:pPr>
            <w:r>
              <w:t>关键字词的炼字</w:t>
            </w:r>
          </w:p>
        </w:tc>
        <w:tc>
          <w:tcPr>
            <w:tcW w:w="2503" w:type="dxa"/>
            <w:vAlign w:val="center"/>
          </w:tcPr>
          <w:p w:rsidR="009E435F">
            <w:pPr>
              <w:spacing w:line="288" w:lineRule="auto"/>
              <w:jc w:val="center"/>
            </w:pPr>
            <w:r>
              <w:t>重要句子的写作手法或描写手法等技巧分析</w:t>
            </w:r>
          </w:p>
        </w:tc>
        <w:tc>
          <w:tcPr>
            <w:tcW w:w="2684" w:type="dxa"/>
            <w:vAlign w:val="center"/>
          </w:tcPr>
          <w:p w:rsidR="009E435F">
            <w:pPr>
              <w:spacing w:line="288" w:lineRule="auto"/>
              <w:jc w:val="center"/>
            </w:pPr>
            <w:r>
              <w:t>主要人物的思想、主旨、情感等理解感悟</w:t>
            </w:r>
          </w:p>
        </w:tc>
      </w:tr>
      <w:tr>
        <w:tblPrEx>
          <w:tblW w:w="0" w:type="auto"/>
          <w:tblLook w:val="04A0"/>
        </w:tblPrEx>
        <w:tc>
          <w:tcPr>
            <w:tcW w:w="1175" w:type="dxa"/>
            <w:vAlign w:val="center"/>
          </w:tcPr>
          <w:p w:rsidR="009E435F">
            <w:pPr>
              <w:spacing w:line="288" w:lineRule="auto"/>
              <w:jc w:val="center"/>
            </w:pPr>
            <w:r>
              <w:rPr>
                <w:rFonts w:hint="eastAsia"/>
              </w:rPr>
              <w:t>文段</w:t>
            </w:r>
          </w:p>
        </w:tc>
        <w:tc>
          <w:tcPr>
            <w:tcW w:w="7018" w:type="dxa"/>
            <w:gridSpan w:val="3"/>
            <w:vAlign w:val="center"/>
          </w:tcPr>
          <w:p w:rsidR="009E435F">
            <w:pPr>
              <w:spacing w:line="288" w:lineRule="auto"/>
              <w:ind w:firstLine="420" w:firstLineChars="200"/>
              <w:rPr>
                <w:rFonts w:ascii="楷体" w:eastAsia="楷体" w:hAnsi="楷体" w:cs="楷体"/>
              </w:rPr>
            </w:pPr>
            <w:r>
              <w:rPr>
                <w:rFonts w:ascii="黑体" w:eastAsia="黑体" w:hAnsi="黑体" w:cs="黑体" w:hint="eastAsia"/>
              </w:rPr>
              <w:t>文段一：</w:t>
            </w:r>
            <w:r>
              <w:rPr>
                <w:rFonts w:ascii="楷体" w:eastAsia="楷体" w:hAnsi="楷体" w:cs="楷体" w:hint="eastAsia"/>
              </w:rPr>
              <w:t>我认为，法拉格特舰长把此人请上船来是颇有见地的。他目光敏锐，膂力过人，一个人就能抵得上全体船员。我找不到更恰当的比喻，①只能把他比作一架高倍望远镜，同时又是一门时刻准备发射的大炮。</w:t>
            </w:r>
          </w:p>
          <w:p w:rsidR="009E435F">
            <w:pPr>
              <w:spacing w:line="288" w:lineRule="auto"/>
              <w:ind w:firstLine="420" w:firstLineChars="200"/>
              <w:rPr>
                <w:rFonts w:ascii="楷体" w:eastAsia="楷体" w:hAnsi="楷体" w:cs="楷体"/>
              </w:rPr>
            </w:pPr>
            <w:r>
              <w:rPr>
                <w:rFonts w:ascii="黑体" w:eastAsia="黑体" w:hAnsi="黑体" w:cs="黑体" w:hint="eastAsia"/>
              </w:rPr>
              <w:t>文段二</w:t>
            </w:r>
            <w:r>
              <w:rPr>
                <w:rFonts w:ascii="楷体" w:eastAsia="楷体" w:hAnsi="楷体" w:cs="楷体" w:hint="eastAsia"/>
              </w:rPr>
              <w:t>：保住我俩性命的重任便落在了他一人的肩上。不一会儿，我就听见这可怜的小伙子开始气喘，呼吸越来越急促。我明白，他也支持不了多久了。“放开我吧，别管我了！”我对他说。②“丢下先生，绝不！”他回答说。</w:t>
            </w:r>
          </w:p>
          <w:p w:rsidR="009E435F">
            <w:pPr>
              <w:spacing w:line="288" w:lineRule="auto"/>
              <w:ind w:firstLine="420" w:firstLineChars="200"/>
            </w:pPr>
            <w:r>
              <w:rPr>
                <w:rFonts w:ascii="黑体" w:eastAsia="黑体" w:hAnsi="黑体" w:cs="黑体" w:hint="eastAsia"/>
              </w:rPr>
              <w:t>文段三</w:t>
            </w:r>
            <w:r>
              <w:rPr>
                <w:rFonts w:ascii="楷体" w:eastAsia="楷体" w:hAnsi="楷体" w:cs="楷体" w:hint="eastAsia"/>
              </w:rPr>
              <w:t>：“船长，”我说道，“我只有赞叹的份儿了。很显然，您已经找到了人类将来有一天可能会找到的真正的动能了。”“我不知道他们会不会找到，”尼摩船长③冷冷地说，“不管怎么说，您已经了解了，我第一个开发利用了这种珍贵的能量。”</w:t>
            </w:r>
          </w:p>
        </w:tc>
      </w:tr>
      <w:tr>
        <w:tblPrEx>
          <w:tblW w:w="0" w:type="auto"/>
          <w:tblLook w:val="04A0"/>
        </w:tblPrEx>
        <w:tc>
          <w:tcPr>
            <w:tcW w:w="1175" w:type="dxa"/>
            <w:vAlign w:val="center"/>
          </w:tcPr>
          <w:p w:rsidR="009E435F">
            <w:pPr>
              <w:spacing w:line="288" w:lineRule="auto"/>
              <w:jc w:val="center"/>
            </w:pPr>
            <w:r>
              <w:rPr>
                <w:rFonts w:hint="eastAsia"/>
              </w:rPr>
              <w:t>批注</w:t>
            </w:r>
          </w:p>
        </w:tc>
        <w:tc>
          <w:tcPr>
            <w:tcW w:w="1831" w:type="dxa"/>
            <w:vAlign w:val="center"/>
          </w:tcPr>
          <w:p w:rsidR="009E435F">
            <w:pPr>
              <w:spacing w:line="288" w:lineRule="auto"/>
            </w:pPr>
            <w:r>
              <w:rPr>
                <w:rFonts w:ascii="楷体" w:eastAsia="楷体" w:hAnsi="楷体" w:cs="楷体" w:hint="eastAsia"/>
              </w:rPr>
              <w:t>①我选择的批注符号是</w:t>
            </w:r>
            <w:r>
              <w:rPr>
                <w:rFonts w:ascii="楷体" w:eastAsia="楷体" w:hAnsi="楷体" w:cs="楷体" w:hint="eastAsia"/>
                <w:u w:val="wave"/>
              </w:rPr>
              <w:t xml:space="preserve">  C  </w:t>
            </w:r>
            <w:r>
              <w:rPr>
                <w:rFonts w:ascii="楷体" w:eastAsia="楷体" w:hAnsi="楷体" w:cs="楷体" w:hint="eastAsia"/>
              </w:rPr>
              <w:t>。这是阿龙纳斯教授对尼德·兰由衷的赞美，赞美尼德·兰不但有敏锐的洞察力，还有强劲的战斗力。</w:t>
            </w:r>
          </w:p>
        </w:tc>
        <w:tc>
          <w:tcPr>
            <w:tcW w:w="2503" w:type="dxa"/>
            <w:vAlign w:val="center"/>
          </w:tcPr>
          <w:p w:rsidR="009E435F">
            <w:pPr>
              <w:spacing w:line="288" w:lineRule="auto"/>
            </w:pPr>
            <w:r>
              <w:rPr>
                <w:rFonts w:ascii="楷体" w:eastAsia="楷体" w:hAnsi="楷体" w:cs="楷体" w:hint="eastAsia"/>
              </w:rPr>
              <w:t>②我选择的批注符号是是</w:t>
            </w:r>
            <w:r>
              <w:rPr>
                <w:rFonts w:ascii="楷体" w:eastAsia="楷体" w:hAnsi="楷体" w:cs="楷体" w:hint="eastAsia"/>
                <w:u w:val="wave"/>
              </w:rPr>
              <w:t xml:space="preserve">   B   </w:t>
            </w:r>
            <w:r>
              <w:rPr>
                <w:rFonts w:ascii="楷体" w:eastAsia="楷体" w:hAnsi="楷体" w:cs="楷体" w:hint="eastAsia"/>
              </w:rPr>
              <w:t>。（他是谁</w:t>
            </w:r>
            <w:r>
              <w:rPr>
                <w:rFonts w:ascii="楷体" w:eastAsia="楷体" w:hAnsi="楷体" w:cs="楷体" w:hint="eastAsia"/>
              </w:rPr>
              <w:t>?</w:t>
            </w:r>
            <w:r>
              <w:rPr>
                <w:rFonts w:ascii="楷体" w:eastAsia="楷体" w:hAnsi="楷体" w:cs="楷体" w:hint="eastAsia"/>
              </w:rPr>
              <w:t>请一起在批注中写明）（</w:t>
            </w:r>
            <w:r>
              <w:rPr>
                <w:rFonts w:ascii="楷体" w:eastAsia="楷体" w:hAnsi="楷体" w:cs="楷体" w:hint="eastAsia"/>
              </w:rPr>
              <w:t>1</w:t>
            </w:r>
            <w:r>
              <w:rPr>
                <w:rFonts w:ascii="楷体" w:eastAsia="楷体" w:hAnsi="楷体" w:cs="楷体" w:hint="eastAsia"/>
              </w:rPr>
              <w:t>）</w:t>
            </w:r>
          </w:p>
        </w:tc>
        <w:tc>
          <w:tcPr>
            <w:tcW w:w="2684" w:type="dxa"/>
            <w:vAlign w:val="center"/>
          </w:tcPr>
          <w:p w:rsidR="009E435F">
            <w:pPr>
              <w:spacing w:line="288" w:lineRule="auto"/>
            </w:pPr>
            <w:r>
              <w:rPr>
                <w:rFonts w:ascii="楷体" w:eastAsia="楷体" w:hAnsi="楷体" w:cs="楷体" w:hint="eastAsia"/>
              </w:rPr>
              <w:t>③我选择的批注符号是（</w:t>
            </w:r>
            <w:r>
              <w:rPr>
                <w:rFonts w:ascii="楷体" w:eastAsia="楷体" w:hAnsi="楷体" w:cs="楷体" w:hint="eastAsia"/>
              </w:rPr>
              <w:t>2</w:t>
            </w:r>
            <w:r>
              <w:rPr>
                <w:rFonts w:ascii="楷体" w:eastAsia="楷体" w:hAnsi="楷体" w:cs="楷体" w:hint="eastAsia"/>
              </w:rPr>
              <w:t>）。此词的本义是温度低，与“热”相对，这里指尼摩以冷冷的表情回答教授的话，暴露了他内心对人类社会科学家的不屑与鄙视。</w:t>
            </w:r>
          </w:p>
        </w:tc>
      </w:tr>
    </w:tbl>
    <w:p w:rsidR="009E435F">
      <w:pPr>
        <w:spacing w:line="288" w:lineRule="auto"/>
      </w:pPr>
    </w:p>
    <w:p w:rsidR="009E435F">
      <w:pPr>
        <w:spacing w:line="288" w:lineRule="auto"/>
      </w:pPr>
      <w:r>
        <w:rPr>
          <w:rFonts w:hint="eastAsia"/>
        </w:rPr>
        <w:t>11.</w:t>
      </w:r>
      <w:r>
        <w:rPr>
          <w:rFonts w:hint="eastAsia"/>
        </w:rPr>
        <w:t>根据图画（二选一）概括出祥子身上发生的一个故事。（</w:t>
      </w:r>
      <w:r>
        <w:rPr>
          <w:rFonts w:hint="eastAsia"/>
        </w:rPr>
        <w:t>2</w:t>
      </w:r>
      <w:r>
        <w:rPr>
          <w:rFonts w:hint="eastAsia"/>
        </w:rPr>
        <w:t>分）</w:t>
      </w:r>
    </w:p>
    <w:p w:rsidR="009E435F">
      <w:pPr>
        <w:spacing w:line="288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1358265</wp:posOffset>
                </wp:positionH>
                <wp:positionV relativeFrom="paragraph">
                  <wp:posOffset>102870</wp:posOffset>
                </wp:positionV>
                <wp:extent cx="2698115" cy="1412240"/>
                <wp:effectExtent l="0" t="0" r="6985" b="16510"/>
                <wp:wrapSquare wrapText="bothSides"/>
                <wp:docPr id="112" name="组合 112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2698115" cy="1412240"/>
                          <a:chOff x="2083" y="55849"/>
                          <a:chExt cx="4249" cy="2224"/>
                        </a:xfrm>
                      </wpg:grpSpPr>
                      <pic:pic xmlns:pic="http://schemas.openxmlformats.org/drawingml/2006/picture">
                        <pic:nvPicPr>
                          <pic:cNvPr id="110" name="图片 17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2083" y="55879"/>
                            <a:ext cx="2047" cy="2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11" name="图片 18"/>
                          <pic:cNvPicPr>
                            <a:picLocks noChangeAspect="1"/>
                          </pic:cNvPicPr>
                        </pic:nvPicPr>
                        <pic:blipFill>
                          <a:blip xmlns:r="http://schemas.openxmlformats.org/officeDocument/2006/relationships"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4334" y="55849"/>
                            <a:ext cx="1999" cy="2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_x0000_s1026" o:spid="_x0000_s1025" style="width:212.45pt;height:111.2pt;margin-top:8.1pt;margin-left:106.95pt;mso-height-relative:page;mso-width-relative:page;mso-wrap-distance-bottom:0;mso-wrap-distance-left:9pt;mso-wrap-distance-right:9pt;mso-wrap-distance-top:0;position:absolute;z-index:251661312" coordorigin="2083,55849" coordsize="4249,2224">
                <o:lock v:ext="edit" aspectratio="f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7" o:spid="_x0000_s1026" type="#_x0000_t75" style="width:2047;height:2194;left:2083;position:absolute;top:55879" coordsize="21600,21600" o:preferrelative="t" filled="f" stroked="f">
                  <v:imagedata r:id="rId7" o:title=""/>
                  <o:lock v:ext="edit" aspectratio="t"/>
                </v:shape>
                <v:shape id="图片 18" o:spid="_x0000_s1027" type="#_x0000_t75" style="width:1999;height:2221;left:4334;position:absolute;top:55849" coordsize="21600,21600" o:preferrelative="t" filled="f" stroked="f">
                  <v:imagedata r:id="rId8" o:title=""/>
                  <o:lock v:ext="edit" aspectratio="t"/>
                </v:shape>
                <w10:wrap type="square"/>
              </v:group>
            </w:pict>
          </mc:Fallback>
        </mc:AlternateContent>
      </w:r>
    </w:p>
    <w:p w:rsidR="009E435F">
      <w:pPr>
        <w:spacing w:line="288" w:lineRule="auto"/>
      </w:pPr>
    </w:p>
    <w:p w:rsidR="009E435F">
      <w:pPr>
        <w:spacing w:line="288" w:lineRule="auto"/>
      </w:pPr>
    </w:p>
    <w:p w:rsidR="009E435F">
      <w:pPr>
        <w:spacing w:line="288" w:lineRule="auto"/>
      </w:pPr>
    </w:p>
    <w:p w:rsidR="009E435F">
      <w:pPr>
        <w:spacing w:line="288" w:lineRule="auto"/>
      </w:pPr>
    </w:p>
    <w:p w:rsidR="009E435F">
      <w:pPr>
        <w:spacing w:line="288" w:lineRule="auto"/>
      </w:pPr>
    </w:p>
    <w:p w:rsidR="009E435F">
      <w:pPr>
        <w:spacing w:line="288" w:lineRule="auto"/>
      </w:pPr>
    </w:p>
    <w:p w:rsidR="009E435F">
      <w:pPr>
        <w:spacing w:line="288" w:lineRule="auto"/>
        <w:rPr>
          <w:u w:val="single"/>
        </w:rPr>
      </w:pPr>
      <w:r>
        <w:t>我选</w:t>
      </w:r>
      <w:r>
        <w:rPr>
          <w:rFonts w:hint="eastAsia"/>
        </w:rPr>
        <w:t>（</w:t>
      </w:r>
      <w:r>
        <w:rPr>
          <w:rFonts w:hint="eastAsia"/>
        </w:rPr>
        <w:t xml:space="preserve">     </w:t>
      </w:r>
      <w:r>
        <w:t>）图，</w:t>
      </w:r>
      <w:r>
        <w:rPr>
          <w:rFonts w:hint="eastAsia"/>
          <w:u w:val="single"/>
        </w:rPr>
        <w:t xml:space="preserve">                                                            </w:t>
      </w:r>
    </w:p>
    <w:p w:rsidR="009E435F">
      <w:pPr>
        <w:spacing w:line="288" w:lineRule="auto"/>
        <w:rPr>
          <w:b/>
          <w:bCs/>
        </w:rPr>
      </w:pPr>
      <w:r>
        <w:rPr>
          <w:b/>
          <w:bCs/>
        </w:rPr>
        <w:t>（三）汉字书写（</w:t>
      </w:r>
      <w:r>
        <w:rPr>
          <w:b/>
          <w:bCs/>
        </w:rPr>
        <w:t>2</w:t>
      </w:r>
      <w:r>
        <w:rPr>
          <w:b/>
          <w:bCs/>
        </w:rPr>
        <w:t>分）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noProof/>
        </w:rPr>
        <w:drawing>
          <wp:anchor distT="0" distB="0" distL="114935" distR="114935" simplePos="0" relativeHeight="251662336" behindDoc="0" locked="0" layoutInCell="1" allowOverlap="1">
            <wp:simplePos x="0" y="0"/>
            <wp:positionH relativeFrom="column">
              <wp:posOffset>3971290</wp:posOffset>
            </wp:positionH>
            <wp:positionV relativeFrom="paragraph">
              <wp:posOffset>130810</wp:posOffset>
            </wp:positionV>
            <wp:extent cx="1295400" cy="782320"/>
            <wp:effectExtent l="0" t="0" r="0" b="17780"/>
            <wp:wrapSquare wrapText="bothSides"/>
            <wp:docPr id="11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003261" name="图片 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78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楷体" w:eastAsia="楷体" w:hAnsi="楷体" w:cs="楷体" w:hint="eastAsia"/>
        </w:rPr>
        <w:t>这段时间，一部讲述中共党员的电影《悬崖之上》备受关注，影片中那些勇敢坚毅的身影让观众忍不住落泪。你可知道，现实中许多震撼人心的事件比电影里的更残酷。我们今天的幸福生活，其实是无数革命烈士用鲜血换来的。</w:t>
      </w:r>
    </w:p>
    <w:p w:rsidR="009E435F">
      <w:pPr>
        <w:spacing w:line="288" w:lineRule="auto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737870</wp:posOffset>
                </wp:positionH>
                <wp:positionV relativeFrom="paragraph">
                  <wp:posOffset>699770</wp:posOffset>
                </wp:positionV>
                <wp:extent cx="3305175" cy="485140"/>
                <wp:effectExtent l="0" t="0" r="9525" b="10160"/>
                <wp:wrapSquare wrapText="bothSides"/>
                <wp:docPr id="119" name="组合 119"/>
                <wp:cNvGraphicFramePr/>
                <a:graphic xmlns:a="http://schemas.openxmlformats.org/drawingml/2006/main">
                  <a:graphicData uri="http://schemas.microsoft.com/office/word/2010/wordprocessingGroup">
                    <wpg:wgp xmlns:wpg="http://schemas.microsoft.com/office/word/2010/wordprocessingGroup">
                      <wpg:cNvGrpSpPr/>
                      <wpg:grpSpPr>
                        <a:xfrm>
                          <a:off x="0" y="0"/>
                          <a:ext cx="3305175" cy="485140"/>
                          <a:chOff x="2929" y="63416"/>
                          <a:chExt cx="5205" cy="764"/>
                        </a:xfrm>
                      </wpg:grpSpPr>
                      <wpg:grpSp>
                        <wpg:cNvPr id="116" name="组合 116"/>
                        <wpg:cNvGrpSpPr/>
                        <wpg:grpSpPr>
                          <a:xfrm>
                            <a:off x="5502" y="63416"/>
                            <a:ext cx="2633" cy="764"/>
                            <a:chOff x="2266" y="6498"/>
                            <a:chExt cx="2633" cy="764"/>
                          </a:xfrm>
                          <a:effectLst/>
                        </wpg:grpSpPr>
                        <pic:pic xmlns:pic="http://schemas.openxmlformats.org/drawingml/2006/picture">
                          <pic:nvPicPr>
                            <pic:cNvPr id="117" name="图片 1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1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66" y="6498"/>
                              <a:ext cx="1336" cy="7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pic:spPr>
                        </pic:pic>
                        <pic:pic xmlns:pic="http://schemas.openxmlformats.org/drawingml/2006/picture">
                          <pic:nvPicPr>
                            <pic:cNvPr id="118" name="图片 2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1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563" y="6498"/>
                              <a:ext cx="1336" cy="7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pic:spPr>
                        </pic:pic>
                      </wpg:grpSp>
                      <wpg:grpSp>
                        <wpg:cNvPr id="115" name="组合 115"/>
                        <wpg:cNvGrpSpPr/>
                        <wpg:grpSpPr>
                          <a:xfrm>
                            <a:off x="2929" y="63416"/>
                            <a:ext cx="2633" cy="764"/>
                            <a:chOff x="2266" y="6498"/>
                            <a:chExt cx="2633" cy="764"/>
                          </a:xfrm>
                          <a:effectLst/>
                        </wpg:grpSpPr>
                        <pic:pic xmlns:pic="http://schemas.openxmlformats.org/drawingml/2006/picture">
                          <pic:nvPicPr>
                            <pic:cNvPr id="1" name="图片 1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1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66" y="6498"/>
                              <a:ext cx="1336" cy="7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pic:spPr>
                        </pic:pic>
                        <pic:pic xmlns:pic="http://schemas.openxmlformats.org/drawingml/2006/picture">
                          <pic:nvPicPr>
                            <pic:cNvPr id="2" name="图片 2"/>
                            <pic:cNvPicPr>
                              <a:picLocks noChangeAspect="1"/>
                            </pic:cNvPicPr>
                          </pic:nvPicPr>
                          <pic:blipFill>
                            <a:blip xmlns:r="http://schemas.openxmlformats.org/officeDocument/2006/relationships" r:embed="rId10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563" y="6498"/>
                              <a:ext cx="1336" cy="76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id="_x0000_s1026" o:spid="_x0000_s1028" style="width:260.25pt;height:38.2pt;margin-top:55.1pt;margin-left:58.1pt;mso-height-relative:page;mso-width-relative:page;mso-wrap-distance-bottom:0;mso-wrap-distance-left:9pt;mso-wrap-distance-right:9pt;mso-wrap-distance-top:0;position:absolute;z-index:251665408" coordorigin="2929,63416" coordsize="5205,764">
                <o:lock v:ext="edit" aspectratio="f"/>
                <v:group id="_x0000_s1026" o:spid="_x0000_s1029" style="width:2633;height:764;left:5502;position:absolute;top:63416" coordorigin="2266,6498" coordsize="2633,764">
                  <o:lock v:ext="edit" aspectratio="f"/>
                  <v:shape id="图片 1" o:spid="_x0000_s1030" type="#_x0000_t75" style="width:1336;height:765;left:2266;position:absolute;top:6498" coordsize="21600,21600" o:preferrelative="t" filled="f" stroked="f">
                    <v:imagedata r:id="rId10" o:title=""/>
                    <o:lock v:ext="edit" aspectratio="t"/>
                  </v:shape>
                  <v:shape id="图片 2" o:spid="_x0000_s1031" type="#_x0000_t75" style="width:1336;height:765;left:3563;position:absolute;top:6498" coordsize="21600,21600" o:preferrelative="t" filled="f" stroked="f">
                    <v:imagedata r:id="rId10" o:title=""/>
                    <o:lock v:ext="edit" aspectratio="t"/>
                  </v:shape>
                </v:group>
                <v:group id="_x0000_s1026" o:spid="_x0000_s1032" style="width:2633;height:764;left:2929;position:absolute;top:63416" coordorigin="2266,6498" coordsize="2633,764">
                  <o:lock v:ext="edit" aspectratio="f"/>
                  <v:shape id="_x0000_s1026" o:spid="_x0000_s1033" type="#_x0000_t75" style="width:1336;height:765;left:2266;position:absolute;top:6498" coordsize="21600,21600" o:preferrelative="t" filled="f" stroked="f">
                    <v:imagedata r:id="rId10" o:title=""/>
                    <o:lock v:ext="edit" aspectratio="t"/>
                  </v:shape>
                  <v:shape id="_x0000_s1026" o:spid="_x0000_s1034" type="#_x0000_t75" style="width:1336;height:765;left:3563;position:absolute;top:6498" coordsize="21600,21600" o:preferrelative="t" filled="f" stroked="f">
                    <v:imagedata r:id="rId10" o:title=""/>
                    <o:lock v:ext="edit" aspectratio="t"/>
                  </v:shape>
                </v:group>
                <w10:wrap type="square"/>
              </v:group>
            </w:pict>
          </mc:Fallback>
        </mc:AlternateContent>
      </w:r>
      <w:r>
        <w:t>12.</w:t>
      </w:r>
      <w:r>
        <w:t>今年恰逢共产党建党</w:t>
      </w:r>
      <w:r>
        <w:t>100</w:t>
      </w:r>
      <w:r>
        <w:t>周年，请你将图上八个字用正楷工整、规范地抄写在田字格内，以此表达对烈士们的感激和怀念。（</w:t>
      </w:r>
      <w:r>
        <w:t>2</w:t>
      </w:r>
      <w:r>
        <w:t>分）</w:t>
      </w:r>
    </w:p>
    <w:p w:rsidR="009E435F">
      <w:pPr>
        <w:spacing w:line="288" w:lineRule="auto"/>
        <w:rPr>
          <w:rFonts w:ascii="黑体" w:eastAsia="黑体" w:hAnsi="黑体" w:cs="黑体"/>
          <w:b/>
          <w:bCs/>
        </w:rPr>
      </w:pPr>
    </w:p>
    <w:p w:rsidR="009E435F">
      <w:pPr>
        <w:spacing w:line="288" w:lineRule="auto"/>
        <w:rPr>
          <w:rFonts w:ascii="黑体" w:eastAsia="黑体" w:hAnsi="黑体" w:cs="黑体"/>
          <w:b/>
          <w:bCs/>
        </w:rPr>
      </w:pPr>
    </w:p>
    <w:p w:rsidR="009E435F">
      <w:pPr>
        <w:spacing w:line="288" w:lineRule="auto"/>
        <w:rPr>
          <w:rFonts w:ascii="黑体" w:eastAsia="黑体" w:hAnsi="黑体" w:cs="黑体"/>
          <w:b/>
          <w:bCs/>
        </w:rPr>
      </w:pPr>
    </w:p>
    <w:p w:rsidR="009E435F">
      <w:pPr>
        <w:spacing w:line="288" w:lineRule="auto"/>
        <w:rPr>
          <w:rFonts w:ascii="黑体" w:eastAsia="黑体" w:hAnsi="黑体" w:cs="黑体"/>
          <w:b/>
          <w:bCs/>
        </w:rPr>
      </w:pPr>
    </w:p>
    <w:p w:rsidR="009E435F">
      <w:pPr>
        <w:spacing w:line="288" w:lineRule="auto"/>
        <w:rPr>
          <w:rFonts w:ascii="黑体" w:eastAsia="黑体" w:hAnsi="黑体" w:cs="黑体"/>
          <w:b/>
          <w:bCs/>
        </w:rPr>
      </w:pPr>
      <w:r>
        <w:rPr>
          <w:rFonts w:ascii="黑体" w:eastAsia="黑体" w:hAnsi="黑体" w:cs="黑体" w:hint="eastAsia"/>
          <w:b/>
          <w:bCs/>
        </w:rPr>
        <w:t>三、阅读（</w:t>
      </w:r>
      <w:r>
        <w:rPr>
          <w:rFonts w:ascii="黑体" w:eastAsia="黑体" w:hAnsi="黑体" w:cs="黑体" w:hint="eastAsia"/>
          <w:b/>
          <w:bCs/>
        </w:rPr>
        <w:t>13</w:t>
      </w:r>
      <w:r>
        <w:rPr>
          <w:rFonts w:ascii="黑体" w:eastAsia="黑体" w:hAnsi="黑体" w:cs="黑体" w:hint="eastAsia"/>
          <w:b/>
          <w:bCs/>
        </w:rPr>
        <w:t>～</w:t>
      </w:r>
      <w:r>
        <w:rPr>
          <w:rFonts w:ascii="黑体" w:eastAsia="黑体" w:hAnsi="黑体" w:cs="黑体" w:hint="eastAsia"/>
          <w:b/>
          <w:bCs/>
        </w:rPr>
        <w:t>24</w:t>
      </w:r>
      <w:r>
        <w:rPr>
          <w:rFonts w:ascii="黑体" w:eastAsia="黑体" w:hAnsi="黑体" w:cs="黑体" w:hint="eastAsia"/>
          <w:b/>
          <w:bCs/>
        </w:rPr>
        <w:t>题，共</w:t>
      </w:r>
      <w:r>
        <w:rPr>
          <w:rFonts w:ascii="黑体" w:eastAsia="黑体" w:hAnsi="黑体" w:cs="黑体" w:hint="eastAsia"/>
          <w:b/>
          <w:bCs/>
        </w:rPr>
        <w:t>32</w:t>
      </w:r>
      <w:r>
        <w:rPr>
          <w:rFonts w:ascii="黑体" w:eastAsia="黑体" w:hAnsi="黑体" w:cs="黑体" w:hint="eastAsia"/>
          <w:b/>
          <w:bCs/>
        </w:rPr>
        <w:t>分）（答案用黑色碳素笔填写在答题卡上）</w:t>
      </w:r>
    </w:p>
    <w:p w:rsidR="009E435F">
      <w:pPr>
        <w:spacing w:line="288" w:lineRule="auto"/>
        <w:rPr>
          <w:rFonts w:ascii="黑体" w:eastAsia="黑体" w:hAnsi="黑体" w:cs="黑体"/>
        </w:rPr>
      </w:pPr>
      <w:r>
        <w:rPr>
          <w:rFonts w:ascii="黑体" w:eastAsia="黑体" w:hAnsi="黑体" w:cs="黑体" w:hint="eastAsia"/>
        </w:rPr>
        <w:t>（一）阅读杜甫《望岳》，完成</w:t>
      </w:r>
      <w:r>
        <w:rPr>
          <w:rFonts w:ascii="黑体" w:eastAsia="黑体" w:hAnsi="黑体" w:cs="黑体" w:hint="eastAsia"/>
        </w:rPr>
        <w:t>13</w:t>
      </w:r>
      <w:r>
        <w:rPr>
          <w:rFonts w:ascii="黑体" w:eastAsia="黑体" w:hAnsi="黑体" w:cs="黑体" w:hint="eastAsia"/>
        </w:rPr>
        <w:t>题（</w:t>
      </w:r>
      <w:r>
        <w:rPr>
          <w:rFonts w:ascii="黑体" w:eastAsia="黑体" w:hAnsi="黑体" w:cs="黑体" w:hint="eastAsia"/>
        </w:rPr>
        <w:t>3</w:t>
      </w:r>
      <w:r>
        <w:rPr>
          <w:rFonts w:ascii="黑体" w:eastAsia="黑体" w:hAnsi="黑体" w:cs="黑体" w:hint="eastAsia"/>
        </w:rPr>
        <w:t>分）</w:t>
      </w:r>
    </w:p>
    <w:p w:rsidR="009E435F">
      <w:pPr>
        <w:spacing w:line="288" w:lineRule="auto"/>
        <w:jc w:val="center"/>
        <w:rPr>
          <w:rFonts w:ascii="黑体" w:eastAsia="黑体" w:hAnsi="黑体" w:cs="黑体"/>
          <w:b/>
          <w:bCs/>
        </w:rPr>
      </w:pPr>
      <w:r>
        <w:rPr>
          <w:rFonts w:ascii="黑体" w:eastAsia="黑体" w:hAnsi="黑体" w:cs="黑体" w:hint="eastAsia"/>
          <w:b/>
          <w:bCs/>
        </w:rPr>
        <w:t>望岳</w:t>
      </w:r>
    </w:p>
    <w:p w:rsidR="009E435F">
      <w:pPr>
        <w:spacing w:line="288" w:lineRule="auto"/>
        <w:jc w:val="center"/>
      </w:pPr>
      <w:r>
        <w:t>杜甫</w:t>
      </w:r>
    </w:p>
    <w:p w:rsidR="009E435F">
      <w:pPr>
        <w:spacing w:line="288" w:lineRule="auto"/>
        <w:jc w:val="center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岱宗夫如何，齐鲁青未了。</w:t>
      </w:r>
    </w:p>
    <w:p w:rsidR="009E435F">
      <w:pPr>
        <w:spacing w:line="288" w:lineRule="auto"/>
        <w:jc w:val="center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造化钟神秀，阴阳割昏晓。</w:t>
      </w:r>
    </w:p>
    <w:p w:rsidR="009E435F">
      <w:pPr>
        <w:spacing w:line="288" w:lineRule="auto"/>
        <w:jc w:val="center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荡胸生曾云，决眦入归鸟。</w:t>
      </w:r>
    </w:p>
    <w:p w:rsidR="009E435F">
      <w:pPr>
        <w:spacing w:line="288" w:lineRule="auto"/>
        <w:jc w:val="center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会当凌绝顶，一览众山小。</w:t>
      </w:r>
    </w:p>
    <w:p w:rsidR="009E435F">
      <w:pPr>
        <w:spacing w:line="288" w:lineRule="auto"/>
      </w:pPr>
      <w:r>
        <w:t>13.</w:t>
      </w:r>
      <w:r>
        <w:t>阳阳觉得</w:t>
      </w:r>
      <w:r>
        <w:rPr>
          <w:rFonts w:hint="eastAsia"/>
        </w:rPr>
        <w:t>“</w:t>
      </w:r>
      <w:r>
        <w:t>钟</w:t>
      </w:r>
      <w:r>
        <w:rPr>
          <w:rFonts w:hint="eastAsia"/>
        </w:rPr>
        <w:t>”</w:t>
      </w:r>
      <w:r>
        <w:t>和</w:t>
      </w:r>
      <w:r>
        <w:rPr>
          <w:rFonts w:hint="eastAsia"/>
        </w:rPr>
        <w:t>“</w:t>
      </w:r>
      <w:r>
        <w:t>割</w:t>
      </w:r>
      <w:r>
        <w:rPr>
          <w:rFonts w:hint="eastAsia"/>
        </w:rPr>
        <w:t>”</w:t>
      </w:r>
      <w:r>
        <w:t>二字用得妙，可他又说不出理由，你来帮帮他吧。</w:t>
      </w:r>
      <w:r>
        <w:rPr>
          <w:rFonts w:hint="eastAsia"/>
        </w:rPr>
        <w:t>（</w:t>
      </w:r>
      <w:r>
        <w:t>3</w:t>
      </w:r>
      <w:r>
        <w:t>分）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pPr>
        <w:spacing w:line="288" w:lineRule="auto"/>
        <w:rPr>
          <w:rFonts w:ascii="黑体" w:eastAsia="黑体" w:hAnsi="黑体" w:cs="黑体"/>
        </w:rPr>
      </w:pPr>
      <w:r>
        <w:rPr>
          <w:rFonts w:ascii="黑体" w:eastAsia="黑体" w:hAnsi="黑体" w:cs="黑体" w:hint="eastAsia"/>
        </w:rPr>
        <w:t>（二）阅读下面的文言文，完成</w:t>
      </w:r>
      <w:r>
        <w:rPr>
          <w:rFonts w:ascii="黑体" w:eastAsia="黑体" w:hAnsi="黑体" w:cs="黑体" w:hint="eastAsia"/>
        </w:rPr>
        <w:t>14</w:t>
      </w:r>
      <w:r>
        <w:rPr>
          <w:rFonts w:ascii="黑体" w:eastAsia="黑体" w:hAnsi="黑体" w:cs="黑体" w:hint="eastAsia"/>
        </w:rPr>
        <w:t>～</w:t>
      </w:r>
      <w:r>
        <w:rPr>
          <w:rFonts w:ascii="黑体" w:eastAsia="黑体" w:hAnsi="黑体" w:cs="黑体" w:hint="eastAsia"/>
        </w:rPr>
        <w:t>16</w:t>
      </w:r>
      <w:r>
        <w:rPr>
          <w:rFonts w:ascii="黑体" w:eastAsia="黑体" w:hAnsi="黑体" w:cs="黑体" w:hint="eastAsia"/>
        </w:rPr>
        <w:t>题。（</w:t>
      </w:r>
      <w:r>
        <w:rPr>
          <w:rFonts w:ascii="黑体" w:eastAsia="黑体" w:hAnsi="黑体" w:cs="黑体" w:hint="eastAsia"/>
        </w:rPr>
        <w:t>9</w:t>
      </w:r>
      <w:r>
        <w:rPr>
          <w:rFonts w:ascii="黑体" w:eastAsia="黑体" w:hAnsi="黑体" w:cs="黑体" w:hint="eastAsia"/>
        </w:rPr>
        <w:t>分）</w:t>
      </w:r>
    </w:p>
    <w:p w:rsidR="009E435F">
      <w:pPr>
        <w:spacing w:line="288" w:lineRule="auto"/>
        <w:jc w:val="center"/>
        <w:rPr>
          <w:rFonts w:ascii="黑体" w:eastAsia="黑体" w:hAnsi="黑体" w:cs="黑体"/>
          <w:b/>
          <w:bCs/>
        </w:rPr>
      </w:pPr>
      <w:r>
        <w:rPr>
          <w:rFonts w:ascii="黑体" w:eastAsia="黑体" w:hAnsi="黑体" w:cs="黑体" w:hint="eastAsia"/>
          <w:b/>
          <w:bCs/>
        </w:rPr>
        <w:t>【甲】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沧州南一寺临河干，山门圮于河，二石兽并沉焉。阅十余岁，僧募金重修，求二石兽于水中，竟不可得，以为顺流下矣。棹数小舟，曳铁钯，寻十余里无迹。</w:t>
      </w:r>
    </w:p>
    <w:p w:rsidR="009E435F">
      <w:pPr>
        <w:spacing w:line="288" w:lineRule="auto"/>
      </w:pP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一讲学家设帐寺中，闻之笑曰：“</w:t>
      </w:r>
      <w:r>
        <w:rPr>
          <w:rFonts w:ascii="楷体" w:eastAsia="楷体" w:hAnsi="楷体" w:cs="楷体" w:hint="eastAsia"/>
          <w:u w:val="single"/>
        </w:rPr>
        <w:t>尔辈不能究物理。是非木杮，岂能为暴涨携之去</w:t>
      </w:r>
      <w:r>
        <w:rPr>
          <w:rFonts w:ascii="楷体" w:eastAsia="楷体" w:hAnsi="楷体" w:cs="楷体" w:hint="eastAsia"/>
        </w:rPr>
        <w:t>？乃石性坚重，沙性松浮，湮于沙上，渐沉渐深耳。沿河求之，不亦颠乎？”众服为确论。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一老河兵闻之，又笑曰：“凡河中失石，当求之于上流。盖石性坚重，沙性松浮，水不能冲石，其反激之力，必于石下迎水处啮沙为坎穴，渐激渐深，至石之半，石必倒掷坎穴中。如是再啮，石又再转。转转不已，遂反溯流逆上矣。求之下流，固颠；求之地中，不更颠乎？”如其言，果得于数里外。然则天下之事，但知其一，不知其二者多矣，可据理臆断欤？</w:t>
      </w:r>
    </w:p>
    <w:p w:rsidR="009E435F">
      <w:pPr>
        <w:spacing w:line="288" w:lineRule="auto"/>
        <w:ind w:firstLine="420" w:firstLineChars="200"/>
        <w:jc w:val="right"/>
      </w:pPr>
      <w:r>
        <w:t>（选自纪昀《河中石兽》）</w:t>
      </w:r>
    </w:p>
    <w:p w:rsidR="009E435F">
      <w:pPr>
        <w:spacing w:line="288" w:lineRule="auto"/>
        <w:jc w:val="center"/>
        <w:rPr>
          <w:rFonts w:ascii="黑体" w:eastAsia="黑体" w:hAnsi="黑体" w:cs="黑体"/>
          <w:b/>
          <w:bCs/>
        </w:rPr>
      </w:pPr>
      <w:r>
        <w:rPr>
          <w:rFonts w:ascii="黑体" w:eastAsia="黑体" w:hAnsi="黑体" w:cs="黑体" w:hint="eastAsia"/>
          <w:b/>
          <w:bCs/>
        </w:rPr>
        <w:t>【乙】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河间</w:t>
      </w:r>
      <w:r>
        <w:rPr>
          <w:rFonts w:ascii="楷体" w:eastAsia="楷体" w:hAnsi="楷体" w:cs="楷体" w:hint="eastAsia"/>
          <w:vertAlign w:val="superscript"/>
        </w:rPr>
        <w:t>①</w:t>
      </w:r>
      <w:r>
        <w:rPr>
          <w:rFonts w:ascii="楷体" w:eastAsia="楷体" w:hAnsi="楷体" w:cs="楷体" w:hint="eastAsia"/>
        </w:rPr>
        <w:t>有游僧</w:t>
      </w:r>
      <w:r>
        <w:rPr>
          <w:rFonts w:ascii="楷体" w:eastAsia="楷体" w:hAnsi="楷体" w:cs="楷体" w:hint="eastAsia"/>
          <w:vertAlign w:val="superscript"/>
        </w:rPr>
        <w:t>②</w:t>
      </w:r>
      <w:r>
        <w:rPr>
          <w:rFonts w:ascii="楷体" w:eastAsia="楷体" w:hAnsi="楷体" w:cs="楷体" w:hint="eastAsia"/>
        </w:rPr>
        <w:t>，卖药于市，</w:t>
      </w:r>
      <w:r>
        <w:rPr>
          <w:rFonts w:ascii="楷体" w:eastAsia="楷体" w:hAnsi="楷体" w:cs="楷体" w:hint="eastAsia"/>
          <w:u w:val="single"/>
        </w:rPr>
        <w:t>以一铜佛置案上，而盘贮药丸，佛作引手取物状</w:t>
      </w:r>
      <w:r>
        <w:rPr>
          <w:rFonts w:ascii="楷体" w:eastAsia="楷体" w:hAnsi="楷体" w:cs="楷体" w:hint="eastAsia"/>
        </w:rPr>
        <w:t>。有买者先祷于佛，而捧盘近之。病可治者，则丸跃入佛手。其难治者，则丸不跃。举国信之。后有人于所寓寺内，见其闭户研铁屑，乃悟其盘中之丸，必半有铁屑，半无铁屑，其佛手必磁石为之，而装金于外，验之信然，其术乃败。</w:t>
      </w:r>
    </w:p>
    <w:p w:rsidR="009E435F">
      <w:pPr>
        <w:spacing w:line="288" w:lineRule="auto"/>
        <w:jc w:val="right"/>
      </w:pPr>
      <w:r>
        <w:rPr>
          <w:rFonts w:hint="eastAsia"/>
        </w:rPr>
        <w:t>（</w:t>
      </w:r>
      <w:r>
        <w:t>节选自纪昀《阅微草堂笔记》</w:t>
      </w:r>
      <w:r>
        <w:rPr>
          <w:rFonts w:hint="eastAsia"/>
        </w:rPr>
        <w:t>）</w:t>
      </w:r>
    </w:p>
    <w:p w:rsidR="009E435F">
      <w:pPr>
        <w:spacing w:line="288" w:lineRule="auto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【注释】①河间：地名。②游僧：云游四方的和尚。③研：研磨。</w:t>
      </w:r>
    </w:p>
    <w:p w:rsidR="009E435F">
      <w:pPr>
        <w:spacing w:line="288" w:lineRule="auto"/>
      </w:pPr>
      <w:r>
        <w:t>14.</w:t>
      </w:r>
      <w:r>
        <w:t>请帮晓晨解释下列句中加点词的意思。</w:t>
      </w:r>
      <w:r>
        <w:rPr>
          <w:rFonts w:hint="eastAsia"/>
        </w:rPr>
        <w:t>（</w:t>
      </w:r>
      <w:r>
        <w:t>2</w:t>
      </w:r>
      <w:r>
        <w:t>分</w:t>
      </w:r>
      <w:r>
        <w:rPr>
          <w:rFonts w:hint="eastAsia"/>
        </w:rPr>
        <w:t>）</w:t>
      </w:r>
    </w:p>
    <w:p w:rsidR="009E435F">
      <w:pPr>
        <w:spacing w:line="288" w:lineRule="auto"/>
      </w:pPr>
      <w:r>
        <w:rPr>
          <w:rFonts w:hint="eastAsia"/>
        </w:rPr>
        <w:t>（</w:t>
      </w:r>
      <w:r>
        <w:t>1</w:t>
      </w:r>
      <w:r>
        <w:t>）山门</w:t>
      </w:r>
      <w:r>
        <w:rPr>
          <w:em w:val="dot"/>
        </w:rPr>
        <w:t>圮</w:t>
      </w:r>
      <w:r>
        <w:t>于河</w:t>
      </w:r>
      <w:r>
        <w:rPr>
          <w:rFonts w:hint="eastAsia"/>
        </w:rPr>
        <w:t>（</w:t>
      </w:r>
      <w:r>
        <w:rPr>
          <w:rFonts w:hint="eastAsia"/>
        </w:rPr>
        <w:t xml:space="preserve">       </w:t>
      </w:r>
      <w:r>
        <w:rPr>
          <w:rFonts w:hint="eastAsia"/>
        </w:rPr>
        <w:t>）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t>2</w:t>
      </w:r>
      <w:r>
        <w:t>）</w:t>
      </w:r>
      <w:r>
        <w:rPr>
          <w:em w:val="dot"/>
        </w:rPr>
        <w:t>湮</w:t>
      </w:r>
      <w:r>
        <w:t>于沙上</w:t>
      </w:r>
      <w:r>
        <w:rPr>
          <w:rFonts w:hint="eastAsia"/>
        </w:rPr>
        <w:t>（</w:t>
      </w:r>
      <w:r>
        <w:rPr>
          <w:rFonts w:hint="eastAsia"/>
        </w:rPr>
        <w:t xml:space="preserve">       </w:t>
      </w:r>
      <w:r>
        <w:rPr>
          <w:rFonts w:hint="eastAsia"/>
        </w:rPr>
        <w:t>）</w:t>
      </w:r>
    </w:p>
    <w:p w:rsidR="009E435F">
      <w:pPr>
        <w:spacing w:line="288" w:lineRule="auto"/>
      </w:pPr>
      <w:r>
        <w:rPr>
          <w:rFonts w:hint="eastAsia"/>
        </w:rPr>
        <w:t>（</w:t>
      </w:r>
      <w:r>
        <w:t>3</w:t>
      </w:r>
      <w:r>
        <w:t>）不亦</w:t>
      </w:r>
      <w:r>
        <w:rPr>
          <w:em w:val="dot"/>
        </w:rPr>
        <w:t>颠</w:t>
      </w:r>
      <w:r>
        <w:t>乎</w:t>
      </w:r>
      <w:r>
        <w:rPr>
          <w:rFonts w:hint="eastAsia"/>
        </w:rPr>
        <w:t>（</w:t>
      </w:r>
      <w:r>
        <w:rPr>
          <w:rFonts w:hint="eastAsia"/>
        </w:rPr>
        <w:t xml:space="preserve">       </w:t>
      </w:r>
      <w:r>
        <w:rPr>
          <w:rFonts w:hint="eastAsia"/>
        </w:rPr>
        <w:t>）</w:t>
      </w:r>
      <w:r>
        <w:rPr>
          <w:rFonts w:hint="eastAsia"/>
        </w:rPr>
        <w:tab/>
      </w:r>
      <w:r>
        <w:rPr>
          <w:rFonts w:hint="eastAsia"/>
        </w:rPr>
        <w:tab/>
      </w:r>
      <w:r>
        <w:rPr>
          <w:rFonts w:hint="eastAsia"/>
        </w:rPr>
        <w:t>（</w:t>
      </w:r>
      <w:r>
        <w:t>4</w:t>
      </w:r>
      <w:r>
        <w:rPr>
          <w:rFonts w:hint="eastAsia"/>
        </w:rPr>
        <w:t>）</w:t>
      </w:r>
      <w:r>
        <w:t>乃</w:t>
      </w:r>
      <w:r>
        <w:rPr>
          <w:em w:val="dot"/>
        </w:rPr>
        <w:t>悟</w:t>
      </w:r>
      <w:r>
        <w:t>其盘中之丸</w:t>
      </w:r>
      <w:r>
        <w:rPr>
          <w:rFonts w:hint="eastAsia"/>
        </w:rPr>
        <w:t>（</w:t>
      </w:r>
      <w:r>
        <w:rPr>
          <w:rFonts w:hint="eastAsia"/>
        </w:rPr>
        <w:t xml:space="preserve">       </w:t>
      </w:r>
      <w:r>
        <w:rPr>
          <w:rFonts w:hint="eastAsia"/>
        </w:rPr>
        <w:t>）</w:t>
      </w:r>
    </w:p>
    <w:p w:rsidR="009E435F">
      <w:pPr>
        <w:spacing w:line="288" w:lineRule="auto"/>
      </w:pPr>
      <w:r>
        <w:t>15.</w:t>
      </w:r>
      <w:r>
        <w:t>阳阳读不懂文中画线的句子，请帮他用现代汉语来表达。（每小题</w:t>
      </w:r>
      <w:r>
        <w:t>2</w:t>
      </w:r>
      <w:r>
        <w:t>分，共</w:t>
      </w:r>
      <w:r>
        <w:t>4</w:t>
      </w:r>
      <w:r>
        <w:t>分）</w:t>
      </w:r>
    </w:p>
    <w:p w:rsidR="009E435F">
      <w:pPr>
        <w:spacing w:line="288" w:lineRule="auto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（</w:t>
      </w:r>
      <w:r>
        <w:rPr>
          <w:rFonts w:ascii="楷体" w:eastAsia="楷体" w:hAnsi="楷体" w:cs="楷体" w:hint="eastAsia"/>
        </w:rPr>
        <w:t>1</w:t>
      </w:r>
      <w:r>
        <w:rPr>
          <w:rFonts w:ascii="楷体" w:eastAsia="楷体" w:hAnsi="楷体" w:cs="楷体" w:hint="eastAsia"/>
        </w:rPr>
        <w:t>）尔辈不能究物理。是非木柿，岂能为暴涨携之去？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pPr>
        <w:spacing w:line="288" w:lineRule="auto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（</w:t>
      </w:r>
      <w:r>
        <w:rPr>
          <w:rFonts w:ascii="楷体" w:eastAsia="楷体" w:hAnsi="楷体" w:cs="楷体" w:hint="eastAsia"/>
        </w:rPr>
        <w:t>2</w:t>
      </w:r>
      <w:r>
        <w:rPr>
          <w:rFonts w:ascii="楷体" w:eastAsia="楷体" w:hAnsi="楷体" w:cs="楷体" w:hint="eastAsia"/>
        </w:rPr>
        <w:t>）以一铜佛置案上，而盘贮药丸，佛作引手取物状。</w:t>
      </w:r>
    </w:p>
    <w:p w:rsidR="009E435F">
      <w:r>
        <w:rPr>
          <w:rFonts w:hint="eastAsia"/>
        </w:rPr>
        <w:t>______</w:t>
      </w:r>
      <w:r>
        <w:rPr>
          <w:rFonts w:hint="eastAsia"/>
        </w:rPr>
        <w:t>________________________________________________________________________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pPr>
        <w:spacing w:line="288" w:lineRule="auto"/>
      </w:pPr>
      <w:r>
        <w:t>16.</w:t>
      </w:r>
      <w:r>
        <w:t>《阅微草堂笔记》是纪昀以笔记形式编写成的文言短篇志怪小说，虽文风质朴简淡，却揭示深刻的道理。晓晨读完【甲】【乙】文段后获得了不同的启发，请你将启发分别写在横线上。</w:t>
      </w:r>
      <w:r>
        <w:rPr>
          <w:rFonts w:hint="eastAsia"/>
        </w:rPr>
        <w:t>（</w:t>
      </w:r>
      <w:r>
        <w:t>3</w:t>
      </w:r>
      <w:r>
        <w:t>分）</w:t>
      </w:r>
    </w:p>
    <w:p w:rsidR="009E435F">
      <w:r>
        <w:rPr>
          <w:rFonts w:hint="eastAsia"/>
        </w:rPr>
        <w:t>_______________</w:t>
      </w:r>
      <w:r>
        <w:rPr>
          <w:rFonts w:hint="eastAsia"/>
        </w:rPr>
        <w:t>_______________________________________________________________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pPr>
        <w:spacing w:line="288" w:lineRule="auto"/>
        <w:rPr>
          <w:rFonts w:ascii="黑体" w:eastAsia="黑体" w:hAnsi="黑体" w:cs="黑体"/>
        </w:rPr>
      </w:pPr>
      <w:r>
        <w:rPr>
          <w:rFonts w:ascii="黑体" w:eastAsia="黑体" w:hAnsi="黑体" w:cs="黑体" w:hint="eastAsia"/>
        </w:rPr>
        <w:t>（三）阅读下面文章，完成</w:t>
      </w:r>
      <w:r>
        <w:rPr>
          <w:rFonts w:ascii="黑体" w:eastAsia="黑体" w:hAnsi="黑体" w:cs="黑体" w:hint="eastAsia"/>
        </w:rPr>
        <w:t>17</w:t>
      </w:r>
      <w:r>
        <w:rPr>
          <w:rFonts w:ascii="黑体" w:eastAsia="黑体" w:hAnsi="黑体" w:cs="黑体" w:hint="eastAsia"/>
        </w:rPr>
        <w:t>～</w:t>
      </w:r>
      <w:r>
        <w:rPr>
          <w:rFonts w:ascii="黑体" w:eastAsia="黑体" w:hAnsi="黑体" w:cs="黑体" w:hint="eastAsia"/>
        </w:rPr>
        <w:t>20</w:t>
      </w:r>
      <w:r>
        <w:rPr>
          <w:rFonts w:ascii="黑体" w:eastAsia="黑体" w:hAnsi="黑体" w:cs="黑体" w:hint="eastAsia"/>
        </w:rPr>
        <w:t>题。（</w:t>
      </w:r>
      <w:r>
        <w:rPr>
          <w:rFonts w:ascii="黑体" w:eastAsia="黑体" w:hAnsi="黑体" w:cs="黑体" w:hint="eastAsia"/>
        </w:rPr>
        <w:t>8</w:t>
      </w:r>
      <w:r>
        <w:rPr>
          <w:rFonts w:ascii="黑体" w:eastAsia="黑体" w:hAnsi="黑体" w:cs="黑体" w:hint="eastAsia"/>
        </w:rPr>
        <w:t>分）</w:t>
      </w:r>
    </w:p>
    <w:p w:rsidR="009E435F">
      <w:pPr>
        <w:spacing w:line="288" w:lineRule="auto"/>
        <w:jc w:val="center"/>
        <w:rPr>
          <w:rFonts w:ascii="黑体" w:eastAsia="黑体" w:hAnsi="黑体" w:cs="黑体"/>
          <w:b/>
          <w:bCs/>
        </w:rPr>
      </w:pPr>
      <w:r>
        <w:rPr>
          <w:rFonts w:ascii="黑体" w:eastAsia="黑体" w:hAnsi="黑体" w:cs="黑体" w:hint="eastAsia"/>
          <w:b/>
          <w:bCs/>
        </w:rPr>
        <w:t>娘在巷里，我在巷外</w:t>
      </w:r>
    </w:p>
    <w:p w:rsidR="009E435F">
      <w:pPr>
        <w:spacing w:line="288" w:lineRule="auto"/>
        <w:jc w:val="center"/>
      </w:pPr>
      <w:r>
        <w:t>王会敏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①那条巷子如同我上了年岁的娘，不善表达，只是深情地盯着远方。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②刚入冬，我怕娘的哮喘病再犯，就跑到商店买了条厚点的围脖，匆忙往家赶……刚进村，远远地看</w:t>
      </w:r>
      <w:r>
        <w:rPr>
          <w:rFonts w:ascii="楷体" w:eastAsia="楷体" w:hAnsi="楷体" w:cs="楷体" w:hint="eastAsia"/>
        </w:rPr>
        <w:t>到巷子里站着一个人，走近，才确定是娘。娘的头发被风撩起，岁月无情地吸走了她脸上全部的水分，只剩下松弛干瘪的两层皮。大黄如同孩子似的围着娘打转，时不时还在娘身上蹭蹭，娘费力地弯下腰，摸了摸它，它摇着尾巴，貌似得到了最高的奖赏。当我喊了声娘，娘将目光转移到我身上，全然不顾大黄，喜出望外地朝我走来，连眼都笑出了花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③我走过去，连忙攥住她的手，冰凉的。最让人着急的是，娘还时不时喘几声。我瞥了她一眼，娘将目光收了收，如同害怕被训的孩子，赶紧用手捂住嘴。我没有忍住心头的火儿，责备地说：“天冷了，灌一肚子凉气，嫌喘得轻？”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④娘没吭声，依旧笑眯眯地望着我，如同</w:t>
      </w:r>
      <w:r>
        <w:rPr>
          <w:rFonts w:ascii="楷体" w:eastAsia="楷体" w:hAnsi="楷体" w:cs="楷体" w:hint="eastAsia"/>
          <w:em w:val="dot"/>
        </w:rPr>
        <w:t>听话</w:t>
      </w:r>
      <w:r>
        <w:rPr>
          <w:rFonts w:ascii="楷体" w:eastAsia="楷体" w:hAnsi="楷体" w:cs="楷体" w:hint="eastAsia"/>
        </w:rPr>
        <w:t>的孩子，跟着我一前一后回家了。她接过围脖，在脖颈上绕了两圈，能看出她从心里喜欢。我帮娘整理过冬的衣物，把多年前买给娘那些不穿的衣服挑出来，准备丢掉。娘不高兴了，她双手将衣物搂在怀里，反复地说：“等俺走了，一起扔吧。”我的心被猛扎了一下，泪扑簌簌落下来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⑤娘年轻的时候梳着一条大辫子，穿着那个年代最流行的健美裤，上身搭个小夹克很时髦，巷口的人都夸娘俊。我上小学那会儿，娘在县城的缝纫厂上班。放学后，我会在巷口等娘，无聊了就蹲在地上玩玻璃球，或趴在地上看小人书，等的时间长了，还委屈地哭鼻子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⑥娘回来了，大老远就听到车铃声，那串熟悉的声音，就是我等来的信号。我如同鸟儿扑棱棱翅膀飞奔过去，紧紧地抱住娘。娘从身后的斜挎包里取出一张草纸，香气扑面而来，是我喜欢吃的油酥麻花。依偎在娘的怀里，嚼着香酥的麻花，委屈一下子就没了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⑦如今，那个很干练的娘，走路风风火火的娘，办</w:t>
      </w:r>
      <w:r>
        <w:rPr>
          <w:rFonts w:ascii="楷体" w:eastAsia="楷体" w:hAnsi="楷体" w:cs="楷体" w:hint="eastAsia"/>
        </w:rPr>
        <w:t>事利利索索的娘，去哪儿了？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⑧天渐渐黑下来，月亮照着槐树的影儿，照着巷子的影儿，照着娘和我的影儿，我在前，娘在后。尽管我说了很多遍：“娘，回去吧，这都是熟路。”可娘不吭声，她犹豫了一下没动。等我放开脚向前走，趁我不注意，娘偷偷地跟了過来。我从反光镜里看到了娘，她满脸紧张，脸上都溢出汗。看样子，她太想迈大步了，可腿不听使唤。我从来没有认真地看过娘走路，她的步子是那样小，又是那样轻……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⑨夜幕下，月亮照着我们娘俩，一个在巷里，一个在巷外，唯有巷子，记住了这一切。</w:t>
      </w:r>
    </w:p>
    <w:p w:rsidR="009E435F">
      <w:pPr>
        <w:spacing w:line="288" w:lineRule="auto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17.</w:t>
      </w:r>
      <w:r>
        <w:rPr>
          <w:rFonts w:ascii="宋体" w:eastAsia="宋体" w:hAnsi="宋体" w:cs="宋体" w:hint="eastAsia"/>
        </w:rPr>
        <w:t>晓晨认为第一段写得非常好，但又说不清理由，</w:t>
      </w:r>
      <w:r>
        <w:rPr>
          <w:rFonts w:ascii="宋体" w:eastAsia="宋体" w:hAnsi="宋体" w:cs="宋体" w:hint="eastAsia"/>
        </w:rPr>
        <w:t>请你帮帮他。（</w:t>
      </w:r>
      <w:r>
        <w:rPr>
          <w:rFonts w:ascii="宋体" w:eastAsia="宋体" w:hAnsi="宋体" w:cs="宋体" w:hint="eastAsia"/>
        </w:rPr>
        <w:t xml:space="preserve">2 </w:t>
      </w:r>
      <w:r>
        <w:rPr>
          <w:rFonts w:ascii="宋体" w:eastAsia="宋体" w:hAnsi="宋体" w:cs="宋体" w:hint="eastAsia"/>
        </w:rPr>
        <w:t>分）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pPr>
        <w:spacing w:line="288" w:lineRule="auto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18.</w:t>
      </w:r>
      <w:r>
        <w:rPr>
          <w:rFonts w:ascii="宋体" w:eastAsia="宋体" w:hAnsi="宋体" w:cs="宋体" w:hint="eastAsia"/>
        </w:rPr>
        <w:t>阳阳发现下面句子的加点词值得细细品味，请你说明理由。（任选一句作答）（</w:t>
      </w:r>
      <w:r>
        <w:rPr>
          <w:rFonts w:ascii="宋体" w:eastAsia="宋体" w:hAnsi="宋体" w:cs="宋体" w:hint="eastAsia"/>
        </w:rPr>
        <w:t>2</w:t>
      </w:r>
      <w:r>
        <w:rPr>
          <w:rFonts w:ascii="宋体" w:eastAsia="宋体" w:hAnsi="宋体" w:cs="宋体" w:hint="eastAsia"/>
        </w:rPr>
        <w:t>分）</w:t>
      </w:r>
    </w:p>
    <w:p w:rsidR="009E435F">
      <w:pPr>
        <w:spacing w:line="288" w:lineRule="auto"/>
        <w:ind w:firstLine="210" w:firstLineChars="1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①我督了她一眼，娘将目光收了收，如同害怕被训的孩子，赶紧用手</w:t>
      </w:r>
      <w:r>
        <w:rPr>
          <w:rFonts w:ascii="楷体" w:eastAsia="楷体" w:hAnsi="楷体" w:cs="楷体" w:hint="eastAsia"/>
          <w:em w:val="dot"/>
        </w:rPr>
        <w:t>捂</w:t>
      </w:r>
      <w:r>
        <w:rPr>
          <w:rFonts w:ascii="楷体" w:eastAsia="楷体" w:hAnsi="楷体" w:cs="楷体" w:hint="eastAsia"/>
        </w:rPr>
        <w:t>住嘴。</w:t>
      </w:r>
    </w:p>
    <w:p w:rsidR="009E435F">
      <w:r>
        <w:rPr>
          <w:rFonts w:hint="eastAsia"/>
        </w:rPr>
        <w:t>_________</w:t>
      </w:r>
      <w:r>
        <w:rPr>
          <w:rFonts w:hint="eastAsia"/>
        </w:rPr>
        <w:t>_____________________________________________________________________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pPr>
        <w:spacing w:line="288" w:lineRule="auto"/>
        <w:ind w:firstLine="210" w:firstLineChars="1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②我如同鸟儿</w:t>
      </w:r>
      <w:r>
        <w:rPr>
          <w:rFonts w:ascii="楷体" w:eastAsia="楷体" w:hAnsi="楷体" w:cs="楷体" w:hint="eastAsia"/>
          <w:em w:val="dot"/>
        </w:rPr>
        <w:t>扑棱棱</w:t>
      </w:r>
      <w:r>
        <w:rPr>
          <w:rFonts w:ascii="楷体" w:eastAsia="楷体" w:hAnsi="楷体" w:cs="楷体" w:hint="eastAsia"/>
        </w:rPr>
        <w:t>翅膀飞</w:t>
      </w:r>
      <w:r>
        <w:rPr>
          <w:rFonts w:ascii="楷体" w:eastAsia="楷体" w:hAnsi="楷体" w:cs="楷体" w:hint="eastAsia"/>
        </w:rPr>
        <w:t xml:space="preserve"> </w:t>
      </w:r>
      <w:r>
        <w:rPr>
          <w:rFonts w:ascii="楷体" w:eastAsia="楷体" w:hAnsi="楷体" w:cs="楷体" w:hint="eastAsia"/>
        </w:rPr>
        <w:t>奔过去，紧紧地抱住娘。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r>
        <w:rPr>
          <w:rFonts w:hint="eastAsia"/>
        </w:rPr>
        <w:t>___</w:t>
      </w:r>
      <w:r>
        <w:rPr>
          <w:rFonts w:hint="eastAsia"/>
        </w:rPr>
        <w:t>___________________________________________________________________________</w:t>
      </w:r>
    </w:p>
    <w:p w:rsidR="009E435F">
      <w:pPr>
        <w:spacing w:line="288" w:lineRule="auto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19.</w:t>
      </w:r>
      <w:r>
        <w:rPr>
          <w:rFonts w:ascii="宋体" w:eastAsia="宋体" w:hAnsi="宋体" w:cs="宋体" w:hint="eastAsia"/>
        </w:rPr>
        <w:t>晓晨读完本文觉得第④段的“听话”和第⑧段的“任性”有些矛盾，老师让你帮他解</w:t>
      </w:r>
    </w:p>
    <w:p w:rsidR="009E435F">
      <w:pPr>
        <w:spacing w:line="288" w:lineRule="auto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惑，你会怎么说呢</w:t>
      </w:r>
      <w:r>
        <w:rPr>
          <w:rFonts w:ascii="宋体" w:eastAsia="宋体" w:hAnsi="宋体" w:cs="宋体" w:hint="eastAsia"/>
        </w:rPr>
        <w:t>?</w:t>
      </w:r>
      <w:r>
        <w:rPr>
          <w:rFonts w:ascii="宋体" w:eastAsia="宋体" w:hAnsi="宋体" w:cs="宋体" w:hint="eastAsia"/>
        </w:rPr>
        <w:t>（</w:t>
      </w:r>
      <w:r>
        <w:rPr>
          <w:rFonts w:ascii="宋体" w:eastAsia="宋体" w:hAnsi="宋体" w:cs="宋体" w:hint="eastAsia"/>
        </w:rPr>
        <w:t xml:space="preserve">2 </w:t>
      </w:r>
      <w:r>
        <w:rPr>
          <w:rFonts w:ascii="宋体" w:eastAsia="宋体" w:hAnsi="宋体" w:cs="宋体" w:hint="eastAsia"/>
        </w:rPr>
        <w:t>分）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r>
        <w:rPr>
          <w:rFonts w:hint="eastAsia"/>
        </w:rPr>
        <w:t>_____________________________________________</w:t>
      </w:r>
      <w:r>
        <w:rPr>
          <w:rFonts w:hint="eastAsia"/>
        </w:rPr>
        <w:t>_________________________________</w:t>
      </w:r>
    </w:p>
    <w:p w:rsidR="009E435F">
      <w:pPr>
        <w:spacing w:line="288" w:lineRule="auto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20.</w:t>
      </w:r>
      <w:r>
        <w:rPr>
          <w:rFonts w:ascii="宋体" w:eastAsia="宋体" w:hAnsi="宋体" w:cs="宋体" w:hint="eastAsia"/>
        </w:rPr>
        <w:t>你所在的班级将在下周班会课时开展“孝亲敬老”主题班会，阳阳决定在班会课上朗诵这篇文章，他准备了三种不同的配乐，你来帮他出出主意，他该选哪一种风格的配乐呢</w:t>
      </w:r>
      <w:r>
        <w:rPr>
          <w:rFonts w:ascii="宋体" w:eastAsia="宋体" w:hAnsi="宋体" w:cs="宋体" w:hint="eastAsia"/>
        </w:rPr>
        <w:t>?</w:t>
      </w:r>
      <w:r>
        <w:rPr>
          <w:rFonts w:ascii="宋体" w:eastAsia="宋体" w:hAnsi="宋体" w:cs="宋体" w:hint="eastAsia"/>
        </w:rPr>
        <w:t>（填字母）并请你从情感角度说明理由。（</w:t>
      </w:r>
      <w:r>
        <w:rPr>
          <w:rFonts w:ascii="宋体" w:eastAsia="宋体" w:hAnsi="宋体" w:cs="宋体" w:hint="eastAsia"/>
        </w:rPr>
        <w:t xml:space="preserve">2 </w:t>
      </w:r>
      <w:r>
        <w:rPr>
          <w:rFonts w:ascii="宋体" w:eastAsia="宋体" w:hAnsi="宋体" w:cs="宋体" w:hint="eastAsia"/>
        </w:rPr>
        <w:t>分）</w:t>
      </w:r>
    </w:p>
    <w:p w:rsidR="009E435F">
      <w:pPr>
        <w:spacing w:line="288" w:lineRule="auto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 xml:space="preserve"> A.</w:t>
      </w:r>
      <w:r>
        <w:rPr>
          <w:rFonts w:ascii="宋体" w:eastAsia="宋体" w:hAnsi="宋体" w:cs="宋体" w:hint="eastAsia"/>
        </w:rPr>
        <w:t>慷慨激昂</w:t>
      </w:r>
      <w:r>
        <w:rPr>
          <w:rFonts w:ascii="宋体" w:eastAsia="宋体" w:hAnsi="宋体" w:cs="宋体" w:hint="eastAsia"/>
        </w:rPr>
        <w:tab/>
      </w:r>
      <w:r>
        <w:rPr>
          <w:rFonts w:ascii="宋体" w:eastAsia="宋体" w:hAnsi="宋体" w:cs="宋体" w:hint="eastAsia"/>
        </w:rPr>
        <w:tab/>
      </w:r>
      <w:r>
        <w:rPr>
          <w:rFonts w:ascii="宋体" w:eastAsia="宋体" w:hAnsi="宋体" w:cs="宋体" w:hint="eastAsia"/>
        </w:rPr>
        <w:tab/>
        <w:t>B.</w:t>
      </w:r>
      <w:r>
        <w:rPr>
          <w:rFonts w:ascii="宋体" w:eastAsia="宋体" w:hAnsi="宋体" w:cs="宋体" w:hint="eastAsia"/>
        </w:rPr>
        <w:t>平和舒缓</w:t>
      </w:r>
      <w:r>
        <w:rPr>
          <w:rFonts w:ascii="宋体" w:eastAsia="宋体" w:hAnsi="宋体" w:cs="宋体" w:hint="eastAsia"/>
        </w:rPr>
        <w:t xml:space="preserve"> </w:t>
      </w:r>
      <w:r>
        <w:rPr>
          <w:rFonts w:ascii="宋体" w:eastAsia="宋体" w:hAnsi="宋体" w:cs="宋体" w:hint="eastAsia"/>
        </w:rPr>
        <w:tab/>
      </w:r>
      <w:r>
        <w:rPr>
          <w:rFonts w:ascii="宋体" w:eastAsia="宋体" w:hAnsi="宋体" w:cs="宋体" w:hint="eastAsia"/>
        </w:rPr>
        <w:tab/>
      </w:r>
      <w:r>
        <w:rPr>
          <w:rFonts w:ascii="宋体" w:eastAsia="宋体" w:hAnsi="宋体" w:cs="宋体" w:hint="eastAsia"/>
        </w:rPr>
        <w:tab/>
      </w:r>
      <w:r>
        <w:rPr>
          <w:rFonts w:ascii="宋体" w:eastAsia="宋体" w:hAnsi="宋体" w:cs="宋体" w:hint="eastAsia"/>
        </w:rPr>
        <w:tab/>
        <w:t>C.</w:t>
      </w:r>
      <w:r>
        <w:rPr>
          <w:rFonts w:ascii="宋体" w:eastAsia="宋体" w:hAnsi="宋体" w:cs="宋体" w:hint="eastAsia"/>
        </w:rPr>
        <w:t>热烈奔放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r>
        <w:rPr>
          <w:rFonts w:hint="eastAsia"/>
        </w:rPr>
        <w:t>___________</w:t>
      </w:r>
      <w:r>
        <w:rPr>
          <w:rFonts w:hint="eastAsia"/>
        </w:rPr>
        <w:t>___________________________________________________________________</w:t>
      </w:r>
    </w:p>
    <w:p w:rsidR="009E435F">
      <w:pPr>
        <w:spacing w:line="288" w:lineRule="auto"/>
        <w:rPr>
          <w:rFonts w:ascii="黑体" w:eastAsia="黑体" w:hAnsi="黑体" w:cs="黑体"/>
        </w:rPr>
      </w:pPr>
      <w:r>
        <w:rPr>
          <w:rFonts w:ascii="黑体" w:eastAsia="黑体" w:hAnsi="黑体" w:cs="黑体" w:hint="eastAsia"/>
        </w:rPr>
        <w:t>（四）阅读下面文章，完成</w:t>
      </w:r>
      <w:r>
        <w:rPr>
          <w:rFonts w:ascii="黑体" w:eastAsia="黑体" w:hAnsi="黑体" w:cs="黑体" w:hint="eastAsia"/>
        </w:rPr>
        <w:t xml:space="preserve"> 21</w:t>
      </w:r>
      <w:r>
        <w:rPr>
          <w:rFonts w:ascii="黑体" w:eastAsia="黑体" w:hAnsi="黑体" w:cs="黑体" w:hint="eastAsia"/>
        </w:rPr>
        <w:t>～</w:t>
      </w:r>
      <w:r>
        <w:rPr>
          <w:rFonts w:ascii="黑体" w:eastAsia="黑体" w:hAnsi="黑体" w:cs="黑体" w:hint="eastAsia"/>
        </w:rPr>
        <w:t xml:space="preserve">24 </w:t>
      </w:r>
      <w:r>
        <w:rPr>
          <w:rFonts w:ascii="黑体" w:eastAsia="黑体" w:hAnsi="黑体" w:cs="黑体" w:hint="eastAsia"/>
        </w:rPr>
        <w:t>题。（</w:t>
      </w:r>
      <w:r>
        <w:rPr>
          <w:rFonts w:ascii="黑体" w:eastAsia="黑体" w:hAnsi="黑体" w:cs="黑体" w:hint="eastAsia"/>
        </w:rPr>
        <w:t xml:space="preserve">12 </w:t>
      </w:r>
      <w:r>
        <w:rPr>
          <w:rFonts w:ascii="黑体" w:eastAsia="黑体" w:hAnsi="黑体" w:cs="黑体" w:hint="eastAsia"/>
        </w:rPr>
        <w:t>分）</w:t>
      </w:r>
    </w:p>
    <w:p w:rsidR="009E435F">
      <w:pPr>
        <w:spacing w:line="288" w:lineRule="auto"/>
        <w:jc w:val="center"/>
        <w:rPr>
          <w:rFonts w:ascii="黑体" w:eastAsia="黑体" w:hAnsi="黑体" w:cs="黑体"/>
          <w:b/>
          <w:bCs/>
        </w:rPr>
      </w:pPr>
      <w:r>
        <w:rPr>
          <w:rFonts w:ascii="黑体" w:eastAsia="黑体" w:hAnsi="黑体" w:cs="黑体" w:hint="eastAsia"/>
          <w:b/>
          <w:bCs/>
        </w:rPr>
        <w:t>无名书店里的诗和远方</w:t>
      </w:r>
    </w:p>
    <w:p w:rsidR="009E435F">
      <w:pPr>
        <w:spacing w:line="288" w:lineRule="auto"/>
        <w:jc w:val="center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李柏林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①刚到合肥读大学的时候，有次逛街无意在城隍庙附近发现了一家无名书店。也许它是有名字的，只是名字不显眼而已，我便从来没有注意过。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②书店在城隍庙附近的一排老房子中，又破又旧，真像是住在回忆里的一栋房子。书店只有十几平方米，用红纸在门口贴着“杂志特价”，也没有什么装潢，里面除了几个书架，只是几张大桌子，桌子上堆满了过期杂志，甚至过道的地上堆的都是杂志。因为门一直敞开着，书架上的书，也蒙上了灰尘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③老板是个四十岁上下的中年男子，应该是个文艺青年，带着一副眼镜，坐在门口的柜台里。你走进他的书店，他也不会特别热情地和你攀谈，更不可能给你推荐。好像在我的印象中他本就不善言谈，开这个书店就是为了自己看书方便。我甚至怀疑书架上那些看似有些旧的书，</w:t>
      </w:r>
      <w:r>
        <w:rPr>
          <w:rFonts w:ascii="楷体" w:eastAsia="楷体" w:hAnsi="楷体" w:cs="楷体" w:hint="eastAsia"/>
        </w:rPr>
        <w:t>都是他翻烂的。那些杂志，基本都是过期的。有去年的，前年的，几年前的……每本杂志都被重新标价，前年的一元一本，去年的两元一本，厚一些的纯文学期刊三元一本。这对当时的我来说，可谓是发现了大便宜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④每个周末，我就背着空书包，坐一段公交车到达无名书店。甚至很多时候，我刻意错过空调车。因为空调车是两块钱，而我想一样的路程，却因为路上享受一会儿空调而把一本杂志享受没了，这在我的价值观里是万万划不来的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⑤有时候，我会在那个书店，逗留一个下午。冬日的午后，那未经装修敞开的大门，我能看见空气中的粉尘，在阳光下发亮。甚至能</w:t>
      </w:r>
      <w:r>
        <w:rPr>
          <w:rFonts w:ascii="楷体" w:eastAsia="楷体" w:hAnsi="楷体" w:cs="楷体" w:hint="eastAsia"/>
        </w:rPr>
        <w:t>看到老板那臃肿的黑色棉袄，一丝丝跑出来的白色的丝线。可是这又有什么影响呢？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⑥我就在那小小的十几平方米里，席地而坐，看到影子都抛下我。老板也不赶我，我们各看各的。我在夕阳还未落下时挑选自己喜欢的杂志，就像男生为心爱的女孩挑花一样，走出花店的那一刻，眼里满是对未来的期望。我也总是那样，每次二十块钱装满一书包，去赶回学校的公交车，觉得自己肩膀上背的，是沉甸甸的梦想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⑦学校在郊区，我总是在站台旁买两个包子当作晚餐，看着一辆辆公交车路过我，等着那辆没有空调的公交车。车因挤满了学生而变得温暖，而我抱着书包坐在位置上</w:t>
      </w:r>
      <w:r>
        <w:rPr>
          <w:rFonts w:ascii="楷体" w:eastAsia="楷体" w:hAnsi="楷体" w:cs="楷体" w:hint="eastAsia"/>
        </w:rPr>
        <w:t>，像拥抱一座金山，心里满是踏实。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⑧大学的那几年，我就这样在每个周末如此往返。在那个十几平方米的书店里，老板与我也渐渐变得心照不宣。我选好书后，他帮我装好，甚至整个过程没有一句言语，却像是很熟的老朋友。那个无名书店，没有音乐，也没有嘈杂的人声。它隐蔽在那个繁华的街市，偏安一隅，好像在那里，时间都静止了，甚至在不断倒退……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⑨后来，我离开了合肥。这几年文艺书店越来越多，装潢精美，甚至里面还有茶水饮料，小吃零食，名人讲座，而我总觉得那只能算是消遣，算不上文化。看书的仪式感就在于对文化的敬畏心啊，如果让我嗑着瓜子</w:t>
      </w:r>
      <w:r>
        <w:rPr>
          <w:rFonts w:ascii="楷体" w:eastAsia="楷体" w:hAnsi="楷体" w:cs="楷体" w:hint="eastAsia"/>
        </w:rPr>
        <w:t>看书，我断然是觉得不自在的。我觉得还不如席地而坐，一头扎进书里来得自在。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⑩几年后，我又回到合肥，城隍庙的那排小房子，变成了高楼，那个无名书店也不见了，它仿佛随着那些过期杂志消失在过去里。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⑪那晚，我在城隍庙附近兜兜转转，在昏暗的路灯下，只有报刊亭在风中闪着孤独的光，年老的阿姨坐在里面热情地招呼我。那些杂志被整齐地摆着，被昏暗的灯光照出黯淡的亮光，我也不再像曾经那样，觉得每一本杂志都放着光向我招手，我突然问了一句：“有过期杂志吗？”阿姨说了句：“最新一期的都不好卖，何况过期的呢？”我随便挑选了两本杂志，却没</w:t>
      </w:r>
      <w:r>
        <w:rPr>
          <w:rFonts w:ascii="楷体" w:eastAsia="楷体" w:hAnsi="楷体" w:cs="楷体" w:hint="eastAsia"/>
        </w:rPr>
        <w:t>了那曾经为了省钱买过期雜志的快乐。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⑫那时候，一辆公交像一本杂志，而我却不舍去浪费任何一本杂志。后来啊，岁月成了我永远也追赶不上的那辆公交，而无名书店却被锁进了我的诗和远方。</w:t>
      </w:r>
    </w:p>
    <w:p w:rsidR="009E435F">
      <w:pPr>
        <w:spacing w:line="288" w:lineRule="auto"/>
      </w:pPr>
      <w:r>
        <w:t>21.</w:t>
      </w:r>
      <w:r>
        <w:t>晓晨读完本文后觉得无名书店有些特别，请你一起来说一说书店的</w:t>
      </w:r>
      <w:r>
        <w:rPr>
          <w:rFonts w:hint="eastAsia"/>
        </w:rPr>
        <w:t>“</w:t>
      </w:r>
      <w:r>
        <w:t>特别之处</w:t>
      </w:r>
      <w:r>
        <w:rPr>
          <w:rFonts w:hint="eastAsia"/>
        </w:rPr>
        <w:t>”</w:t>
      </w:r>
      <w:r>
        <w:t>。（</w:t>
      </w:r>
      <w:r>
        <w:t>3</w:t>
      </w:r>
      <w:r>
        <w:t>分</w:t>
      </w:r>
      <w:r>
        <w:rPr>
          <w:rFonts w:hint="eastAsia"/>
        </w:rPr>
        <w:t>）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r>
        <w:rPr>
          <w:rFonts w:hint="eastAsia"/>
        </w:rPr>
        <w:t>_____________________________________________</w:t>
      </w:r>
      <w:r>
        <w:rPr>
          <w:rFonts w:hint="eastAsia"/>
        </w:rPr>
        <w:t>_________________________________</w:t>
      </w:r>
    </w:p>
    <w:p w:rsidR="009E435F">
      <w:pPr>
        <w:spacing w:line="288" w:lineRule="auto"/>
      </w:pPr>
      <w:r>
        <w:t>22.</w:t>
      </w:r>
      <w:r>
        <w:t>阳阳认为下面这两个句子很值得回味，请你仔细品读它们，从修辞角度进行赏析。</w:t>
      </w:r>
    </w:p>
    <w:p w:rsidR="009E435F">
      <w:pPr>
        <w:spacing w:line="288" w:lineRule="auto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（</w:t>
      </w:r>
      <w:r>
        <w:rPr>
          <w:rFonts w:ascii="楷体" w:eastAsia="楷体" w:hAnsi="楷体" w:cs="楷体" w:hint="eastAsia"/>
        </w:rPr>
        <w:t>1</w:t>
      </w:r>
      <w:r>
        <w:rPr>
          <w:rFonts w:ascii="楷体" w:eastAsia="楷体" w:hAnsi="楷体" w:cs="楷体" w:hint="eastAsia"/>
        </w:rPr>
        <w:t>）车因挤满了学生而变得温暖，而我抱着书包坐在位置上，像拥抱着一座金山，心里满是踏实。（</w:t>
      </w:r>
      <w:r>
        <w:rPr>
          <w:rFonts w:ascii="楷体" w:eastAsia="楷体" w:hAnsi="楷体" w:cs="楷体" w:hint="eastAsia"/>
        </w:rPr>
        <w:t>2</w:t>
      </w:r>
      <w:r>
        <w:rPr>
          <w:rFonts w:ascii="楷体" w:eastAsia="楷体" w:hAnsi="楷体" w:cs="楷体" w:hint="eastAsia"/>
        </w:rPr>
        <w:t>分）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r>
        <w:rPr>
          <w:rFonts w:hint="eastAsia"/>
        </w:rPr>
        <w:t>______________________________________________________</w:t>
      </w:r>
      <w:r>
        <w:rPr>
          <w:rFonts w:hint="eastAsia"/>
        </w:rPr>
        <w:t>________________________</w:t>
      </w:r>
    </w:p>
    <w:p w:rsidR="009E435F">
      <w:pPr>
        <w:spacing w:line="288" w:lineRule="auto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（</w:t>
      </w:r>
      <w:r>
        <w:rPr>
          <w:rFonts w:ascii="楷体" w:eastAsia="楷体" w:hAnsi="楷体" w:cs="楷体" w:hint="eastAsia"/>
        </w:rPr>
        <w:t>2</w:t>
      </w:r>
      <w:r>
        <w:rPr>
          <w:rFonts w:ascii="楷体" w:eastAsia="楷体" w:hAnsi="楷体" w:cs="楷体" w:hint="eastAsia"/>
        </w:rPr>
        <w:t>）它藏在那个繁华的街市，偏安一隅，好像在那里，时间都静止了，甚至在不断倒退……（</w:t>
      </w:r>
      <w:r>
        <w:rPr>
          <w:rFonts w:ascii="楷体" w:eastAsia="楷体" w:hAnsi="楷体" w:cs="楷体" w:hint="eastAsia"/>
        </w:rPr>
        <w:t>2</w:t>
      </w:r>
      <w:r>
        <w:rPr>
          <w:rFonts w:ascii="楷体" w:eastAsia="楷体" w:hAnsi="楷体" w:cs="楷体" w:hint="eastAsia"/>
        </w:rPr>
        <w:t>分）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pPr>
        <w:spacing w:line="288" w:lineRule="auto"/>
      </w:pPr>
      <w:r>
        <w:t>23.</w:t>
      </w:r>
      <w:r>
        <w:t>文章有些内容前后照应，晓晨已经找到了前一句，请你</w:t>
      </w:r>
      <w:r>
        <w:t>找出后一句写在横线上，并分析它们相互照应的作用。</w:t>
      </w:r>
      <w:r>
        <w:rPr>
          <w:rFonts w:hint="eastAsia"/>
        </w:rPr>
        <w:t>（</w:t>
      </w:r>
      <w:r>
        <w:t>2</w:t>
      </w:r>
      <w:r>
        <w:t>分</w:t>
      </w:r>
      <w:r>
        <w:rPr>
          <w:rFonts w:hint="eastAsia"/>
        </w:rPr>
        <w:t>）</w:t>
      </w:r>
    </w:p>
    <w:p w:rsidR="009E435F">
      <w:pPr>
        <w:spacing w:line="288" w:lineRule="auto"/>
        <w:ind w:firstLine="210" w:firstLineChars="1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我就在那小小的十几平方米里，席地而坐，看得惬意自在，看到影子都抛下我。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pPr>
        <w:spacing w:line="288" w:lineRule="auto"/>
      </w:pPr>
      <w:r>
        <w:t>24.</w:t>
      </w:r>
      <w:r>
        <w:t>阅读下面链接材料，结合本文并联系实际谈谈你对</w:t>
      </w:r>
      <w:r>
        <w:rPr>
          <w:rFonts w:hint="eastAsia"/>
        </w:rPr>
        <w:t>“</w:t>
      </w:r>
      <w:r>
        <w:t>阅读</w:t>
      </w:r>
      <w:r>
        <w:rPr>
          <w:rFonts w:hint="eastAsia"/>
        </w:rPr>
        <w:t>”</w:t>
      </w:r>
      <w:r>
        <w:t>的理解感悟。</w:t>
      </w:r>
      <w:r>
        <w:rPr>
          <w:rFonts w:hint="eastAsia"/>
        </w:rPr>
        <w:t>（</w:t>
      </w:r>
      <w:r>
        <w:t>3</w:t>
      </w:r>
      <w:r>
        <w:t>分）</w:t>
      </w:r>
    </w:p>
    <w:p w:rsidR="009E435F">
      <w:pPr>
        <w:spacing w:line="288" w:lineRule="auto"/>
      </w:pPr>
      <w:r>
        <w:t>【链接材料】</w:t>
      </w:r>
    </w:p>
    <w:p w:rsidR="009E435F">
      <w:pPr>
        <w:spacing w:line="288" w:lineRule="auto"/>
        <w:jc w:val="center"/>
        <w:rPr>
          <w:rFonts w:ascii="黑体" w:eastAsia="黑体" w:hAnsi="黑体" w:cs="黑体"/>
          <w:b/>
          <w:bCs/>
        </w:rPr>
      </w:pPr>
      <w:r>
        <w:rPr>
          <w:rFonts w:ascii="黑体" w:eastAsia="黑体" w:hAnsi="黑体" w:cs="黑体" w:hint="eastAsia"/>
          <w:b/>
          <w:bCs/>
        </w:rPr>
        <w:t>来一起“虚度时光”中国首家绿皮慢火车书店开业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noProof/>
        </w:rPr>
        <w:drawing>
          <wp:anchor distT="0" distB="0" distL="114935" distR="114935" simplePos="0" relativeHeight="251663360" behindDoc="0" locked="0" layoutInCell="1" allowOverlap="1">
            <wp:simplePos x="0" y="0"/>
            <wp:positionH relativeFrom="column">
              <wp:posOffset>3467100</wp:posOffset>
            </wp:positionH>
            <wp:positionV relativeFrom="paragraph">
              <wp:posOffset>201295</wp:posOffset>
            </wp:positionV>
            <wp:extent cx="1786890" cy="1350645"/>
            <wp:effectExtent l="0" t="0" r="3810" b="1905"/>
            <wp:wrapSquare wrapText="bothSides"/>
            <wp:docPr id="11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2558565" name="图片 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786890" cy="135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楷体" w:eastAsia="楷体" w:hAnsi="楷体" w:cs="楷体" w:hint="eastAsia"/>
        </w:rPr>
        <w:t>伴着吉他弹奏的《阿拉伯风格绮想曲》，</w:t>
      </w:r>
      <w:r>
        <w:rPr>
          <w:rFonts w:ascii="楷体" w:eastAsia="楷体" w:hAnsi="楷体" w:cs="楷体" w:hint="eastAsia"/>
        </w:rPr>
        <w:t>7053</w:t>
      </w:r>
      <w:r>
        <w:rPr>
          <w:rFonts w:ascii="楷体" w:eastAsia="楷体" w:hAnsi="楷体" w:cs="楷体" w:hint="eastAsia"/>
        </w:rPr>
        <w:t>次列车从山</w:t>
      </w:r>
      <w:r>
        <w:rPr>
          <w:rFonts w:ascii="楷体" w:eastAsia="楷体" w:hAnsi="楷体" w:cs="楷体" w:hint="eastAsia"/>
        </w:rPr>
        <w:t>东济南站出发开往泰山站。与以往不同，这列“最慢绿皮小火车”在世界读书日这天增添了“新旅客”，济南阡陌书店入驻车厢，第一家绿皮火车上的书店正式开业。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几百本图书在列车的餐车安家，来往的旅客走走停停，拿几本书寻一个安静角落坐下，即刻就沉浸在文字世界。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楷体" w:eastAsia="楷体" w:hAnsi="楷体" w:cs="楷体" w:hint="eastAsia"/>
        </w:rPr>
        <w:t>慢阅读时光与“最慢小火车”发生奇妙的化学反应。阡陌书店创始人郑国栋说，把书店搬进车厢的想法始于去年一次单独的旅程，“当坐在</w:t>
      </w:r>
      <w:r>
        <w:rPr>
          <w:rFonts w:ascii="楷体" w:eastAsia="楷体" w:hAnsi="楷体" w:cs="楷体" w:hint="eastAsia"/>
        </w:rPr>
        <w:t>7053</w:t>
      </w:r>
      <w:r>
        <w:rPr>
          <w:rFonts w:ascii="楷体" w:eastAsia="楷体" w:hAnsi="楷体" w:cs="楷体" w:hint="eastAsia"/>
        </w:rPr>
        <w:t>的车厢，看到景色在车窗前慢慢滑过，我就决定要邀大家一起来‘虚度时光’，书店选在世界读书日这天开业，希望重塑人们对阅读的敬意”。</w:t>
      </w:r>
    </w:p>
    <w:p w:rsidR="009E435F">
      <w:r>
        <w:rPr>
          <w:rFonts w:hint="eastAsia"/>
        </w:rPr>
        <w:t>___</w:t>
      </w:r>
      <w:r>
        <w:rPr>
          <w:rFonts w:hint="eastAsia"/>
        </w:rPr>
        <w:t>___________________________________________________________________________</w:t>
      </w:r>
    </w:p>
    <w:p w:rsidR="009E435F">
      <w:r>
        <w:rPr>
          <w:rFonts w:hint="eastAsia"/>
        </w:rPr>
        <w:t>______________________________________________________________________________</w:t>
      </w:r>
    </w:p>
    <w:p w:rsidR="009E435F">
      <w:pPr>
        <w:spacing w:line="288" w:lineRule="auto"/>
        <w:rPr>
          <w:rFonts w:ascii="黑体" w:eastAsia="黑体" w:hAnsi="黑体" w:cs="黑体"/>
          <w:b/>
          <w:bCs/>
        </w:rPr>
      </w:pPr>
      <w:r>
        <w:rPr>
          <w:rFonts w:ascii="黑体" w:eastAsia="黑体" w:hAnsi="黑体" w:cs="黑体" w:hint="eastAsia"/>
          <w:b/>
          <w:bCs/>
        </w:rPr>
        <w:t>四、作文（</w:t>
      </w:r>
      <w:r>
        <w:rPr>
          <w:rFonts w:ascii="黑体" w:eastAsia="黑体" w:hAnsi="黑体" w:cs="黑体" w:hint="eastAsia"/>
          <w:b/>
          <w:bCs/>
        </w:rPr>
        <w:t>40</w:t>
      </w:r>
      <w:r>
        <w:rPr>
          <w:rFonts w:ascii="黑体" w:eastAsia="黑体" w:hAnsi="黑体" w:cs="黑体" w:hint="eastAsia"/>
          <w:b/>
          <w:bCs/>
        </w:rPr>
        <w:t>分）（答案用黑色碳素笔填写在答题卡上）</w:t>
      </w:r>
    </w:p>
    <w:p w:rsidR="009E435F">
      <w:pPr>
        <w:spacing w:line="288" w:lineRule="auto"/>
      </w:pPr>
      <w:r>
        <w:t>25.</w:t>
      </w:r>
      <w:r>
        <w:t>阅读下面文字，根据要求作文。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黑体" w:eastAsia="黑体" w:hAnsi="黑体" w:cs="黑体" w:hint="eastAsia"/>
          <w:b/>
          <w:bCs/>
        </w:rPr>
        <w:t>题一：</w:t>
      </w:r>
      <w:r>
        <w:rPr>
          <w:rFonts w:ascii="楷体" w:eastAsia="楷体" w:hAnsi="楷体" w:cs="楷体" w:hint="eastAsia"/>
        </w:rPr>
        <w:t>仰望星空，有一颗编号为</w:t>
      </w:r>
      <w:r>
        <w:rPr>
          <w:rFonts w:ascii="楷体" w:eastAsia="楷体" w:hAnsi="楷体" w:cs="楷体" w:hint="eastAsia"/>
        </w:rPr>
        <w:t>8117</w:t>
      </w:r>
      <w:r>
        <w:rPr>
          <w:rFonts w:ascii="楷体" w:eastAsia="楷体" w:hAnsi="楷体" w:cs="楷体" w:hint="eastAsia"/>
        </w:rPr>
        <w:t>的小行星，名为“袁隆平星”，还有一颗编号为</w:t>
      </w:r>
      <w:r>
        <w:rPr>
          <w:rFonts w:ascii="楷体" w:eastAsia="楷体" w:hAnsi="楷体" w:cs="楷体" w:hint="eastAsia"/>
        </w:rPr>
        <w:t>17606</w:t>
      </w:r>
      <w:r>
        <w:rPr>
          <w:rFonts w:ascii="楷体" w:eastAsia="楷体" w:hAnsi="楷体" w:cs="楷体" w:hint="eastAsia"/>
        </w:rPr>
        <w:t>的小行星，名为“吴孟超星</w:t>
      </w:r>
      <w:r>
        <w:rPr>
          <w:rFonts w:ascii="楷体" w:eastAsia="楷体" w:hAnsi="楷体" w:cs="楷体" w:hint="eastAsia"/>
        </w:rPr>
        <w:t>”，他们永远是夜空中最亮的星。其实每个人的心里都有着一颗闪亮的星，每个人都可以是夜空中最亮的星。</w:t>
      </w:r>
    </w:p>
    <w:p w:rsidR="009E435F">
      <w:pPr>
        <w:spacing w:line="288" w:lineRule="auto"/>
        <w:ind w:firstLine="420"/>
      </w:pPr>
      <w:r>
        <w:rPr>
          <w:rFonts w:hint="eastAsia"/>
        </w:rPr>
        <w:t>请以“</w:t>
      </w:r>
      <w:r>
        <w:rPr>
          <w:rFonts w:hint="eastAsia"/>
          <w:b/>
          <w:bCs/>
        </w:rPr>
        <w:t>夜空中最亮的那颗星”</w:t>
      </w:r>
      <w:r>
        <w:rPr>
          <w:rFonts w:hint="eastAsia"/>
        </w:rPr>
        <w:t>为题，写一篇文章。</w:t>
      </w:r>
    </w:p>
    <w:p w:rsidR="009E435F">
      <w:pPr>
        <w:spacing w:line="288" w:lineRule="auto"/>
        <w:ind w:firstLine="420" w:firstLineChars="200"/>
        <w:rPr>
          <w:rFonts w:ascii="楷体" w:eastAsia="楷体" w:hAnsi="楷体" w:cs="楷体"/>
        </w:rPr>
      </w:pPr>
      <w:r>
        <w:rPr>
          <w:rFonts w:ascii="黑体" w:eastAsia="黑体" w:hAnsi="黑体" w:cs="黑体" w:hint="eastAsia"/>
          <w:b/>
          <w:bCs/>
        </w:rPr>
        <w:t>题二：</w:t>
      </w:r>
      <w:r>
        <w:rPr>
          <w:rFonts w:ascii="楷体" w:eastAsia="楷体" w:hAnsi="楷体" w:cs="楷体" w:hint="eastAsia"/>
        </w:rPr>
        <w:t>那个下午，天空阴沉，那张才发下来的试卷被你折了又折，又塞进了课桌的最里面，你尽可能地不去想那个刺眼的分数，但它总时不时地闯入你的眼帘，让你眼眶泛红。起身关窗户的一刹那，你瞥见了一个矮小的身影，那是一棵孱弱的芭蕉树，不及同伴的一半高度，在疾风骤雨中哆嗦着，原本两三片不算宽厚的叶子被风撕成了破布一般，在雨中扭作一团。但只要风雨稍一歇劲儿，这棵小树又挺起了腰杆，昂起</w:t>
      </w:r>
      <w:r>
        <w:rPr>
          <w:rFonts w:ascii="楷体" w:eastAsia="楷体" w:hAnsi="楷体" w:cs="楷体" w:hint="eastAsia"/>
        </w:rPr>
        <w:t>了头………</w:t>
      </w:r>
    </w:p>
    <w:p w:rsidR="009E435F">
      <w:pPr>
        <w:spacing w:line="288" w:lineRule="auto"/>
        <w:ind w:firstLine="420"/>
      </w:pPr>
      <w:r>
        <w:t>这个情景引发了你的联想和思考，请你就此拟题，写一篇文章（不能续写）。</w:t>
      </w:r>
    </w:p>
    <w:p w:rsidR="009E435F">
      <w:pPr>
        <w:spacing w:line="288" w:lineRule="auto"/>
        <w:ind w:firstLine="420"/>
      </w:pPr>
      <w:r>
        <w:t>要求：</w:t>
      </w:r>
    </w:p>
    <w:p w:rsidR="009E435F">
      <w:pPr>
        <w:spacing w:line="288" w:lineRule="auto"/>
        <w:ind w:firstLine="42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①从上述两题中任选一题写作；</w:t>
      </w:r>
    </w:p>
    <w:p w:rsidR="009E435F">
      <w:pPr>
        <w:spacing w:line="288" w:lineRule="auto"/>
        <w:ind w:firstLine="42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②立意自定，文体自选（诗歌除外）；</w:t>
      </w:r>
    </w:p>
    <w:p w:rsidR="009E435F">
      <w:pPr>
        <w:spacing w:line="288" w:lineRule="auto"/>
        <w:ind w:firstLine="42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③说真话，抒真情，忌抄袭；</w:t>
      </w:r>
    </w:p>
    <w:p w:rsidR="009E435F">
      <w:pPr>
        <w:spacing w:line="288" w:lineRule="auto"/>
        <w:ind w:firstLine="42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④文中不要使用真实的地名、校名、人名；</w:t>
      </w:r>
    </w:p>
    <w:p w:rsidR="009E435F">
      <w:pPr>
        <w:spacing w:line="288" w:lineRule="auto"/>
        <w:ind w:firstLine="420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⑤书写工整，不少于</w:t>
      </w:r>
      <w:r>
        <w:rPr>
          <w:rFonts w:ascii="宋体" w:eastAsia="宋体" w:hAnsi="宋体" w:cs="宋体" w:hint="eastAsia"/>
        </w:rPr>
        <w:t>600</w:t>
      </w:r>
      <w:r>
        <w:rPr>
          <w:rFonts w:ascii="宋体" w:eastAsia="宋体" w:hAnsi="宋体" w:cs="宋体" w:hint="eastAsia"/>
        </w:rPr>
        <w:t>字。</w:t>
      </w:r>
    </w:p>
    <w:p w:rsidR="009E435F">
      <w:pPr>
        <w:spacing w:line="288" w:lineRule="auto"/>
        <w:jc w:val="center"/>
        <w:rPr>
          <w:b/>
          <w:bCs/>
          <w:color w:val="0000FF"/>
          <w:sz w:val="32"/>
          <w:szCs w:val="40"/>
        </w:rPr>
      </w:pPr>
    </w:p>
    <w:p w:rsidR="009E435F">
      <w:pPr>
        <w:spacing w:line="288" w:lineRule="auto"/>
        <w:jc w:val="center"/>
        <w:rPr>
          <w:b/>
          <w:bCs/>
          <w:color w:val="0000FF"/>
          <w:sz w:val="32"/>
          <w:szCs w:val="40"/>
        </w:rPr>
      </w:pPr>
    </w:p>
    <w:p w:rsidR="009E435F">
      <w:pPr>
        <w:spacing w:line="288" w:lineRule="auto"/>
        <w:jc w:val="center"/>
        <w:rPr>
          <w:b/>
          <w:bCs/>
          <w:color w:val="0000FF"/>
          <w:sz w:val="32"/>
          <w:szCs w:val="40"/>
        </w:rPr>
      </w:pPr>
    </w:p>
    <w:p w:rsidR="009E435F">
      <w:pPr>
        <w:spacing w:line="288" w:lineRule="auto"/>
        <w:jc w:val="center"/>
        <w:rPr>
          <w:b/>
          <w:bCs/>
          <w:color w:val="0000FF"/>
          <w:sz w:val="32"/>
          <w:szCs w:val="40"/>
        </w:rPr>
      </w:pPr>
      <w:r>
        <w:rPr>
          <w:b/>
          <w:bCs/>
          <w:color w:val="0000FF"/>
          <w:sz w:val="32"/>
          <w:szCs w:val="40"/>
        </w:rPr>
        <w:t>七年级语文参考答案</w:t>
      </w:r>
    </w:p>
    <w:p w:rsidR="009E435F">
      <w:pPr>
        <w:spacing w:line="288" w:lineRule="auto"/>
      </w:pPr>
    </w:p>
    <w:p w:rsidR="009E435F">
      <w:pPr>
        <w:spacing w:line="288" w:lineRule="auto"/>
      </w:pPr>
      <w:r>
        <w:t>一、语文知识积累（</w:t>
      </w:r>
      <w:r>
        <w:t>1</w:t>
      </w:r>
      <w:r>
        <w:t>～</w:t>
      </w:r>
      <w:r>
        <w:t>5</w:t>
      </w:r>
      <w:r>
        <w:t>题，每题</w:t>
      </w:r>
      <w:r>
        <w:t>2</w:t>
      </w:r>
      <w:r>
        <w:t>分，第</w:t>
      </w:r>
      <w:r>
        <w:t>6</w:t>
      </w:r>
      <w:r>
        <w:t>题</w:t>
      </w:r>
      <w:r>
        <w:t>8</w:t>
      </w:r>
      <w:r>
        <w:t>分，共</w:t>
      </w:r>
      <w:r>
        <w:t>18</w:t>
      </w:r>
      <w:r>
        <w:t>分）</w:t>
      </w:r>
    </w:p>
    <w:p w:rsidR="009E435F">
      <w:pPr>
        <w:spacing w:line="288" w:lineRule="auto"/>
      </w:pPr>
      <w:r>
        <w:t>1.</w:t>
      </w:r>
      <w:r>
        <w:t>（</w:t>
      </w:r>
      <w:r>
        <w:t>2</w:t>
      </w:r>
      <w:r>
        <w:t>分）</w:t>
      </w:r>
      <w:r>
        <w:t xml:space="preserve">B </w:t>
      </w:r>
      <w:r>
        <w:t>（</w:t>
      </w:r>
      <w:r>
        <w:t>A.</w:t>
      </w:r>
      <w:r>
        <w:t>憎</w:t>
      </w:r>
      <w:r>
        <w:t>——zēng  C.</w:t>
      </w:r>
      <w:r>
        <w:t>僻</w:t>
      </w:r>
      <w:r>
        <w:t>——pì  D.</w:t>
      </w:r>
      <w:r>
        <w:t>迸</w:t>
      </w:r>
      <w:r>
        <w:t>—— bèng</w:t>
      </w:r>
      <w:r>
        <w:t>）</w:t>
      </w:r>
      <w:r>
        <w:t xml:space="preserve"> </w:t>
      </w:r>
    </w:p>
    <w:p w:rsidR="009E435F">
      <w:pPr>
        <w:spacing w:line="288" w:lineRule="auto"/>
      </w:pPr>
      <w:r>
        <w:t>2.</w:t>
      </w:r>
      <w:r>
        <w:t>（</w:t>
      </w:r>
      <w:r>
        <w:t>2</w:t>
      </w:r>
      <w:r>
        <w:t>分）</w:t>
      </w:r>
      <w:r>
        <w:t xml:space="preserve">C </w:t>
      </w:r>
      <w:r>
        <w:t>（</w:t>
      </w:r>
      <w:r>
        <w:t>A.</w:t>
      </w:r>
      <w:r>
        <w:t>瑕</w:t>
      </w:r>
      <w:r>
        <w:t>——</w:t>
      </w:r>
      <w:r>
        <w:t>暇</w:t>
      </w:r>
      <w:r>
        <w:t xml:space="preserve"> B.</w:t>
      </w:r>
      <w:r>
        <w:t>涨</w:t>
      </w:r>
      <w:r>
        <w:t>——</w:t>
      </w:r>
      <w:r>
        <w:t>胀，贴</w:t>
      </w:r>
      <w:r>
        <w:t>——</w:t>
      </w:r>
      <w:r>
        <w:t>帖</w:t>
      </w:r>
      <w:r>
        <w:t xml:space="preserve"> D.</w:t>
      </w:r>
      <w:r>
        <w:t>绸</w:t>
      </w:r>
      <w:r>
        <w:t>——</w:t>
      </w:r>
      <w:r>
        <w:t>稠，钢</w:t>
      </w:r>
      <w:r>
        <w:t>——</w:t>
      </w:r>
      <w:r>
        <w:t>刚</w:t>
      </w:r>
      <w:r>
        <w:t xml:space="preserve"> </w:t>
      </w:r>
      <w:r>
        <w:t>）</w:t>
      </w:r>
    </w:p>
    <w:p w:rsidR="009E435F">
      <w:pPr>
        <w:spacing w:line="288" w:lineRule="auto"/>
      </w:pPr>
      <w:r>
        <w:t>3.</w:t>
      </w:r>
      <w:r>
        <w:t>（</w:t>
      </w:r>
      <w:r>
        <w:t>2</w:t>
      </w:r>
      <w:r>
        <w:t>分）</w:t>
      </w:r>
      <w:r>
        <w:t xml:space="preserve">A </w:t>
      </w:r>
      <w:r>
        <w:t>（</w:t>
      </w:r>
      <w:r>
        <w:t>B.</w:t>
      </w:r>
      <w:r>
        <w:rPr>
          <w:rFonts w:hint="eastAsia"/>
        </w:rPr>
        <w:t>“</w:t>
      </w:r>
      <w:r>
        <w:t>目不窥园</w:t>
      </w:r>
      <w:r>
        <w:rPr>
          <w:rFonts w:hint="eastAsia"/>
        </w:rPr>
        <w:t>”</w:t>
      </w:r>
      <w:r>
        <w:t>形容埋头读书。</w:t>
      </w:r>
      <w:r>
        <w:t>C.</w:t>
      </w:r>
      <w:r>
        <w:rPr>
          <w:rFonts w:hint="eastAsia"/>
        </w:rPr>
        <w:t>“</w:t>
      </w:r>
      <w:r>
        <w:t>大庭广众</w:t>
      </w:r>
      <w:r>
        <w:rPr>
          <w:rFonts w:hint="eastAsia"/>
        </w:rPr>
        <w:t>”</w:t>
      </w:r>
      <w:r>
        <w:t>意思是人很多的公开场合。</w:t>
      </w:r>
      <w:r>
        <w:t>D.</w:t>
      </w:r>
      <w:r>
        <w:rPr>
          <w:rFonts w:hint="eastAsia"/>
        </w:rPr>
        <w:t>“</w:t>
      </w:r>
      <w:r>
        <w:t>不耻下问</w:t>
      </w:r>
      <w:r>
        <w:rPr>
          <w:rFonts w:hint="eastAsia"/>
        </w:rPr>
        <w:t>”</w:t>
      </w:r>
      <w:r>
        <w:t>意思是指向地位、学问不如自己的人请教而不感到丢面子，比喻谦虚好学，不介意向学识或地位不及自己的人请教。）</w:t>
      </w:r>
    </w:p>
    <w:p w:rsidR="009E435F">
      <w:pPr>
        <w:spacing w:line="288" w:lineRule="auto"/>
      </w:pPr>
      <w:r>
        <w:t>4.</w:t>
      </w:r>
      <w:r>
        <w:t>（</w:t>
      </w:r>
      <w:r>
        <w:t>2</w:t>
      </w:r>
      <w:r>
        <w:t>分）</w:t>
      </w:r>
      <w:r>
        <w:t>C</w:t>
      </w:r>
      <w:r>
        <w:t>（</w:t>
      </w:r>
      <w:r>
        <w:t>A.</w:t>
      </w:r>
      <w:r>
        <w:t>搭配不当，</w:t>
      </w:r>
      <w:r>
        <w:rPr>
          <w:rFonts w:hint="eastAsia"/>
        </w:rPr>
        <w:t>“</w:t>
      </w:r>
      <w:r>
        <w:t>强烈</w:t>
      </w:r>
      <w:r>
        <w:rPr>
          <w:rFonts w:hint="eastAsia"/>
        </w:rPr>
        <w:t>”</w:t>
      </w:r>
      <w:r>
        <w:t>与</w:t>
      </w:r>
      <w:r>
        <w:rPr>
          <w:rFonts w:hint="eastAsia"/>
        </w:rPr>
        <w:t>“</w:t>
      </w:r>
      <w:r>
        <w:t>关注</w:t>
      </w:r>
      <w:r>
        <w:rPr>
          <w:rFonts w:hint="eastAsia"/>
        </w:rPr>
        <w:t>”</w:t>
      </w:r>
      <w:r>
        <w:t>搭配不当。</w:t>
      </w:r>
      <w:r>
        <w:t>B.</w:t>
      </w:r>
      <w:r>
        <w:t>否定词滥用，两个</w:t>
      </w:r>
      <w:r>
        <w:rPr>
          <w:rFonts w:hint="eastAsia"/>
        </w:rPr>
        <w:t>“</w:t>
      </w:r>
      <w:r>
        <w:t>不</w:t>
      </w:r>
      <w:r>
        <w:rPr>
          <w:rFonts w:hint="eastAsia"/>
        </w:rPr>
        <w:t>”</w:t>
      </w:r>
      <w:r>
        <w:t>与</w:t>
      </w:r>
      <w:r>
        <w:rPr>
          <w:rFonts w:hint="eastAsia"/>
        </w:rPr>
        <w:t>“</w:t>
      </w:r>
      <w:r>
        <w:t>否认</w:t>
      </w:r>
      <w:r>
        <w:rPr>
          <w:rFonts w:hint="eastAsia"/>
        </w:rPr>
        <w:t>”</w:t>
      </w:r>
      <w:r>
        <w:t>连用改变了句意。</w:t>
      </w:r>
      <w:r>
        <w:t>D.</w:t>
      </w:r>
      <w:r>
        <w:rPr>
          <w:rFonts w:hint="eastAsia"/>
        </w:rPr>
        <w:t>“</w:t>
      </w:r>
      <w:r>
        <w:t>唯一</w:t>
      </w:r>
      <w:r>
        <w:rPr>
          <w:rFonts w:hint="eastAsia"/>
        </w:rPr>
        <w:t>”</w:t>
      </w:r>
      <w:r>
        <w:t>与</w:t>
      </w:r>
      <w:r>
        <w:rPr>
          <w:rFonts w:hint="eastAsia"/>
        </w:rPr>
        <w:t>“</w:t>
      </w:r>
      <w:r>
        <w:t>之一</w:t>
      </w:r>
      <w:r>
        <w:rPr>
          <w:rFonts w:hint="eastAsia"/>
        </w:rPr>
        <w:t>”</w:t>
      </w:r>
      <w:r>
        <w:t>前后矛盾。）</w:t>
      </w:r>
    </w:p>
    <w:p w:rsidR="009E435F">
      <w:pPr>
        <w:spacing w:line="288" w:lineRule="auto"/>
      </w:pPr>
      <w:r>
        <w:t>5.</w:t>
      </w:r>
      <w:r>
        <w:t>（</w:t>
      </w:r>
      <w:r>
        <w:t>2</w:t>
      </w:r>
      <w:r>
        <w:t>分）</w:t>
      </w:r>
      <w:r>
        <w:t>D</w:t>
      </w:r>
      <w:r>
        <w:t>（叶圣陶有长篇小说《倪焕之》、童话集《稻草人》。）</w:t>
      </w:r>
    </w:p>
    <w:p w:rsidR="009E435F">
      <w:pPr>
        <w:spacing w:line="288" w:lineRule="auto"/>
      </w:pPr>
      <w:r>
        <w:t>6.</w:t>
      </w:r>
      <w:r>
        <w:t>（</w:t>
      </w:r>
      <w:r>
        <w:t>8</w:t>
      </w:r>
      <w:r>
        <w:t>分）（</w:t>
      </w:r>
      <w:r>
        <w:t>1</w:t>
      </w:r>
      <w:r>
        <w:t>）隔江犹唱后庭花</w:t>
      </w:r>
      <w:r>
        <w:t xml:space="preserve"> </w:t>
      </w:r>
      <w:r>
        <w:t>（</w:t>
      </w:r>
      <w:r>
        <w:t>2</w:t>
      </w:r>
      <w:r>
        <w:t>）宣室求贤访逐臣</w:t>
      </w:r>
      <w:r>
        <w:t xml:space="preserve"> </w:t>
      </w:r>
      <w:r>
        <w:t>（</w:t>
      </w:r>
      <w:r>
        <w:t>3</w:t>
      </w:r>
      <w:r>
        <w:t>）一山放出一山拦</w:t>
      </w:r>
    </w:p>
    <w:p w:rsidR="009E435F">
      <w:pPr>
        <w:spacing w:line="288" w:lineRule="auto"/>
      </w:pPr>
      <w:r>
        <w:t>（</w:t>
      </w:r>
      <w:r>
        <w:t>4</w:t>
      </w:r>
      <w:r>
        <w:t>）有约不</w:t>
      </w:r>
      <w:r>
        <w:t>来过夜半</w:t>
      </w:r>
      <w:r>
        <w:t xml:space="preserve"> </w:t>
      </w:r>
      <w:r>
        <w:t>（</w:t>
      </w:r>
      <w:r>
        <w:t>5</w:t>
      </w:r>
      <w:r>
        <w:t>）将军百战死</w:t>
      </w:r>
      <w:r>
        <w:t xml:space="preserve">  </w:t>
      </w:r>
      <w:r>
        <w:t>壮士十年归</w:t>
      </w:r>
    </w:p>
    <w:p w:rsidR="009E435F">
      <w:pPr>
        <w:spacing w:line="288" w:lineRule="auto"/>
      </w:pPr>
      <w:r>
        <w:t>（</w:t>
      </w:r>
      <w:r>
        <w:t>6</w:t>
      </w:r>
      <w:r>
        <w:t>）马上相逢无纸笔</w:t>
      </w:r>
      <w:r>
        <w:t xml:space="preserve">  </w:t>
      </w:r>
      <w:r>
        <w:t>凭君传语报平安（</w:t>
      </w:r>
      <w:r>
        <w:t>7</w:t>
      </w:r>
      <w:r>
        <w:t>）落红不是无情物</w:t>
      </w:r>
      <w:r>
        <w:t xml:space="preserve">  </w:t>
      </w:r>
      <w:r>
        <w:t>化作春泥更护花</w:t>
      </w:r>
    </w:p>
    <w:p w:rsidR="009E435F">
      <w:pPr>
        <w:spacing w:line="288" w:lineRule="auto"/>
      </w:pPr>
      <w:r>
        <w:t>（</w:t>
      </w:r>
      <w:r>
        <w:t>8</w:t>
      </w:r>
      <w:r>
        <w:t>）示例：谁家玉笛暗飞声，散入春风满洛城；独坐幽篁里，弹琴复长啸；箫鼓追随春社近，衣冠简朴古风存</w:t>
      </w:r>
    </w:p>
    <w:p w:rsidR="009E435F">
      <w:pPr>
        <w:spacing w:line="288" w:lineRule="auto"/>
      </w:pPr>
    </w:p>
    <w:p w:rsidR="009E435F">
      <w:pPr>
        <w:spacing w:line="288" w:lineRule="auto"/>
      </w:pPr>
      <w:r>
        <w:t>二、口语交际与语文综合运用（</w:t>
      </w:r>
      <w:r>
        <w:t>7</w:t>
      </w:r>
      <w:r>
        <w:t>～</w:t>
      </w:r>
      <w:r>
        <w:t>12</w:t>
      </w:r>
      <w:r>
        <w:t>题，共</w:t>
      </w:r>
      <w:r>
        <w:t>10</w:t>
      </w:r>
      <w:r>
        <w:t>分）</w:t>
      </w:r>
    </w:p>
    <w:p w:rsidR="009E435F">
      <w:pPr>
        <w:spacing w:line="288" w:lineRule="auto"/>
      </w:pPr>
      <w:r>
        <w:t>（一）综合性学习（</w:t>
      </w:r>
      <w:r>
        <w:t>4</w:t>
      </w:r>
      <w:r>
        <w:t>分）</w:t>
      </w:r>
    </w:p>
    <w:p w:rsidR="009E435F">
      <w:pPr>
        <w:spacing w:line="288" w:lineRule="auto"/>
      </w:pPr>
      <w:r>
        <w:t>7.</w:t>
      </w:r>
      <w:r>
        <w:t>（</w:t>
      </w:r>
      <w:r>
        <w:t>1</w:t>
      </w:r>
      <w:r>
        <w:t>分）示例：昆明有许多蓝花楹观赏盛地，如教场中路、前卫西路等，引来众多市民和游客观赏拍照。（意思对即可）</w:t>
      </w:r>
    </w:p>
    <w:p w:rsidR="009E435F">
      <w:pPr>
        <w:spacing w:line="288" w:lineRule="auto"/>
      </w:pPr>
      <w:r>
        <w:t>8.</w:t>
      </w:r>
      <w:r>
        <w:t>（</w:t>
      </w:r>
      <w:r>
        <w:t>1</w:t>
      </w:r>
      <w:r>
        <w:t>分）</w:t>
      </w:r>
      <w:r>
        <w:t>B</w:t>
      </w:r>
    </w:p>
    <w:p w:rsidR="009E435F">
      <w:pPr>
        <w:spacing w:line="288" w:lineRule="auto"/>
      </w:pPr>
      <w:r>
        <w:t>9.</w:t>
      </w:r>
      <w:r>
        <w:t>（</w:t>
      </w:r>
      <w:r>
        <w:t>2</w:t>
      </w:r>
      <w:r>
        <w:t>分）示例：小朋友，你好呀，蓝花楹是昆明的旅游盛景，它这么美丽梦幻，大家都不舍得惊扰它的美。你看，它正朝我们笑呢！与其摘下，不如让它继续开在枝头，这样，它的美丽大家就都能欣赏到了，可以吗？（语言委婉得体、言之有理即可）</w:t>
      </w:r>
    </w:p>
    <w:p w:rsidR="009E435F">
      <w:pPr>
        <w:spacing w:line="288" w:lineRule="auto"/>
      </w:pPr>
      <w:r>
        <w:t xml:space="preserve">                                                                      </w:t>
      </w:r>
    </w:p>
    <w:p w:rsidR="009E435F">
      <w:pPr>
        <w:spacing w:line="288" w:lineRule="auto"/>
      </w:pPr>
      <w:r>
        <w:t>（二）名著阅读（</w:t>
      </w:r>
      <w:r>
        <w:t>4</w:t>
      </w:r>
      <w:r>
        <w:t>分）</w:t>
      </w:r>
    </w:p>
    <w:p w:rsidR="009E435F">
      <w:pPr>
        <w:spacing w:line="288" w:lineRule="auto"/>
      </w:pPr>
      <w:r>
        <w:t>10.</w:t>
      </w:r>
      <w:r>
        <w:t>（</w:t>
      </w:r>
      <w:r>
        <w:t>1</w:t>
      </w:r>
      <w:r>
        <w:t>）（</w:t>
      </w:r>
      <w:r>
        <w:t>1.5</w:t>
      </w:r>
      <w:r>
        <w:t>分）这是语言描写，显示了康塞尔内心的淳朴、善良，以及他对阿龙纳斯教授的忠心耿耿。（</w:t>
      </w:r>
      <w:r>
        <w:t>2</w:t>
      </w:r>
      <w:r>
        <w:t>）（</w:t>
      </w:r>
      <w:r>
        <w:t>0.5</w:t>
      </w:r>
      <w:r>
        <w:t>分）</w:t>
      </w:r>
      <w:r>
        <w:t>A</w:t>
      </w:r>
    </w:p>
    <w:p w:rsidR="009E435F">
      <w:pPr>
        <w:spacing w:line="288" w:lineRule="auto"/>
      </w:pPr>
      <w:r>
        <w:t>11.</w:t>
      </w:r>
      <w:r>
        <w:t>（</w:t>
      </w:r>
      <w:r>
        <w:t>2</w:t>
      </w:r>
      <w:r>
        <w:t>分）</w:t>
      </w:r>
      <w:r>
        <w:t>A</w:t>
      </w:r>
      <w:r>
        <w:t>图。曹先生出事后，孙侦探敲诈勒索了祥子存在闷葫芦罐里的钱。（意思对即可）</w:t>
      </w:r>
    </w:p>
    <w:p w:rsidR="009E435F">
      <w:pPr>
        <w:spacing w:line="288" w:lineRule="auto"/>
      </w:pPr>
      <w:r>
        <w:t>B</w:t>
      </w:r>
      <w:r>
        <w:t>图。夜里，祥子趁着骚乱从军营里逃了出来，他顺手拉上了那几匹骆驼，指望它们能换来一辆车。（意思对即可）</w:t>
      </w:r>
    </w:p>
    <w:p w:rsidR="009E435F">
      <w:pPr>
        <w:spacing w:line="288" w:lineRule="auto"/>
      </w:pPr>
    </w:p>
    <w:p w:rsidR="009E435F">
      <w:pPr>
        <w:spacing w:line="288" w:lineRule="auto"/>
      </w:pPr>
      <w:r>
        <w:t>（三）汉字书写（</w:t>
      </w:r>
      <w:r>
        <w:t>2</w:t>
      </w:r>
      <w:r>
        <w:t>分）</w:t>
      </w:r>
    </w:p>
    <w:p w:rsidR="009E435F">
      <w:pPr>
        <w:spacing w:line="288" w:lineRule="auto"/>
      </w:pPr>
      <w:r>
        <w:t>12</w:t>
      </w:r>
      <w:r>
        <w:t>．（</w:t>
      </w:r>
      <w:r>
        <w:t>2</w:t>
      </w:r>
      <w:r>
        <w:t>分）错</w:t>
      </w:r>
      <w:r>
        <w:t>1</w:t>
      </w:r>
      <w:r>
        <w:t>字扣</w:t>
      </w:r>
      <w:r>
        <w:t>1</w:t>
      </w:r>
      <w:r>
        <w:t>分，笔画不规范或间架结构不合理，酌情扣</w:t>
      </w:r>
      <w:r>
        <w:t>0.5—1</w:t>
      </w:r>
      <w:r>
        <w:t>分，扣完为止。</w:t>
      </w:r>
    </w:p>
    <w:p w:rsidR="009E435F">
      <w:pPr>
        <w:spacing w:line="288" w:lineRule="auto"/>
      </w:pPr>
      <w:r>
        <w:t>三、阅读（</w:t>
      </w:r>
      <w:r>
        <w:t>13</w:t>
      </w:r>
      <w:r>
        <w:t>～</w:t>
      </w:r>
      <w:r>
        <w:t>24</w:t>
      </w:r>
      <w:r>
        <w:t>题，共</w:t>
      </w:r>
      <w:r>
        <w:t>32</w:t>
      </w:r>
      <w:r>
        <w:t>分）</w:t>
      </w:r>
    </w:p>
    <w:p w:rsidR="009E435F">
      <w:pPr>
        <w:spacing w:line="288" w:lineRule="auto"/>
      </w:pPr>
      <w:r>
        <w:t>（一）阅读杜甫《望岳》，完成</w:t>
      </w:r>
      <w:r>
        <w:t>13</w:t>
      </w:r>
      <w:r>
        <w:t>题（</w:t>
      </w:r>
      <w:r>
        <w:t>3</w:t>
      </w:r>
      <w:r>
        <w:t>分）</w:t>
      </w:r>
    </w:p>
    <w:p w:rsidR="009E435F">
      <w:pPr>
        <w:spacing w:line="288" w:lineRule="auto"/>
      </w:pPr>
      <w:r>
        <w:t>13.</w:t>
      </w:r>
      <w:r>
        <w:rPr>
          <w:rFonts w:hint="eastAsia"/>
        </w:rPr>
        <w:t>“</w:t>
      </w:r>
      <w:r>
        <w:t>钟</w:t>
      </w:r>
      <w:r>
        <w:rPr>
          <w:rFonts w:hint="eastAsia"/>
        </w:rPr>
        <w:t>”</w:t>
      </w:r>
      <w:r>
        <w:t>原本是聚集的意思，运用了拟人手法，将大自然当作人来写，大自然将神奇秀丽的景色都聚集在泰山这里，写出了大自然的情致和泰山的秀美（</w:t>
      </w:r>
      <w:r>
        <w:t>1</w:t>
      </w:r>
      <w:r>
        <w:t>分）。</w:t>
      </w:r>
      <w:r>
        <w:t xml:space="preserve"> </w:t>
      </w:r>
      <w:r>
        <w:rPr>
          <w:rFonts w:hint="eastAsia"/>
        </w:rPr>
        <w:t>“</w:t>
      </w:r>
      <w:r>
        <w:t>割</w:t>
      </w:r>
      <w:r>
        <w:rPr>
          <w:rFonts w:hint="eastAsia"/>
        </w:rPr>
        <w:t>”</w:t>
      </w:r>
      <w:r>
        <w:t>是分割、割断的意思，泰山将南北分割成早晨和傍晚，突出了泰山遮天蔽日的形象，表现了泰山高耸陡峭的特点（</w:t>
      </w:r>
      <w:r>
        <w:t>1</w:t>
      </w:r>
      <w:r>
        <w:t>分）。表达了诗人对大自然的喜爱和赞美之情，也体现了作者豪迈的气概，以及乐观自信、积极向上的精神风貌（</w:t>
      </w:r>
      <w:r>
        <w:t>1</w:t>
      </w:r>
      <w:r>
        <w:t>分）。</w:t>
      </w:r>
    </w:p>
    <w:p w:rsidR="009E435F">
      <w:pPr>
        <w:spacing w:line="288" w:lineRule="auto"/>
      </w:pPr>
    </w:p>
    <w:p w:rsidR="009E435F">
      <w:pPr>
        <w:spacing w:line="288" w:lineRule="auto"/>
      </w:pPr>
      <w:r>
        <w:t>（二）阅读下面的文言文，完成</w:t>
      </w:r>
      <w:r>
        <w:t>14</w:t>
      </w:r>
      <w:r>
        <w:t>～</w:t>
      </w:r>
      <w:r>
        <w:t>16</w:t>
      </w:r>
      <w:r>
        <w:t>题。（</w:t>
      </w:r>
      <w:r>
        <w:t>9</w:t>
      </w:r>
      <w:r>
        <w:t>分）</w:t>
      </w:r>
    </w:p>
    <w:p w:rsidR="009E435F">
      <w:pPr>
        <w:spacing w:line="288" w:lineRule="auto"/>
      </w:pPr>
      <w:r>
        <w:t>14.</w:t>
      </w:r>
      <w:r>
        <w:t>（</w:t>
      </w:r>
      <w:r>
        <w:t>2</w:t>
      </w:r>
      <w:r>
        <w:t>分）解释加点词的意思。</w:t>
      </w:r>
    </w:p>
    <w:p w:rsidR="009E435F">
      <w:pPr>
        <w:spacing w:line="288" w:lineRule="auto"/>
      </w:pPr>
      <w:r>
        <w:t>（</w:t>
      </w:r>
      <w:r>
        <w:t>1</w:t>
      </w:r>
      <w:r>
        <w:t>）倒塌</w:t>
      </w:r>
      <w:r>
        <w:t xml:space="preserve">           </w:t>
      </w:r>
      <w:r>
        <w:t>（</w:t>
      </w:r>
      <w:r>
        <w:t>2</w:t>
      </w:r>
      <w:r>
        <w:t>）埋没</w:t>
      </w:r>
    </w:p>
    <w:p w:rsidR="009E435F">
      <w:pPr>
        <w:spacing w:line="288" w:lineRule="auto"/>
      </w:pPr>
      <w:r>
        <w:t>（</w:t>
      </w:r>
      <w:r>
        <w:t>3</w:t>
      </w:r>
      <w:r>
        <w:t>）颠倒、错乱</w:t>
      </w:r>
      <w:r>
        <w:t xml:space="preserve">     </w:t>
      </w:r>
      <w:r>
        <w:t>（</w:t>
      </w:r>
      <w:r>
        <w:t>4</w:t>
      </w:r>
      <w:r>
        <w:t>）明白</w:t>
      </w:r>
    </w:p>
    <w:p w:rsidR="009E435F">
      <w:pPr>
        <w:spacing w:line="288" w:lineRule="auto"/>
      </w:pPr>
      <w:r>
        <w:t>15.</w:t>
      </w:r>
      <w:r>
        <w:t>（</w:t>
      </w:r>
      <w:r>
        <w:t>4</w:t>
      </w:r>
      <w:r>
        <w:t>分）将文中划线的句子翻译成现代汉语。</w:t>
      </w:r>
    </w:p>
    <w:p w:rsidR="009E435F">
      <w:pPr>
        <w:spacing w:line="288" w:lineRule="auto"/>
      </w:pPr>
      <w:r>
        <w:t xml:space="preserve"> </w:t>
      </w:r>
      <w:r>
        <w:t>（</w:t>
      </w:r>
      <w:r>
        <w:t>1</w:t>
      </w:r>
      <w:r>
        <w:t>）（</w:t>
      </w:r>
      <w:r>
        <w:t>2</w:t>
      </w:r>
      <w:r>
        <w:t>分）你们这些人不能探求事物的道理。这不是木片，怎么能被大水冲走呢？</w:t>
      </w:r>
    </w:p>
    <w:p w:rsidR="009E435F">
      <w:pPr>
        <w:spacing w:line="288" w:lineRule="auto"/>
      </w:pPr>
      <w:r>
        <w:t xml:space="preserve"> </w:t>
      </w:r>
      <w:r>
        <w:t>（</w:t>
      </w:r>
      <w:r>
        <w:t>2</w:t>
      </w:r>
      <w:r>
        <w:t>）（</w:t>
      </w:r>
      <w:r>
        <w:t>2</w:t>
      </w:r>
      <w:r>
        <w:t>分）（和尚）先在桌子上放一尊铜佛，然后在旁边的盘子里放药丸，那铜佛做出伸手取东西的样子。</w:t>
      </w:r>
    </w:p>
    <w:p w:rsidR="009E435F">
      <w:pPr>
        <w:spacing w:line="288" w:lineRule="auto"/>
      </w:pPr>
      <w:r>
        <w:t>16.</w:t>
      </w:r>
      <w:r>
        <w:t>（</w:t>
      </w:r>
      <w:r>
        <w:t>3</w:t>
      </w:r>
      <w:r>
        <w:t>分）（言之有理即可酌情给分）</w:t>
      </w:r>
    </w:p>
    <w:p w:rsidR="009E435F">
      <w:pPr>
        <w:spacing w:line="288" w:lineRule="auto"/>
      </w:pPr>
      <w:r>
        <w:t>甲文示例：通过这个故事，我们知道许多自然现象的发生往往有着复杂的原因，我们不能只知其一，不知其二，就根据常情主观判断。一定要结合具体情况，全面分析，综合考虑，进而得出正确的结论。（实际经验有时比书本知识更可靠。）（</w:t>
      </w:r>
      <w:r>
        <w:t>1.5</w:t>
      </w:r>
      <w:r>
        <w:t>分）</w:t>
      </w:r>
    </w:p>
    <w:p w:rsidR="009E435F">
      <w:pPr>
        <w:spacing w:line="288" w:lineRule="auto"/>
      </w:pPr>
      <w:r>
        <w:t>乙文</w:t>
      </w:r>
      <w:r>
        <w:t>示例：用小伎俩来骗人的人，花招最后总是会被人识破，也不会得到好结果。（</w:t>
      </w:r>
      <w:r>
        <w:t>1.5</w:t>
      </w:r>
      <w:r>
        <w:t>分）</w:t>
      </w:r>
      <w:r>
        <w:t xml:space="preserve"> </w:t>
      </w:r>
    </w:p>
    <w:p w:rsidR="009E435F">
      <w:pPr>
        <w:spacing w:line="288" w:lineRule="auto"/>
      </w:pPr>
    </w:p>
    <w:p w:rsidR="009E435F">
      <w:pPr>
        <w:spacing w:line="288" w:lineRule="auto"/>
      </w:pPr>
      <w:r>
        <w:t>（三）阅读下面文章，完成</w:t>
      </w:r>
      <w:r>
        <w:t>17</w:t>
      </w:r>
      <w:r>
        <w:t>～</w:t>
      </w:r>
      <w:r>
        <w:t>20</w:t>
      </w:r>
      <w:r>
        <w:t>题。（</w:t>
      </w:r>
      <w:r>
        <w:t>8</w:t>
      </w:r>
      <w:r>
        <w:t>分）</w:t>
      </w:r>
    </w:p>
    <w:p w:rsidR="009E435F">
      <w:pPr>
        <w:spacing w:line="288" w:lineRule="auto"/>
      </w:pPr>
      <w:r>
        <w:t>17.</w:t>
      </w:r>
      <w:r>
        <w:t>（</w:t>
      </w:r>
      <w:r>
        <w:t>2</w:t>
      </w:r>
      <w:r>
        <w:t>分）结构上：开门见山，开篇点题；总领下文，为下文娘在巷子等</w:t>
      </w:r>
      <w:r>
        <w:rPr>
          <w:rFonts w:hint="eastAsia"/>
        </w:rPr>
        <w:t>“</w:t>
      </w:r>
      <w:r>
        <w:t>我</w:t>
      </w:r>
      <w:r>
        <w:rPr>
          <w:rFonts w:hint="eastAsia"/>
        </w:rPr>
        <w:t>”</w:t>
      </w:r>
      <w:r>
        <w:t>回来作铺垫；设置悬念，激发读者的阅读兴趣。（</w:t>
      </w:r>
      <w:r>
        <w:t>1</w:t>
      </w:r>
      <w:r>
        <w:t>分，写出两点即可）</w:t>
      </w:r>
    </w:p>
    <w:p w:rsidR="009E435F">
      <w:pPr>
        <w:spacing w:line="288" w:lineRule="auto"/>
      </w:pPr>
      <w:r>
        <w:t>内容上：运用了拟人、比喻的手法，将巷子当作人来写，将无言的巷子比作娘，生动地写出了娘的年老和不善言辞，新颖又贴切；渲染了温情的气氛，奠定文章感情基调。（</w:t>
      </w:r>
      <w:r>
        <w:t>1</w:t>
      </w:r>
      <w:r>
        <w:t>分，写出两点即可）</w:t>
      </w:r>
    </w:p>
    <w:p w:rsidR="009E435F">
      <w:pPr>
        <w:spacing w:line="288" w:lineRule="auto"/>
      </w:pPr>
      <w:r>
        <w:t>18.</w:t>
      </w:r>
      <w:r>
        <w:t>（</w:t>
      </w:r>
      <w:r>
        <w:t>2</w:t>
      </w:r>
      <w:r>
        <w:t>分）（任选一句作答）。</w:t>
      </w:r>
    </w:p>
    <w:p w:rsidR="009E435F">
      <w:pPr>
        <w:spacing w:line="288" w:lineRule="auto"/>
      </w:pPr>
      <w:r>
        <w:t>示例一：</w:t>
      </w:r>
      <w:r>
        <w:rPr>
          <w:rFonts w:hint="eastAsia"/>
        </w:rPr>
        <w:t>“</w:t>
      </w:r>
      <w:r>
        <w:t>捂</w:t>
      </w:r>
      <w:r>
        <w:rPr>
          <w:rFonts w:hint="eastAsia"/>
        </w:rPr>
        <w:t>”</w:t>
      </w:r>
      <w:r>
        <w:t>原指遮盖住或封闭</w:t>
      </w:r>
      <w:r>
        <w:t>起，这里生动形象地写出了娘看到</w:t>
      </w:r>
      <w:r>
        <w:rPr>
          <w:rFonts w:hint="eastAsia"/>
        </w:rPr>
        <w:t>“</w:t>
      </w:r>
      <w:r>
        <w:t>我</w:t>
      </w:r>
      <w:r>
        <w:rPr>
          <w:rFonts w:hint="eastAsia"/>
        </w:rPr>
        <w:t>”</w:t>
      </w:r>
      <w:r>
        <w:t>瞥了她一眼后的动作（</w:t>
      </w:r>
      <w:r>
        <w:t>1</w:t>
      </w:r>
      <w:r>
        <w:t>分），也体现了娘不想让</w:t>
      </w:r>
      <w:r>
        <w:rPr>
          <w:rFonts w:hint="eastAsia"/>
        </w:rPr>
        <w:t>“</w:t>
      </w:r>
      <w:r>
        <w:t>我</w:t>
      </w:r>
      <w:r>
        <w:rPr>
          <w:rFonts w:hint="eastAsia"/>
        </w:rPr>
        <w:t>”</w:t>
      </w:r>
      <w:r>
        <w:t>担心她的心理，写出了娘对</w:t>
      </w:r>
      <w:r>
        <w:rPr>
          <w:rFonts w:hint="eastAsia"/>
        </w:rPr>
        <w:t>“</w:t>
      </w:r>
      <w:r>
        <w:t>我</w:t>
      </w:r>
      <w:r>
        <w:rPr>
          <w:rFonts w:hint="eastAsia"/>
        </w:rPr>
        <w:t>”</w:t>
      </w:r>
      <w:r>
        <w:t>深深的爱（</w:t>
      </w:r>
      <w:r>
        <w:t>1</w:t>
      </w:r>
      <w:r>
        <w:t>分）。</w:t>
      </w:r>
    </w:p>
    <w:p w:rsidR="009E435F">
      <w:pPr>
        <w:spacing w:line="288" w:lineRule="auto"/>
      </w:pPr>
      <w:r>
        <w:t>示例二：</w:t>
      </w:r>
      <w:r>
        <w:rPr>
          <w:rFonts w:hint="eastAsia"/>
        </w:rPr>
        <w:t>“</w:t>
      </w:r>
      <w:r>
        <w:t>扑棱棱</w:t>
      </w:r>
      <w:r>
        <w:rPr>
          <w:rFonts w:hint="eastAsia"/>
        </w:rPr>
        <w:t>”</w:t>
      </w:r>
      <w:r>
        <w:t>本义是鸟儿拍打翅膀的拟声词，文中体现了娘回来时</w:t>
      </w:r>
      <w:r>
        <w:rPr>
          <w:rFonts w:hint="eastAsia"/>
        </w:rPr>
        <w:t>“</w:t>
      </w:r>
      <w:r>
        <w:t>我</w:t>
      </w:r>
      <w:r>
        <w:rPr>
          <w:rFonts w:hint="eastAsia"/>
        </w:rPr>
        <w:t>”</w:t>
      </w:r>
      <w:r>
        <w:t>张开双臂奔跑过去的样子（</w:t>
      </w:r>
      <w:r>
        <w:t>1</w:t>
      </w:r>
      <w:r>
        <w:t>分），表达了</w:t>
      </w:r>
      <w:r>
        <w:rPr>
          <w:rFonts w:hint="eastAsia"/>
        </w:rPr>
        <w:t>“</w:t>
      </w:r>
      <w:r>
        <w:t>我</w:t>
      </w:r>
      <w:r>
        <w:rPr>
          <w:rFonts w:hint="eastAsia"/>
        </w:rPr>
        <w:t>”</w:t>
      </w:r>
      <w:r>
        <w:t>等到娘的欣喜、激动之情（</w:t>
      </w:r>
      <w:r>
        <w:t>1</w:t>
      </w:r>
      <w:r>
        <w:t>分）。</w:t>
      </w:r>
    </w:p>
    <w:p w:rsidR="009E435F">
      <w:pPr>
        <w:spacing w:line="288" w:lineRule="auto"/>
      </w:pPr>
      <w:r>
        <w:t>19.</w:t>
      </w:r>
      <w:r>
        <w:t>（</w:t>
      </w:r>
      <w:r>
        <w:t>2</w:t>
      </w:r>
      <w:r>
        <w:t>分）不矛盾。第</w:t>
      </w:r>
      <w:r>
        <w:t>④</w:t>
      </w:r>
      <w:r>
        <w:t>段娘</w:t>
      </w:r>
      <w:r>
        <w:rPr>
          <w:rFonts w:hint="eastAsia"/>
        </w:rPr>
        <w:t>“</w:t>
      </w:r>
      <w:r>
        <w:t>听话</w:t>
      </w:r>
      <w:r>
        <w:rPr>
          <w:rFonts w:hint="eastAsia"/>
        </w:rPr>
        <w:t>”</w:t>
      </w:r>
      <w:r>
        <w:t>写出了娘等到</w:t>
      </w:r>
      <w:r>
        <w:rPr>
          <w:rFonts w:hint="eastAsia"/>
        </w:rPr>
        <w:t>“</w:t>
      </w:r>
      <w:r>
        <w:t>我</w:t>
      </w:r>
      <w:r>
        <w:rPr>
          <w:rFonts w:hint="eastAsia"/>
        </w:rPr>
        <w:t>”</w:t>
      </w:r>
      <w:r>
        <w:t>平安回家的轻松与欣喜，第</w:t>
      </w:r>
      <w:r>
        <w:t>⑧</w:t>
      </w:r>
      <w:r>
        <w:t>段是娘送</w:t>
      </w:r>
      <w:r>
        <w:rPr>
          <w:rFonts w:hint="eastAsia"/>
        </w:rPr>
        <w:t>“</w:t>
      </w:r>
      <w:r>
        <w:t>我</w:t>
      </w:r>
      <w:r>
        <w:rPr>
          <w:rFonts w:hint="eastAsia"/>
        </w:rPr>
        <w:t>”</w:t>
      </w:r>
      <w:r>
        <w:t>回去，与</w:t>
      </w:r>
      <w:r>
        <w:rPr>
          <w:rFonts w:hint="eastAsia"/>
        </w:rPr>
        <w:t>“</w:t>
      </w:r>
      <w:r>
        <w:t>我</w:t>
      </w:r>
      <w:r>
        <w:rPr>
          <w:rFonts w:hint="eastAsia"/>
        </w:rPr>
        <w:t>”</w:t>
      </w:r>
      <w:r>
        <w:t>分别时的情形，她的</w:t>
      </w:r>
      <w:r>
        <w:rPr>
          <w:rFonts w:hint="eastAsia"/>
        </w:rPr>
        <w:t>“</w:t>
      </w:r>
      <w:r>
        <w:t>任性</w:t>
      </w:r>
      <w:r>
        <w:rPr>
          <w:rFonts w:hint="eastAsia"/>
        </w:rPr>
        <w:t>”</w:t>
      </w:r>
      <w:r>
        <w:t>是出于对我的不舍与担心（</w:t>
      </w:r>
      <w:r>
        <w:t>1.5</w:t>
      </w:r>
      <w:r>
        <w:t>分）。无论是</w:t>
      </w:r>
      <w:r>
        <w:rPr>
          <w:rFonts w:hint="eastAsia"/>
        </w:rPr>
        <w:t>“</w:t>
      </w:r>
      <w:r>
        <w:t>听话</w:t>
      </w:r>
      <w:r>
        <w:rPr>
          <w:rFonts w:hint="eastAsia"/>
        </w:rPr>
        <w:t>”</w:t>
      </w:r>
      <w:r>
        <w:t>还是</w:t>
      </w:r>
      <w:r>
        <w:rPr>
          <w:rFonts w:hint="eastAsia"/>
        </w:rPr>
        <w:t>“</w:t>
      </w:r>
      <w:r>
        <w:t>任性</w:t>
      </w:r>
      <w:r>
        <w:rPr>
          <w:rFonts w:hint="eastAsia"/>
        </w:rPr>
        <w:t>”</w:t>
      </w:r>
      <w:r>
        <w:t>，都是娘爱</w:t>
      </w:r>
      <w:r>
        <w:rPr>
          <w:rFonts w:hint="eastAsia"/>
        </w:rPr>
        <w:t>“</w:t>
      </w:r>
      <w:r>
        <w:t>我</w:t>
      </w:r>
      <w:r>
        <w:rPr>
          <w:rFonts w:hint="eastAsia"/>
        </w:rPr>
        <w:t>”</w:t>
      </w:r>
      <w:r>
        <w:t>的体现（</w:t>
      </w:r>
      <w:r>
        <w:t>0.5</w:t>
      </w:r>
      <w:r>
        <w:t>分）。</w:t>
      </w:r>
    </w:p>
    <w:p w:rsidR="009E435F">
      <w:pPr>
        <w:spacing w:line="288" w:lineRule="auto"/>
      </w:pPr>
      <w:r>
        <w:t>20.</w:t>
      </w:r>
      <w:r>
        <w:t>（</w:t>
      </w:r>
      <w:r>
        <w:t>2</w:t>
      </w:r>
      <w:r>
        <w:t>分）</w:t>
      </w:r>
      <w:r>
        <w:t xml:space="preserve">B  </w:t>
      </w:r>
      <w:r>
        <w:rPr>
          <w:rFonts w:hint="eastAsia"/>
        </w:rPr>
        <w:t>（</w:t>
      </w:r>
      <w:r>
        <w:t>1</w:t>
      </w:r>
      <w:r>
        <w:t>分</w:t>
      </w:r>
      <w:r>
        <w:rPr>
          <w:rFonts w:hint="eastAsia"/>
        </w:rPr>
        <w:t>）</w:t>
      </w:r>
      <w:r>
        <w:t>这是一篇赞美母亲的散文，强烈抒情，选用平和舒缓的配乐有助于表达对母亲浓浓的爱。（</w:t>
      </w:r>
      <w:r>
        <w:t>1</w:t>
      </w:r>
      <w:r>
        <w:t>分）</w:t>
      </w:r>
    </w:p>
    <w:p w:rsidR="009E435F">
      <w:pPr>
        <w:spacing w:line="288" w:lineRule="auto"/>
      </w:pPr>
      <w:r>
        <w:t>（四）阅读下面文章，完成</w:t>
      </w:r>
      <w:r>
        <w:t>21</w:t>
      </w:r>
      <w:r>
        <w:t>～</w:t>
      </w:r>
      <w:r>
        <w:t>24</w:t>
      </w:r>
      <w:r>
        <w:t>题。（</w:t>
      </w:r>
      <w:r>
        <w:t>12</w:t>
      </w:r>
      <w:r>
        <w:t>分）</w:t>
      </w:r>
    </w:p>
    <w:p w:rsidR="009E435F">
      <w:pPr>
        <w:spacing w:line="288" w:lineRule="auto"/>
      </w:pPr>
      <w:r>
        <w:t>21.</w:t>
      </w:r>
      <w:r>
        <w:t>（</w:t>
      </w:r>
      <w:r>
        <w:t>3</w:t>
      </w:r>
      <w:r>
        <w:t>分）</w:t>
      </w:r>
      <w:r>
        <w:t>①</w:t>
      </w:r>
      <w:r>
        <w:t>名字不引人注意，在一排又破又旧的老房子里；很小，没有什么装潢，陈设简陋，书本随意摆放，卖的基本都是过期杂志，而且很便宜（</w:t>
      </w:r>
      <w:r>
        <w:t>1</w:t>
      </w:r>
      <w:r>
        <w:t>分）。</w:t>
      </w:r>
      <w:r>
        <w:t>②</w:t>
      </w:r>
      <w:r>
        <w:t>书店老板不善言谈，不会给顾客推荐书本，也喜欢看书（</w:t>
      </w:r>
      <w:r>
        <w:t>1</w:t>
      </w:r>
      <w:r>
        <w:t>分）。</w:t>
      </w:r>
      <w:r>
        <w:t>③</w:t>
      </w:r>
      <w:r>
        <w:t>书店安静不喧闹，能让人安静自在地阅读（</w:t>
      </w:r>
      <w:r>
        <w:t>1</w:t>
      </w:r>
      <w:r>
        <w:t>分）。</w:t>
      </w:r>
    </w:p>
    <w:p w:rsidR="009E435F">
      <w:pPr>
        <w:spacing w:line="288" w:lineRule="auto"/>
      </w:pPr>
      <w:r>
        <w:t>22.</w:t>
      </w:r>
      <w:r>
        <w:t>（</w:t>
      </w:r>
      <w:r>
        <w:t>4</w:t>
      </w:r>
      <w:r>
        <w:t>分）（</w:t>
      </w:r>
      <w:r>
        <w:t>1</w:t>
      </w:r>
      <w:r>
        <w:t>）这个句子运用了比喻的修辞手法（</w:t>
      </w:r>
      <w:r>
        <w:t>1</w:t>
      </w:r>
      <w:r>
        <w:t>分），将沉甸甸的书包比作一座金山，生动形象地写出了</w:t>
      </w:r>
      <w:r>
        <w:rPr>
          <w:rFonts w:hint="eastAsia"/>
        </w:rPr>
        <w:t>“</w:t>
      </w:r>
      <w:r>
        <w:t>我</w:t>
      </w:r>
      <w:r>
        <w:rPr>
          <w:rFonts w:hint="eastAsia"/>
        </w:rPr>
        <w:t>”</w:t>
      </w:r>
      <w:r>
        <w:t>因追求梦想的踏实与满足（</w:t>
      </w:r>
      <w:r>
        <w:t>1</w:t>
      </w:r>
      <w:r>
        <w:t>分）。</w:t>
      </w:r>
    </w:p>
    <w:p w:rsidR="009E435F">
      <w:pPr>
        <w:spacing w:line="288" w:lineRule="auto"/>
      </w:pPr>
      <w:r>
        <w:t>（</w:t>
      </w:r>
      <w:r>
        <w:t>2</w:t>
      </w:r>
      <w:r>
        <w:t>）这一句运用了拟人的修辞手法（</w:t>
      </w:r>
      <w:r>
        <w:t>1</w:t>
      </w:r>
      <w:r>
        <w:t>分），将无名书店当作人来写，赋予了它以人的朴素、恬淡、安闲的性格特点，形象地写出了无名书店带给</w:t>
      </w:r>
      <w:r>
        <w:rPr>
          <w:rFonts w:hint="eastAsia"/>
        </w:rPr>
        <w:t>“</w:t>
      </w:r>
      <w:r>
        <w:t>我</w:t>
      </w:r>
      <w:r>
        <w:rPr>
          <w:rFonts w:hint="eastAsia"/>
        </w:rPr>
        <w:t>”</w:t>
      </w:r>
      <w:r>
        <w:t>精神上的宁静自在与享受，也体现了作者对远离喧嚣读书的推崇（</w:t>
      </w:r>
      <w:r>
        <w:t>1</w:t>
      </w:r>
      <w:r>
        <w:t>分）。</w:t>
      </w:r>
    </w:p>
    <w:p w:rsidR="009E435F">
      <w:pPr>
        <w:spacing w:line="288" w:lineRule="auto"/>
      </w:pPr>
      <w:r>
        <w:t>23.</w:t>
      </w:r>
      <w:r>
        <w:t>（</w:t>
      </w:r>
      <w:r>
        <w:t>2</w:t>
      </w:r>
      <w:r>
        <w:t>分）第</w:t>
      </w:r>
      <w:r>
        <w:t>⑨</w:t>
      </w:r>
      <w:r>
        <w:t>段</w:t>
      </w:r>
      <w:r>
        <w:rPr>
          <w:rFonts w:hint="eastAsia"/>
        </w:rPr>
        <w:t>“</w:t>
      </w:r>
      <w:r>
        <w:t>我觉得还不如席地而坐，一头扎进书里来得自在。</w:t>
      </w:r>
      <w:r>
        <w:rPr>
          <w:rFonts w:hint="eastAsia"/>
        </w:rPr>
        <w:t>”</w:t>
      </w:r>
      <w:r>
        <w:t xml:space="preserve"> </w:t>
      </w:r>
      <w:r>
        <w:t>作用：出现在文章的不同位置，形成了前后照应，这样使文章结构严谨、完整；突出了无名书店能让人心生读</w:t>
      </w:r>
      <w:r>
        <w:t>书的仪式感，对文化存敬畏之心，能让</w:t>
      </w:r>
      <w:r>
        <w:rPr>
          <w:rFonts w:hint="eastAsia"/>
        </w:rPr>
        <w:t>“</w:t>
      </w:r>
      <w:r>
        <w:t>我</w:t>
      </w:r>
      <w:r>
        <w:rPr>
          <w:rFonts w:hint="eastAsia"/>
        </w:rPr>
        <w:t>”</w:t>
      </w:r>
      <w:r>
        <w:t>自由自在地阅读。</w:t>
      </w:r>
    </w:p>
    <w:p w:rsidR="009E435F">
      <w:pPr>
        <w:spacing w:line="288" w:lineRule="auto"/>
      </w:pPr>
      <w:r>
        <w:t>24.</w:t>
      </w:r>
      <w:r>
        <w:t>（</w:t>
      </w:r>
      <w:r>
        <w:t>3</w:t>
      </w:r>
      <w:r>
        <w:t>分）示例：本文中的无名书店和链接材料中的阡陌书店都能让人安静地读书，自在地沉浸在文字世界里。一本好书能给予我们心灵上的慰藉，获得精神上的愉悦，能让我们的生活多姿多彩，并能助力我们实现梦想走向成功。腹有诗书气自华，我们都应该摒弃内心的浮躁，对阅读保有敬意，多读书，读好书。（能联系本文内容，合理联系材料</w:t>
      </w:r>
      <w:r>
        <w:t>&lt;1</w:t>
      </w:r>
      <w:r>
        <w:t>分</w:t>
      </w:r>
      <w:r>
        <w:t>&gt;</w:t>
      </w:r>
      <w:r>
        <w:t>，围绕着读书的作用谈自己的感悟，言之有理即可</w:t>
      </w:r>
      <w:r>
        <w:t>&lt;2</w:t>
      </w:r>
      <w:r>
        <w:t>分</w:t>
      </w:r>
      <w:r>
        <w:t>&gt;</w:t>
      </w:r>
      <w:r>
        <w:t>）</w:t>
      </w:r>
    </w:p>
    <w:p w:rsidR="009E435F">
      <w:pPr>
        <w:spacing w:line="288" w:lineRule="auto"/>
      </w:pPr>
      <w:r>
        <w:t>四、作文（</w:t>
      </w:r>
      <w:r>
        <w:t>40</w:t>
      </w:r>
      <w:r>
        <w:t>分）</w:t>
      </w:r>
    </w:p>
    <w:p w:rsidR="009E435F">
      <w:pPr>
        <w:spacing w:line="288" w:lineRule="auto"/>
      </w:pPr>
      <w:r>
        <w:t>25.</w:t>
      </w:r>
      <w:r>
        <w:t>参照作文评分标准：</w:t>
      </w:r>
    </w:p>
    <w:p w:rsidR="009E435F">
      <w:pPr>
        <w:spacing w:line="288" w:lineRule="auto"/>
      </w:pPr>
      <w:r>
        <w:tab/>
      </w:r>
      <w:r>
        <w:t>一类</w:t>
      </w:r>
    </w:p>
    <w:p w:rsidR="009E435F">
      <w:pPr>
        <w:spacing w:line="288" w:lineRule="auto"/>
      </w:pPr>
      <w:r>
        <w:t>（</w:t>
      </w:r>
      <w:r>
        <w:t>40—36</w:t>
      </w:r>
      <w:r>
        <w:t>）</w:t>
      </w:r>
      <w:r>
        <w:tab/>
      </w:r>
      <w:r>
        <w:t>二类</w:t>
      </w:r>
    </w:p>
    <w:p w:rsidR="009E435F">
      <w:pPr>
        <w:spacing w:line="288" w:lineRule="auto"/>
      </w:pPr>
      <w:r>
        <w:t>（</w:t>
      </w:r>
      <w:r>
        <w:t>3</w:t>
      </w:r>
      <w:r>
        <w:t>5—30</w:t>
      </w:r>
      <w:r>
        <w:t>）</w:t>
      </w:r>
      <w:r>
        <w:tab/>
      </w:r>
      <w:r>
        <w:t>三类</w:t>
      </w:r>
    </w:p>
    <w:p w:rsidR="009E435F">
      <w:pPr>
        <w:spacing w:line="288" w:lineRule="auto"/>
      </w:pPr>
      <w:r>
        <w:t>（</w:t>
      </w:r>
      <w:r>
        <w:t>29—24</w:t>
      </w:r>
      <w:r>
        <w:t>）</w:t>
      </w:r>
      <w:r>
        <w:tab/>
      </w:r>
      <w:r>
        <w:t>四类</w:t>
      </w:r>
    </w:p>
    <w:p w:rsidR="009E435F">
      <w:pPr>
        <w:spacing w:line="288" w:lineRule="auto"/>
      </w:pPr>
      <w:r>
        <w:t>（</w:t>
      </w:r>
      <w:r>
        <w:t>23—18</w:t>
      </w:r>
      <w:r>
        <w:t>）</w:t>
      </w:r>
      <w:r>
        <w:tab/>
      </w:r>
      <w:r>
        <w:t>五类</w:t>
      </w:r>
    </w:p>
    <w:p w:rsidR="009E435F">
      <w:pPr>
        <w:spacing w:line="288" w:lineRule="auto"/>
      </w:pPr>
      <w:r>
        <w:t>（</w:t>
      </w:r>
      <w:r>
        <w:t>17—0</w:t>
      </w:r>
      <w:r>
        <w:t>）</w:t>
      </w:r>
    </w:p>
    <w:p w:rsidR="009E435F">
      <w:pPr>
        <w:spacing w:line="288" w:lineRule="auto"/>
      </w:pPr>
      <w:r>
        <w:t>A</w:t>
      </w:r>
    </w:p>
    <w:p w:rsidR="009E435F">
      <w:pPr>
        <w:spacing w:line="288" w:lineRule="auto"/>
      </w:pPr>
      <w:r>
        <w:t>内容</w:t>
      </w:r>
    </w:p>
    <w:p w:rsidR="009E435F">
      <w:pPr>
        <w:spacing w:line="288" w:lineRule="auto"/>
      </w:pPr>
      <w:r>
        <w:tab/>
      </w:r>
      <w:r>
        <w:t>切合题意</w:t>
      </w:r>
    </w:p>
    <w:p w:rsidR="009E435F">
      <w:pPr>
        <w:spacing w:line="288" w:lineRule="auto"/>
      </w:pPr>
      <w:r>
        <w:t>中心突出</w:t>
      </w:r>
    </w:p>
    <w:p w:rsidR="009E435F">
      <w:pPr>
        <w:spacing w:line="288" w:lineRule="auto"/>
      </w:pPr>
      <w:r>
        <w:t>内容充实</w:t>
      </w:r>
    </w:p>
    <w:p w:rsidR="009E435F">
      <w:pPr>
        <w:spacing w:line="288" w:lineRule="auto"/>
      </w:pPr>
      <w:r>
        <w:t>思想感情</w:t>
      </w:r>
    </w:p>
    <w:p w:rsidR="009E435F">
      <w:pPr>
        <w:spacing w:line="288" w:lineRule="auto"/>
      </w:pPr>
      <w:r>
        <w:t>真切</w:t>
      </w:r>
      <w:r>
        <w:tab/>
      </w:r>
      <w:r>
        <w:t>符合题意</w:t>
      </w:r>
    </w:p>
    <w:p w:rsidR="009E435F">
      <w:pPr>
        <w:spacing w:line="288" w:lineRule="auto"/>
      </w:pPr>
      <w:r>
        <w:t>中心明确</w:t>
      </w:r>
    </w:p>
    <w:p w:rsidR="009E435F">
      <w:pPr>
        <w:spacing w:line="288" w:lineRule="auto"/>
      </w:pPr>
      <w:r>
        <w:t>内容具体</w:t>
      </w:r>
    </w:p>
    <w:p w:rsidR="009E435F">
      <w:pPr>
        <w:spacing w:line="288" w:lineRule="auto"/>
      </w:pPr>
      <w:r>
        <w:t>思想感情</w:t>
      </w:r>
    </w:p>
    <w:p w:rsidR="009E435F">
      <w:pPr>
        <w:spacing w:line="288" w:lineRule="auto"/>
      </w:pPr>
      <w:r>
        <w:t>真实</w:t>
      </w:r>
      <w:r>
        <w:tab/>
      </w:r>
      <w:r>
        <w:t>基本合题意</w:t>
      </w:r>
    </w:p>
    <w:p w:rsidR="009E435F">
      <w:pPr>
        <w:spacing w:line="288" w:lineRule="auto"/>
      </w:pPr>
      <w:r>
        <w:t>中心尚明确</w:t>
      </w:r>
    </w:p>
    <w:p w:rsidR="009E435F">
      <w:pPr>
        <w:spacing w:line="288" w:lineRule="auto"/>
      </w:pPr>
      <w:r>
        <w:t>内容尚具体</w:t>
      </w:r>
    </w:p>
    <w:p w:rsidR="009E435F">
      <w:pPr>
        <w:spacing w:line="288" w:lineRule="auto"/>
      </w:pPr>
      <w:r>
        <w:t>思想感情尚</w:t>
      </w:r>
    </w:p>
    <w:p w:rsidR="009E435F">
      <w:pPr>
        <w:spacing w:line="288" w:lineRule="auto"/>
      </w:pPr>
      <w:r>
        <w:t>真实</w:t>
      </w:r>
      <w:r>
        <w:tab/>
      </w:r>
      <w:r>
        <w:t>偏离题意</w:t>
      </w:r>
    </w:p>
    <w:p w:rsidR="009E435F">
      <w:pPr>
        <w:spacing w:line="288" w:lineRule="auto"/>
      </w:pPr>
      <w:r>
        <w:t>中心不明确</w:t>
      </w:r>
    </w:p>
    <w:p w:rsidR="009E435F">
      <w:pPr>
        <w:spacing w:line="288" w:lineRule="auto"/>
      </w:pPr>
      <w:r>
        <w:t>内容不具体</w:t>
      </w:r>
      <w:r>
        <w:tab/>
      </w:r>
      <w:r>
        <w:t>严重偏题</w:t>
      </w:r>
    </w:p>
    <w:p w:rsidR="009E435F">
      <w:pPr>
        <w:spacing w:line="288" w:lineRule="auto"/>
      </w:pPr>
      <w:r>
        <w:t>不知所云</w:t>
      </w:r>
    </w:p>
    <w:p w:rsidR="009E435F">
      <w:pPr>
        <w:spacing w:line="288" w:lineRule="auto"/>
      </w:pPr>
      <w:r>
        <w:t>B</w:t>
      </w:r>
    </w:p>
    <w:p w:rsidR="009E435F">
      <w:pPr>
        <w:spacing w:line="288" w:lineRule="auto"/>
      </w:pPr>
      <w:r>
        <w:t>语言</w:t>
      </w:r>
      <w:r>
        <w:tab/>
      </w:r>
      <w:r>
        <w:t>准确、有文采</w:t>
      </w:r>
      <w:r>
        <w:tab/>
      </w:r>
      <w:r>
        <w:t>得体、流畅</w:t>
      </w:r>
      <w:r>
        <w:tab/>
      </w:r>
      <w:r>
        <w:t>通顺</w:t>
      </w:r>
      <w:r>
        <w:tab/>
      </w:r>
      <w:r>
        <w:t>基本通顺</w:t>
      </w:r>
      <w:r>
        <w:tab/>
      </w:r>
      <w:r>
        <w:t>文句不通</w:t>
      </w:r>
    </w:p>
    <w:p w:rsidR="009E435F">
      <w:pPr>
        <w:spacing w:line="288" w:lineRule="auto"/>
      </w:pPr>
      <w:r>
        <w:t>C</w:t>
      </w:r>
    </w:p>
    <w:p w:rsidR="009E435F">
      <w:pPr>
        <w:spacing w:line="288" w:lineRule="auto"/>
      </w:pPr>
      <w:r>
        <w:t>结构</w:t>
      </w:r>
      <w:r>
        <w:tab/>
      </w:r>
      <w:r>
        <w:t>结构合理</w:t>
      </w:r>
    </w:p>
    <w:p w:rsidR="009E435F">
      <w:pPr>
        <w:spacing w:line="288" w:lineRule="auto"/>
      </w:pPr>
      <w:r>
        <w:t>详略得当</w:t>
      </w:r>
      <w:r>
        <w:tab/>
      </w:r>
      <w:r>
        <w:t>结构合理</w:t>
      </w:r>
    </w:p>
    <w:p w:rsidR="009E435F">
      <w:pPr>
        <w:spacing w:line="288" w:lineRule="auto"/>
      </w:pPr>
      <w:r>
        <w:t>详略明显</w:t>
      </w:r>
      <w:r>
        <w:tab/>
      </w:r>
      <w:r>
        <w:t>结构较合理</w:t>
      </w:r>
    </w:p>
    <w:p w:rsidR="009E435F">
      <w:pPr>
        <w:spacing w:line="288" w:lineRule="auto"/>
      </w:pPr>
      <w:r>
        <w:t>详略不明显</w:t>
      </w:r>
      <w:r>
        <w:tab/>
      </w:r>
      <w:r>
        <w:t>条理尚清楚</w:t>
      </w:r>
    </w:p>
    <w:p w:rsidR="009E435F">
      <w:pPr>
        <w:spacing w:line="288" w:lineRule="auto"/>
      </w:pPr>
      <w:r>
        <w:t>能分段</w:t>
      </w:r>
      <w:r>
        <w:tab/>
      </w:r>
      <w:r>
        <w:t>结构混乱</w:t>
      </w:r>
    </w:p>
    <w:p w:rsidR="009E435F">
      <w:pPr>
        <w:spacing w:line="288" w:lineRule="auto"/>
      </w:pPr>
    </w:p>
    <w:p w:rsidR="009E435F">
      <w:pPr>
        <w:spacing w:line="288" w:lineRule="auto"/>
      </w:pPr>
      <w:r>
        <w:t>评</w:t>
      </w:r>
    </w:p>
    <w:p w:rsidR="009E435F">
      <w:pPr>
        <w:spacing w:line="288" w:lineRule="auto"/>
      </w:pPr>
    </w:p>
    <w:p w:rsidR="009E435F">
      <w:pPr>
        <w:spacing w:line="288" w:lineRule="auto"/>
      </w:pPr>
      <w:r>
        <w:t>分</w:t>
      </w:r>
    </w:p>
    <w:p w:rsidR="009E435F">
      <w:pPr>
        <w:spacing w:line="288" w:lineRule="auto"/>
      </w:pPr>
    </w:p>
    <w:p w:rsidR="009E435F">
      <w:pPr>
        <w:spacing w:line="288" w:lineRule="auto"/>
      </w:pPr>
      <w:r>
        <w:t>细</w:t>
      </w:r>
    </w:p>
    <w:p w:rsidR="009E435F">
      <w:pPr>
        <w:spacing w:line="288" w:lineRule="auto"/>
      </w:pPr>
    </w:p>
    <w:p w:rsidR="009E435F">
      <w:pPr>
        <w:spacing w:line="288" w:lineRule="auto"/>
      </w:pPr>
      <w:r>
        <w:t>则</w:t>
      </w:r>
    </w:p>
    <w:p w:rsidR="009E435F">
      <w:pPr>
        <w:spacing w:line="288" w:lineRule="auto"/>
      </w:pPr>
    </w:p>
    <w:p w:rsidR="009E435F">
      <w:pPr>
        <w:spacing w:line="288" w:lineRule="auto"/>
      </w:pPr>
      <w:r>
        <w:tab/>
      </w:r>
      <w:r>
        <w:t>①</w:t>
      </w:r>
      <w:r>
        <w:t>立意深，构思巧，语言生动形象评满分。</w:t>
      </w:r>
    </w:p>
    <w:p w:rsidR="009E435F">
      <w:pPr>
        <w:spacing w:line="288" w:lineRule="auto"/>
      </w:pPr>
      <w:r>
        <w:t>②</w:t>
      </w:r>
      <w:r>
        <w:t>具备本类</w:t>
      </w:r>
      <w:r>
        <w:t>A</w:t>
      </w:r>
      <w:r>
        <w:t>、</w:t>
      </w:r>
      <w:r>
        <w:t>B</w:t>
      </w:r>
      <w:r>
        <w:t>、</w:t>
      </w:r>
      <w:r>
        <w:t>C</w:t>
      </w:r>
      <w:r>
        <w:t>三项条件</w:t>
      </w:r>
    </w:p>
    <w:p w:rsidR="009E435F">
      <w:pPr>
        <w:spacing w:line="288" w:lineRule="auto"/>
      </w:pPr>
      <w:r>
        <w:t>的评</w:t>
      </w:r>
      <w:r>
        <w:t>39</w:t>
      </w:r>
      <w:r>
        <w:t>－</w:t>
      </w:r>
      <w:r>
        <w:t>38</w:t>
      </w:r>
      <w:r>
        <w:t>分。</w:t>
      </w:r>
    </w:p>
    <w:p w:rsidR="009E435F">
      <w:pPr>
        <w:spacing w:line="288" w:lineRule="auto"/>
      </w:pPr>
      <w:r>
        <w:t>③</w:t>
      </w:r>
      <w:r>
        <w:t>本类</w:t>
      </w:r>
      <w:r>
        <w:t>A</w:t>
      </w:r>
      <w:r>
        <w:t>、</w:t>
      </w:r>
      <w:r>
        <w:t>B</w:t>
      </w:r>
      <w:r>
        <w:t>、</w:t>
      </w:r>
    </w:p>
    <w:p w:rsidR="009E435F">
      <w:pPr>
        <w:spacing w:line="288" w:lineRule="auto"/>
      </w:pPr>
      <w:r>
        <w:t>C</w:t>
      </w:r>
      <w:r>
        <w:t>三项中某项稍弱，评</w:t>
      </w:r>
      <w:r>
        <w:t>37</w:t>
      </w:r>
      <w:r>
        <w:t>－</w:t>
      </w:r>
      <w:r>
        <w:t>36</w:t>
      </w:r>
      <w:r>
        <w:t>分。</w:t>
      </w:r>
    </w:p>
    <w:p w:rsidR="009E435F">
      <w:pPr>
        <w:spacing w:line="288" w:lineRule="auto"/>
      </w:pPr>
      <w:r>
        <w:t>本类基准分：</w:t>
      </w:r>
      <w:r>
        <w:t>36</w:t>
      </w:r>
      <w:r>
        <w:t>分</w:t>
      </w:r>
      <w:r>
        <w:tab/>
        <w:t>①</w:t>
      </w:r>
      <w:r>
        <w:t>具备本类</w:t>
      </w:r>
      <w:r>
        <w:t>A</w:t>
      </w:r>
      <w:r>
        <w:t>、</w:t>
      </w:r>
      <w:r>
        <w:t>B</w:t>
      </w:r>
      <w:r>
        <w:t>、</w:t>
      </w:r>
      <w:r>
        <w:t>C</w:t>
      </w:r>
      <w:r>
        <w:t>三项条件的评</w:t>
      </w:r>
      <w:r>
        <w:t>35</w:t>
      </w:r>
      <w:r>
        <w:t>－</w:t>
      </w:r>
      <w:r>
        <w:t>33</w:t>
      </w:r>
      <w:r>
        <w:t>分。</w:t>
      </w:r>
    </w:p>
    <w:p w:rsidR="009E435F">
      <w:pPr>
        <w:spacing w:line="288" w:lineRule="auto"/>
      </w:pPr>
      <w:r>
        <w:t>②</w:t>
      </w:r>
      <w:r>
        <w:t>本类</w:t>
      </w:r>
      <w:r>
        <w:t>A</w:t>
      </w:r>
      <w:r>
        <w:t>、</w:t>
      </w:r>
      <w:r>
        <w:t>B</w:t>
      </w:r>
      <w:r>
        <w:t>、</w:t>
      </w:r>
      <w:r>
        <w:t>C</w:t>
      </w:r>
      <w:r>
        <w:t>三项中某项稍弱，评</w:t>
      </w:r>
      <w:r>
        <w:t>32</w:t>
      </w:r>
      <w:r>
        <w:t>－</w:t>
      </w:r>
      <w:r>
        <w:t>30</w:t>
      </w:r>
      <w:r>
        <w:t>分。</w:t>
      </w:r>
    </w:p>
    <w:p w:rsidR="009E435F">
      <w:pPr>
        <w:spacing w:line="288" w:lineRule="auto"/>
      </w:pPr>
      <w:r>
        <w:t>本类基准分：</w:t>
      </w:r>
    </w:p>
    <w:p w:rsidR="009E435F">
      <w:pPr>
        <w:spacing w:line="288" w:lineRule="auto"/>
      </w:pPr>
      <w:r>
        <w:t>30</w:t>
      </w:r>
      <w:r>
        <w:t>分</w:t>
      </w:r>
      <w:r>
        <w:tab/>
        <w:t>①</w:t>
      </w:r>
      <w:r>
        <w:t>具备本类</w:t>
      </w:r>
      <w:r>
        <w:t>A</w:t>
      </w:r>
      <w:r>
        <w:t>、</w:t>
      </w:r>
      <w:r>
        <w:t>B</w:t>
      </w:r>
      <w:r>
        <w:t>、</w:t>
      </w:r>
      <w:r>
        <w:t>C</w:t>
      </w:r>
      <w:r>
        <w:t>三项条件的评</w:t>
      </w:r>
      <w:r>
        <w:t>29</w:t>
      </w:r>
      <w:r>
        <w:t>－</w:t>
      </w:r>
      <w:r>
        <w:t>27</w:t>
      </w:r>
      <w:r>
        <w:t>分。</w:t>
      </w:r>
    </w:p>
    <w:p w:rsidR="009E435F">
      <w:pPr>
        <w:spacing w:line="288" w:lineRule="auto"/>
      </w:pPr>
      <w:r>
        <w:t>②</w:t>
      </w:r>
      <w:r>
        <w:t>本类</w:t>
      </w:r>
      <w:r>
        <w:t>A</w:t>
      </w:r>
      <w:r>
        <w:t>、</w:t>
      </w:r>
      <w:r>
        <w:t>B</w:t>
      </w:r>
      <w:r>
        <w:t>、</w:t>
      </w:r>
      <w:r>
        <w:t>C</w:t>
      </w:r>
      <w:r>
        <w:t>三项中某项稍弱，评</w:t>
      </w:r>
      <w:r>
        <w:t>26</w:t>
      </w:r>
      <w:r>
        <w:t>－</w:t>
      </w:r>
      <w:r>
        <w:t>24</w:t>
      </w:r>
      <w:r>
        <w:t>分。</w:t>
      </w:r>
    </w:p>
    <w:p w:rsidR="009E435F">
      <w:pPr>
        <w:spacing w:line="288" w:lineRule="auto"/>
      </w:pPr>
      <w:r>
        <w:t>本类基准分：</w:t>
      </w:r>
    </w:p>
    <w:p w:rsidR="009E435F">
      <w:pPr>
        <w:spacing w:line="288" w:lineRule="auto"/>
      </w:pPr>
      <w:r>
        <w:t>24</w:t>
      </w:r>
      <w:r>
        <w:t>分</w:t>
      </w:r>
      <w:r>
        <w:tab/>
        <w:t>①</w:t>
      </w:r>
      <w:r>
        <w:t>具备本类</w:t>
      </w:r>
      <w:r>
        <w:t>A</w:t>
      </w:r>
      <w:r>
        <w:t>、</w:t>
      </w:r>
      <w:r>
        <w:t>B</w:t>
      </w:r>
      <w:r>
        <w:t>、</w:t>
      </w:r>
      <w:r>
        <w:t>C</w:t>
      </w:r>
      <w:r>
        <w:t>三项</w:t>
      </w:r>
    </w:p>
    <w:p w:rsidR="009E435F">
      <w:pPr>
        <w:spacing w:line="288" w:lineRule="auto"/>
      </w:pPr>
      <w:r>
        <w:t>条件的评</w:t>
      </w:r>
      <w:r>
        <w:t>23</w:t>
      </w:r>
      <w:r>
        <w:t>－</w:t>
      </w:r>
      <w:r>
        <w:t>21</w:t>
      </w:r>
      <w:r>
        <w:t>分。</w:t>
      </w:r>
    </w:p>
    <w:p w:rsidR="009E435F">
      <w:pPr>
        <w:spacing w:line="288" w:lineRule="auto"/>
      </w:pPr>
      <w:r>
        <w:t>②</w:t>
      </w:r>
      <w:r>
        <w:t>本类</w:t>
      </w:r>
      <w:r>
        <w:t>A</w:t>
      </w:r>
      <w:r>
        <w:t>、</w:t>
      </w:r>
      <w:r>
        <w:t>B</w:t>
      </w:r>
      <w:r>
        <w:t>、</w:t>
      </w:r>
    </w:p>
    <w:p w:rsidR="009E435F">
      <w:pPr>
        <w:spacing w:line="288" w:lineRule="auto"/>
      </w:pPr>
      <w:r>
        <w:t>C</w:t>
      </w:r>
      <w:r>
        <w:t>三项中某项稍弱，评</w:t>
      </w:r>
      <w:r>
        <w:t>20</w:t>
      </w:r>
      <w:r>
        <w:t>－</w:t>
      </w:r>
      <w:r>
        <w:t>18</w:t>
      </w:r>
      <w:r>
        <w:t>分。</w:t>
      </w:r>
    </w:p>
    <w:p w:rsidR="009E435F">
      <w:pPr>
        <w:spacing w:line="288" w:lineRule="auto"/>
      </w:pPr>
      <w:r>
        <w:t>本类基准分：</w:t>
      </w:r>
    </w:p>
    <w:p w:rsidR="009E435F">
      <w:pPr>
        <w:spacing w:line="288" w:lineRule="auto"/>
      </w:pPr>
      <w:r>
        <w:t>18</w:t>
      </w:r>
      <w:r>
        <w:t>分</w:t>
      </w:r>
      <w:r>
        <w:tab/>
      </w:r>
      <w:r>
        <w:t>此类作文在</w:t>
      </w:r>
      <w:r>
        <w:t>17</w:t>
      </w:r>
      <w:r>
        <w:t>－</w:t>
      </w:r>
      <w:r>
        <w:t>0</w:t>
      </w:r>
      <w:r>
        <w:t>分之间酌情给分。</w:t>
      </w:r>
    </w:p>
    <w:p w:rsidR="009E435F">
      <w:pPr>
        <w:spacing w:line="288" w:lineRule="auto"/>
      </w:pPr>
      <w:r>
        <w:t>注：</w:t>
      </w:r>
      <w:r>
        <w:t>①</w:t>
      </w:r>
      <w:r>
        <w:t>书写工整、美观，酌情加</w:t>
      </w:r>
      <w:r>
        <w:t>1</w:t>
      </w:r>
      <w:r>
        <w:t>－</w:t>
      </w:r>
      <w:r>
        <w:t>3</w:t>
      </w:r>
      <w:r>
        <w:t>分；字迹潦草、难以辨认，酌情扣</w:t>
      </w:r>
      <w:r>
        <w:t>1</w:t>
      </w:r>
      <w:r>
        <w:t>－</w:t>
      </w:r>
      <w:r>
        <w:t>3</w:t>
      </w:r>
      <w:r>
        <w:t>分。</w:t>
      </w:r>
      <w:r>
        <w:t>②</w:t>
      </w:r>
      <w:r>
        <w:t>错</w:t>
      </w:r>
    </w:p>
    <w:p w:rsidR="009E435F">
      <w:pPr>
        <w:spacing w:line="288" w:lineRule="auto"/>
      </w:pPr>
      <w:r>
        <w:t>字</w:t>
      </w:r>
      <w:r>
        <w:t>3</w:t>
      </w:r>
      <w:r>
        <w:t>个扣</w:t>
      </w:r>
      <w:r>
        <w:t>1</w:t>
      </w:r>
      <w:r>
        <w:t>分，重现不计，最多扣</w:t>
      </w:r>
      <w:r>
        <w:t>3</w:t>
      </w:r>
      <w:r>
        <w:t>分。</w:t>
      </w:r>
      <w:r>
        <w:t>③</w:t>
      </w:r>
      <w:r>
        <w:t>字数不足酌情扣分。</w:t>
      </w:r>
      <w:r>
        <w:t>④</w:t>
      </w:r>
      <w:r>
        <w:t>缺标题扣</w:t>
      </w:r>
      <w:r>
        <w:t>2</w:t>
      </w:r>
      <w:r>
        <w:t>分。</w:t>
      </w:r>
    </w:p>
    <w:p w:rsidR="009E435F">
      <w:pPr>
        <w:spacing w:line="288" w:lineRule="auto"/>
      </w:pPr>
    </w:p>
    <w:p w:rsidR="009E435F">
      <w:pPr>
        <w:spacing w:line="288" w:lineRule="auto"/>
      </w:pPr>
      <w:r>
        <w:drawing>
          <wp:inline>
            <wp:extent cx="5274310" cy="8530317"/>
            <wp:docPr id="100027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361207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w:type="default" r:id="rId13"/>
      <w:headerReference w:type="first" r:id="rId1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9E435F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0" name="文本框 120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xmlns:a="http://schemas.openxmlformats.org/drawingml/2006/main" uri="{909E8E84-426E-40DD-AFC4-6F175D3DCCD1}">
                          <a14:hiddenFill xmlns:a14="http://schemas.microsoft.com/office/drawing/2010/main">
                            <a:solidFill>
                              <a:schemeClr val="lt1"/>
                            </a:solidFill>
                          </a14:hiddenFill>
                        </a:ext>
                        <a:ext xmlns:a="http://schemas.openxmlformats.org/drawingml/2006/main"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9E435F">
                          <w:pPr>
                            <w:pStyle w:val="Footer"/>
                          </w:pPr>
                          <w:r>
                            <w:t>第</w:t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1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t>页</w:t>
                          </w:r>
                          <w:r>
                            <w:t xml:space="preserve"> </w:t>
                          </w:r>
                          <w:r>
                            <w:t>共</w:t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t>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20" o:spid="_x0000_s2049" type="#_x0000_t202" style="width:2in;height:2in;margin-top:0;margin-left:0;mso-position-horizontal:center;mso-position-horizontal-relative:margin;mso-wrap-distance-bottom:0;mso-wrap-distance-left:9pt;mso-wrap-distance-right:9pt;mso-wrap-distance-top:0;mso-wrap-style:none;position:absolute;visibility:visible;v-text-anchor:top;z-index:251660288" filled="f" fillcolor="white" stroked="f" strokeweight="0.5pt">
              <v:textbox style="mso-fit-shape-to-text:t" inset="0,0,0,0">
                <w:txbxContent>
                  <w:p w:rsidR="009E435F">
                    <w:pPr>
                      <w:pStyle w:val="Footer"/>
                    </w:pPr>
                    <w:r>
                      <w:t>第</w:t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1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t>页</w:t>
                    </w:r>
                    <w:r>
                      <w:t xml:space="preserve"> </w:t>
                    </w:r>
                    <w:r>
                      <w:t>共</w:t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t>页</w:t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30200" cy="241300"/>
          <wp:wrapNone/>
          <wp:docPr id="100029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58624506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302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E722BFC"/>
    <w:rsid w:val="00653646"/>
    <w:rsid w:val="009E435F"/>
    <w:rsid w:val="4514665B"/>
    <w:rsid w:val="51B708CB"/>
    <w:rsid w:val="5E722BF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BCABFF13-0A9B-444B-9345-F2602378EE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TableGrid">
    <w:name w:val="Table Grid"/>
    <w:basedOn w:val="TableNormal"/>
    <w:qFormat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png" /><Relationship Id="rId11" Type="http://schemas.openxmlformats.org/officeDocument/2006/relationships/image" Target="media/image7.png" /><Relationship Id="rId12" Type="http://schemas.openxmlformats.org/officeDocument/2006/relationships/image" Target="media/image8.jpeg" /><Relationship Id="rId13" Type="http://schemas.openxmlformats.org/officeDocument/2006/relationships/footer" Target="footer1.xml" /><Relationship Id="rId14" Type="http://schemas.openxmlformats.org/officeDocument/2006/relationships/header" Target="header1.xml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9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2172</Words>
  <Characters>12381</Characters>
  <Application>Microsoft Office Word</Application>
  <DocSecurity>0</DocSecurity>
  <Lines>103</Lines>
  <Paragraphs>29</Paragraphs>
  <ScaleCrop>false</ScaleCrop>
  <Company>学科网（北京）股份有限公司</Company>
  <LinksUpToDate>false</LinksUpToDate>
  <CharactersWithSpaces>14524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醉笑</dc:creator>
  <cp:lastModifiedBy>学科网(Zxxk.com)</cp:lastModifiedBy>
  <cp:revision>2</cp:revision>
  <dcterms:created xsi:type="dcterms:W3CDTF">2021-08-17T10:21:00Z</dcterms:created>
  <dcterms:modified xsi:type="dcterms:W3CDTF">2021-08-17T10:21:00Z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