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ascii="黑体" w:eastAsia="黑体" w:hAnsi="黑体" w:cs="Times New Roman" w:hint="eastAsia"/>
          <w:b/>
          <w:bCs/>
          <w:sz w:val="32"/>
          <w:szCs w:val="32"/>
          <w:lang w:eastAsia="zh-CN"/>
        </w:rPr>
      </w:pPr>
      <w:r>
        <w:rPr>
          <w:rFonts w:ascii="黑体" w:eastAsia="黑体" w:hAnsi="黑体" w:cs="Times New Roman"/>
          <w:b/>
          <w:bCs/>
          <w:sz w:val="32"/>
          <w:szCs w:val="32"/>
        </w:rPr>
        <w:drawing>
          <wp:anchor simplePos="0" relativeHeight="251658240" behindDoc="0" locked="0" layoutInCell="1" allowOverlap="1">
            <wp:simplePos x="0" y="0"/>
            <wp:positionH relativeFrom="page">
              <wp:posOffset>11201400</wp:posOffset>
            </wp:positionH>
            <wp:positionV relativeFrom="topMargin">
              <wp:posOffset>12547600</wp:posOffset>
            </wp:positionV>
            <wp:extent cx="355600" cy="4826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075829" name=""/>
                    <pic:cNvPicPr>
                      <a:picLocks noChangeAspect="1"/>
                    </pic:cNvPicPr>
                  </pic:nvPicPr>
                  <pic:blipFill>
                    <a:blip xmlns:r="http://schemas.openxmlformats.org/officeDocument/2006/relationships" r:embed="rId6"/>
                    <a:stretch>
                      <a:fillRect/>
                    </a:stretch>
                  </pic:blipFill>
                  <pic:spPr>
                    <a:xfrm>
                      <a:off x="0" y="0"/>
                      <a:ext cx="355600" cy="482600"/>
                    </a:xfrm>
                    <a:prstGeom prst="rect">
                      <a:avLst/>
                    </a:prstGeom>
                  </pic:spPr>
                </pic:pic>
              </a:graphicData>
            </a:graphic>
          </wp:anchor>
        </w:drawing>
      </w:r>
      <w:r>
        <w:rPr>
          <w:rFonts w:ascii="黑体" w:eastAsia="黑体" w:hAnsi="黑体" w:cs="Times New Roman"/>
          <w:b/>
          <w:bCs/>
          <w:sz w:val="32"/>
          <w:szCs w:val="32"/>
        </w:rPr>
        <w:t>2020学年第二学期乐清市中小学阶段性教育质量综合测评</w:t>
      </w:r>
      <w:r>
        <w:rPr>
          <w:rFonts w:ascii="黑体" w:eastAsia="黑体" w:hAnsi="黑体" w:cs="Times New Roman" w:hint="eastAsia"/>
          <w:b/>
          <w:bCs/>
          <w:sz w:val="32"/>
          <w:szCs w:val="32"/>
        </w:rPr>
        <w:t>七年级语文</w:t>
      </w:r>
      <w:r>
        <w:rPr>
          <w:rFonts w:ascii="黑体" w:eastAsia="黑体" w:hAnsi="黑体" w:cs="Times New Roman" w:hint="eastAsia"/>
          <w:b/>
          <w:bCs/>
          <w:sz w:val="32"/>
          <w:szCs w:val="32"/>
          <w:lang w:eastAsia="zh-CN"/>
        </w:rPr>
        <w:t>参考答案与</w:t>
      </w:r>
      <w:r>
        <w:rPr>
          <w:rFonts w:ascii="黑体" w:eastAsia="黑体" w:hAnsi="黑体" w:cs="Times New Roman" w:hint="eastAsia"/>
          <w:b/>
          <w:bCs/>
          <w:sz w:val="32"/>
          <w:szCs w:val="32"/>
        </w:rPr>
        <w:t>评分</w:t>
      </w:r>
      <w:r>
        <w:rPr>
          <w:rFonts w:ascii="黑体" w:eastAsia="黑体" w:hAnsi="黑体" w:cs="Times New Roman" w:hint="eastAsia"/>
          <w:b/>
          <w:bCs/>
          <w:sz w:val="32"/>
          <w:szCs w:val="32"/>
          <w:lang w:eastAsia="zh-CN"/>
        </w:rPr>
        <w:t>细则</w:t>
      </w:r>
    </w:p>
    <w:p>
      <w:pPr>
        <w:rPr>
          <w:rFonts w:ascii="宋体" w:eastAsia="宋体" w:hAnsi="宋体"/>
        </w:rPr>
      </w:pPr>
      <w:r>
        <w:rPr>
          <w:rFonts w:ascii="黑体" w:eastAsia="黑体" w:hAnsi="黑体" w:hint="eastAsia"/>
          <w:b/>
          <w:bCs/>
        </w:rPr>
        <w:t>书写（3分）</w:t>
      </w:r>
      <w:r>
        <w:rPr>
          <w:rFonts w:ascii="宋体" w:eastAsia="宋体" w:hAnsi="宋体"/>
        </w:rPr>
        <w:t>卷面整洁，字迹清楚，给满分；字迹潦草，随意涂改等酌情扣分。</w:t>
      </w:r>
    </w:p>
    <w:p>
      <w:pPr>
        <w:rPr>
          <w:rFonts w:ascii="宋体" w:eastAsia="宋体" w:hAnsi="宋体"/>
        </w:rPr>
      </w:pPr>
      <w:r>
        <w:rPr>
          <w:rFonts w:ascii="宋体" w:eastAsia="宋体" w:hAnsi="宋体" w:hint="eastAsia"/>
        </w:rPr>
        <w:t>1</w:t>
      </w:r>
      <w:r>
        <w:rPr>
          <w:rFonts w:ascii="宋体" w:eastAsia="宋体" w:hAnsi="宋体"/>
        </w:rPr>
        <w:t>.</w:t>
      </w:r>
      <w:r>
        <w:rPr>
          <w:rFonts w:ascii="宋体" w:eastAsia="宋体" w:hAnsi="宋体" w:hint="eastAsia"/>
        </w:rPr>
        <w:t xml:space="preserve">（4分）（1）瘁 </w:t>
      </w:r>
      <w:r>
        <w:rPr>
          <w:rFonts w:ascii="宋体" w:eastAsia="宋体" w:hAnsi="宋体"/>
        </w:rPr>
        <w:t xml:space="preserve"> </w:t>
      </w:r>
      <w:r>
        <w:rPr>
          <w:rFonts w:ascii="宋体" w:eastAsia="宋体" w:hAnsi="宋体" w:hint="eastAsia"/>
        </w:rPr>
        <w:t xml:space="preserve">（2）致 </w:t>
      </w:r>
      <w:r>
        <w:rPr>
          <w:rFonts w:ascii="宋体" w:eastAsia="宋体" w:hAnsi="宋体"/>
        </w:rPr>
        <w:t xml:space="preserve"> </w:t>
      </w:r>
      <w:r>
        <w:rPr>
          <w:rFonts w:ascii="宋体" w:eastAsia="宋体" w:hAnsi="宋体" w:hint="eastAsia"/>
        </w:rPr>
        <w:t xml:space="preserve">（3）彩 </w:t>
      </w:r>
      <w:r>
        <w:rPr>
          <w:rFonts w:ascii="宋体" w:eastAsia="宋体" w:hAnsi="宋体"/>
        </w:rPr>
        <w:t xml:space="preserve"> </w:t>
      </w:r>
      <w:r>
        <w:rPr>
          <w:rFonts w:ascii="宋体" w:eastAsia="宋体" w:hAnsi="宋体" w:hint="eastAsia"/>
        </w:rPr>
        <w:t>（4）钦（每字1分。）</w:t>
      </w:r>
    </w:p>
    <w:p>
      <w:pPr>
        <w:rPr>
          <w:rFonts w:ascii="黑体" w:eastAsia="黑体" w:hAnsi="黑体"/>
        </w:rPr>
      </w:pPr>
      <w:r>
        <w:rPr>
          <w:rFonts w:ascii="黑体" w:eastAsia="黑体" w:hAnsi="黑体" w:hint="eastAsia"/>
          <w:b/>
          <w:bCs/>
        </w:rPr>
        <w:t>一、探义“楷模”（3</w:t>
      </w:r>
      <w:r>
        <w:rPr>
          <w:rFonts w:ascii="黑体" w:eastAsia="黑体" w:hAnsi="黑体"/>
          <w:b/>
          <w:bCs/>
        </w:rPr>
        <w:t>1</w:t>
      </w:r>
      <w:r>
        <w:rPr>
          <w:rFonts w:ascii="黑体" w:eastAsia="黑体" w:hAnsi="黑体" w:hint="eastAsia"/>
          <w:b/>
          <w:bCs/>
        </w:rPr>
        <w:t>分）</w:t>
      </w:r>
    </w:p>
    <w:p>
      <w:pPr>
        <w:rPr>
          <w:rFonts w:ascii="宋体" w:eastAsia="宋体" w:hAnsi="宋体"/>
        </w:rPr>
      </w:pPr>
      <w:r>
        <w:rPr>
          <w:rFonts w:ascii="宋体" w:eastAsia="宋体" w:hAnsi="宋体" w:hint="eastAsia"/>
        </w:rPr>
        <w:t>2</w:t>
      </w:r>
      <w:r>
        <w:rPr>
          <w:rFonts w:ascii="宋体" w:eastAsia="宋体" w:hAnsi="宋体"/>
        </w:rPr>
        <w:t>.</w:t>
      </w:r>
      <w:r>
        <w:rPr>
          <w:rFonts w:ascii="宋体" w:eastAsia="宋体" w:hAnsi="宋体" w:hint="eastAsia"/>
        </w:rPr>
        <w:t>（</w:t>
      </w:r>
      <w:r>
        <w:rPr>
          <w:rFonts w:ascii="宋体" w:eastAsia="宋体" w:hAnsi="宋体"/>
        </w:rPr>
        <w:t>3</w:t>
      </w:r>
      <w:r>
        <w:rPr>
          <w:rFonts w:ascii="宋体" w:eastAsia="宋体" w:hAnsi="宋体" w:hint="eastAsia"/>
        </w:rPr>
        <w:t>分）（1）楷树（2）</w:t>
      </w:r>
      <w:r>
        <w:rPr>
          <w:rFonts w:ascii="宋体" w:eastAsia="宋体" w:hAnsi="宋体"/>
        </w:rPr>
        <w:t>法式</w:t>
      </w:r>
      <w:r>
        <w:rPr>
          <w:rFonts w:ascii="宋体" w:eastAsia="宋体" w:hAnsi="宋体" w:hint="eastAsia"/>
        </w:rPr>
        <w:t>/</w:t>
      </w:r>
      <w:r>
        <w:rPr>
          <w:rFonts w:ascii="宋体" w:eastAsia="宋体" w:hAnsi="宋体"/>
        </w:rPr>
        <w:t>模范</w:t>
      </w:r>
      <w:r>
        <w:rPr>
          <w:rFonts w:ascii="宋体" w:eastAsia="宋体" w:hAnsi="宋体" w:hint="eastAsia"/>
        </w:rPr>
        <w:t>/规范（第一空1分，第二空2分，意近即可。）</w:t>
      </w:r>
    </w:p>
    <w:p>
      <w:pPr>
        <w:rPr>
          <w:rFonts w:ascii="宋体" w:eastAsia="宋体" w:hAnsi="宋体"/>
        </w:rPr>
      </w:pPr>
      <w:r>
        <w:rPr>
          <w:rFonts w:ascii="宋体" w:eastAsia="宋体" w:hAnsi="宋体" w:hint="eastAsia"/>
        </w:rPr>
        <w:t>3</w:t>
      </w:r>
      <w:r>
        <w:rPr>
          <w:rFonts w:ascii="宋体" w:eastAsia="宋体" w:hAnsi="宋体"/>
        </w:rPr>
        <w:t>.</w:t>
      </w:r>
      <w:r>
        <w:rPr>
          <w:rFonts w:ascii="宋体" w:eastAsia="宋体" w:hAnsi="宋体" w:hint="eastAsia"/>
        </w:rPr>
        <w:t>（4分）（1）专掌经学传授的学官。（2）到，等到。（3）只，只是。（4）于是。（每空1分，意近即可。）</w:t>
      </w:r>
    </w:p>
    <w:p>
      <w:pPr>
        <w:rPr>
          <w:rFonts w:ascii="宋体" w:eastAsia="宋体" w:hAnsi="宋体"/>
        </w:rPr>
      </w:pPr>
      <w:r>
        <w:rPr>
          <w:rFonts w:ascii="宋体" w:eastAsia="宋体" w:hAnsi="宋体" w:hint="eastAsia"/>
        </w:rPr>
        <w:t>4</w:t>
      </w:r>
      <w:r>
        <w:rPr>
          <w:rFonts w:ascii="宋体" w:eastAsia="宋体" w:hAnsi="宋体"/>
        </w:rPr>
        <w:t>.</w:t>
      </w:r>
      <w:r>
        <w:rPr>
          <w:rFonts w:ascii="宋体" w:eastAsia="宋体" w:hAnsi="宋体" w:hint="eastAsia"/>
        </w:rPr>
        <w:t>（3分）“焉”是句末语气词，相当于“了”。州郡多次召命，卢植都不就职，后来征召为博士，才开始出来做官。“焉”表达了作者对卢植淡泊名利的慨叹。（联系加点字理解语句含义1分，答出人物精神2分。）</w:t>
      </w:r>
    </w:p>
    <w:p>
      <w:pPr>
        <w:rPr>
          <w:rFonts w:ascii="宋体" w:eastAsia="宋体" w:hAnsi="宋体"/>
        </w:rPr>
      </w:pPr>
      <w:r>
        <w:rPr>
          <w:rFonts w:ascii="宋体" w:eastAsia="宋体" w:hAnsi="宋体" w:hint="eastAsia"/>
        </w:rPr>
        <w:t>5</w:t>
      </w:r>
      <w:r>
        <w:rPr>
          <w:rFonts w:ascii="宋体" w:eastAsia="宋体" w:hAnsi="宋体"/>
        </w:rPr>
        <w:t>.</w:t>
      </w:r>
      <w:r>
        <w:rPr>
          <w:rFonts w:ascii="宋体" w:eastAsia="宋体" w:hAnsi="宋体" w:hint="eastAsia"/>
        </w:rPr>
        <w:t>（</w:t>
      </w:r>
      <w:r>
        <w:rPr>
          <w:rFonts w:ascii="宋体" w:eastAsia="宋体" w:hAnsi="宋体"/>
        </w:rPr>
        <w:t>3</w:t>
      </w:r>
      <w:r>
        <w:rPr>
          <w:rFonts w:ascii="宋体" w:eastAsia="宋体" w:hAnsi="宋体" w:hint="eastAsia"/>
        </w:rPr>
        <w:t>分）卢植有文韬武略，通古今学；</w:t>
      </w:r>
      <w:r>
        <w:rPr>
          <w:rFonts w:ascii="宋体" w:eastAsia="宋体" w:hAnsi="宋体"/>
        </w:rPr>
        <w:t>卢植忠心为主，不畏惧强权</w:t>
      </w:r>
      <w:r>
        <w:rPr>
          <w:rFonts w:ascii="宋体" w:eastAsia="宋体" w:hAnsi="宋体" w:hint="eastAsia"/>
        </w:rPr>
        <w:t>，</w:t>
      </w:r>
      <w:r>
        <w:rPr>
          <w:rFonts w:ascii="宋体" w:eastAsia="宋体" w:hAnsi="宋体"/>
        </w:rPr>
        <w:t>何进征召董卓进京，卢植竭力劝阻</w:t>
      </w:r>
      <w:r>
        <w:rPr>
          <w:rFonts w:ascii="宋体" w:eastAsia="宋体" w:hAnsi="宋体" w:hint="eastAsia"/>
        </w:rPr>
        <w:t>，</w:t>
      </w:r>
      <w:r>
        <w:rPr>
          <w:rFonts w:ascii="宋体" w:eastAsia="宋体" w:hAnsi="宋体"/>
        </w:rPr>
        <w:t>董卓意欲废立皇帝，卢植独自一人上书反对</w:t>
      </w:r>
      <w:r>
        <w:rPr>
          <w:rFonts w:ascii="宋体" w:eastAsia="宋体" w:hAnsi="宋体" w:hint="eastAsia"/>
        </w:rPr>
        <w:t>；卢植淡泊名利，州郡数命，植皆不就，后隐居，临死前命儿子简葬自己……他身上种种高尚的品质无不闪耀着“楷模”的光辉。（共3点，答出任意两点并结合情节分析得3分。）</w:t>
      </w:r>
    </w:p>
    <w:p>
      <w:pPr>
        <w:rPr>
          <w:rFonts w:ascii="宋体" w:eastAsia="宋体" w:hAnsi="宋体"/>
        </w:rPr>
      </w:pPr>
      <w:r>
        <w:rPr>
          <w:rFonts w:ascii="宋体" w:eastAsia="宋体" w:hAnsi="宋体" w:hint="eastAsia"/>
        </w:rPr>
        <w:t>6</w:t>
      </w:r>
      <w:r>
        <w:rPr>
          <w:rFonts w:ascii="宋体" w:eastAsia="宋体" w:hAnsi="宋体"/>
        </w:rPr>
        <w:t>.</w:t>
      </w:r>
      <w:r>
        <w:rPr>
          <w:rFonts w:ascii="宋体" w:eastAsia="宋体" w:hAnsi="宋体" w:hint="eastAsia"/>
        </w:rPr>
        <w:t>（1</w:t>
      </w:r>
      <w:r>
        <w:rPr>
          <w:rFonts w:ascii="宋体" w:eastAsia="宋体" w:hAnsi="宋体"/>
        </w:rPr>
        <w:t>0</w:t>
      </w:r>
      <w:r>
        <w:rPr>
          <w:rFonts w:ascii="宋体" w:eastAsia="宋体" w:hAnsi="宋体" w:hint="eastAsia"/>
        </w:rPr>
        <w:t>分）①猛志固常在②万里赴戎机③踌躇满志</w:t>
      </w:r>
      <w:r>
        <w:rPr>
          <w:rFonts w:ascii="宋体" w:eastAsia="宋体" w:hAnsi="宋体"/>
        </w:rPr>
        <w:t>/</w:t>
      </w:r>
      <w:r>
        <w:rPr>
          <w:rFonts w:ascii="宋体" w:eastAsia="宋体" w:hAnsi="宋体" w:hint="eastAsia"/>
        </w:rPr>
        <w:t>志存高远（意近即可）④会当凌绝顶⑤不问苍生问鬼神⑥不畏浮云遮望眼⑦落红不是无情物，化作春泥更护花⑧博学而笃志，切问而近思（每空1分，有错、漏、添字者，则该空不得分。）</w:t>
      </w:r>
    </w:p>
    <w:p>
      <w:pPr>
        <w:rPr>
          <w:rFonts w:ascii="宋体" w:eastAsia="宋体" w:hAnsi="宋体"/>
        </w:rPr>
      </w:pPr>
      <w:r>
        <w:rPr>
          <w:rFonts w:ascii="宋体" w:eastAsia="宋体" w:hAnsi="宋体" w:hint="eastAsia"/>
        </w:rPr>
        <w:t>7</w:t>
      </w:r>
      <w:r>
        <w:rPr>
          <w:rFonts w:ascii="宋体" w:eastAsia="宋体" w:hAnsi="宋体"/>
        </w:rPr>
        <w:t>.</w:t>
      </w:r>
      <w:r>
        <w:rPr>
          <w:rFonts w:ascii="宋体" w:eastAsia="宋体" w:hAnsi="宋体" w:hint="eastAsia"/>
        </w:rPr>
        <w:t>（3分）</w:t>
      </w:r>
      <w:r>
        <w:rPr>
          <w:rFonts w:ascii="宋体" w:eastAsia="宋体" w:hAnsi="宋体"/>
        </w:rPr>
        <w:t>B</w:t>
      </w:r>
    </w:p>
    <w:p>
      <w:pPr>
        <w:rPr>
          <w:rFonts w:ascii="宋体" w:eastAsia="宋体" w:hAnsi="宋体"/>
        </w:rPr>
      </w:pPr>
      <w:r>
        <w:rPr>
          <w:rFonts w:ascii="宋体" w:eastAsia="宋体" w:hAnsi="宋体" w:hint="eastAsia"/>
        </w:rPr>
        <w:t>8</w:t>
      </w:r>
      <w:r>
        <w:rPr>
          <w:rFonts w:ascii="宋体" w:eastAsia="宋体" w:hAnsi="宋体"/>
        </w:rPr>
        <w:t>.</w:t>
      </w:r>
      <w:r>
        <w:rPr>
          <w:rFonts w:ascii="宋体" w:eastAsia="宋体" w:hAnsi="宋体" w:hint="eastAsia"/>
        </w:rPr>
        <w:t>（5分）示例一：我选择A，理由：我认为祥子不能称得上是一位楷模。祥子吃苦耐劳，凭自己的力气挣饭吃，对生活满怀热情和乐观态度，即便车丢了、钱被劫，依然不懈努力，他所梦想的不过是以自己的劳动求得一种独立自主的生活。然而，小福子死后，他走上了堕落的道路，变成了麻木，潦倒，狡猾，好占便宜，吃喝嫖赌，自暴自弃的行尸走肉。</w:t>
      </w:r>
    </w:p>
    <w:p>
      <w:pPr>
        <w:rPr>
          <w:rFonts w:ascii="宋体" w:eastAsia="宋体" w:hAnsi="宋体"/>
        </w:rPr>
      </w:pPr>
      <w:r>
        <w:rPr>
          <w:rFonts w:ascii="宋体" w:eastAsia="宋体" w:hAnsi="宋体" w:hint="eastAsia"/>
        </w:rPr>
        <w:t>示例二：我选择B，理由：我认为尼摩船长不能称得上是一位楷模。尼摩船长是一个勇敢、沉着、机智、善良的人，在海底采珠场，采珠人面临死亡威胁时，尼摩船长毅然地独自上前，与鲨鱼搏斗，救回了采珠人。当鹦鹉螺号偶遇长须鲸被大头鲸进攻的时候，尼摩船长果断下令攻击大头鲸。然而，其身上又有孤傲、偏激的一面，任何人都无法改变他对侵略者的仇恨，当鹦鹉螺号面对敌人时，尼摩船长又变身冷酷杀手，击毁一艘艘航船，残忍地夺取一条条生命，令人不寒而栗。</w:t>
      </w:r>
    </w:p>
    <w:p>
      <w:pPr>
        <w:rPr>
          <w:rFonts w:ascii="宋体" w:eastAsia="宋体" w:hAnsi="宋体"/>
        </w:rPr>
      </w:pPr>
      <w:r>
        <w:rPr>
          <w:rFonts w:ascii="宋体" w:eastAsia="宋体" w:hAnsi="宋体" w:hint="eastAsia"/>
        </w:rPr>
        <w:t>示例三：我选择C，理由：我认为杰克不是一位楷模。</w:t>
      </w:r>
      <w:r>
        <w:rPr>
          <w:rFonts w:ascii="宋体" w:eastAsia="宋体" w:hAnsi="宋体"/>
        </w:rPr>
        <w:t>杰克相貌丑陋，凶神恶煞，是独裁和魔鬼的化身。杰克总是鼓动和诱惑孩子们追随他过着一种野蛮而又带血腥味的生活。因此，杰克代表着不受任何理智约束的人类的野蛮和兽性。他采取多种狠毒的阴谋手段，消灭异己，巩固自己的权力，企图独霸小岛</w:t>
      </w:r>
      <w:r>
        <w:rPr>
          <w:rFonts w:ascii="宋体" w:eastAsia="宋体" w:hAnsi="宋体" w:hint="eastAsia"/>
        </w:rPr>
        <w:t>。</w:t>
      </w:r>
    </w:p>
    <w:p>
      <w:pPr>
        <w:rPr>
          <w:rFonts w:ascii="宋体" w:eastAsia="宋体" w:hAnsi="宋体"/>
        </w:rPr>
      </w:pPr>
      <w:r>
        <w:rPr>
          <w:rFonts w:ascii="宋体" w:eastAsia="宋体" w:hAnsi="宋体" w:hint="eastAsia"/>
        </w:rPr>
        <w:t>（亮明观点得1分。选择A或B，能够结合具体情节分析人物形象的多面性，言之有理，得5分；如只分析出人物的某一方面，得3分。选择C，认为杰克不是楷模，结合具体情节分析，最多得3分；认为杰克是楷模的，不得分。）</w:t>
      </w:r>
    </w:p>
    <w:p>
      <w:pPr>
        <w:rPr>
          <w:rFonts w:ascii="黑体" w:eastAsia="黑体" w:hAnsi="黑体"/>
          <w:b/>
          <w:bCs/>
        </w:rPr>
      </w:pPr>
      <w:r>
        <w:rPr>
          <w:rFonts w:ascii="黑体" w:eastAsia="黑体" w:hAnsi="黑体" w:hint="eastAsia"/>
          <w:b/>
          <w:bCs/>
        </w:rPr>
        <w:t>二、平凡“楷模”（1</w:t>
      </w:r>
      <w:r>
        <w:rPr>
          <w:rFonts w:ascii="黑体" w:eastAsia="黑体" w:hAnsi="黑体"/>
          <w:b/>
          <w:bCs/>
        </w:rPr>
        <w:t>6</w:t>
      </w:r>
      <w:r>
        <w:rPr>
          <w:rFonts w:ascii="黑体" w:eastAsia="黑体" w:hAnsi="黑体" w:hint="eastAsia"/>
          <w:b/>
          <w:bCs/>
        </w:rPr>
        <w:t>分）</w:t>
      </w:r>
    </w:p>
    <w:p>
      <w:pPr>
        <w:rPr>
          <w:rFonts w:ascii="宋体" w:eastAsia="宋体" w:hAnsi="宋体"/>
        </w:rPr>
      </w:pPr>
      <w:r>
        <w:rPr>
          <w:rFonts w:ascii="宋体" w:eastAsia="宋体" w:hAnsi="宋体" w:hint="eastAsia"/>
        </w:rPr>
        <w:t>9</w:t>
      </w:r>
      <w:r>
        <w:rPr>
          <w:rFonts w:ascii="宋体" w:eastAsia="宋体" w:hAnsi="宋体"/>
        </w:rPr>
        <w:t>.</w:t>
      </w:r>
      <w:r>
        <w:rPr>
          <w:rFonts w:ascii="宋体" w:eastAsia="宋体" w:hAnsi="宋体" w:hint="eastAsia"/>
        </w:rPr>
        <w:t>（3分）（1）胡老师烧木箱里的纸片（2）漠视（淡忘）（3）愧疚（每空1分，意近即可。）</w:t>
      </w:r>
    </w:p>
    <w:p>
      <w:pPr>
        <w:rPr>
          <w:rFonts w:ascii="宋体" w:eastAsia="宋体" w:hAnsi="宋体"/>
        </w:rPr>
      </w:pPr>
      <w:r>
        <w:rPr>
          <w:rFonts w:ascii="宋体" w:eastAsia="宋体" w:hAnsi="宋体" w:hint="eastAsia"/>
        </w:rPr>
        <w:t>1</w:t>
      </w:r>
      <w:r>
        <w:rPr>
          <w:rFonts w:ascii="宋体" w:eastAsia="宋体" w:hAnsi="宋体"/>
        </w:rPr>
        <w:t>0.</w:t>
      </w:r>
      <w:r>
        <w:rPr>
          <w:rFonts w:ascii="宋体" w:eastAsia="宋体" w:hAnsi="宋体" w:hint="eastAsia"/>
        </w:rPr>
        <w:t>（4分）（1）（2分）“只要……就……”写出了胡老师对工作的认真负责，“各种各样”写出了胡老师善于捕捉并随时记录教学中的想法和体会，“锁”和“碰”两个动词写出了胡老师对其成果的珍视。（能够结合加点词分析人物形象，答出2点可得2分。）</w:t>
      </w:r>
    </w:p>
    <w:p>
      <w:pPr>
        <w:rPr>
          <w:rFonts w:ascii="宋体" w:eastAsia="宋体" w:hAnsi="宋体"/>
        </w:rPr>
      </w:pPr>
      <w:r>
        <w:rPr>
          <w:rFonts w:ascii="宋体" w:eastAsia="宋体" w:hAnsi="宋体" w:hint="eastAsia"/>
        </w:rPr>
        <w:t>（2）（2分）我认为两者看似矛盾，实则不矛盾。“微笑”是胡老师烧掉底稿，心愿已了时的欣慰和满足；“叹了口气”写出了胡老师自知不久于人世，自己的教书体会和心得不能完成的无奈与遗憾之情。（分析“微笑”和“叹了口气”的原因各1分。）</w:t>
      </w:r>
      <w:r>
        <w:rPr>
          <w:rFonts w:ascii="宋体" w:eastAsia="宋体" w:hAnsi="宋体"/>
        </w:rPr>
        <w:t xml:space="preserve"> </w:t>
      </w:r>
    </w:p>
    <w:p>
      <w:pPr>
        <w:rPr>
          <w:rFonts w:ascii="宋体" w:eastAsia="宋体" w:hAnsi="宋体"/>
        </w:rPr>
      </w:pPr>
      <w:r>
        <w:rPr>
          <w:rFonts w:ascii="宋体" w:eastAsia="宋体" w:hAnsi="宋体" w:hint="eastAsia"/>
        </w:rPr>
        <w:t>1</w:t>
      </w:r>
      <w:r>
        <w:rPr>
          <w:rFonts w:ascii="宋体" w:eastAsia="宋体" w:hAnsi="宋体"/>
        </w:rPr>
        <w:t>1.</w:t>
      </w:r>
      <w:r>
        <w:rPr>
          <w:rFonts w:ascii="宋体" w:eastAsia="宋体" w:hAnsi="宋体" w:hint="eastAsia"/>
        </w:rPr>
        <w:t>（3分）①奠定全文的感情基调；②小雨是贯穿全文的线索；③以小雨暗喻胡老师谦和、含蓄、坚韧、执着的品格；④作者借小雨比喻一种虽普通却执着地坚守梦想并为之努力的人生态度；⑤烘托人物心情。（每点1分，答出3点即得3分。）</w:t>
      </w:r>
    </w:p>
    <w:p>
      <w:pPr>
        <w:rPr>
          <w:rFonts w:ascii="宋体" w:eastAsia="宋体" w:hAnsi="宋体"/>
        </w:rPr>
      </w:pPr>
      <w:r>
        <w:rPr>
          <w:rFonts w:ascii="宋体" w:eastAsia="宋体" w:hAnsi="宋体" w:hint="eastAsia"/>
        </w:rPr>
        <w:t>1</w:t>
      </w:r>
      <w:r>
        <w:rPr>
          <w:rFonts w:ascii="宋体" w:eastAsia="宋体" w:hAnsi="宋体"/>
        </w:rPr>
        <w:t>2.</w:t>
      </w:r>
      <w:r>
        <w:rPr>
          <w:rFonts w:ascii="宋体" w:eastAsia="宋体" w:hAnsi="宋体" w:hint="eastAsia"/>
        </w:rPr>
        <w:t xml:space="preserve"> （6分）本题采取分层赋分。</w:t>
      </w:r>
    </w:p>
    <w:p>
      <w:pPr>
        <w:rPr>
          <w:rFonts w:ascii="宋体" w:eastAsia="宋体" w:hAnsi="宋体"/>
          <w:b/>
          <w:bCs/>
        </w:rPr>
      </w:pPr>
      <w:r>
        <w:rPr>
          <w:rFonts w:ascii="宋体" w:eastAsia="宋体" w:hAnsi="宋体" w:hint="eastAsia"/>
          <w:b/>
          <w:bCs/>
        </w:rPr>
        <w:t>第一层：</w:t>
      </w:r>
      <w:r>
        <w:rPr>
          <w:rFonts w:ascii="宋体" w:eastAsia="宋体" w:hAnsi="宋体"/>
          <w:b/>
          <w:bCs/>
        </w:rPr>
        <w:t>6</w:t>
      </w:r>
      <w:r>
        <w:rPr>
          <w:rFonts w:ascii="宋体" w:eastAsia="宋体" w:hAnsi="宋体" w:hint="eastAsia"/>
          <w:b/>
          <w:bCs/>
        </w:rPr>
        <w:t>-</w:t>
      </w:r>
      <w:r>
        <w:rPr>
          <w:rFonts w:ascii="宋体" w:eastAsia="宋体" w:hAnsi="宋体"/>
          <w:b/>
          <w:bCs/>
        </w:rPr>
        <w:t>5</w:t>
      </w:r>
      <w:r>
        <w:rPr>
          <w:rFonts w:ascii="宋体" w:eastAsia="宋体" w:hAnsi="宋体" w:hint="eastAsia"/>
          <w:b/>
          <w:bCs/>
        </w:rPr>
        <w:t>分，回答能够从文本和链接材料两个方面进行分析，并形成有机联系，有自己独到的看法，语言组织逻辑严密，层次清楚。</w:t>
      </w:r>
    </w:p>
    <w:p>
      <w:pPr>
        <w:rPr>
          <w:rFonts w:ascii="宋体" w:eastAsia="宋体" w:hAnsi="宋体"/>
        </w:rPr>
      </w:pPr>
      <w:r>
        <w:rPr>
          <w:rFonts w:ascii="宋体" w:eastAsia="宋体" w:hAnsi="宋体" w:hint="eastAsia"/>
        </w:rPr>
        <w:t>示例：文中，胡老师其貌不扬，被同事瞧不起甚至取笑，但是他毫无怨言，并坚持在纸片上写自己的体会和看法，病入膏肓仍念念不忘；阿长是“我”儿时的保姆，大字不识的她却为“我”买来了心心念念的《山海经》，她的身上保留着朴实善良的爱，使“我”生发敬意；他们虽是默默无闻的普通人，但他们的善良、朴实、恪尽职守等品质却凸显其人格的伟大；我们也是芸芸众生中的普通一员，也应当如他们一样，在平凡的生活中，带给别人温暖，活出自己的色彩。</w:t>
      </w:r>
    </w:p>
    <w:p>
      <w:pPr>
        <w:rPr>
          <w:rFonts w:ascii="宋体" w:eastAsia="宋体" w:hAnsi="宋体"/>
          <w:b/>
          <w:bCs/>
        </w:rPr>
      </w:pPr>
      <w:r>
        <w:rPr>
          <w:rFonts w:ascii="宋体" w:eastAsia="宋体" w:hAnsi="宋体" w:hint="eastAsia"/>
          <w:b/>
          <w:bCs/>
        </w:rPr>
        <w:t>第二层：</w:t>
      </w:r>
      <w:r>
        <w:rPr>
          <w:rFonts w:ascii="宋体" w:eastAsia="宋体" w:hAnsi="宋体"/>
          <w:b/>
          <w:bCs/>
        </w:rPr>
        <w:t>4</w:t>
      </w:r>
      <w:r>
        <w:rPr>
          <w:rFonts w:ascii="宋体" w:eastAsia="宋体" w:hAnsi="宋体" w:hint="eastAsia"/>
          <w:b/>
          <w:bCs/>
        </w:rPr>
        <w:t>-</w:t>
      </w:r>
      <w:r>
        <w:rPr>
          <w:rFonts w:ascii="宋体" w:eastAsia="宋体" w:hAnsi="宋体"/>
          <w:b/>
          <w:bCs/>
        </w:rPr>
        <w:t>3</w:t>
      </w:r>
      <w:r>
        <w:rPr>
          <w:rFonts w:ascii="宋体" w:eastAsia="宋体" w:hAnsi="宋体" w:hint="eastAsia"/>
          <w:b/>
          <w:bCs/>
        </w:rPr>
        <w:t>分，回答能够从文本和链接材料两个方面进行分析，并形成有机联系，没有自己独到的看法，语言组织清楚明白。</w:t>
      </w:r>
    </w:p>
    <w:p>
      <w:pPr>
        <w:rPr>
          <w:rFonts w:ascii="宋体" w:eastAsia="宋体" w:hAnsi="宋体"/>
        </w:rPr>
      </w:pPr>
      <w:r>
        <w:rPr>
          <w:rFonts w:ascii="宋体" w:eastAsia="宋体" w:hAnsi="宋体" w:hint="eastAsia"/>
        </w:rPr>
        <w:t>示例：文中，胡老师其貌不扬，被同事瞧不起甚至取笑，但是他毫无怨言，并坚持在纸片上写自己的体会和看法，病入膏肓仍念念不忘；阿长是“我”儿时的保姆，大字不识的她却为“我”买来了心心念念的《山海经》，她的身上保留着朴实善良的爱，使“我”生发敬意；他们虽是默默无闻的普通人，但他们的善良、朴实、恪尽职守等品质却凸显其人格的伟大。</w:t>
      </w:r>
    </w:p>
    <w:p>
      <w:pPr>
        <w:rPr>
          <w:rFonts w:ascii="宋体" w:eastAsia="宋体" w:hAnsi="宋体"/>
          <w:b/>
          <w:bCs/>
        </w:rPr>
      </w:pPr>
      <w:r>
        <w:rPr>
          <w:rFonts w:ascii="宋体" w:eastAsia="宋体" w:hAnsi="宋体" w:hint="eastAsia"/>
          <w:b/>
          <w:bCs/>
        </w:rPr>
        <w:t>第三层：</w:t>
      </w:r>
      <w:r>
        <w:rPr>
          <w:rFonts w:ascii="宋体" w:eastAsia="宋体" w:hAnsi="宋体"/>
          <w:b/>
          <w:bCs/>
        </w:rPr>
        <w:t>2</w:t>
      </w:r>
      <w:r>
        <w:rPr>
          <w:rFonts w:ascii="宋体" w:eastAsia="宋体" w:hAnsi="宋体" w:hint="eastAsia"/>
          <w:b/>
          <w:bCs/>
        </w:rPr>
        <w:t>-</w:t>
      </w:r>
      <w:r>
        <w:rPr>
          <w:rFonts w:ascii="宋体" w:eastAsia="宋体" w:hAnsi="宋体"/>
          <w:b/>
          <w:bCs/>
        </w:rPr>
        <w:t>1</w:t>
      </w:r>
      <w:r>
        <w:rPr>
          <w:rFonts w:ascii="宋体" w:eastAsia="宋体" w:hAnsi="宋体" w:hint="eastAsia"/>
          <w:b/>
          <w:bCs/>
        </w:rPr>
        <w:t>分，回答</w:t>
      </w:r>
      <w:bookmarkStart w:id="0" w:name="_Hlk74076231"/>
      <w:r>
        <w:rPr>
          <w:rFonts w:ascii="宋体" w:eastAsia="宋体" w:hAnsi="宋体" w:hint="eastAsia"/>
          <w:b/>
          <w:bCs/>
        </w:rPr>
        <w:t>能够从文本和链接材料两个方面进行分析</w:t>
      </w:r>
      <w:bookmarkEnd w:id="0"/>
      <w:r>
        <w:rPr>
          <w:rFonts w:ascii="宋体" w:eastAsia="宋体" w:hAnsi="宋体" w:hint="eastAsia"/>
          <w:b/>
          <w:bCs/>
        </w:rPr>
        <w:t>，但之间没有形成关联或关联不大。</w:t>
      </w:r>
    </w:p>
    <w:p>
      <w:pPr>
        <w:rPr>
          <w:rFonts w:ascii="宋体" w:eastAsia="宋体" w:hAnsi="宋体"/>
        </w:rPr>
      </w:pPr>
      <w:r>
        <w:rPr>
          <w:rFonts w:ascii="宋体" w:eastAsia="宋体" w:hAnsi="宋体" w:hint="eastAsia"/>
        </w:rPr>
        <w:t>示例：文中，胡老师其貌不扬，被同事瞧不起甚至取笑，但是他毫无怨言，并坚持在纸片上写自己的体会和看法，病入膏肓仍念念不忘；阿长是“我”儿时的保姆，大字不识的她却为“我”买来了心心念念的《山海经》，她的身上保留着朴实善良的爱，使“我”生发敬意。</w:t>
      </w:r>
      <w:r>
        <w:rPr>
          <w:rFonts w:ascii="宋体" w:eastAsia="宋体" w:hAnsi="宋体"/>
        </w:rPr>
        <w:t xml:space="preserve"> </w:t>
      </w:r>
    </w:p>
    <w:p>
      <w:pPr>
        <w:rPr>
          <w:rFonts w:ascii="宋体" w:eastAsia="宋体" w:hAnsi="宋体"/>
          <w:b/>
          <w:bCs/>
        </w:rPr>
      </w:pPr>
      <w:r>
        <w:rPr>
          <w:rFonts w:ascii="宋体" w:eastAsia="宋体" w:hAnsi="宋体" w:hint="eastAsia"/>
          <w:b/>
          <w:bCs/>
        </w:rPr>
        <w:t>第四层：</w:t>
      </w:r>
      <w:r>
        <w:rPr>
          <w:rFonts w:ascii="宋体" w:eastAsia="宋体" w:hAnsi="宋体"/>
          <w:b/>
          <w:bCs/>
        </w:rPr>
        <w:t>1</w:t>
      </w:r>
      <w:r>
        <w:rPr>
          <w:rFonts w:ascii="宋体" w:eastAsia="宋体" w:hAnsi="宋体" w:hint="eastAsia"/>
          <w:b/>
          <w:bCs/>
        </w:rPr>
        <w:t>-</w:t>
      </w:r>
      <w:r>
        <w:rPr>
          <w:rFonts w:ascii="宋体" w:eastAsia="宋体" w:hAnsi="宋体"/>
          <w:b/>
          <w:bCs/>
        </w:rPr>
        <w:t>0</w:t>
      </w:r>
      <w:r>
        <w:rPr>
          <w:rFonts w:ascii="宋体" w:eastAsia="宋体" w:hAnsi="宋体" w:hint="eastAsia"/>
          <w:b/>
          <w:bCs/>
        </w:rPr>
        <w:t>分，回答只从文本或链接材料一个方面分析。</w:t>
      </w:r>
    </w:p>
    <w:p>
      <w:pPr>
        <w:rPr>
          <w:rFonts w:ascii="宋体" w:eastAsia="宋体" w:hAnsi="宋体"/>
        </w:rPr>
      </w:pPr>
      <w:r>
        <w:rPr>
          <w:rFonts w:ascii="宋体" w:eastAsia="宋体" w:hAnsi="宋体" w:hint="eastAsia"/>
        </w:rPr>
        <w:t>示例：文中，胡老师其貌不扬，被同事瞧不起甚至取笑，但是他毫无怨言，并坚持在纸片上写自己的体会和看法，病入膏肓仍念念不忘。或：阿长是“我”儿时的保姆，大字不识的她却为“我”买来了心心念念的《山海经》，她的身上保留着朴实善良的爱，使“我”生发敬意。</w:t>
      </w:r>
      <w:r>
        <w:rPr>
          <w:rFonts w:ascii="宋体" w:eastAsia="宋体" w:hAnsi="宋体"/>
        </w:rPr>
        <w:t xml:space="preserve"> </w:t>
      </w:r>
    </w:p>
    <w:p>
      <w:pPr>
        <w:rPr>
          <w:rFonts w:ascii="黑体" w:eastAsia="黑体" w:hAnsi="黑体"/>
        </w:rPr>
      </w:pPr>
      <w:r>
        <w:rPr>
          <w:rFonts w:ascii="黑体" w:eastAsia="黑体" w:hAnsi="黑体" w:hint="eastAsia"/>
          <w:b/>
          <w:bCs/>
        </w:rPr>
        <w:t>三、别样“楷模”（1</w:t>
      </w:r>
      <w:r>
        <w:rPr>
          <w:rFonts w:ascii="黑体" w:eastAsia="黑体" w:hAnsi="黑体"/>
          <w:b/>
          <w:bCs/>
        </w:rPr>
        <w:t>6</w:t>
      </w:r>
      <w:r>
        <w:rPr>
          <w:rFonts w:ascii="黑体" w:eastAsia="黑体" w:hAnsi="黑体" w:hint="eastAsia"/>
          <w:b/>
          <w:bCs/>
        </w:rPr>
        <w:t>分）</w:t>
      </w:r>
    </w:p>
    <w:p>
      <w:pPr>
        <w:rPr>
          <w:rFonts w:ascii="宋体" w:eastAsia="宋体" w:hAnsi="宋体"/>
        </w:rPr>
      </w:pPr>
      <w:r>
        <w:rPr>
          <w:rFonts w:ascii="宋体" w:eastAsia="宋体" w:hAnsi="宋体" w:hint="eastAsia"/>
        </w:rPr>
        <w:t>1</w:t>
      </w:r>
      <w:r>
        <w:rPr>
          <w:rFonts w:ascii="宋体" w:eastAsia="宋体" w:hAnsi="宋体"/>
        </w:rPr>
        <w:t>3.</w:t>
      </w:r>
      <w:r>
        <w:rPr>
          <w:rFonts w:ascii="宋体" w:eastAsia="宋体" w:hAnsi="宋体" w:hint="eastAsia"/>
        </w:rPr>
        <w:t>（</w:t>
      </w:r>
      <w:r>
        <w:rPr>
          <w:rFonts w:ascii="宋体" w:eastAsia="宋体" w:hAnsi="宋体"/>
        </w:rPr>
        <w:t>5</w:t>
      </w:r>
      <w:r>
        <w:rPr>
          <w:rFonts w:ascii="宋体" w:eastAsia="宋体" w:hAnsi="宋体" w:hint="eastAsia"/>
        </w:rPr>
        <w:t>分）（1）荷/芭蕉/霜（2）对比（衬托）（</w:t>
      </w:r>
      <w:r>
        <w:rPr>
          <w:rFonts w:ascii="宋体" w:eastAsia="宋体" w:hAnsi="宋体"/>
        </w:rPr>
        <w:t>3</w:t>
      </w:r>
      <w:r>
        <w:rPr>
          <w:rFonts w:ascii="宋体" w:eastAsia="宋体" w:hAnsi="宋体" w:hint="eastAsia"/>
        </w:rPr>
        <w:t>）表达作者</w:t>
      </w:r>
      <w:r>
        <w:rPr>
          <w:rFonts w:ascii="宋体" w:eastAsia="宋体" w:hAnsi="宋体"/>
        </w:rPr>
        <w:t>对小桃树顽强生命力的赞美，反映了自己对美好未来、对人生理想的执着追求。</w:t>
      </w:r>
      <w:r>
        <w:rPr>
          <w:rFonts w:ascii="宋体" w:eastAsia="宋体" w:hAnsi="宋体" w:hint="eastAsia"/>
        </w:rPr>
        <w:t>（</w:t>
      </w:r>
      <w:r>
        <w:rPr>
          <w:rFonts w:ascii="宋体" w:eastAsia="宋体" w:hAnsi="宋体"/>
        </w:rPr>
        <w:t>4</w:t>
      </w:r>
      <w:r>
        <w:rPr>
          <w:rFonts w:ascii="宋体" w:eastAsia="宋体" w:hAnsi="宋体" w:hint="eastAsia"/>
        </w:rPr>
        <w:t>）</w:t>
      </w:r>
      <w:r>
        <w:rPr>
          <w:rFonts w:ascii="宋体" w:eastAsia="宋体" w:hAnsi="宋体"/>
        </w:rPr>
        <w:t>表达了自己要像菊花一样，不畏严寒，耐得住苦难和风霜，坚韧顽强。</w:t>
      </w:r>
      <w:r>
        <w:rPr>
          <w:rFonts w:ascii="宋体" w:eastAsia="宋体" w:hAnsi="宋体" w:hint="eastAsia"/>
        </w:rPr>
        <w:t>（前3小题各1分，第4小题2分，意近即可。）</w:t>
      </w:r>
    </w:p>
    <w:p>
      <w:pPr>
        <w:rPr>
          <w:rFonts w:ascii="宋体" w:eastAsia="宋体" w:hAnsi="宋体"/>
        </w:rPr>
      </w:pPr>
      <w:r>
        <w:rPr>
          <w:rFonts w:ascii="宋体" w:eastAsia="宋体" w:hAnsi="宋体" w:hint="eastAsia"/>
        </w:rPr>
        <w:t>1</w:t>
      </w:r>
      <w:r>
        <w:rPr>
          <w:rFonts w:ascii="宋体" w:eastAsia="宋体" w:hAnsi="宋体"/>
        </w:rPr>
        <w:t>4.</w:t>
      </w:r>
      <w:r>
        <w:rPr>
          <w:rFonts w:ascii="宋体" w:eastAsia="宋体" w:hAnsi="宋体" w:hint="eastAsia"/>
        </w:rPr>
        <w:t>（</w:t>
      </w:r>
      <w:r>
        <w:rPr>
          <w:rFonts w:ascii="宋体" w:eastAsia="宋体" w:hAnsi="宋体"/>
        </w:rPr>
        <w:t>3</w:t>
      </w:r>
      <w:r>
        <w:rPr>
          <w:rFonts w:ascii="宋体" w:eastAsia="宋体" w:hAnsi="宋体" w:hint="eastAsia"/>
        </w:rPr>
        <w:t>分）</w:t>
      </w:r>
      <w:r>
        <w:rPr>
          <w:rFonts w:ascii="宋体" w:eastAsia="宋体" w:hAnsi="宋体"/>
        </w:rPr>
        <w:t>B</w:t>
      </w:r>
    </w:p>
    <w:p>
      <w:pPr>
        <w:rPr>
          <w:rFonts w:ascii="宋体" w:eastAsia="宋体" w:hAnsi="宋体"/>
        </w:rPr>
      </w:pPr>
      <w:r>
        <w:rPr>
          <w:rFonts w:ascii="宋体" w:eastAsia="宋体" w:hAnsi="宋体" w:hint="eastAsia"/>
        </w:rPr>
        <w:t>1</w:t>
      </w:r>
      <w:r>
        <w:rPr>
          <w:rFonts w:ascii="宋体" w:eastAsia="宋体" w:hAnsi="宋体"/>
        </w:rPr>
        <w:t>5.</w:t>
      </w:r>
      <w:r>
        <w:rPr>
          <w:rFonts w:ascii="宋体" w:eastAsia="宋体" w:hAnsi="宋体" w:hint="eastAsia"/>
        </w:rPr>
        <w:t>（</w:t>
      </w:r>
      <w:r>
        <w:rPr>
          <w:rFonts w:ascii="宋体" w:eastAsia="宋体" w:hAnsi="宋体"/>
        </w:rPr>
        <w:t>3</w:t>
      </w:r>
      <w:r>
        <w:rPr>
          <w:rFonts w:ascii="宋体" w:eastAsia="宋体" w:hAnsi="宋体" w:hint="eastAsia"/>
        </w:rPr>
        <w:t>分）示例一：我推荐“落在哪”作为核心板块。因为天问一号着陆区的选择受火星的地形地貌、地质构造、岩石矿物等各方面影响。这些内容充满着强烈的科技色彩，能够吸引参观者的眼球。</w:t>
      </w:r>
    </w:p>
    <w:p>
      <w:pPr>
        <w:rPr>
          <w:rFonts w:ascii="宋体" w:eastAsia="宋体" w:hAnsi="宋体"/>
        </w:rPr>
      </w:pPr>
      <w:r>
        <w:rPr>
          <w:rFonts w:ascii="宋体" w:eastAsia="宋体" w:hAnsi="宋体" w:hint="eastAsia"/>
        </w:rPr>
        <w:t>示例二：我推荐“探什么”作为核心板块。因为天问一号探测器携带了13个科学载荷，这些科学载荷有着重大使命，涉及火星空间环境、地表形貌特征、土壤表层结构等研究，甚至还能解决火星上是否存在生命这一热门问题。这些内容充满着强烈的科技色彩，能够吸引参观者眼球。</w:t>
      </w:r>
      <w:r>
        <w:rPr>
          <w:rFonts w:ascii="宋体" w:eastAsia="宋体" w:hAnsi="宋体"/>
        </w:rPr>
        <w:t xml:space="preserve"> </w:t>
      </w:r>
    </w:p>
    <w:p>
      <w:pPr>
        <w:rPr>
          <w:rFonts w:ascii="宋体" w:eastAsia="宋体" w:hAnsi="宋体"/>
        </w:rPr>
      </w:pPr>
      <w:r>
        <w:rPr>
          <w:rFonts w:ascii="宋体" w:eastAsia="宋体" w:hAnsi="宋体" w:hint="eastAsia"/>
        </w:rPr>
        <w:t>（结合材料，围绕科技特色，分析其吸引人之处，推荐任意板块皆可。）</w:t>
      </w:r>
    </w:p>
    <w:p>
      <w:pPr>
        <w:rPr>
          <w:rFonts w:ascii="宋体" w:eastAsia="宋体" w:hAnsi="宋体"/>
        </w:rPr>
      </w:pPr>
      <w:r>
        <w:rPr>
          <w:rFonts w:ascii="宋体" w:eastAsia="宋体" w:hAnsi="宋体" w:hint="eastAsia"/>
        </w:rPr>
        <w:t>1</w:t>
      </w:r>
      <w:r>
        <w:rPr>
          <w:rFonts w:ascii="宋体" w:eastAsia="宋体" w:hAnsi="宋体"/>
        </w:rPr>
        <w:t>6.</w:t>
      </w:r>
      <w:r>
        <w:rPr>
          <w:rFonts w:ascii="宋体" w:eastAsia="宋体" w:hAnsi="宋体" w:hint="eastAsia"/>
        </w:rPr>
        <w:t>（5分）我认为展区的举办很有意义。天问一号探测器携带的科学载荷有着重大使命，涉及火星空间环境、地表形貌特征、土壤表层结构等研究，甚至还能解决火星上是否存在生命这一热门问题，具有重要的探测价值；“天问一号”的探测体系考验国家整体科技水平；“天问一号”作为高精尖技术代表的航空航天，帮助国家在国际竞争中站稳脚跟，彰显国力的强大……这次展厅的举办能让我们感受到国家的科技强大，激励我们紧跟时代的步伐，不断学习、积极进取。（结合“热点链接”“火星探秘”“话题聚焦”这三则材料阐述3分，结合自己的思考阐述2分。如回答展区举办没有意义的，最多得2分。）</w:t>
      </w:r>
    </w:p>
    <w:p>
      <w:pPr>
        <w:rPr>
          <w:rFonts w:ascii="黑体" w:eastAsia="黑体" w:hAnsi="黑体"/>
          <w:b/>
          <w:bCs/>
        </w:rPr>
      </w:pPr>
      <w:r>
        <w:rPr>
          <w:rFonts w:ascii="黑体" w:eastAsia="黑体" w:hAnsi="黑体" w:hint="eastAsia"/>
          <w:b/>
          <w:bCs/>
        </w:rPr>
        <w:t>四、书写“楷模”（3</w:t>
      </w:r>
      <w:r>
        <w:rPr>
          <w:rFonts w:ascii="黑体" w:eastAsia="黑体" w:hAnsi="黑体"/>
          <w:b/>
          <w:bCs/>
        </w:rPr>
        <w:t>0</w:t>
      </w:r>
      <w:r>
        <w:rPr>
          <w:rFonts w:ascii="黑体" w:eastAsia="黑体" w:hAnsi="黑体" w:hint="eastAsia"/>
          <w:b/>
          <w:bCs/>
        </w:rPr>
        <w:t>分）</w:t>
      </w:r>
    </w:p>
    <w:p>
      <w:pPr>
        <w:rPr>
          <w:rFonts w:ascii="宋体" w:eastAsia="宋体" w:hAnsi="宋体" w:cs="宋体"/>
          <w:szCs w:val="21"/>
        </w:rPr>
      </w:pPr>
      <w:r>
        <w:rPr>
          <w:rFonts w:ascii="宋体" w:eastAsia="宋体" w:hAnsi="宋体" w:hint="eastAsia"/>
        </w:rPr>
        <w:t>1</w:t>
      </w:r>
      <w:r>
        <w:rPr>
          <w:rFonts w:ascii="宋体" w:eastAsia="宋体" w:hAnsi="宋体"/>
        </w:rPr>
        <w:t>7.</w:t>
      </w:r>
      <w:r>
        <w:rPr>
          <w:rFonts w:ascii="宋体" w:eastAsia="宋体" w:hAnsi="宋体" w:cs="宋体" w:hint="eastAsia"/>
          <w:szCs w:val="21"/>
        </w:rPr>
        <w:t>写作（30分）</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72"/>
        <w:gridCol w:w="1104"/>
        <w:gridCol w:w="612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101" w:type="dxa"/>
          </w:tcPr>
          <w:p>
            <w:pPr>
              <w:rPr>
                <w:rFonts w:ascii="Calibri" w:eastAsia="宋体" w:hAnsi="Calibri" w:cs="Times New Roman"/>
                <w:szCs w:val="24"/>
              </w:rPr>
            </w:pPr>
            <w:r>
              <w:rPr>
                <w:rFonts w:ascii="Calibri" w:eastAsia="宋体" w:hAnsi="Calibri" w:cs="Times New Roman" w:hint="eastAsia"/>
                <w:szCs w:val="24"/>
              </w:rPr>
              <w:t>分类</w:t>
            </w:r>
          </w:p>
        </w:tc>
        <w:tc>
          <w:tcPr>
            <w:tcW w:w="1134" w:type="dxa"/>
          </w:tcPr>
          <w:p>
            <w:pPr>
              <w:rPr>
                <w:rFonts w:ascii="Calibri" w:eastAsia="宋体" w:hAnsi="Calibri" w:cs="Times New Roman"/>
                <w:szCs w:val="24"/>
              </w:rPr>
            </w:pPr>
            <w:r>
              <w:rPr>
                <w:rFonts w:ascii="Calibri" w:eastAsia="宋体" w:hAnsi="Calibri" w:cs="Times New Roman" w:hint="eastAsia"/>
                <w:szCs w:val="24"/>
              </w:rPr>
              <w:t>分数档</w:t>
            </w:r>
          </w:p>
        </w:tc>
        <w:tc>
          <w:tcPr>
            <w:tcW w:w="6287" w:type="dxa"/>
          </w:tcPr>
          <w:p>
            <w:pPr>
              <w:rPr>
                <w:rFonts w:ascii="Calibri" w:eastAsia="宋体" w:hAnsi="Calibri" w:cs="Times New Roman"/>
                <w:szCs w:val="24"/>
              </w:rPr>
            </w:pPr>
            <w:r>
              <w:rPr>
                <w:rFonts w:ascii="Calibri" w:eastAsia="宋体" w:hAnsi="Calibri" w:cs="Times New Roman" w:hint="eastAsia"/>
                <w:szCs w:val="24"/>
              </w:rPr>
              <w:t>文章</w:t>
            </w:r>
          </w:p>
        </w:tc>
      </w:tr>
      <w:tr>
        <w:tblPrEx>
          <w:tblW w:w="0" w:type="auto"/>
          <w:tblInd w:w="0" w:type="dxa"/>
          <w:tblCellMar>
            <w:top w:w="0" w:type="dxa"/>
            <w:left w:w="108" w:type="dxa"/>
            <w:bottom w:w="0" w:type="dxa"/>
            <w:right w:w="108" w:type="dxa"/>
          </w:tblCellMar>
        </w:tblPrEx>
        <w:tc>
          <w:tcPr>
            <w:tcW w:w="1101" w:type="dxa"/>
          </w:tcPr>
          <w:p>
            <w:pPr>
              <w:jc w:val="center"/>
              <w:rPr>
                <w:rFonts w:ascii="Calibri" w:eastAsia="宋体" w:hAnsi="Calibri" w:cs="Times New Roman"/>
                <w:szCs w:val="24"/>
              </w:rPr>
            </w:pPr>
            <w:r>
              <w:rPr>
                <w:rFonts w:ascii="Calibri" w:eastAsia="宋体" w:hAnsi="Calibri" w:cs="Times New Roman" w:hint="eastAsia"/>
                <w:szCs w:val="24"/>
              </w:rPr>
              <w:t>一类</w:t>
            </w:r>
          </w:p>
        </w:tc>
        <w:tc>
          <w:tcPr>
            <w:tcW w:w="1134" w:type="dxa"/>
          </w:tcPr>
          <w:p>
            <w:pPr>
              <w:jc w:val="center"/>
              <w:rPr>
                <w:rFonts w:ascii="宋体" w:eastAsia="宋体" w:hAnsi="宋体" w:cs="Times New Roman"/>
                <w:szCs w:val="24"/>
              </w:rPr>
            </w:pPr>
            <w:r>
              <w:rPr>
                <w:rFonts w:ascii="宋体" w:eastAsia="宋体" w:hAnsi="宋体" w:cs="Times New Roman" w:hint="eastAsia"/>
                <w:szCs w:val="24"/>
              </w:rPr>
              <w:t>30-2</w:t>
            </w:r>
            <w:r>
              <w:rPr>
                <w:rFonts w:ascii="宋体" w:eastAsia="宋体" w:hAnsi="宋体" w:cs="Times New Roman"/>
                <w:szCs w:val="24"/>
              </w:rPr>
              <w:t>7</w:t>
            </w:r>
            <w:r>
              <w:rPr>
                <w:rFonts w:ascii="宋体" w:eastAsia="宋体" w:hAnsi="宋体" w:cs="Times New Roman" w:hint="eastAsia"/>
                <w:szCs w:val="24"/>
              </w:rPr>
              <w:t>分</w:t>
            </w:r>
          </w:p>
        </w:tc>
        <w:tc>
          <w:tcPr>
            <w:tcW w:w="6287" w:type="dxa"/>
          </w:tcPr>
          <w:p>
            <w:pPr>
              <w:rPr>
                <w:rFonts w:ascii="Calibri" w:eastAsia="宋体" w:hAnsi="Calibri" w:cs="Times New Roman"/>
                <w:szCs w:val="24"/>
              </w:rPr>
            </w:pPr>
            <w:r>
              <w:rPr>
                <w:rFonts w:ascii="Calibri" w:eastAsia="宋体" w:hAnsi="Calibri" w:cs="Times New Roman" w:hint="eastAsia"/>
                <w:szCs w:val="24"/>
              </w:rPr>
              <w:t>O</w:t>
            </w:r>
            <w:r>
              <w:rPr>
                <w:rFonts w:ascii="Calibri" w:eastAsia="宋体" w:hAnsi="Calibri" w:cs="Times New Roman"/>
                <w:szCs w:val="24"/>
              </w:rPr>
              <w:t>立意深刻，能对“楷模”有独到的认识、体会，并能对人生、社会等进行深入思考。</w:t>
            </w:r>
          </w:p>
          <w:p>
            <w:pPr>
              <w:rPr>
                <w:rFonts w:ascii="Calibri" w:eastAsia="宋体" w:hAnsi="Calibri" w:cs="Times New Roman"/>
                <w:szCs w:val="24"/>
              </w:rPr>
            </w:pPr>
            <w:r>
              <w:rPr>
                <w:rFonts w:ascii="Calibri" w:eastAsia="宋体" w:hAnsi="Calibri" w:cs="Times New Roman" w:hint="eastAsia"/>
                <w:szCs w:val="24"/>
              </w:rPr>
              <w:t>O</w:t>
            </w:r>
            <w:r>
              <w:rPr>
                <w:rFonts w:ascii="Calibri" w:eastAsia="宋体" w:hAnsi="Calibri" w:cs="Times New Roman"/>
                <w:szCs w:val="24"/>
              </w:rPr>
              <w:t>选择典型材料</w:t>
            </w:r>
            <w:r>
              <w:rPr>
                <w:rFonts w:ascii="Calibri" w:eastAsia="宋体" w:hAnsi="Calibri" w:cs="Times New Roman" w:hint="eastAsia"/>
                <w:szCs w:val="24"/>
              </w:rPr>
              <w:t>，凸显人或物的特点；</w:t>
            </w:r>
            <w:r>
              <w:rPr>
                <w:rFonts w:ascii="Calibri" w:eastAsia="宋体" w:hAnsi="Calibri" w:cs="Times New Roman"/>
                <w:szCs w:val="24"/>
              </w:rPr>
              <w:t xml:space="preserve"> </w:t>
            </w:r>
          </w:p>
          <w:p>
            <w:pPr>
              <w:rPr>
                <w:rFonts w:ascii="Calibri" w:eastAsia="宋体" w:hAnsi="Calibri" w:cs="Times New Roman"/>
                <w:szCs w:val="24"/>
              </w:rPr>
            </w:pPr>
            <w:r>
              <w:rPr>
                <w:rFonts w:ascii="Calibri" w:eastAsia="宋体" w:hAnsi="Calibri" w:cs="Times New Roman" w:hint="eastAsia"/>
                <w:szCs w:val="24"/>
              </w:rPr>
              <w:t>O准确</w:t>
            </w:r>
            <w:r>
              <w:rPr>
                <w:rFonts w:ascii="Calibri" w:eastAsia="宋体" w:hAnsi="Calibri" w:cs="Times New Roman"/>
                <w:szCs w:val="24"/>
              </w:rPr>
              <w:t>运用</w:t>
            </w:r>
            <w:r>
              <w:rPr>
                <w:rFonts w:ascii="Calibri" w:eastAsia="宋体" w:hAnsi="Calibri" w:cs="Times New Roman" w:hint="eastAsia"/>
                <w:szCs w:val="24"/>
              </w:rPr>
              <w:t>对比、衬托或托物言志等手法刻画形象；</w:t>
            </w:r>
            <w:r>
              <w:rPr>
                <w:rFonts w:ascii="Calibri" w:eastAsia="宋体" w:hAnsi="Calibri" w:cs="Times New Roman"/>
                <w:szCs w:val="24"/>
              </w:rPr>
              <w:t xml:space="preserve"> </w:t>
            </w:r>
          </w:p>
          <w:p>
            <w:pPr>
              <w:rPr>
                <w:rFonts w:ascii="Calibri" w:eastAsia="宋体" w:hAnsi="Calibri" w:cs="Times New Roman"/>
                <w:szCs w:val="24"/>
              </w:rPr>
            </w:pPr>
            <w:r>
              <w:rPr>
                <w:rFonts w:ascii="Calibri" w:eastAsia="宋体" w:hAnsi="Calibri" w:cs="Times New Roman" w:hint="eastAsia"/>
                <w:szCs w:val="24"/>
              </w:rPr>
              <w:t>O细节描写具体生动，抒发真情实感；</w:t>
            </w:r>
          </w:p>
          <w:p>
            <w:pPr>
              <w:rPr>
                <w:rFonts w:ascii="Calibri" w:eastAsia="宋体" w:hAnsi="Calibri" w:cs="Times New Roman"/>
                <w:szCs w:val="24"/>
              </w:rPr>
            </w:pPr>
            <w:r>
              <w:rPr>
                <w:rFonts w:ascii="Calibri" w:eastAsia="宋体" w:hAnsi="Calibri" w:cs="Times New Roman" w:hint="eastAsia"/>
                <w:szCs w:val="24"/>
              </w:rPr>
              <w:t>O选择恰当的表达方式；运用个性化的语言表情达意；语言通畅。</w:t>
            </w:r>
          </w:p>
        </w:tc>
      </w:tr>
      <w:tr>
        <w:tblPrEx>
          <w:tblW w:w="0" w:type="auto"/>
          <w:tblInd w:w="0" w:type="dxa"/>
          <w:tblCellMar>
            <w:top w:w="0" w:type="dxa"/>
            <w:left w:w="108" w:type="dxa"/>
            <w:bottom w:w="0" w:type="dxa"/>
            <w:right w:w="108" w:type="dxa"/>
          </w:tblCellMar>
        </w:tblPrEx>
        <w:tc>
          <w:tcPr>
            <w:tcW w:w="1101" w:type="dxa"/>
          </w:tcPr>
          <w:p>
            <w:pPr>
              <w:jc w:val="center"/>
              <w:rPr>
                <w:rFonts w:ascii="Calibri" w:eastAsia="宋体" w:hAnsi="Calibri" w:cs="Times New Roman"/>
                <w:szCs w:val="24"/>
              </w:rPr>
            </w:pPr>
            <w:r>
              <w:rPr>
                <w:rFonts w:ascii="Calibri" w:eastAsia="宋体" w:hAnsi="Calibri" w:cs="Times New Roman" w:hint="eastAsia"/>
                <w:szCs w:val="24"/>
              </w:rPr>
              <w:t>二类</w:t>
            </w:r>
          </w:p>
        </w:tc>
        <w:tc>
          <w:tcPr>
            <w:tcW w:w="1134" w:type="dxa"/>
          </w:tcPr>
          <w:p>
            <w:pPr>
              <w:jc w:val="center"/>
              <w:rPr>
                <w:rFonts w:ascii="宋体" w:eastAsia="宋体" w:hAnsi="宋体" w:cs="Times New Roman"/>
                <w:szCs w:val="24"/>
              </w:rPr>
            </w:pPr>
            <w:r>
              <w:rPr>
                <w:rFonts w:ascii="宋体" w:eastAsia="宋体" w:hAnsi="宋体" w:cs="Times New Roman" w:hint="eastAsia"/>
                <w:szCs w:val="24"/>
              </w:rPr>
              <w:t>2</w:t>
            </w:r>
            <w:r>
              <w:rPr>
                <w:rFonts w:ascii="宋体" w:eastAsia="宋体" w:hAnsi="宋体" w:cs="Times New Roman"/>
                <w:szCs w:val="24"/>
              </w:rPr>
              <w:t>6</w:t>
            </w:r>
            <w:r>
              <w:rPr>
                <w:rFonts w:ascii="宋体" w:eastAsia="宋体" w:hAnsi="宋体" w:cs="Times New Roman" w:hint="eastAsia"/>
                <w:szCs w:val="24"/>
              </w:rPr>
              <w:t>-24分</w:t>
            </w:r>
          </w:p>
        </w:tc>
        <w:tc>
          <w:tcPr>
            <w:tcW w:w="6287" w:type="dxa"/>
          </w:tcPr>
          <w:p>
            <w:pPr>
              <w:rPr>
                <w:rFonts w:ascii="Calibri" w:eastAsia="宋体" w:hAnsi="Calibri" w:cs="Times New Roman"/>
                <w:szCs w:val="24"/>
              </w:rPr>
            </w:pPr>
            <w:r>
              <w:rPr>
                <w:rFonts w:ascii="Calibri" w:eastAsia="宋体" w:hAnsi="Calibri" w:cs="Times New Roman" w:hint="eastAsia"/>
                <w:szCs w:val="24"/>
              </w:rPr>
              <w:t>O</w:t>
            </w:r>
            <w:r>
              <w:rPr>
                <w:rFonts w:ascii="Calibri" w:eastAsia="宋体" w:hAnsi="Calibri" w:cs="Times New Roman"/>
                <w:szCs w:val="24"/>
              </w:rPr>
              <w:t>符合题意，能对“楷模”有较深刻的认识、体会，并能对人生、社会等进行一定的思考。</w:t>
            </w:r>
          </w:p>
          <w:p>
            <w:pPr>
              <w:rPr>
                <w:rFonts w:ascii="Calibri" w:eastAsia="宋体" w:hAnsi="Calibri" w:cs="Times New Roman"/>
                <w:szCs w:val="24"/>
              </w:rPr>
            </w:pPr>
            <w:r>
              <w:rPr>
                <w:rFonts w:ascii="Calibri" w:eastAsia="宋体" w:hAnsi="Calibri" w:cs="Times New Roman" w:hint="eastAsia"/>
                <w:szCs w:val="24"/>
              </w:rPr>
              <w:t>O</w:t>
            </w:r>
            <w:r>
              <w:rPr>
                <w:rFonts w:ascii="Calibri" w:eastAsia="宋体" w:hAnsi="Calibri" w:cs="Times New Roman"/>
                <w:szCs w:val="24"/>
              </w:rPr>
              <w:t>选择材料比较典型，基本凸显人或物的特点</w:t>
            </w:r>
            <w:r>
              <w:rPr>
                <w:rFonts w:ascii="Calibri" w:eastAsia="宋体" w:hAnsi="Calibri" w:cs="Times New Roman" w:hint="eastAsia"/>
                <w:szCs w:val="24"/>
              </w:rPr>
              <w:t>；</w:t>
            </w:r>
          </w:p>
          <w:p>
            <w:pPr>
              <w:rPr>
                <w:rFonts w:ascii="Calibri" w:eastAsia="宋体" w:hAnsi="Calibri" w:cs="Times New Roman"/>
                <w:szCs w:val="24"/>
              </w:rPr>
            </w:pPr>
            <w:r>
              <w:rPr>
                <w:rFonts w:ascii="Calibri" w:eastAsia="宋体" w:hAnsi="Calibri" w:cs="Times New Roman" w:hint="eastAsia"/>
                <w:szCs w:val="24"/>
              </w:rPr>
              <w:t>O基本能</w:t>
            </w:r>
            <w:r>
              <w:rPr>
                <w:rFonts w:ascii="Calibri" w:eastAsia="宋体" w:hAnsi="Calibri" w:cs="Times New Roman"/>
                <w:szCs w:val="24"/>
              </w:rPr>
              <w:t>运用</w:t>
            </w:r>
            <w:r>
              <w:rPr>
                <w:rFonts w:ascii="Calibri" w:eastAsia="宋体" w:hAnsi="Calibri" w:cs="Times New Roman" w:hint="eastAsia"/>
                <w:szCs w:val="24"/>
              </w:rPr>
              <w:t>对比、衬托或托物言志等手法刻画形象；</w:t>
            </w:r>
          </w:p>
          <w:p>
            <w:pPr>
              <w:rPr>
                <w:rFonts w:ascii="Calibri" w:eastAsia="宋体" w:hAnsi="Calibri" w:cs="Times New Roman"/>
                <w:szCs w:val="24"/>
              </w:rPr>
            </w:pPr>
            <w:r>
              <w:rPr>
                <w:rFonts w:ascii="Calibri" w:eastAsia="宋体" w:hAnsi="Calibri" w:cs="Times New Roman" w:hint="eastAsia"/>
                <w:szCs w:val="24"/>
              </w:rPr>
              <w:t>O刻画形象时细节较具体，能基本抓住特征；</w:t>
            </w:r>
          </w:p>
          <w:p>
            <w:pPr>
              <w:rPr>
                <w:rFonts w:ascii="Calibri" w:eastAsia="宋体" w:hAnsi="Calibri" w:cs="Times New Roman"/>
                <w:szCs w:val="24"/>
              </w:rPr>
            </w:pPr>
            <w:r>
              <w:rPr>
                <w:rFonts w:ascii="Calibri" w:eastAsia="宋体" w:hAnsi="Calibri" w:cs="Times New Roman" w:hint="eastAsia"/>
                <w:szCs w:val="24"/>
              </w:rPr>
              <w:t>O基本能选择恰当的表达方式；语言基本顺畅。</w:t>
            </w:r>
          </w:p>
        </w:tc>
      </w:tr>
      <w:tr>
        <w:tblPrEx>
          <w:tblW w:w="0" w:type="auto"/>
          <w:tblInd w:w="0" w:type="dxa"/>
          <w:tblCellMar>
            <w:top w:w="0" w:type="dxa"/>
            <w:left w:w="108" w:type="dxa"/>
            <w:bottom w:w="0" w:type="dxa"/>
            <w:right w:w="108" w:type="dxa"/>
          </w:tblCellMar>
        </w:tblPrEx>
        <w:tc>
          <w:tcPr>
            <w:tcW w:w="1101" w:type="dxa"/>
          </w:tcPr>
          <w:p>
            <w:pPr>
              <w:jc w:val="center"/>
              <w:rPr>
                <w:rFonts w:ascii="Calibri" w:eastAsia="宋体" w:hAnsi="Calibri" w:cs="Times New Roman"/>
                <w:szCs w:val="24"/>
              </w:rPr>
            </w:pPr>
            <w:r>
              <w:rPr>
                <w:rFonts w:ascii="Calibri" w:eastAsia="宋体" w:hAnsi="Calibri" w:cs="Times New Roman" w:hint="eastAsia"/>
                <w:szCs w:val="24"/>
              </w:rPr>
              <w:t>三类</w:t>
            </w:r>
          </w:p>
        </w:tc>
        <w:tc>
          <w:tcPr>
            <w:tcW w:w="1134" w:type="dxa"/>
          </w:tcPr>
          <w:p>
            <w:pPr>
              <w:jc w:val="center"/>
              <w:rPr>
                <w:rFonts w:ascii="宋体" w:eastAsia="宋体" w:hAnsi="宋体" w:cs="Times New Roman"/>
                <w:szCs w:val="24"/>
              </w:rPr>
            </w:pPr>
            <w:r>
              <w:rPr>
                <w:rFonts w:ascii="宋体" w:eastAsia="宋体" w:hAnsi="宋体" w:cs="Times New Roman" w:hint="eastAsia"/>
                <w:szCs w:val="24"/>
              </w:rPr>
              <w:t>23-</w:t>
            </w:r>
            <w:r>
              <w:rPr>
                <w:rFonts w:ascii="宋体" w:eastAsia="宋体" w:hAnsi="宋体" w:cs="Times New Roman"/>
                <w:szCs w:val="24"/>
              </w:rPr>
              <w:t>18</w:t>
            </w:r>
            <w:r>
              <w:rPr>
                <w:rFonts w:ascii="宋体" w:eastAsia="宋体" w:hAnsi="宋体" w:cs="Times New Roman" w:hint="eastAsia"/>
                <w:szCs w:val="24"/>
              </w:rPr>
              <w:t>分</w:t>
            </w:r>
          </w:p>
        </w:tc>
        <w:tc>
          <w:tcPr>
            <w:tcW w:w="6287" w:type="dxa"/>
          </w:tcPr>
          <w:p>
            <w:pPr>
              <w:rPr>
                <w:rFonts w:ascii="Calibri" w:eastAsia="宋体" w:hAnsi="Calibri" w:cs="Times New Roman"/>
                <w:szCs w:val="24"/>
              </w:rPr>
            </w:pPr>
            <w:r>
              <w:rPr>
                <w:rFonts w:ascii="Calibri" w:eastAsia="宋体" w:hAnsi="Calibri" w:cs="Times New Roman" w:hint="eastAsia"/>
                <w:szCs w:val="24"/>
              </w:rPr>
              <w:t>O</w:t>
            </w:r>
            <w:r>
              <w:rPr>
                <w:rFonts w:ascii="Calibri" w:eastAsia="宋体" w:hAnsi="Calibri" w:cs="Times New Roman"/>
                <w:szCs w:val="24"/>
              </w:rPr>
              <w:t>符合题意，能对“楷模”有一定的认识、体会，并能对人生、社会等有所思考。</w:t>
            </w:r>
          </w:p>
          <w:p>
            <w:pPr>
              <w:rPr>
                <w:rFonts w:ascii="Calibri" w:eastAsia="宋体" w:hAnsi="Calibri" w:cs="Times New Roman"/>
                <w:szCs w:val="24"/>
              </w:rPr>
            </w:pPr>
            <w:r>
              <w:rPr>
                <w:rFonts w:ascii="Calibri" w:eastAsia="宋体" w:hAnsi="Calibri" w:cs="Times New Roman" w:hint="eastAsia"/>
                <w:szCs w:val="24"/>
              </w:rPr>
              <w:t>O选材不典型，不能凸显人或物的特点；</w:t>
            </w:r>
          </w:p>
          <w:p>
            <w:pPr>
              <w:rPr>
                <w:rFonts w:ascii="Calibri" w:eastAsia="宋体" w:hAnsi="Calibri" w:cs="Times New Roman"/>
                <w:szCs w:val="24"/>
              </w:rPr>
            </w:pPr>
            <w:r>
              <w:rPr>
                <w:rFonts w:ascii="Calibri" w:eastAsia="宋体" w:hAnsi="Calibri" w:cs="Times New Roman" w:hint="eastAsia"/>
                <w:szCs w:val="24"/>
              </w:rPr>
              <w:t>O不能</w:t>
            </w:r>
            <w:r>
              <w:rPr>
                <w:rFonts w:ascii="Calibri" w:eastAsia="宋体" w:hAnsi="Calibri" w:cs="Times New Roman"/>
                <w:szCs w:val="24"/>
              </w:rPr>
              <w:t>运用</w:t>
            </w:r>
            <w:r>
              <w:rPr>
                <w:rFonts w:ascii="Calibri" w:eastAsia="宋体" w:hAnsi="Calibri" w:cs="Times New Roman" w:hint="eastAsia"/>
                <w:szCs w:val="24"/>
              </w:rPr>
              <w:t>对比、衬托或托物言志等手法刻画形象；</w:t>
            </w:r>
          </w:p>
          <w:p>
            <w:pPr>
              <w:rPr>
                <w:rFonts w:ascii="Calibri" w:eastAsia="宋体" w:hAnsi="Calibri" w:cs="Times New Roman"/>
                <w:szCs w:val="24"/>
              </w:rPr>
            </w:pPr>
            <w:r>
              <w:rPr>
                <w:rFonts w:ascii="Calibri" w:eastAsia="宋体" w:hAnsi="Calibri" w:cs="Times New Roman" w:hint="eastAsia"/>
                <w:szCs w:val="24"/>
              </w:rPr>
              <w:t>O缺乏细节描写，没能抓住特征；</w:t>
            </w:r>
          </w:p>
          <w:p>
            <w:pPr>
              <w:rPr>
                <w:rFonts w:ascii="Calibri" w:eastAsia="宋体" w:hAnsi="Calibri" w:cs="Times New Roman"/>
                <w:szCs w:val="24"/>
              </w:rPr>
            </w:pPr>
            <w:r>
              <w:rPr>
                <w:rFonts w:ascii="Calibri" w:eastAsia="宋体" w:hAnsi="Calibri" w:cs="Times New Roman" w:hint="eastAsia"/>
                <w:szCs w:val="24"/>
              </w:rPr>
              <w:t>O能选择基本恰当的表达方式，语言基本通顺。</w:t>
            </w:r>
          </w:p>
        </w:tc>
      </w:tr>
      <w:tr>
        <w:tblPrEx>
          <w:tblW w:w="0" w:type="auto"/>
          <w:tblInd w:w="0" w:type="dxa"/>
          <w:tblCellMar>
            <w:top w:w="0" w:type="dxa"/>
            <w:left w:w="108" w:type="dxa"/>
            <w:bottom w:w="0" w:type="dxa"/>
            <w:right w:w="108" w:type="dxa"/>
          </w:tblCellMar>
        </w:tblPrEx>
        <w:tc>
          <w:tcPr>
            <w:tcW w:w="1101" w:type="dxa"/>
          </w:tcPr>
          <w:p>
            <w:pPr>
              <w:jc w:val="center"/>
              <w:rPr>
                <w:rFonts w:ascii="Calibri" w:eastAsia="宋体" w:hAnsi="Calibri" w:cs="Times New Roman"/>
                <w:szCs w:val="24"/>
              </w:rPr>
            </w:pPr>
            <w:r>
              <w:rPr>
                <w:rFonts w:ascii="Calibri" w:eastAsia="宋体" w:hAnsi="Calibri" w:cs="Times New Roman" w:hint="eastAsia"/>
                <w:szCs w:val="24"/>
              </w:rPr>
              <w:t>四类</w:t>
            </w:r>
          </w:p>
        </w:tc>
        <w:tc>
          <w:tcPr>
            <w:tcW w:w="1134" w:type="dxa"/>
          </w:tcPr>
          <w:p>
            <w:pPr>
              <w:jc w:val="center"/>
              <w:rPr>
                <w:rFonts w:ascii="宋体" w:eastAsia="宋体" w:hAnsi="宋体" w:cs="Times New Roman"/>
                <w:szCs w:val="24"/>
              </w:rPr>
            </w:pPr>
            <w:r>
              <w:rPr>
                <w:rFonts w:ascii="宋体" w:eastAsia="宋体" w:hAnsi="宋体" w:cs="Times New Roman"/>
                <w:szCs w:val="24"/>
              </w:rPr>
              <w:t>18-15分</w:t>
            </w:r>
          </w:p>
        </w:tc>
        <w:tc>
          <w:tcPr>
            <w:tcW w:w="6287" w:type="dxa"/>
          </w:tcPr>
          <w:p>
            <w:pPr>
              <w:rPr>
                <w:rFonts w:ascii="Calibri" w:eastAsia="宋体" w:hAnsi="Calibri" w:cs="Times New Roman"/>
                <w:szCs w:val="24"/>
              </w:rPr>
            </w:pPr>
            <w:r>
              <w:rPr>
                <w:rFonts w:ascii="Calibri" w:eastAsia="宋体" w:hAnsi="Calibri" w:cs="Times New Roman" w:hint="eastAsia"/>
                <w:szCs w:val="24"/>
              </w:rPr>
              <w:t>O</w:t>
            </w:r>
            <w:r>
              <w:rPr>
                <w:rFonts w:ascii="Calibri" w:eastAsia="宋体" w:hAnsi="Calibri" w:cs="Times New Roman"/>
                <w:szCs w:val="24"/>
              </w:rPr>
              <w:t>偏离题意，对“楷模”有认识和体会，但很凌乱。</w:t>
            </w:r>
          </w:p>
          <w:p>
            <w:pPr>
              <w:rPr>
                <w:rFonts w:ascii="Calibri" w:eastAsia="宋体" w:hAnsi="Calibri" w:cs="Times New Roman"/>
                <w:szCs w:val="24"/>
              </w:rPr>
            </w:pPr>
            <w:r>
              <w:rPr>
                <w:rFonts w:ascii="Calibri" w:eastAsia="宋体" w:hAnsi="Calibri" w:cs="Times New Roman" w:hint="eastAsia"/>
                <w:szCs w:val="24"/>
              </w:rPr>
              <w:t>O结构不完整，思路不清楚；</w:t>
            </w:r>
          </w:p>
          <w:p>
            <w:pPr>
              <w:rPr>
                <w:rFonts w:ascii="Calibri" w:eastAsia="宋体" w:hAnsi="Calibri" w:cs="Times New Roman"/>
                <w:szCs w:val="24"/>
              </w:rPr>
            </w:pPr>
            <w:r>
              <w:rPr>
                <w:rFonts w:ascii="Calibri" w:eastAsia="宋体" w:hAnsi="Calibri" w:cs="Times New Roman" w:hint="eastAsia"/>
                <w:szCs w:val="24"/>
              </w:rPr>
              <w:t>O不能够根据不同的文体特征选择恰当的表达方式；语言不够通顺。</w:t>
            </w:r>
          </w:p>
        </w:tc>
      </w:tr>
      <w:tr>
        <w:tblPrEx>
          <w:tblW w:w="0" w:type="auto"/>
          <w:tblInd w:w="0" w:type="dxa"/>
          <w:tblCellMar>
            <w:top w:w="0" w:type="dxa"/>
            <w:left w:w="108" w:type="dxa"/>
            <w:bottom w:w="0" w:type="dxa"/>
            <w:right w:w="108" w:type="dxa"/>
          </w:tblCellMar>
        </w:tblPrEx>
        <w:tc>
          <w:tcPr>
            <w:tcW w:w="1101" w:type="dxa"/>
          </w:tcPr>
          <w:p>
            <w:pPr>
              <w:jc w:val="center"/>
              <w:rPr>
                <w:rFonts w:ascii="Calibri" w:eastAsia="宋体" w:hAnsi="Calibri" w:cs="Times New Roman"/>
                <w:szCs w:val="24"/>
              </w:rPr>
            </w:pPr>
            <w:r>
              <w:rPr>
                <w:rFonts w:ascii="Calibri" w:eastAsia="宋体" w:hAnsi="Calibri" w:cs="Times New Roman" w:hint="eastAsia"/>
                <w:szCs w:val="24"/>
              </w:rPr>
              <w:t>五类</w:t>
            </w:r>
          </w:p>
        </w:tc>
        <w:tc>
          <w:tcPr>
            <w:tcW w:w="1134" w:type="dxa"/>
          </w:tcPr>
          <w:p>
            <w:pPr>
              <w:jc w:val="center"/>
              <w:rPr>
                <w:rFonts w:ascii="宋体" w:eastAsia="宋体" w:hAnsi="宋体" w:cs="Times New Roman"/>
                <w:szCs w:val="24"/>
              </w:rPr>
            </w:pPr>
            <w:r>
              <w:rPr>
                <w:rFonts w:ascii="宋体" w:eastAsia="宋体" w:hAnsi="宋体" w:cs="Times New Roman" w:hint="eastAsia"/>
                <w:szCs w:val="24"/>
              </w:rPr>
              <w:t>1</w:t>
            </w:r>
            <w:r>
              <w:rPr>
                <w:rFonts w:ascii="宋体" w:eastAsia="宋体" w:hAnsi="宋体" w:cs="Times New Roman"/>
                <w:szCs w:val="24"/>
              </w:rPr>
              <w:t>5</w:t>
            </w:r>
            <w:r>
              <w:rPr>
                <w:rFonts w:ascii="宋体" w:eastAsia="宋体" w:hAnsi="宋体" w:cs="Times New Roman" w:hint="eastAsia"/>
                <w:szCs w:val="24"/>
              </w:rPr>
              <w:t>分以下</w:t>
            </w:r>
          </w:p>
        </w:tc>
        <w:tc>
          <w:tcPr>
            <w:tcW w:w="6287" w:type="dxa"/>
          </w:tcPr>
          <w:p>
            <w:pPr>
              <w:rPr>
                <w:rFonts w:ascii="Calibri" w:eastAsia="宋体" w:hAnsi="Calibri" w:cs="Times New Roman"/>
                <w:szCs w:val="24"/>
              </w:rPr>
            </w:pPr>
            <w:r>
              <w:rPr>
                <w:rFonts w:ascii="Calibri" w:eastAsia="宋体" w:hAnsi="Calibri" w:cs="Times New Roman" w:hint="eastAsia"/>
                <w:szCs w:val="24"/>
              </w:rPr>
              <w:t>有以下情况之一：①文不对题或内容有严重错误；②文理不通，结构混乱；③文不成篇，字数不足200。</w:t>
            </w:r>
          </w:p>
        </w:tc>
      </w:tr>
      <w:tr>
        <w:tblPrEx>
          <w:tblW w:w="0" w:type="auto"/>
          <w:tblInd w:w="0" w:type="dxa"/>
          <w:tblCellMar>
            <w:top w:w="0" w:type="dxa"/>
            <w:left w:w="108" w:type="dxa"/>
            <w:bottom w:w="0" w:type="dxa"/>
            <w:right w:w="108" w:type="dxa"/>
          </w:tblCellMar>
        </w:tblPrEx>
        <w:tc>
          <w:tcPr>
            <w:tcW w:w="8522" w:type="dxa"/>
            <w:gridSpan w:val="3"/>
          </w:tcPr>
          <w:p>
            <w:pPr>
              <w:rPr>
                <w:rFonts w:ascii="Calibri" w:eastAsia="宋体" w:hAnsi="Calibri" w:cs="Times New Roman"/>
                <w:szCs w:val="24"/>
              </w:rPr>
            </w:pPr>
          </w:p>
          <w:p>
            <w:pPr>
              <w:rPr>
                <w:rFonts w:ascii="宋体" w:eastAsia="宋体" w:hAnsi="宋体" w:cs="Times New Roman"/>
                <w:szCs w:val="24"/>
              </w:rPr>
            </w:pPr>
            <w:r>
              <w:rPr>
                <w:rFonts w:ascii="宋体" w:eastAsia="宋体" w:hAnsi="宋体" w:cs="Times New Roman" w:hint="eastAsia"/>
                <w:szCs w:val="24"/>
              </w:rPr>
              <w:t>说明：</w:t>
            </w:r>
          </w:p>
          <w:p>
            <w:pPr>
              <w:rPr>
                <w:rFonts w:ascii="宋体" w:eastAsia="宋体" w:hAnsi="宋体" w:cs="Times New Roman"/>
                <w:szCs w:val="24"/>
              </w:rPr>
            </w:pPr>
            <w:r>
              <w:rPr>
                <w:rFonts w:ascii="宋体" w:eastAsia="宋体" w:hAnsi="宋体" w:cs="Times New Roman" w:hint="eastAsia"/>
                <w:szCs w:val="24"/>
              </w:rPr>
              <w:t>1.对有独到之处的文章，包括见解新颖、思想深刻、材料新鲜、构思精巧、推理严密、想象丰富、语言有表现力等，鼓励打高分。</w:t>
            </w:r>
          </w:p>
          <w:p>
            <w:pPr>
              <w:rPr>
                <w:rFonts w:ascii="宋体" w:eastAsia="宋体" w:hAnsi="宋体" w:cs="Times New Roman"/>
                <w:szCs w:val="24"/>
              </w:rPr>
            </w:pPr>
            <w:r>
              <w:rPr>
                <w:rFonts w:ascii="宋体" w:eastAsia="宋体" w:hAnsi="宋体" w:cs="Times New Roman" w:hint="eastAsia"/>
                <w:szCs w:val="24"/>
              </w:rPr>
              <w:t>2.套题或抄袭的作文，酌情扣分，扣至0分为止。</w:t>
            </w:r>
          </w:p>
          <w:p>
            <w:pPr>
              <w:rPr>
                <w:rFonts w:ascii="宋体" w:eastAsia="宋体" w:hAnsi="宋体" w:cs="Times New Roman"/>
                <w:szCs w:val="24"/>
              </w:rPr>
            </w:pPr>
            <w:r>
              <w:rPr>
                <w:rFonts w:ascii="宋体" w:eastAsia="宋体" w:hAnsi="宋体" w:cs="Times New Roman" w:hint="eastAsia"/>
                <w:szCs w:val="24"/>
              </w:rPr>
              <w:t>3.未写题目扣2分。</w:t>
            </w:r>
          </w:p>
          <w:p>
            <w:pPr>
              <w:rPr>
                <w:rFonts w:ascii="宋体" w:eastAsia="宋体" w:hAnsi="宋体" w:cs="Times New Roman"/>
                <w:szCs w:val="24"/>
              </w:rPr>
            </w:pPr>
            <w:r>
              <w:rPr>
                <w:rFonts w:ascii="宋体" w:eastAsia="宋体" w:hAnsi="宋体" w:cs="Times New Roman" w:hint="eastAsia"/>
                <w:szCs w:val="24"/>
              </w:rPr>
              <w:t>4.文中出现真实的地名、校名、人名等扣2分。</w:t>
            </w:r>
          </w:p>
          <w:p>
            <w:pPr>
              <w:rPr>
                <w:rFonts w:ascii="宋体" w:eastAsia="宋体" w:hAnsi="宋体" w:cs="Times New Roman"/>
                <w:szCs w:val="24"/>
              </w:rPr>
            </w:pPr>
            <w:r>
              <w:rPr>
                <w:rFonts w:ascii="宋体" w:eastAsia="宋体" w:hAnsi="宋体" w:cs="Times New Roman" w:hint="eastAsia"/>
                <w:szCs w:val="24"/>
              </w:rPr>
              <w:t>5.错别字每3个扣1分(重现者不计)，不足3个不扣分，扣完2分为止。</w:t>
            </w:r>
          </w:p>
          <w:p>
            <w:pPr>
              <w:rPr>
                <w:rFonts w:ascii="宋体" w:eastAsia="宋体" w:hAnsi="宋体" w:cs="Times New Roman"/>
                <w:szCs w:val="24"/>
              </w:rPr>
            </w:pPr>
            <w:r>
              <w:rPr>
                <w:rFonts w:ascii="宋体" w:eastAsia="宋体" w:hAnsi="宋体" w:cs="Times New Roman" w:hint="eastAsia"/>
                <w:szCs w:val="24"/>
              </w:rPr>
              <w:t>6.字数不足，每少50字扣1分。</w:t>
            </w:r>
          </w:p>
          <w:p>
            <w:pPr>
              <w:rPr>
                <w:rFonts w:ascii="Calibri" w:eastAsia="宋体" w:hAnsi="Calibri" w:cs="Times New Roman"/>
                <w:szCs w:val="24"/>
              </w:rPr>
            </w:pPr>
          </w:p>
        </w:tc>
      </w:tr>
    </w:tbl>
    <w:p/>
    <w:sectPr>
      <w:headerReference w:type="default" r:id="rId7"/>
      <w:footerReference w:type="default" r:id="rId8"/>
      <w:headerReference w:type="first" r:id="rId9"/>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bookmarkStart w:id="1" w:name="_GoBack"/>
    <w:bookmarkEnd w:id="1"/>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B78"/>
    <w:rsid w:val="000410A4"/>
    <w:rsid w:val="00046C05"/>
    <w:rsid w:val="0004795A"/>
    <w:rsid w:val="0006517A"/>
    <w:rsid w:val="0009297D"/>
    <w:rsid w:val="000E5C02"/>
    <w:rsid w:val="000F1DD3"/>
    <w:rsid w:val="00103D72"/>
    <w:rsid w:val="001441FA"/>
    <w:rsid w:val="00166BE1"/>
    <w:rsid w:val="00174B3E"/>
    <w:rsid w:val="00182B78"/>
    <w:rsid w:val="001D6F72"/>
    <w:rsid w:val="001F7F98"/>
    <w:rsid w:val="00205784"/>
    <w:rsid w:val="00206CEC"/>
    <w:rsid w:val="002302A5"/>
    <w:rsid w:val="00235205"/>
    <w:rsid w:val="0023674F"/>
    <w:rsid w:val="0025672F"/>
    <w:rsid w:val="00267CA4"/>
    <w:rsid w:val="00286917"/>
    <w:rsid w:val="0028708F"/>
    <w:rsid w:val="00290B77"/>
    <w:rsid w:val="002C7960"/>
    <w:rsid w:val="002D6DFF"/>
    <w:rsid w:val="002F0FD9"/>
    <w:rsid w:val="003054C9"/>
    <w:rsid w:val="003064C2"/>
    <w:rsid w:val="00352866"/>
    <w:rsid w:val="003756A1"/>
    <w:rsid w:val="00387F14"/>
    <w:rsid w:val="00394178"/>
    <w:rsid w:val="00395793"/>
    <w:rsid w:val="003D14BC"/>
    <w:rsid w:val="003E2407"/>
    <w:rsid w:val="004344BF"/>
    <w:rsid w:val="00447D33"/>
    <w:rsid w:val="004604B2"/>
    <w:rsid w:val="004644EF"/>
    <w:rsid w:val="00487FA1"/>
    <w:rsid w:val="004D11CC"/>
    <w:rsid w:val="004F20C2"/>
    <w:rsid w:val="005B2724"/>
    <w:rsid w:val="005C3680"/>
    <w:rsid w:val="00617A7F"/>
    <w:rsid w:val="00645475"/>
    <w:rsid w:val="006925B3"/>
    <w:rsid w:val="00694C2A"/>
    <w:rsid w:val="006A7D9D"/>
    <w:rsid w:val="006F3FA8"/>
    <w:rsid w:val="007139F1"/>
    <w:rsid w:val="007304CF"/>
    <w:rsid w:val="007343D1"/>
    <w:rsid w:val="007B499C"/>
    <w:rsid w:val="007E4CA8"/>
    <w:rsid w:val="008205BD"/>
    <w:rsid w:val="0082382D"/>
    <w:rsid w:val="008E053D"/>
    <w:rsid w:val="008E651B"/>
    <w:rsid w:val="0090174A"/>
    <w:rsid w:val="009453A7"/>
    <w:rsid w:val="009569B8"/>
    <w:rsid w:val="009803EE"/>
    <w:rsid w:val="009A38D8"/>
    <w:rsid w:val="009C37A0"/>
    <w:rsid w:val="009D2A36"/>
    <w:rsid w:val="00A17521"/>
    <w:rsid w:val="00A4016F"/>
    <w:rsid w:val="00A62697"/>
    <w:rsid w:val="00A77623"/>
    <w:rsid w:val="00A77E55"/>
    <w:rsid w:val="00A97A96"/>
    <w:rsid w:val="00AB2786"/>
    <w:rsid w:val="00B030C3"/>
    <w:rsid w:val="00B03249"/>
    <w:rsid w:val="00B12BAF"/>
    <w:rsid w:val="00B46A19"/>
    <w:rsid w:val="00B55E7D"/>
    <w:rsid w:val="00B57A99"/>
    <w:rsid w:val="00B83CA6"/>
    <w:rsid w:val="00BC1ACC"/>
    <w:rsid w:val="00BD5AAC"/>
    <w:rsid w:val="00BF4EFE"/>
    <w:rsid w:val="00C21C91"/>
    <w:rsid w:val="00C843E0"/>
    <w:rsid w:val="00C8695C"/>
    <w:rsid w:val="00CB1608"/>
    <w:rsid w:val="00D00A3B"/>
    <w:rsid w:val="00D01C2E"/>
    <w:rsid w:val="00D05FFA"/>
    <w:rsid w:val="00D15CDE"/>
    <w:rsid w:val="00D576CE"/>
    <w:rsid w:val="00D7226D"/>
    <w:rsid w:val="00D75F55"/>
    <w:rsid w:val="00DC1542"/>
    <w:rsid w:val="00DE3BEC"/>
    <w:rsid w:val="00E220A4"/>
    <w:rsid w:val="00E374C4"/>
    <w:rsid w:val="00E6777D"/>
    <w:rsid w:val="00E77836"/>
    <w:rsid w:val="00EB07F9"/>
    <w:rsid w:val="00EE15BB"/>
    <w:rsid w:val="00F66186"/>
    <w:rsid w:val="00F66B31"/>
    <w:rsid w:val="00F741E1"/>
    <w:rsid w:val="239E5F3B"/>
    <w:rsid w:val="605024A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Pr>
      <w:sz w:val="18"/>
      <w:szCs w:val="18"/>
    </w:rPr>
  </w:style>
  <w:style w:type="character" w:customStyle="1" w:styleId="a0">
    <w:name w:val="页脚 字符"/>
    <w:basedOn w:val="DefaultParagraphFont"/>
    <w:link w:val="Foot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header" Target="head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6FF690-2B19-4D61-9AAA-633227FCD1E3}">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576</Words>
  <Characters>3285</Characters>
  <Application>Microsoft Office Word</Application>
  <DocSecurity>0</DocSecurity>
  <Lines>27</Lines>
  <Paragraphs>7</Paragraphs>
  <ScaleCrop>false</ScaleCrop>
  <Company/>
  <LinksUpToDate>false</LinksUpToDate>
  <CharactersWithSpaces>3854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YIJIA FU</dc:creator>
  <cp:lastModifiedBy>hlh</cp:lastModifiedBy>
  <cp:revision>14</cp:revision>
  <dcterms:created xsi:type="dcterms:W3CDTF">2021-06-10T06:14:00Z</dcterms:created>
  <dcterms:modified xsi:type="dcterms:W3CDTF">2021-06-29T04:23:20Z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