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lang w:eastAsia="zh-CN"/>
        </w:rPr>
        <w:pict>
          <v:shape id="_x0000_s1026" o:spid="_x0000_s1026" o:spt="75" type="#_x0000_t75" style="position:absolute;left:0pt;margin-left:904pt;margin-top:954pt;height:35pt;width:30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p>
    <w:p>
      <w:pPr>
        <w:keepNext w:val="0"/>
        <w:keepLines w:val="0"/>
        <w:pageBreakBefore w:val="0"/>
        <w:widowControl/>
        <w:kinsoku/>
        <w:wordWrap/>
        <w:overflowPunct/>
        <w:topLinePunct w:val="0"/>
        <w:autoSpaceDE/>
        <w:autoSpaceDN/>
        <w:bidi w:val="0"/>
        <w:adjustRightInd/>
        <w:snapToGrid/>
        <w:spacing w:line="240" w:lineRule="auto"/>
        <w:jc w:val="center"/>
        <w:textAlignment w:val="center"/>
        <w:outlineLvl w:val="9"/>
        <w:rPr>
          <w:lang w:eastAsia="zh-CN"/>
        </w:rPr>
      </w:pPr>
      <w:r>
        <w:rPr>
          <w:b/>
          <w:bCs/>
          <w:sz w:val="28"/>
          <w:szCs w:val="28"/>
          <w:lang w:eastAsia="zh-CN"/>
        </w:rPr>
        <w:t>八年级下学期语文期末试卷</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b/>
          <w:bCs/>
          <w:sz w:val="24"/>
          <w:szCs w:val="24"/>
          <w:lang w:eastAsia="zh-CN"/>
        </w:rPr>
        <w:t>一、选择题（共2题；共4分）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1.  学校“经典诵读，感悟人生”演讲比赛组委会已邀请到资深记者吕女士担任评委，现请你将本次大赛的相关事宜电话告知她。选出下列表述最准确、语言最得体的一项（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lang w:eastAsia="zh-CN"/>
        </w:rPr>
      </w:pPr>
      <w:r>
        <w:rPr>
          <w:color w:val="000000"/>
          <w:lang w:eastAsia="zh-CN"/>
        </w:rPr>
        <w:t>A. 7月3日下午两点，在我校礼堂举行“经典诵读，感悟人生”演讲比赛，请您参加。</w:t>
      </w:r>
      <w:r>
        <w:rPr>
          <w:lang w:eastAsia="zh-CN"/>
        </w:rPr>
        <w:br w:type="textWrapping"/>
      </w:r>
      <w:r>
        <w:rPr>
          <w:color w:val="000000"/>
          <w:lang w:eastAsia="zh-CN"/>
        </w:rPr>
        <w:t>B. 吕女士，您好！请您来我校参加“经典诵读，感悟人生”演讲比赛。</w:t>
      </w:r>
      <w:r>
        <w:rPr>
          <w:lang w:eastAsia="zh-CN"/>
        </w:rPr>
        <w:br w:type="textWrapping"/>
      </w:r>
      <w:r>
        <w:rPr>
          <w:color w:val="000000"/>
          <w:lang w:eastAsia="zh-CN"/>
        </w:rPr>
        <w:t>C. 吕女士，您好!7月3日下午两点，“经典诵读，感悟人生”演讲比赛将在我校礼堂举行，届时请您光临指导。</w:t>
      </w:r>
      <w:r>
        <w:rPr>
          <w:lang w:eastAsia="zh-CN"/>
        </w:rPr>
        <w:br w:type="textWrapping"/>
      </w:r>
      <w:r>
        <w:rPr>
          <w:color w:val="000000"/>
          <w:lang w:eastAsia="zh-CN"/>
        </w:rPr>
        <w:t>D. 吕女士，您好！7月3日下午两点，“经典诵读，感悟人生”演讲比赛将在我校礼堂举行，请您必须准时到达现场！</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2.下列对病句修改不正确的一项是（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lang w:eastAsia="zh-CN"/>
        </w:rPr>
      </w:pPr>
      <w:r>
        <w:rPr>
          <w:color w:val="000000"/>
          <w:lang w:eastAsia="zh-CN"/>
        </w:rPr>
        <w:t>A. 为了全力做好高考期间道路交通安全，交警部门制定了专门方案，确保道路畅通，让学子安心应考。（在“交通安全”后面加上“管理工作”）</w:t>
      </w:r>
      <w:r>
        <w:rPr>
          <w:lang w:eastAsia="zh-CN"/>
        </w:rPr>
        <w:br w:type="textWrapping"/>
      </w:r>
      <w:r>
        <w:rPr>
          <w:color w:val="000000"/>
          <w:lang w:eastAsia="zh-CN"/>
        </w:rPr>
        <w:t>B. 以共享单车为代表的共享经济模式的持续发展，关键在于能否打造精品服务平台。（删去“能否”）</w:t>
      </w:r>
      <w:r>
        <w:rPr>
          <w:lang w:eastAsia="zh-CN"/>
        </w:rPr>
        <w:br w:type="textWrapping"/>
      </w:r>
      <w:r>
        <w:rPr>
          <w:color w:val="000000"/>
          <w:lang w:eastAsia="zh-CN"/>
        </w:rPr>
        <w:t>C. 亮相上合组织青岛峰会的国产人工智能机器人，从生产、设计到研发都在青岛完成，现已实现量产。（将“生产”调到“研发”后）</w:t>
      </w:r>
      <w:r>
        <w:rPr>
          <w:lang w:eastAsia="zh-CN"/>
        </w:rPr>
        <w:br w:type="textWrapping"/>
      </w:r>
      <w:r>
        <w:rPr>
          <w:color w:val="000000"/>
          <w:lang w:eastAsia="zh-CN"/>
        </w:rPr>
        <w:t>D. 麝香追风膏的主要成分是由麝香、独活、海风藤等配制而成，具有祛风散寒、活血止痛的功效。（将“功效”改为“疗效”）</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b/>
          <w:bCs/>
          <w:sz w:val="24"/>
          <w:szCs w:val="24"/>
          <w:lang w:eastAsia="zh-CN"/>
        </w:rPr>
        <w:t>二、句子默写（共1题；共5分）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3.根据课文默写古诗文。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（1）悠哉悠哉，________。（《诗经·关雎》）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（2）________，波撼岳阳城。（孟浩然《望洞庭湖赠张丞相&gt;）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（3）知不足,________；知困，________。（《礼记·虽有嘉肴》）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（4）白居易的《卖炭翁》中刻画了卖炭翁衣裳单薄，却希望天气更冷点能让炭卖个好价钱的句子是：________，________。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（5）把李白《送友人》补充完整。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青山横北郭，白水绕东城。</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________，________。</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________，________。</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挥手自兹去，萧萧班马鸣。</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b/>
          <w:bCs/>
          <w:sz w:val="24"/>
          <w:szCs w:val="24"/>
          <w:lang w:eastAsia="zh-CN"/>
        </w:rPr>
        <w:t>三、字词书写（共1题；共4分）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4.根据拼音写出汉字：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（1）每一个舞姿都使人颤栗在浓烈的艺术享受中，使人tàn wéi guan zhǐ（________）。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（2）当大陆相互分离时，每一个大陆都xié dài （________）着自己的恐龙而去。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（3）我们昆明的青年决不会让你们这样mán hèng （________）下去的！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（4）潭水映照雪山，真让入mù xuàn shén mí（________）啊。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b/>
          <w:bCs/>
          <w:sz w:val="24"/>
          <w:szCs w:val="24"/>
          <w:lang w:eastAsia="zh-CN"/>
        </w:rPr>
        <w:t>四、语言表达（共1题；共5分）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5.提取下列材料的要点，整合成一个单句，为“因特网”下定义。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①因特网是一种新的媒体，它与19世纪的报刊和20世纪的广播、电视不同。②它跨越时空，全球一网。③它信息无限，时效性强。④它集文、图、动画、声音等多种媒体为一体。</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b/>
          <w:bCs/>
          <w:sz w:val="24"/>
          <w:szCs w:val="24"/>
          <w:lang w:eastAsia="zh-CN"/>
        </w:rPr>
        <w:t>五、课内阅读（共1题；共8分）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6.阅读  </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center"/>
        <w:outlineLvl w:val="9"/>
        <w:rPr>
          <w:lang w:eastAsia="zh-CN"/>
        </w:rPr>
      </w:pPr>
      <w:r>
        <w:rPr>
          <w:color w:val="000000"/>
          <w:lang w:eastAsia="zh-CN"/>
        </w:rPr>
        <w:t>    北冥有鱼</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center"/>
        <w:outlineLvl w:val="9"/>
        <w:rPr>
          <w:lang w:eastAsia="zh-CN"/>
        </w:rPr>
      </w:pPr>
      <w:r>
        <w:rPr>
          <w:rFonts w:hint="eastAsia"/>
          <w:color w:val="000000"/>
          <w:lang w:eastAsia="zh-CN"/>
        </w:rPr>
        <w:t>《</w:t>
      </w:r>
      <w:r>
        <w:rPr>
          <w:color w:val="000000"/>
          <w:lang w:eastAsia="zh-CN"/>
        </w:rPr>
        <w:t>庄子</w:t>
      </w:r>
      <w:r>
        <w:rPr>
          <w:rFonts w:hint="eastAsia"/>
          <w:color w:val="000000"/>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北冥有鱼，其名为鲲。鲲之大，不知其几千里也；化而为鸟，其名为鹏。鹏之背，不知其几千里也；</w:t>
      </w:r>
      <w:r>
        <w:rPr>
          <w:color w:val="000000"/>
          <w:u w:val="single"/>
          <w:lang w:eastAsia="zh-CN"/>
        </w:rPr>
        <w:t>怒而飞，其翼若垂天之云。</w:t>
      </w:r>
      <w:r>
        <w:rPr>
          <w:color w:val="000000"/>
          <w:lang w:eastAsia="zh-CN"/>
        </w:rPr>
        <w:t>是鸟也，海运则将徙于南冥，南冥者，天池也。《齐谐》者，志怪者也。《谐》之言曰：“鹏之徙于南冥也，水击三千里，抟扶摇而上者九万里，去以六月息者也。”</w:t>
      </w:r>
      <w:r>
        <w:rPr>
          <w:color w:val="000000"/>
          <w:u w:val="single"/>
          <w:lang w:eastAsia="zh-CN"/>
        </w:rPr>
        <w:t>野马也，尘埃也，生物之以息相吹也。</w:t>
      </w:r>
      <w:r>
        <w:rPr>
          <w:color w:val="000000"/>
          <w:lang w:eastAsia="zh-CN"/>
        </w:rPr>
        <w:t>天之苍苍，其正色邪？其远而无所至极邪？其视下也，亦若是则已矣。</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（1）解释下列加点词语在句子中的意思。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pPr>
      <w:r>
        <w:rPr>
          <w:color w:val="000000"/>
          <w:em w:val="dot"/>
        </w:rPr>
        <w:t>徙</w:t>
      </w:r>
      <w:r>
        <w:rPr>
          <w:color w:val="000000"/>
        </w:rPr>
        <w:t>于南冥（________）</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pPr>
      <w:r>
        <w:rPr>
          <w:color w:val="000000"/>
          <w:em w:val="dot"/>
        </w:rPr>
        <w:t>志</w:t>
      </w:r>
      <w:r>
        <w:rPr>
          <w:color w:val="000000"/>
        </w:rPr>
        <w:t>怪者也（________）</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em w:val="dot"/>
          <w:lang w:eastAsia="zh-CN"/>
        </w:rPr>
        <w:t>抟</w:t>
      </w:r>
      <w:r>
        <w:rPr>
          <w:color w:val="000000"/>
          <w:lang w:eastAsia="zh-CN"/>
        </w:rPr>
        <w:t>扶摇而上者九万里（________）</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（2）把文中画线的句子翻译成现代汉语。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①野马也，尘埃也，生物之以息相吹也。</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②怒而飞，其翼若垂天之云。</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（3）下列对文章的理解和分析，</w:t>
      </w:r>
      <w:r>
        <w:rPr>
          <w:color w:val="000000"/>
          <w:em w:val="dot"/>
          <w:lang w:eastAsia="zh-CN"/>
        </w:rPr>
        <w:t>不正确</w:t>
      </w:r>
      <w:r>
        <w:rPr>
          <w:color w:val="000000"/>
          <w:lang w:eastAsia="zh-CN"/>
        </w:rPr>
        <w:t xml:space="preserve">的一项是（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lang w:eastAsia="zh-CN"/>
        </w:rPr>
      </w:pPr>
      <w:r>
        <w:rPr>
          <w:color w:val="000000"/>
          <w:lang w:eastAsia="zh-CN"/>
        </w:rPr>
        <w:t>A.文章运用了夸张比喻的修辞手法，如在写鲲鹏起飞的时候，说它们“若垂天之云”，造成了一种浩大的声势。</w:t>
      </w:r>
      <w:r>
        <w:rPr>
          <w:lang w:eastAsia="zh-CN"/>
        </w:rPr>
        <w:br w:type="textWrapping"/>
      </w:r>
      <w:r>
        <w:rPr>
          <w:color w:val="000000"/>
          <w:lang w:eastAsia="zh-CN"/>
        </w:rPr>
        <w:t>B.文章写大如鲲鹏要借助风力，小如野马尘埃也要生物之息相吹来表达任何事物都要依附于一定的条件，他们的活动都是有所凭借的。</w:t>
      </w:r>
      <w:r>
        <w:rPr>
          <w:lang w:eastAsia="zh-CN"/>
        </w:rPr>
        <w:br w:type="textWrapping"/>
      </w:r>
      <w:r>
        <w:rPr>
          <w:color w:val="000000"/>
          <w:lang w:eastAsia="zh-CN"/>
        </w:rPr>
        <w:t>C.鲲鹏本来在北海，但立志要飞到南海，而且能飞得极高，意在说明鲲鹏是真正的逍遥，洒脱。</w:t>
      </w:r>
      <w:r>
        <w:rPr>
          <w:lang w:eastAsia="zh-CN"/>
        </w:rPr>
        <w:br w:type="textWrapping"/>
      </w:r>
      <w:r>
        <w:rPr>
          <w:color w:val="000000"/>
          <w:lang w:eastAsia="zh-CN"/>
        </w:rPr>
        <w:t>D.文章想象奇特，意境开阔，运用大胆的幻想或者传说的事物来阐明自己的看法，使文章具有强烈的浪漫主义色彩。</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b/>
          <w:bCs/>
          <w:sz w:val="24"/>
          <w:szCs w:val="24"/>
          <w:lang w:eastAsia="zh-CN"/>
        </w:rPr>
        <w:t>六、文言文阅读（共1题；共12分）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7.阅读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是冬,契丹果大入。急书一夕凡五至,准不发,饮笑自如。帝大骇,以问准。因请帝幸澶州。曰:“若大驾亲征,出奇以挠其谋,坚守以老其师,我得胜算矣。”帝遂渡河,御北城门楼远近望见御盖,踊跃欢呼,声闻数十里。契丹相视惊愕,不能成列。帝尽以军事委准准承制专决号今明肃士卒喜悦。敌数千骑乘胜薄城下,诏士卒迎击,斩获大半,乃引去。河北罢兵,准之力也。</w:t>
      </w:r>
    </w:p>
    <w:p>
      <w:pPr>
        <w:keepNext w:val="0"/>
        <w:keepLines w:val="0"/>
        <w:pageBreakBefore w:val="0"/>
        <w:widowControl/>
        <w:kinsoku/>
        <w:wordWrap/>
        <w:overflowPunct/>
        <w:topLinePunct w:val="0"/>
        <w:autoSpaceDE/>
        <w:autoSpaceDN/>
        <w:bidi w:val="0"/>
        <w:adjustRightInd/>
        <w:snapToGrid/>
        <w:spacing w:after="0" w:line="240" w:lineRule="auto"/>
        <w:jc w:val="right"/>
        <w:textAlignment w:val="center"/>
        <w:outlineLvl w:val="9"/>
        <w:rPr>
          <w:lang w:eastAsia="zh-CN"/>
        </w:rPr>
      </w:pPr>
      <w:r>
        <w:rPr>
          <w:color w:val="000000"/>
          <w:lang w:eastAsia="zh-CN"/>
        </w:rPr>
        <w:t>(选自《宋史·寇准传》)</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（1）下列各组句子中，加点词语意思不相同的一项是（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lang w:eastAsia="zh-CN"/>
        </w:rPr>
      </w:pPr>
      <w:r>
        <w:rPr>
          <w:color w:val="000000"/>
          <w:lang w:eastAsia="zh-CN"/>
        </w:rPr>
        <w:t>A.</w:t>
      </w:r>
      <w:r>
        <w:rPr>
          <w:color w:val="000000"/>
          <w:em w:val="dot"/>
          <w:lang w:eastAsia="zh-CN"/>
        </w:rPr>
        <w:t>是</w:t>
      </w:r>
      <w:r>
        <w:rPr>
          <w:color w:val="000000"/>
          <w:lang w:eastAsia="zh-CN"/>
        </w:rPr>
        <w:t>冬/</w:t>
      </w:r>
      <w:r>
        <w:rPr>
          <w:color w:val="000000"/>
          <w:em w:val="dot"/>
          <w:lang w:eastAsia="zh-CN"/>
        </w:rPr>
        <w:t>是</w:t>
      </w:r>
      <w:r>
        <w:rPr>
          <w:color w:val="000000"/>
          <w:lang w:eastAsia="zh-CN"/>
        </w:rPr>
        <w:t>鱼之乐也</w:t>
      </w:r>
      <w:r>
        <w:rPr>
          <w:lang w:eastAsia="zh-CN"/>
        </w:rPr>
        <w:br w:type="textWrapping"/>
      </w:r>
      <w:r>
        <w:rPr>
          <w:color w:val="000000"/>
          <w:lang w:eastAsia="zh-CN"/>
        </w:rPr>
        <w:t>B.出</w:t>
      </w:r>
      <w:r>
        <w:rPr>
          <w:color w:val="000000"/>
          <w:em w:val="dot"/>
          <w:lang w:eastAsia="zh-CN"/>
        </w:rPr>
        <w:t>奇</w:t>
      </w:r>
      <w:r>
        <w:rPr>
          <w:color w:val="000000"/>
          <w:lang w:eastAsia="zh-CN"/>
        </w:rPr>
        <w:t>以挠其谋/舟首尾长约八分有</w:t>
      </w:r>
      <w:r>
        <w:rPr>
          <w:color w:val="000000"/>
          <w:em w:val="dot"/>
          <w:lang w:eastAsia="zh-CN"/>
        </w:rPr>
        <w:t>奇</w:t>
      </w:r>
      <w:r>
        <w:rPr>
          <w:lang w:eastAsia="zh-CN"/>
        </w:rPr>
        <w:br w:type="textWrapping"/>
      </w:r>
      <w:r>
        <w:rPr>
          <w:color w:val="000000"/>
          <w:lang w:eastAsia="zh-CN"/>
        </w:rPr>
        <w:t>C.坚守以老</w:t>
      </w:r>
      <w:r>
        <w:rPr>
          <w:color w:val="000000"/>
          <w:em w:val="dot"/>
          <w:lang w:eastAsia="zh-CN"/>
        </w:rPr>
        <w:t>其</w:t>
      </w:r>
      <w:r>
        <w:rPr>
          <w:color w:val="000000"/>
          <w:lang w:eastAsia="zh-CN"/>
        </w:rPr>
        <w:t>师/</w:t>
      </w:r>
      <w:r>
        <w:rPr>
          <w:color w:val="000000"/>
          <w:em w:val="dot"/>
          <w:lang w:eastAsia="zh-CN"/>
        </w:rPr>
        <w:t>其</w:t>
      </w:r>
      <w:r>
        <w:rPr>
          <w:color w:val="000000"/>
          <w:lang w:eastAsia="zh-CN"/>
        </w:rPr>
        <w:t>两膝相比者</w:t>
      </w:r>
      <w:r>
        <w:rPr>
          <w:lang w:eastAsia="zh-CN"/>
        </w:rPr>
        <w:br w:type="textWrapping"/>
      </w:r>
      <w:r>
        <w:rPr>
          <w:color w:val="000000"/>
          <w:lang w:eastAsia="zh-CN"/>
        </w:rPr>
        <w:t>D.乃引</w:t>
      </w:r>
      <w:r>
        <w:rPr>
          <w:color w:val="000000"/>
          <w:em w:val="dot"/>
          <w:lang w:eastAsia="zh-CN"/>
        </w:rPr>
        <w:t>去</w:t>
      </w:r>
      <w:r>
        <w:rPr>
          <w:color w:val="000000"/>
          <w:lang w:eastAsia="zh-CN"/>
        </w:rPr>
        <w:t>/乃记之而</w:t>
      </w:r>
      <w:r>
        <w:rPr>
          <w:color w:val="000000"/>
          <w:em w:val="dot"/>
          <w:lang w:eastAsia="zh-CN"/>
        </w:rPr>
        <w:t>去</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（2）请用三条“/”给文中画线的句子断句。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帝 尽 以 军 事 委 准 准 承 制 专 决 号 今 明 肃 士 卒 喜 悦</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（3）结合选文,谈谈为什么作者认为“河北罢兵”是意准的功劳。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b/>
          <w:bCs/>
          <w:sz w:val="24"/>
          <w:szCs w:val="24"/>
          <w:lang w:eastAsia="zh-CN"/>
        </w:rPr>
        <w:t>七、现代文阅读（共2题；共29分）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8.实用类文本阅读  </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center"/>
        <w:outlineLvl w:val="9"/>
        <w:rPr>
          <w:lang w:eastAsia="zh-CN"/>
        </w:rPr>
      </w:pPr>
      <w:r>
        <w:rPr>
          <w:color w:val="000000"/>
          <w:lang w:eastAsia="zh-CN"/>
        </w:rPr>
        <w:t>阅读是有重量的精神运动</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center"/>
        <w:outlineLvl w:val="9"/>
        <w:rPr>
          <w:lang w:eastAsia="zh-CN"/>
        </w:rPr>
      </w:pPr>
      <w:r>
        <w:rPr>
          <w:color w:val="000000"/>
          <w:lang w:eastAsia="zh-CN"/>
        </w:rPr>
        <w:t>铁凝</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①人工智能时代以疾风暴雨之势降临人间，深深地改变了人类生活、生产演化的规则，颠覆了人们衣食住行用的传统生活方式，也严峻地冲击着人们传统阅读书籍的习惯。如今，在几乎人人一部手机和电脑的情况下，网络阅读已成为人们生活重要的组成部分。人类的阅读行为也随之发生了革命性的变化：眼睛在网上快速、便捷的“ 暴走”，逐渐替代以往细嚼慢咽似的传统阅读。但我觉得，人在获得大面积爆炸性信息的同时，也会有某种难言的失重感。之所以这样说，是因为就我个人的经验而言，阅读其实是一种有重量的精神运动。</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②上世纪70年代初，我还是一个少年，偷偷读到一本书，是法国作家罗曼·罗兰的《约翰·克利斯朵夫》。记得扉页的题记是这样两句话：“真正的光明决不是永没有黑暗的时间，只是永不被黑暗所淹没罢了；真正的英雄决不是永没有卑下的情操，只是永不被卑下的情操所屈服罢了。”这两句话使我深深感动，让我生出想要为这个世界做点什么的冲动。我初次领略到阅读的重量，它给了我身心的沉稳和力量。</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③我的一位亲人，在同样的时代背景下，从城市下放到乡村，劳动之余，倚靠着田野的草垛通读了《资本论》和《列宁全集》。问他当时为什么读这些书，他只说是因为喜欢。也许正是阅读让他度过了那段苦难的岁月。</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④今天想来，类似的阅读实在是一种无功利心的自发性之举。因其自发性，所以也没有预设的阅读期待，那不期而至的阅读收获便格外宝贵和难忘。难忘的还有一种沉入心底的重量，这重量打击你，让你既甜蜜又酣畅。</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⑤阅读的重量有时在于它的“重”，有时却在于它的“轻”。这“轻”，不是轻浮，而是一种无用之用，是阅读心境的解放。</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⑥今天，我们的阅读与过去相比已经有了诸多变化。市场上卖得好的书往往是更靠近生活的、实用的书：养生、美容、商战、股票、英语……书海已经“茫茫”。各取所需的阅读已不再承载精神的重负，而是直奔主题，要的是立竿见影。</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⑦阅读的功用是显而易见的。但是，我更想强调的是，“无用”的阅读，更多的是缓慢、绵密、恒久的渗透。这样的阅读不是生存甚至生计所必需的，但它让我们看到了生活的美好、温暖以及自身的价值。它的“无用”本身便是更大的作用。这何尝不是一种更高的阅读境界呢？这种自然存在的阅读状态，可或许更能体现人生的精神价值吧。</w:t>
      </w:r>
    </w:p>
    <w:p>
      <w:pPr>
        <w:keepNext w:val="0"/>
        <w:keepLines w:val="0"/>
        <w:pageBreakBefore w:val="0"/>
        <w:widowControl/>
        <w:kinsoku/>
        <w:wordWrap/>
        <w:overflowPunct/>
        <w:topLinePunct w:val="0"/>
        <w:autoSpaceDE/>
        <w:autoSpaceDN/>
        <w:bidi w:val="0"/>
        <w:adjustRightInd/>
        <w:snapToGrid/>
        <w:spacing w:after="0" w:line="240" w:lineRule="auto"/>
        <w:jc w:val="right"/>
        <w:textAlignment w:val="center"/>
        <w:outlineLvl w:val="9"/>
        <w:rPr>
          <w:lang w:eastAsia="zh-CN"/>
        </w:rPr>
      </w:pPr>
      <w:r>
        <w:rPr>
          <w:color w:val="000000"/>
          <w:lang w:eastAsia="zh-CN"/>
        </w:rPr>
        <w:t>（节选自《光明日报》，有改动）</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（1）下列对“有重量的”阅读，理解</w:t>
      </w:r>
      <w:r>
        <w:rPr>
          <w:color w:val="000000"/>
          <w:em w:val="dot"/>
          <w:lang w:eastAsia="zh-CN"/>
        </w:rPr>
        <w:t>不正确</w:t>
      </w:r>
      <w:r>
        <w:rPr>
          <w:color w:val="000000"/>
          <w:lang w:eastAsia="zh-CN"/>
        </w:rPr>
        <w:t xml:space="preserve">的一项是（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lang w:eastAsia="zh-CN"/>
        </w:rPr>
      </w:pPr>
      <w:r>
        <w:rPr>
          <w:color w:val="000000"/>
          <w:lang w:eastAsia="zh-CN"/>
        </w:rPr>
        <w:t>A.是细嚼慢咽似的传统阅读。</w:t>
      </w:r>
      <w:r>
        <w:rPr>
          <w:lang w:eastAsia="zh-CN"/>
        </w:rPr>
        <w:br w:type="textWrapping"/>
      </w:r>
      <w:r>
        <w:rPr>
          <w:color w:val="000000"/>
          <w:lang w:eastAsia="zh-CN"/>
        </w:rPr>
        <w:t>B.是无功利性、无预期的自发性阅读。</w:t>
      </w:r>
      <w:r>
        <w:rPr>
          <w:lang w:eastAsia="zh-CN"/>
        </w:rPr>
        <w:br w:type="textWrapping"/>
      </w:r>
      <w:r>
        <w:rPr>
          <w:color w:val="000000"/>
          <w:lang w:eastAsia="zh-CN"/>
        </w:rPr>
        <w:t>C.时缓慢、绵密、恒久的渗透式阅读。</w:t>
      </w:r>
      <w:r>
        <w:rPr>
          <w:lang w:eastAsia="zh-CN"/>
        </w:rPr>
        <w:br w:type="textWrapping"/>
      </w:r>
      <w:r>
        <w:rPr>
          <w:color w:val="000000"/>
          <w:lang w:eastAsia="zh-CN"/>
        </w:rPr>
        <w:t>D.是各取所需、立竿见影的快餐式阅读。</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（2）下列材料，</w:t>
      </w:r>
      <w:r>
        <w:rPr>
          <w:color w:val="000000"/>
          <w:em w:val="dot"/>
          <w:lang w:eastAsia="zh-CN"/>
        </w:rPr>
        <w:t>能够论证</w:t>
      </w:r>
      <w:r>
        <w:rPr>
          <w:color w:val="000000"/>
          <w:lang w:eastAsia="zh-CN"/>
        </w:rPr>
        <w:t xml:space="preserve">本文观点的一项是（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lang w:eastAsia="zh-CN"/>
        </w:rPr>
      </w:pPr>
      <w:r>
        <w:rPr>
          <w:color w:val="000000"/>
          <w:lang w:eastAsia="zh-CN"/>
        </w:rPr>
        <w:t>A.“读书时也应该像牛进食一样，不但慢慢咀嚼，而且需要反刍，把吃进的草料再加以精磨详研，如此反复，当然效果极佳。”——刘心武</w:t>
      </w:r>
      <w:r>
        <w:rPr>
          <w:lang w:eastAsia="zh-CN"/>
        </w:rPr>
        <w:br w:type="textWrapping"/>
      </w:r>
      <w:r>
        <w:rPr>
          <w:color w:val="000000"/>
          <w:lang w:eastAsia="zh-CN"/>
        </w:rPr>
        <w:t>B.读史使人明智，读诗使人灵秀，数学使人周密，科学使人深刻，伦理学使人庄重，逻辑修辞之血使人善辩：凡有所学，皆成性格。</w:t>
      </w:r>
      <w:r>
        <w:rPr>
          <w:lang w:eastAsia="zh-CN"/>
        </w:rPr>
        <w:br w:type="textWrapping"/>
      </w:r>
      <w:r>
        <w:rPr>
          <w:color w:val="000000"/>
          <w:lang w:eastAsia="zh-CN"/>
        </w:rPr>
        <w:t>C.东吴大将吕蒙不喜读书，经过孙权再三劝读，他才答应。不久，鲁肃与吕蒙共商国事，发现他谈吐不凡，感慨他变化很大。吕蒙说：“士别三日，当刮目相看。”</w:t>
      </w:r>
      <w:r>
        <w:rPr>
          <w:lang w:eastAsia="zh-CN"/>
        </w:rPr>
        <w:br w:type="textWrapping"/>
      </w:r>
      <w:r>
        <w:rPr>
          <w:color w:val="000000"/>
          <w:lang w:eastAsia="zh-CN"/>
        </w:rPr>
        <w:t>D.意大利卓越画家达•芬奇从小就爱好绘画，在老师的指导下，他苦练素描基本功，经过长期的艰苦磨练和实践，终成一代艺术大师。</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（3）请结合文章内容及平时的阅读体验来谈谈你对“有重量”的阅读的理解。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9.阅读  </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center"/>
        <w:outlineLvl w:val="9"/>
        <w:rPr>
          <w:lang w:eastAsia="zh-CN"/>
        </w:rPr>
      </w:pPr>
      <w:r>
        <w:rPr>
          <w:color w:val="000000"/>
          <w:lang w:eastAsia="zh-CN"/>
        </w:rPr>
        <w:t>    第十一筐青菜</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center"/>
        <w:outlineLvl w:val="9"/>
        <w:rPr>
          <w:lang w:eastAsia="zh-CN"/>
        </w:rPr>
      </w:pPr>
      <w:r>
        <w:rPr>
          <w:color w:val="000000"/>
          <w:lang w:eastAsia="zh-CN"/>
        </w:rPr>
        <w:t>吴昌勇</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①这是陕西旬阳县吕河镇的险滩村。村里平展展的土地上，一大片时令蔬菜在阳光下泛着油绿的光。午饭过后，我戴着口罩走进村子。街道两旁的商铺大门紧闭，负责疫情防控的镇村干部，手持话筒沿街走过，他们嗓音有些沙哑。兴许是听见熟悉的声音，有住户推开窗子和他们招一招手。这就算是新年的问候吧，彼此用眼神道一声保重。</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②一天进村好几趟呢！一位当地干部说，这个时候，群众看见我们的身影，听见我们的声音，心里才安生。望着各家各户的门牌，村干部说，生活还得继续，日子总会回归平静，对不？正在村中走着，突然发现，在临近村道的一块菜地里，半蹲着一位老农。</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③黄色的胶布鞋，裤管沾着泥土，黑色的棉衣拉链敞开，抬起头的那一瞬间，</w:t>
      </w:r>
      <w:r>
        <w:rPr>
          <w:color w:val="000000"/>
          <w:u w:val="single"/>
          <w:lang w:eastAsia="zh-CN"/>
        </w:rPr>
        <w:t>额头淌下的汗水已经浸湿了贴合在鼻梁上的蓝色口罩</w:t>
      </w:r>
      <w:r>
        <w:rPr>
          <w:color w:val="000000"/>
          <w:lang w:eastAsia="zh-CN"/>
        </w:rPr>
        <w:t>。见到我们，他直起身子，握着满把青菜的双手在空中对碰了几下，新鲜的泥土从菜根处抖落。</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④摘菜哩？村干部远远打招呼。</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⑤他点点头，没吱声，继续忙活。随行的干部提醒了一句，注意防护啊。</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⑥老人又点了点头，依旧没吱声，回头友善地望着我们。</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⑦这几天还能上街卖菜？我问。</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⑧不卖！不卖！这菜不卖！他一口气重复了三遍，很着急的样子，生怕造成误会。</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⑨这青菜，我送人呢！他补了一句。</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⑩见我没做声，</w:t>
      </w:r>
      <w:r>
        <w:rPr>
          <w:color w:val="000000"/>
          <w:u w:val="single"/>
          <w:lang w:eastAsia="zh-CN"/>
        </w:rPr>
        <w:t>他索性从园子里走出来，站在离我不远处的田坎上，掰着指头数了数：整整第十天了！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⑪这菜到底送到哪儿？安全吗？接触了哪些人？一长串的问号在我脑子里打旋儿。</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⑫村干部隔着口罩喊话，说说嘛，没事，你说说嘛。原来，他的女儿是一名护士，就在离家不远的吕河中心卫生院上班，这些日子正在护理患者，已经十几天没有回家。尽管女儿闲下来的时候，总不忘向家里报一声平安，但是他和老伴依旧惦念。女儿反复叮嘱：待在家里别出门，照顾好自己……顿了顿，他反问道，可哪有不惦记儿女的父母呢？老两口心里发慌，于是就想出这个法子。每天从自家菜园摘一大筐青菜，推着小车送到女儿所在的医院门外——想给医院尽点力，是真的；想女儿，也是真的。</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⑬怕医院不要，担心这菜不卫生，他就在筐子里写了一个纸条，告诉医院，菜是自己种的，新鲜着呢。</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⑭女儿知道吗，知道你每天送菜吗？我问。</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⑮没说，怕她担心俺老两口，纸条落款我写着“老菜农”。头天送菜，我和老伴站在街边，看见保安从院子里走出来，看见筐子里的菜，又返回身，好像在打电话请示汇报。我担心他们不敢收，急忙穿过大街，给保安解释，我就是附近的老菜农，我报了自己的姓名和地址。他们怕冷落了我的一番好意，就收下了那筐青菜，还给我鞠了个躬！</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⑯这点东西不值钱，是我和老伴的一点心意，只想让那些和我女儿一起忙碌的医生护士们能吃到一口自家园子的青菜。老人诚恳地说。</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⑰已经送出第十筐青菜了。加上今天的，就是第十一筐了。老人补充道。</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⑱我一时间不知说什么好。要不，我们搭把手，一起将今天的筐子装满吧！我提议。</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⑲老人一边装菜，一边念叨，把自己的小日子过好，就是为国家添把力不是？等春暖花开，疫情过去，我和老伴要和女儿一起高高兴兴地吃一顿团圆饭。我得跟她说说，你在医院忙活的那段日子，大家伙儿和我们一样，在医院外面给你们加油鼓劲呢。那个下午，在暖暖的春光里，第十一筐青菜就这样装满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⑳我们站在菜园边，一起目送着老人，看着他推着独轮车，载着满满一筐青菜，渐行渐远……</w:t>
      </w:r>
    </w:p>
    <w:p>
      <w:pPr>
        <w:keepNext w:val="0"/>
        <w:keepLines w:val="0"/>
        <w:pageBreakBefore w:val="0"/>
        <w:widowControl/>
        <w:kinsoku/>
        <w:wordWrap/>
        <w:overflowPunct/>
        <w:topLinePunct w:val="0"/>
        <w:autoSpaceDE/>
        <w:autoSpaceDN/>
        <w:bidi w:val="0"/>
        <w:adjustRightInd/>
        <w:snapToGrid/>
        <w:spacing w:after="0" w:line="240" w:lineRule="auto"/>
        <w:jc w:val="right"/>
        <w:textAlignment w:val="center"/>
        <w:outlineLvl w:val="9"/>
        <w:rPr>
          <w:lang w:eastAsia="zh-CN"/>
        </w:rPr>
      </w:pPr>
      <w:r>
        <w:rPr>
          <w:color w:val="000000"/>
          <w:lang w:eastAsia="zh-CN"/>
        </w:rPr>
        <w:t>（选自《人民日报》，2020年2月）</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（1）阅读全文，以“我”为陈述对象，完成下面的表格。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pPr>
      <w:r>
        <w:rPr>
          <w:lang w:eastAsia="zh-CN"/>
        </w:rPr>
        <w:drawing>
          <wp:inline distT="0" distB="0" distL="0" distR="0">
            <wp:extent cx="5509260" cy="1871345"/>
            <wp:effectExtent l="0" t="0" r="0" b="0"/>
            <wp:docPr id="1" name="图片 1" descr="图片_x0020_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_x0020_100001"/>
                    <pic:cNvPicPr>
                      <a:picLocks noChangeAspect="1"/>
                    </pic:cNvPicPr>
                  </pic:nvPicPr>
                  <pic:blipFill>
                    <a:blip r:embed="rId6"/>
                    <a:stretch>
                      <a:fillRect/>
                    </a:stretch>
                  </pic:blipFill>
                  <pic:spPr>
                    <a:xfrm>
                      <a:off x="0" y="0"/>
                      <a:ext cx="5509844" cy="1871624"/>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pPr>
      <w:r>
        <w:rPr>
          <w:color w:val="000000"/>
        </w:rPr>
        <w:t xml:space="preserve">（2）分析第⑫段在文中起到的作用。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（3）联系上下文，分析下面句中加点词语的表达效果。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①（老菜农）额头</w:t>
      </w:r>
      <w:r>
        <w:rPr>
          <w:color w:val="000000"/>
          <w:em w:val="dot"/>
          <w:lang w:eastAsia="zh-CN"/>
        </w:rPr>
        <w:t>淌</w:t>
      </w:r>
      <w:r>
        <w:rPr>
          <w:color w:val="000000"/>
          <w:lang w:eastAsia="zh-CN"/>
        </w:rPr>
        <w:t xml:space="preserve">下的汗水已经浸湿了贴合在鼻梁上的蓝色口罩。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②他索性从园子里走出来，站在离我不远处的田坎上，</w:t>
      </w:r>
      <w:r>
        <w:rPr>
          <w:color w:val="000000"/>
          <w:em w:val="dot"/>
          <w:lang w:eastAsia="zh-CN"/>
        </w:rPr>
        <w:t>掰</w:t>
      </w:r>
      <w:r>
        <w:rPr>
          <w:color w:val="000000"/>
          <w:lang w:eastAsia="zh-CN"/>
        </w:rPr>
        <w:t>着指头数了数：整整第十天了！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（4）结合文章，谈谈你对题目“第十一筐青菜”的理解。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b/>
          <w:bCs/>
          <w:sz w:val="24"/>
          <w:szCs w:val="24"/>
          <w:lang w:eastAsia="zh-CN"/>
        </w:rPr>
        <w:t>八、作文（共1题；共5分）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10.阅读下面的文字，根据要求写作。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⑴力量，可将绝望变希望，可将绝境变顺境。</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⑵坚守，意思是坚决守卫、坚定遵守，如岗位、承诺等；坚守就是守住那些你生命中不应该丢弃和流失的东西。</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请根据上述文字的内容及含意，选好角度，确定立意，写一篇文章。</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要求：自拟题目，题目要包含词语“力量”或“坚守”；自选文体；不少于500字；文中不得出现真实的姓名和校名。</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b/>
          <w:bCs/>
          <w:sz w:val="24"/>
          <w:szCs w:val="24"/>
          <w:lang w:eastAsia="zh-CN"/>
        </w:rPr>
        <w:t>九、名著阅读（共1题；共11分）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11.阅读下列名著文段，回答下列问题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阿尔焦姆很少收到弟弟的信。每当他在市苏维埃办公桌上见到灰色信封和那有棱有角的熟悉的字体，他就会失去往常的平静。现在，他一面撕开信封，一面深情地想：“唉，保夫鲁沙，保夫鲁沙！咱们要是住在一起该多好。你经常给我出出主意，对我一定很有用，弟弟！”</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保尔信上说：</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阿尔焦姆：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我想跟你谈谈我的情况。除你以外，我大概是不会给任何人写这样的信的。你了解我，能理解我的每一句话。我在争取恢复健康的战场上，继续遭到生活的排挤。</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我受到接连不断的打击。一次打击过后，我刚刚站起来，另一次打击又接踵而来，比上一次更厉害。最可怕的是我现在没有力量反抗了。左臂已经不听使唤。这就够痛苦的了，可是接着两条腿也不能活动了。我本来只能在房间里勉强走动，现在从床边挪到桌子跟前也要费很大劲。到这步田地大概还不算完。明天会怎么样——还很难说。</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我已经出不去屋，只能从窗口看到大海的一角。一个人有一颗布尔什维克的心，有布尔什维克的意志，他是那样迫不及待地向往劳动，向往加入你们全线进攻的大军，向往投身到滚滚向前、排山倒海的钢铁巨流中去，可是他的杂体却背叛了他，不听他的调遣。这两者集中在一个人身上，还有比这更可怕的悲剧吗？</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不过我还是相信我能够重返战斗行列，相信在冲锋陷阵的大军中也会有我的一把刺刀。我不能不相信，我没有权利不相信。十年来，党和共青团教给了我反抗的艺术。领袖说过，没有布尔什维克攻不克的堡垒，这句话对我也适用。</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握手。</w:t>
      </w:r>
    </w:p>
    <w:p>
      <w:pPr>
        <w:keepNext w:val="0"/>
        <w:keepLines w:val="0"/>
        <w:pageBreakBefore w:val="0"/>
        <w:widowControl/>
        <w:kinsoku/>
        <w:wordWrap/>
        <w:overflowPunct/>
        <w:topLinePunct w:val="0"/>
        <w:autoSpaceDE/>
        <w:autoSpaceDN/>
        <w:bidi w:val="0"/>
        <w:adjustRightInd/>
        <w:snapToGrid/>
        <w:spacing w:after="0" w:line="240" w:lineRule="auto"/>
        <w:jc w:val="right"/>
        <w:textAlignment w:val="center"/>
        <w:outlineLvl w:val="9"/>
        <w:rPr>
          <w:lang w:eastAsia="zh-CN"/>
        </w:rPr>
      </w:pPr>
      <w:r>
        <w:rPr>
          <w:color w:val="000000"/>
          <w:lang w:eastAsia="zh-CN"/>
        </w:rPr>
        <w:t>你的保尔</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（1）以上文段选自前苏联文学家________的作品</w:t>
      </w:r>
      <w:r>
        <w:rPr>
          <w:color w:val="000000"/>
          <w:u w:val="single"/>
          <w:lang w:eastAsia="zh-CN"/>
        </w:rPr>
        <w:t>《</w:t>
      </w:r>
      <w:r>
        <w:rPr>
          <w:color w:val="000000"/>
          <w:lang w:eastAsia="zh-CN"/>
        </w:rPr>
        <w:t>________</w:t>
      </w:r>
      <w:r>
        <w:rPr>
          <w:color w:val="000000"/>
          <w:u w:val="single"/>
          <w:lang w:eastAsia="zh-CN"/>
        </w:rPr>
        <w:t>》</w:t>
      </w:r>
      <w:r>
        <w:rPr>
          <w:color w:val="000000"/>
          <w:lang w:eastAsia="zh-CN"/>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（2）选文中保尔说自己“受到接连不断的打击”。结合原著，列举此前在战场上保尔受到的两次打击，以及此后的精神危机。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3）在我国新冠肺炎疫情最严重的时候，很多国家、国际组织伸出援手。目前中国疫情防控形势好转，知恩图报的中国人民立即行动起来，为国际抗“疫”提供力所能及的帮助。这是一种担当和责任。有人认为，文学也要有所担当，“红色经典”作为特定历史时期的精神路标，其厚重感与担当意识在现实生活中依然富有生命力。结合这次疫情,从作品及读者两个方面谈一谈你怎样看待这部作品作为“红色经典”的现实意义。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lang w:eastAsia="zh-CN"/>
        </w:rPr>
        <w:br w:type="page"/>
      </w:r>
    </w:p>
    <w:p>
      <w:pPr>
        <w:keepNext w:val="0"/>
        <w:keepLines w:val="0"/>
        <w:pageBreakBefore w:val="0"/>
        <w:widowControl/>
        <w:kinsoku/>
        <w:wordWrap/>
        <w:overflowPunct/>
        <w:topLinePunct w:val="0"/>
        <w:autoSpaceDE/>
        <w:autoSpaceDN/>
        <w:bidi w:val="0"/>
        <w:adjustRightInd/>
        <w:snapToGrid/>
        <w:spacing w:line="240" w:lineRule="auto"/>
        <w:jc w:val="center"/>
        <w:textAlignment w:val="center"/>
        <w:outlineLvl w:val="9"/>
        <w:rPr>
          <w:lang w:eastAsia="zh-CN"/>
        </w:rPr>
      </w:pPr>
      <w:r>
        <w:rPr>
          <w:b/>
          <w:bCs/>
          <w:sz w:val="28"/>
          <w:szCs w:val="28"/>
          <w:lang w:eastAsia="zh-CN"/>
        </w:rPr>
        <w:t>答案解析部分</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lang w:eastAsia="zh-CN"/>
        </w:rPr>
        <w:t>一、选择题</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1.</w:t>
      </w:r>
      <w:r>
        <w:rPr>
          <w:color w:val="0000FF"/>
          <w:lang w:eastAsia="zh-CN"/>
        </w:rPr>
        <w:t>【解析】</w:t>
      </w:r>
      <w:r>
        <w:rPr>
          <w:color w:val="000000"/>
          <w:lang w:eastAsia="zh-CN"/>
        </w:rPr>
        <w:t>【分析】语言是否得体，主要是考虑说话者的语言是否符合“身份”“场合”“情景”“情感（语气）”方等方面的要求。仔细阅读题目中表述的内容，了解事宜，根据人物的身份和活动要求拟用语言表达。答案C。</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2.</w:t>
      </w:r>
      <w:r>
        <w:rPr>
          <w:color w:val="0000FF"/>
          <w:lang w:eastAsia="zh-CN"/>
        </w:rPr>
        <w:t>【解析】</w:t>
      </w:r>
      <w:r>
        <w:rPr>
          <w:color w:val="000000"/>
          <w:lang w:eastAsia="zh-CN"/>
        </w:rPr>
        <w:t xml:space="preserve">【分析】D项修改不正确，句式杂糅。正确的改法是删去“的”和“成分是”,或者删去“由”和“配制而成”。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故答案为：D</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xml:space="preserve"> 【点评】本题考查病句辨析及修改，解答此题，考生要从不同的角度分析病句原因，掌握病句的常见类型及辨识方法，对选项要逐项审读，多方面考虑，确定最后的选项。</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lang w:eastAsia="zh-CN"/>
        </w:rPr>
        <w:t>二、句子默写</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3.</w:t>
      </w:r>
      <w:r>
        <w:rPr>
          <w:color w:val="0000FF"/>
          <w:lang w:eastAsia="zh-CN"/>
        </w:rPr>
        <w:t>【解析】</w:t>
      </w:r>
      <w:r>
        <w:rPr>
          <w:color w:val="000000"/>
          <w:lang w:eastAsia="zh-CN"/>
        </w:rPr>
        <w:t xml:space="preserve">【分析】本题考查学生古诗文的积累。解答时，注意“辗转”“蒸”“蓬”等易错字。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故答案为：⑴ 辗转反侧</w:t>
      </w:r>
      <w:r>
        <w:rPr>
          <w:lang w:eastAsia="zh-CN"/>
        </w:rPr>
        <w:br w:type="textWrapping"/>
      </w:r>
      <w:r>
        <w:rPr>
          <w:color w:val="000000"/>
          <w:lang w:eastAsia="zh-CN"/>
        </w:rPr>
        <w:t xml:space="preserve"> ⑵ 气蒸云梦泽</w:t>
      </w:r>
      <w:r>
        <w:rPr>
          <w:lang w:eastAsia="zh-CN"/>
        </w:rPr>
        <w:br w:type="textWrapping"/>
      </w:r>
      <w:r>
        <w:rPr>
          <w:color w:val="000000"/>
          <w:lang w:eastAsia="zh-CN"/>
        </w:rPr>
        <w:t xml:space="preserve"> ⑶然后能自反也   然后能自强也</w:t>
      </w:r>
      <w:r>
        <w:rPr>
          <w:lang w:eastAsia="zh-CN"/>
        </w:rPr>
        <w:br w:type="textWrapping"/>
      </w:r>
      <w:r>
        <w:rPr>
          <w:color w:val="000000"/>
          <w:lang w:eastAsia="zh-CN"/>
        </w:rPr>
        <w:t xml:space="preserve"> (4)可怜身上衣正单  心忧炭贱愿天寒</w:t>
      </w:r>
      <w:r>
        <w:rPr>
          <w:lang w:eastAsia="zh-CN"/>
        </w:rPr>
        <w:br w:type="textWrapping"/>
      </w:r>
      <w:r>
        <w:rPr>
          <w:color w:val="000000"/>
          <w:lang w:eastAsia="zh-CN"/>
        </w:rPr>
        <w:t xml:space="preserve"> (5)此地一为别   孤蓬万里征   浮云游子意   落日故人情</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点评】平时学习中对于课本要求背诵的诗文内容要熟记于心，做到背诵无误，书写无误，理解无误。连续性默写，根据前后句的提示来填写；理解性默写一定要看清题目的要求，结合题干关键字词提示，明确考察目标。另外，学会背诵是一门基础功课，很多知识是以记忆为基础的，因此培养良好的记忆素质非常重要。就古诗词背诵来说，第一，要在理解内容的基础上背诵。第二，背诵时要专心，做到眼、口、心、脑一致。眼要看清，口要读准，用心想这句话的意思，用脑去记忆。第三，背诵时要从整体入手，再分散难点。从整体入手，就是把要背的内容先整体读几遍，这样头脑中有了总的印象、总的画面感，了解了句与段、段与篇的关系，再逐段背。</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lang w:eastAsia="zh-CN"/>
        </w:rPr>
        <w:t>三、字词书写</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4.</w:t>
      </w:r>
      <w:r>
        <w:rPr>
          <w:color w:val="0000FF"/>
          <w:lang w:eastAsia="zh-CN"/>
        </w:rPr>
        <w:t>【解析】</w:t>
      </w:r>
      <w:r>
        <w:rPr>
          <w:color w:val="000000"/>
          <w:lang w:eastAsia="zh-CN"/>
        </w:rPr>
        <w:t xml:space="preserve">【分析】要注意“携”“眩”的书写，这两个字都是形声字，根据形声字的形旁和声旁规律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故答案为：⑴ 叹为观止 ⑵ 携带 ⑶ 蛮横 (4) 目眩神迷</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点评】字形题从表象上看主要考核双音节词语和成语，有时会考核三字的专业术语和熟语。从分类看主要考核音近字或形近字，音近字注意据义定形，形近字可以以音定形。辨析方法主要有对举、组词、读音、形旁辨形。如“携”“眩”是左右结构的字，造字法为形声字，可根据形声字的特点来辨别字形。</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lang w:eastAsia="zh-CN"/>
        </w:rPr>
        <w:t>四、语言表达</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5.</w:t>
      </w:r>
      <w:r>
        <w:rPr>
          <w:color w:val="0000FF"/>
          <w:lang w:eastAsia="zh-CN"/>
        </w:rPr>
        <w:t>【解析】</w:t>
      </w:r>
      <w:r>
        <w:rPr>
          <w:color w:val="000000"/>
          <w:lang w:eastAsia="zh-CN"/>
        </w:rPr>
        <w:t xml:space="preserve">【分析】 ①句的主干是“因特网是一种新的媒体”。②句中“因特网”的特点是“跨越时空，全球一网”。③句中“因特网”的特点是“跨信息无限，时效性强”。④句中“因特网”的特点是“集文、图、动画、声音等多种媒体为一体”。据此可以定义为：因特网是集文、图、动画、声音等多种媒体为一体，跨越时空、全球一网，信息无限、时效性强的一种新的媒体。或因特网是跨越时空、全球一网，信息无限、时效性强，集文、图、动画、声音等多种媒体为一体的一种新的媒体。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故答案为：满分示例：因特网是集文、图、动画、声音等多种媒体为一体，跨越时空、全球一网，信息无限、时效性强的一种新的媒体。</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【点评】本小题考查语段压缩。先把主干部分“因特网是一种新的媒体”解析出来，然后把每一个分句所介绍的特点按照先后顺序，作为“一种新的媒体”的定语即可。</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lang w:eastAsia="zh-CN"/>
        </w:rPr>
        <w:t>五、课内阅读</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6.</w:t>
      </w:r>
      <w:r>
        <w:rPr>
          <w:color w:val="0000FF"/>
          <w:lang w:eastAsia="zh-CN"/>
        </w:rPr>
        <w:t>【解析】</w:t>
      </w:r>
      <w:r>
        <w:rPr>
          <w:color w:val="000000"/>
          <w:lang w:eastAsia="zh-CN"/>
        </w:rPr>
        <w:t xml:space="preserve">【分析】（1）本题考查对文言文字词的掌握。解答时，重点在于实词的积累，同时也可借助整个句子的意思来判断。①迁徙到南方的大海去。徙：迁移。②是记载一些怪异事情的书。志：记载。③）乘着旋风盘旋飞上了九万里的高空。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抟：盘旋飞翔。（2）本题考查重点句子的翻译，翻译时，要忠于原文，不遗漏、不随意增减内容，译文要通畅。注意重点字词以及常见句式的翻译，以直译为主，意译为辅。①野马：山中的雾气。②怒：振奋，这里指用力鼓动翅膀；垂：悬挂。（3）本题考查对文言文内容的理解。C.根据原文中“鹏之徙于南冥也，水击三千里，抟扶摇而上者九万里，去以六月息者也”可知，鲲鹏要借助风力才能飞行，他们也是要依附一定条件的，所以算不得真正的逍遥；选项错误。故选C。</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故答案为：</w:t>
      </w:r>
      <w:r>
        <w:rPr>
          <w:lang w:eastAsia="zh-CN"/>
        </w:rPr>
        <w:br w:type="textWrapping"/>
      </w:r>
      <w:r>
        <w:rPr>
          <w:color w:val="000000"/>
          <w:lang w:eastAsia="zh-CN"/>
        </w:rPr>
        <w:t xml:space="preserve"> ⑴ 迁移  记载   盘旋飞翔</w:t>
      </w:r>
      <w:r>
        <w:rPr>
          <w:lang w:eastAsia="zh-CN"/>
        </w:rPr>
        <w:br w:type="textWrapping"/>
      </w:r>
      <w:r>
        <w:rPr>
          <w:color w:val="000000"/>
          <w:lang w:eastAsia="zh-CN"/>
        </w:rPr>
        <w:t xml:space="preserve"> ⑵ ①山野中的雾气，空气中的尘埃，都是生物用气息吹拂的结果。②当它振动翅膀奋起直飞的时候，翅膀就好像挂在天边的云彩。</w:t>
      </w:r>
      <w:r>
        <w:rPr>
          <w:lang w:eastAsia="zh-CN"/>
        </w:rPr>
        <w:br w:type="textWrapping"/>
      </w:r>
      <w:r>
        <w:rPr>
          <w:color w:val="000000"/>
          <w:lang w:eastAsia="zh-CN"/>
        </w:rPr>
        <w:t xml:space="preserve"> ⑶ C</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【点评】</w:t>
      </w:r>
      <w:r>
        <w:rPr>
          <w:lang w:eastAsia="zh-CN"/>
        </w:rPr>
        <w:br w:type="textWrapping"/>
      </w:r>
      <w:r>
        <w:rPr>
          <w:color w:val="000000"/>
          <w:lang w:eastAsia="zh-CN"/>
        </w:rPr>
        <w:t xml:space="preserve"> ⑴文言实词类题目需要结合句子所在的具体语境以及日常学习积累所得去推断，初步得出答案后还需要重新翻译整句看看是否通顺。特殊的文言实词，比如通假、古今异义、词类活用、一词多义等，还需要平时多练习总结经验、积累语感。</w:t>
      </w:r>
      <w:r>
        <w:rPr>
          <w:lang w:eastAsia="zh-CN"/>
        </w:rPr>
        <w:br w:type="textWrapping"/>
      </w:r>
      <w:r>
        <w:rPr>
          <w:color w:val="000000"/>
          <w:lang w:eastAsia="zh-CN"/>
        </w:rPr>
        <w:t xml:space="preserve"> ⑵本小题考查翻译语句。解答时一定要先回到语境中，根据语境读懂句子的整体意思，直译为主，意译为辅。并按现代汉语的规范，将翻译过来的内容进行适当调整，达到词达句顺。</w:t>
      </w:r>
      <w:r>
        <w:rPr>
          <w:lang w:eastAsia="zh-CN"/>
        </w:rPr>
        <w:br w:type="textWrapping"/>
      </w:r>
      <w:r>
        <w:rPr>
          <w:color w:val="000000"/>
          <w:lang w:eastAsia="zh-CN"/>
        </w:rPr>
        <w:t xml:space="preserve"> ⑶内容理解类的题目，需要在疏通文意、反复阅读的基础上，按照题目要求，细读文段，从中筛选提取出相应的内容加以判断。要注意紧扣题干要求，不能脱离内容和中心天马行空或与主旨的思想倾向相悖，语言组织要尽量简要清晰、逻辑分明。</w:t>
      </w:r>
      <w:r>
        <w:rPr>
          <w:lang w:eastAsia="zh-CN"/>
        </w:rPr>
        <w:br w:type="textWrapping"/>
      </w:r>
      <w:r>
        <w:rPr>
          <w:color w:val="000000"/>
          <w:lang w:eastAsia="zh-CN"/>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【附参考译文】</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北海有一条鱼，它的名字叫做鲲。鲲体积巨大，不知道有几千里。鲲变化成为鸟，它的名字叫做鹏，鹏的脊背，不知道有几千里。当它奋起而飞的时候，那展开的双翅就好像悬挂在天空中的云。这只鹏鸟啊，在海水运动的时候将要飞到南海去。南海是个天然形成的大水池。       《齐谐》是一本专门记载怪异事物的书。《齐谐》记载说：“大鹏迁徙到南海的时候，翅膀击水而行，激起的浪花有三千里，它乘着旋风盘旋飞至九万里的高空，凭借着六月的大风而离开。”山野中的雾气，空气中的尘埃，都是生物用气息相吹拂的结果。天色湛蓝，是它真正的颜色吗？还是因为天空高远而看不到尽头呢？大鹏从天空中往下看，也不过像人在地面上看天一样罢了。</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lang w:eastAsia="zh-CN"/>
        </w:rPr>
        <w:t>六、文言文阅读</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7.</w:t>
      </w:r>
      <w:r>
        <w:rPr>
          <w:color w:val="0000FF"/>
          <w:lang w:eastAsia="zh-CN"/>
        </w:rPr>
        <w:t>【解析】</w:t>
      </w:r>
      <w:r>
        <w:rPr>
          <w:color w:val="000000"/>
          <w:lang w:eastAsia="zh-CN"/>
        </w:rPr>
        <w:t xml:space="preserve">【分析】选自：《宋史》 作者：脱脱、阿鲁图等 年代：元（1）本题考查文言文中实词和虚词的意义和用法，要确定它在句子中的意思，就要根据上下文的内容来考虑。在平时文言文学习中，要特别重视并掌握这类词。解答时，首先要明确每组题目中这个词的正确解释或用法，再作比较，得出意思不相同的为B项，意思分别是：奇谋/零数、余数。其他各项的意思分别为：A：这。C：表第三人称,他们的。D：离开。（2）本题考查学生的断句能力。一般来说，主谓之间应该有停顿，领起全句的语气词后应该有停顿，几个连动的成分之间也应该有停顿。所以划分句子节奏时，除了要考虑句子的意思，还要考虑句子的结构。可以根据句意来划分，句意为：皇帝把军中事务全委托给寇准，寇准奉旨独自决策，号令清明严肃，士兵都很高兴。（3）作者认为“河北罢兵”是意准的功劳原因是：请皇帝御驾亲征，鼓舞士气，军中纪律清明严肃，善于指挥作战。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故答案为：</w:t>
      </w:r>
      <w:r>
        <w:rPr>
          <w:lang w:eastAsia="zh-CN"/>
        </w:rPr>
        <w:br w:type="textWrapping"/>
      </w:r>
      <w:r>
        <w:rPr>
          <w:color w:val="000000"/>
          <w:lang w:eastAsia="zh-CN"/>
        </w:rPr>
        <w:t xml:space="preserve"> ⑴B</w:t>
      </w:r>
      <w:r>
        <w:rPr>
          <w:lang w:eastAsia="zh-CN"/>
        </w:rPr>
        <w:br w:type="textWrapping"/>
      </w:r>
      <w:r>
        <w:rPr>
          <w:color w:val="000000"/>
          <w:lang w:eastAsia="zh-CN"/>
        </w:rPr>
        <w:t xml:space="preserve"> ⑵ 帝尽以军事委准/准承制专决/号令明肃/士卒喜悦</w:t>
      </w:r>
      <w:r>
        <w:rPr>
          <w:lang w:eastAsia="zh-CN"/>
        </w:rPr>
        <w:br w:type="textWrapping"/>
      </w:r>
      <w:r>
        <w:rPr>
          <w:color w:val="000000"/>
          <w:lang w:eastAsia="zh-CN"/>
        </w:rPr>
        <w:t xml:space="preserve"> ⑶ ①请皇帝御驾亲征,鼓舞士气,“若大驾亲征”“我得胜算矣”②军中纪律清明严肃。“帝尽以军事委准,准承制专决,号令明肃,士卒喜悦。”③善于指挥作战“诏士卒迎击”。</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【点评】</w:t>
      </w:r>
      <w:r>
        <w:rPr>
          <w:lang w:eastAsia="zh-CN"/>
        </w:rPr>
        <w:br w:type="textWrapping"/>
      </w:r>
      <w:r>
        <w:rPr>
          <w:color w:val="000000"/>
          <w:lang w:eastAsia="zh-CN"/>
        </w:rPr>
        <w:t xml:space="preserve"> ⑴文言实词类题目需要结合句子所在的具体语境以及日常学习积累所得去推断，初步得出答案后还需要重新翻译整句看看是否通顺。特殊的文言实词，比如通假、古今异义、词类活用、一词多义等，还需要平时多练习总结经验、积累语感。</w:t>
      </w:r>
      <w:r>
        <w:rPr>
          <w:lang w:eastAsia="zh-CN"/>
        </w:rPr>
        <w:br w:type="textWrapping"/>
      </w:r>
      <w:r>
        <w:rPr>
          <w:color w:val="000000"/>
          <w:lang w:eastAsia="zh-CN"/>
        </w:rPr>
        <w:t xml:space="preserve"> ⑵本小题考查学生划分文言句子节奏的能力。一般来说，主谓之间应该有停顿，句领起全句的语气词后应该有停顿，几个连动的成分之间也应该有停顿。所以划分句子节奏时，除了要考虑句子的意思，还要考虑句子的结构。</w:t>
      </w:r>
      <w:r>
        <w:rPr>
          <w:lang w:eastAsia="zh-CN"/>
        </w:rPr>
        <w:br w:type="textWrapping"/>
      </w:r>
      <w:r>
        <w:rPr>
          <w:color w:val="000000"/>
          <w:lang w:eastAsia="zh-CN"/>
        </w:rPr>
        <w:t xml:space="preserve"> ⑶本小题考查学生从文中筛选有效信息的能力。这类题目应明确信息筛选的方向，即挑选的范围和标准，其次要对原文语句进行加工概括，用凝练准确的语言来作答。</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【附参考译文】</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       这年冬天，契丹军队果然大举入侵。告急的文书一夜共五次送达，寇准不拆封，饮酒谈笑自如。皇帝十分惊骇，来问寇准。寇准趁机请求皇帝亲征渡州。他说:“如果陛下御驾亲征，出奇兵扰乱敌人的战略，坚守使敌军疲意，我军就可取胜，”皇帝于是渡过了黄河，来北城门楼上，远近的士兵看见皇帝的伞盖，欢呼雀跃，声音传到几十里外，契丹士兵相互对视感到惊慌，摆不成阵。皇帝把军中事务全部委托给寇准，寇准奉旨独自决策，号令清明严肃，士兵都很高兴。敌人几千骑兵乘胜逼近澧州城下，他命令士兵迎击，斩杀俘获了大半敌兵，敌军于是退去，河北停止战争，是寇准的功劳。</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lang w:eastAsia="zh-CN"/>
        </w:rPr>
      </w:pPr>
      <w:r>
        <w:rPr>
          <w:lang w:eastAsia="zh-CN"/>
        </w:rPr>
        <w:t>七、现代文阅读</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8.</w:t>
      </w:r>
      <w:r>
        <w:rPr>
          <w:color w:val="0000FF"/>
          <w:lang w:eastAsia="zh-CN"/>
        </w:rPr>
        <w:t>【解析】</w:t>
      </w:r>
      <w:r>
        <w:rPr>
          <w:color w:val="000000"/>
          <w:lang w:eastAsia="zh-CN"/>
        </w:rPr>
        <w:t xml:space="preserve">【分析】（1）D.第⑥段中的“各取所需的阅读已不再承载精神的重负，而是直奔主题，要的是立竿见影”一句。“不再承载精神的重负”就说明D选项中的内容不是“有重量的”阅读。故选D。（2）A. 选项的内容强调反复、细嚼慢咽的阅读。这正好是“有重量的”阅读。与本文观点一致；B. 强调读书的作用；C. 强调读书的重要性；D. 强调持之以恒的重要性；故选A。（3）①答题的重点是对文章最后一段的理解，“阅读的功用是显而易见的，但是，我更想强调的是，‘无用’的阅读，更多的是缓慢、绵密、恒久的渗透”，这里其实有两层意思，一是要选择有精神内涵的阅读内容，二是要细嚼慢咽；“这样的阅读不是生存甚至生计所必需的，但它让我们看到了生活的美好、温暖以及自身的价值。”，其实是在建议我们要追求无功利心的阅读境界，才能，让我们看到生活的美好、温暖以及自身的价值。由此概括出“有重量”的阅读的内涵。②如，我阅读了罗曼·罗兰的《名人传》，书中写的是贝多芬、米开朗琪罗和托尔斯泰的故事，他们经历了各种的磨难却没有向命运屈服，在生命的最后一秒仍不屈不挠的抗争着，最终成为了伟人。这也告诉了我一个道理：艰难和挫折是对命运和人生的最好锤炼！激励我以后用坚定的信念去面对挫折，用顽强的毅力去实现理想。这就是“有重量”的阅读。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故答案为：</w:t>
      </w:r>
      <w:r>
        <w:rPr>
          <w:lang w:eastAsia="zh-CN"/>
        </w:rPr>
        <w:br w:type="textWrapping"/>
      </w:r>
      <w:r>
        <w:rPr>
          <w:color w:val="000000"/>
          <w:lang w:eastAsia="zh-CN"/>
        </w:rPr>
        <w:t xml:space="preserve"> ⑴D</w:t>
      </w:r>
      <w:r>
        <w:rPr>
          <w:lang w:eastAsia="zh-CN"/>
        </w:rPr>
        <w:br w:type="textWrapping"/>
      </w:r>
      <w:r>
        <w:rPr>
          <w:color w:val="000000"/>
          <w:lang w:eastAsia="zh-CN"/>
        </w:rPr>
        <w:t xml:space="preserve"> ⑵A</w:t>
      </w:r>
      <w:r>
        <w:rPr>
          <w:lang w:eastAsia="zh-CN"/>
        </w:rPr>
        <w:br w:type="textWrapping"/>
      </w:r>
      <w:r>
        <w:rPr>
          <w:color w:val="000000"/>
          <w:lang w:eastAsia="zh-CN"/>
        </w:rPr>
        <w:t xml:space="preserve"> ⑶ “有重量”的阅读是采用细嚼慢咽的阅读方式，选择有精神内涵的阅读内容，在无功利心的阅读境界（氛围）中阅读，这种阅读可以让我们看到生活的美好、温暖以及自身的价值。例如，我阅读《钢铁是怎样炼成的》一书，在反反复复的阅读中，主人公保尔面对各种困难都能以钢铁般的意志力克服的精神品质感染了我，也激励我在学习和生活中学会坚强、勇敢。这就是“有重量”的阅读。</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lang w:eastAsia="zh-CN"/>
        </w:rPr>
      </w:pPr>
      <w:r>
        <w:rPr>
          <w:color w:val="000000"/>
          <w:lang w:eastAsia="zh-CN"/>
        </w:rPr>
        <w:t>【点评】</w:t>
      </w:r>
      <w:r>
        <w:rPr>
          <w:lang w:eastAsia="zh-CN"/>
        </w:rPr>
        <w:br w:type="textWrapping"/>
      </w:r>
      <w:r>
        <w:rPr>
          <w:color w:val="000000"/>
          <w:lang w:eastAsia="zh-CN"/>
        </w:rPr>
        <w:t xml:space="preserve"> ⑴本小题考查理解文章内容理解能力。解题的关键是要通观全局，注意提示性语言、把握中心语句，解题时要认真审清题干，按照规定的范围、角度、逐句逐段，找准相关的信息部位，归纳整合中心概念。</w:t>
      </w:r>
      <w:r>
        <w:rPr>
          <w:lang w:eastAsia="zh-CN"/>
        </w:rPr>
        <w:br w:type="textWrapping"/>
      </w:r>
      <w:r>
        <w:rPr>
          <w:color w:val="000000"/>
          <w:lang w:eastAsia="zh-CN"/>
        </w:rPr>
        <w:t xml:space="preserve"> ⑵本小题考查论点和论据的匹配。要逐项研究每个选项所给论据，然后对比其与中心论点的异同，注意选出答案后要重新放回文中进行对比判断。</w:t>
      </w:r>
      <w:r>
        <w:rPr>
          <w:lang w:eastAsia="zh-CN"/>
        </w:rPr>
        <w:br w:type="textWrapping"/>
      </w:r>
      <w:r>
        <w:rPr>
          <w:color w:val="000000"/>
          <w:lang w:eastAsia="zh-CN"/>
        </w:rPr>
        <w:t xml:space="preserve"> ⑶①本题考查概括文章内容的能力。要结合上下文整体把握作者的观点态度，结合关键信息进行归纳。②开放性试题，能结合平时的阅读体验来谈出对“有重量”的阅读的理解即可。</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pPr>
      <w:r>
        <w:rPr>
          <w:color w:val="000000"/>
          <w:lang w:eastAsia="zh-CN"/>
        </w:rPr>
        <w:t>9.</w:t>
      </w:r>
      <w:r>
        <w:rPr>
          <w:color w:val="0000FF"/>
          <w:lang w:eastAsia="zh-CN"/>
        </w:rPr>
        <w:t>【解析】</w:t>
      </w:r>
      <w:r>
        <w:rPr>
          <w:color w:val="000000"/>
          <w:lang w:eastAsia="zh-CN"/>
        </w:rPr>
        <w:t>【分析】（1）读文可知，第七段到第十一段是故事的发展部分，“我”和村干部疑心这位“老菜农”摘菜是为了拿去卖，有点担心。第十二段到第十七段是文章的高潮部分，采用插叙的写法，交代了这位老人摘菜的原因，原来是为了支持抗疫向医院捐赠，也是为了能看看自己的女儿。</w:t>
      </w:r>
      <w:r>
        <w:rPr>
          <w:color w:val="000000"/>
        </w:rPr>
        <w:t xml:space="preserve">（2）从内容上来看，本段属于插叙，交代了老人摘菜的原因，他的女儿是护士，因为抗疫的需要不能回家，为了看女儿，也为了为抗疫事业尽自己的力量，他就把自家的菜摘下来赠给医院，。表现他对女儿的关爱和对抗疫事业的支持与对医务人员的感激之情，从而深化了主题。从结构上来看，老人的行为让我们感动，所以才会有了下文我们一起帮他装菜的情节，所以本段还有推动情节发展，为下文做铺垫的作用。（3）第一句中的“淌”意为迅速流下。这里用来形容老人的汗水，突出了他汗水流得快。从中可以看出老人摘菜的辛苦。第二句中的“掰”是一个动词，意为用手把东西分开或折断。句中表示的意思是老人正在计算自己给医院送青菜的日子，也是没有见到女儿的天数。联系老人已经好多天没有见到女儿，疫情发展迅速的语境可知，这个动作生动形象地表现了老人对女儿的担心与思念，对疫情的忧虑。表现了“老菜农”淳朴善良的品质。（4）联系内容可知，“第十一筐青菜”指的是老人给医院送去的自家种的第十一筐青菜。这是题目的表层含义。联系文章主旨可知，老人送青菜，一是为了看看女儿，表现了他对女儿的思念与牵挂，二是表达对抗击疫情的支持和对医务人员的感激，表现了他的善良淳朴、无私伟大。这是题目的深层含义。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pPr>
      <w:r>
        <w:rPr>
          <w:color w:val="000000"/>
        </w:rPr>
        <w:t>故答案为：</w:t>
      </w:r>
      <w:r>
        <w:br w:type="textWrapping"/>
      </w:r>
      <w:r>
        <w:rPr>
          <w:color w:val="000000"/>
        </w:rPr>
        <w:t xml:space="preserve"> ⑴ “我”和村干部误会“老菜农”摘菜是为了上街去卖；“我”得知“老菜农”为了支持抗疫向医院捐赠十一筐青菜的真相 。</w:t>
      </w:r>
      <w:r>
        <w:br w:type="textWrapping"/>
      </w:r>
      <w:r>
        <w:rPr>
          <w:color w:val="000000"/>
        </w:rPr>
        <w:t xml:space="preserve"> ⑵ 插叙；交代了“老菜农”女儿护士的身份，以及每天向医院捐赠青菜的原因，使上下文结构更加紧密；推动故事情节发展，为下文写“我”和村干部被“老菜农”的善举感动并帮忙装菜做铺垫；突出“老菜农”对女儿的关爱以及对抗疫事业的支持（感恩之心），从而深化主题。</w:t>
      </w:r>
      <w:r>
        <w:br w:type="textWrapping"/>
      </w:r>
      <w:r>
        <w:rPr>
          <w:color w:val="000000"/>
        </w:rPr>
        <w:t xml:space="preserve"> ⑶ ①“淌”是迅速流下的意思；在文中突出“老菜农”在田间摘菜之辛苦。②“掰”是用手把东西分开或折断；在文中是指“老菜农”掰手指数自己给医院连续送青菜的日子（回答“女儿连续护理患者的日子”）；侧面写出他对女儿的关爱，对持续的疫情的担忧，突出“老菜农”的善良、淳朴。</w:t>
      </w:r>
      <w:r>
        <w:br w:type="textWrapping"/>
      </w:r>
      <w:r>
        <w:rPr>
          <w:color w:val="000000"/>
        </w:rPr>
        <w:t xml:space="preserve"> (4) “第十一筐青菜”，指“老菜农”在疫情期间为女儿工作的医院连续十一天免费赠送自家种植的青菜；深层蕴含着“老菜农”对女儿浓浓的亲情，以及对抗疫工作的支持（抗疫工作者的赞美和感恩）；歌颂了普通老百姓在疫情面前无私的、伟大的人性之爱。</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pPr>
      <w:r>
        <w:rPr>
          <w:color w:val="000000"/>
        </w:rPr>
        <w:t>【点评】</w:t>
      </w:r>
      <w:r>
        <w:br w:type="textWrapping"/>
      </w:r>
      <w:r>
        <w:rPr>
          <w:color w:val="000000"/>
        </w:rPr>
        <w:t xml:space="preserve"> ⑴本小题考查概括故事情节。归纳概括题的解题思路：①认真阅读，理解文意；②抓住文中揭示文章主旨、中心、观点、情感的语句提炼概括。</w:t>
      </w:r>
      <w:r>
        <w:br w:type="textWrapping"/>
      </w:r>
      <w:r>
        <w:rPr>
          <w:color w:val="000000"/>
        </w:rPr>
        <w:t xml:space="preserve"> ⑵本小题考查分析语段作用。需从内容和结构两个角度来分析。插叙的作用有：对人物和情节起补充衬托作用，有时起解释说明作用，使文章脉络清晰，结构紧凑。使文章曲折有致，造成悬念，引人入胜；增加叙事波澜；使文章结构富于变化，避免平铺直叙。</w:t>
      </w:r>
      <w:r>
        <w:br w:type="textWrapping"/>
      </w:r>
      <w:r>
        <w:rPr>
          <w:color w:val="000000"/>
        </w:rPr>
        <w:t xml:space="preserve"> ⑶本小题考查赏析词语。我们可以采用的答题模式是：此句运用了（修辞手法、人物描写方法、词语等）+表达效果（如生动形象、生动细腻）+写出的内容+表达的情感。无论运用什么写作方法，在分析效果时，都必须与人物的形象与情感联系起来，同时还要有全局意识，即联系全文来鉴赏要分析的句子。</w:t>
      </w:r>
      <w:r>
        <w:br w:type="textWrapping"/>
      </w:r>
      <w:r>
        <w:rPr>
          <w:color w:val="000000"/>
        </w:rPr>
        <w:t xml:space="preserve"> (4)本小题考查赏析题目。需联系文本内容和主旨具体分析。要从文章的整体入手，宏观把握作者在字里行间所流露出的思想感情，从而读懂作者的感悟，领会文章的主旨。进行全文信息筛选时，需要有意识地对全文进行简单的层次划分和层次概括，然后结合文中给的关键词句，用自己的语言简要概括。</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t>八、作文</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pPr>
      <w:r>
        <w:rPr>
          <w:color w:val="000000"/>
        </w:rPr>
        <w:t>10.</w:t>
      </w:r>
      <w:r>
        <w:rPr>
          <w:color w:val="0000FF"/>
        </w:rPr>
        <w:t>【解析】</w:t>
      </w:r>
      <w:r>
        <w:rPr>
          <w:color w:val="000000"/>
        </w:rPr>
        <w:t xml:space="preserve">【分析】本题考查材料作文。题眼是“力量”“坚守”。第一句话强调力量的重要性。“力量”是激发、带给别人向上的冲劲。这“力量”是什么呢？是爱的力量？是友谊的力量？是坚定不移的力量？是拼搏的力量？是诚信的力量？这些品质是一种力量，因为它们可以在我们迷茫时，指明方向。可以在我们畏缩时，给我们动力。可以在我们悲观时，给我们希望。总之，本文需要表现这种品质力量在自己成长过程中发挥的巨大正面作用。可以写人记事，可以议论说理。前者以情动人，后者以理服人。第二句：坚守就是守住那些你生命中不应该丢弃和流失的东西。我们要“坚守”什么？如生活中的爱心、孝心、同情心、责任心，再如成长过程中必须具备的自尊、自信、自立、自强，等等。在人短暂的生命中，总会有一些东西值得我们去坚守，或者是一份感情，或者是一种梦想，或者是一次领悟。坚守是一种态度，更是一种行动。人生因为有了坚守才变得精彩，有意义。本文以此立意成文即可。有一定的写作难度。学生还是需从自己的学习和生活实际出发，选择自己认为的“坚守”，表达自己独特的感悟，力求写出真情实感。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pPr>
      <w:r>
        <w:rPr>
          <w:color w:val="000000"/>
        </w:rPr>
        <w:t>【点评】在拟题时，首先必须进行选材上的思考，然后根据所选材料再去拟定一个合适的题目。此后的构思写作同命题作文就没有什么两样了。此题补题非常自由宽泛，要注意遵循“避生就熟、扬长避短”的原则，结合自己的生活积累，选择自己最熟悉的、最擅长写作的内容补充文题。本题不难，这个题目比较大众化，很贴近学生实际，同时很宽泛。我们所写的事情可发生在“家里”“教室里”“宿舍里”等地点，作文的内容，看写同学之间、学生和老师之间的事，可以通过所写的事抒发自己的情感、对同学、对老师、父母的充满“力量”“坚守”的感情。写作时注意写清楚故事发生的时间、人物等。写作时注意细腻的描写，善于捕捉生活中最为典型的细节，精心打造。若将细节描绘与情感表达巧妙地融合在一起，文章就会既具有形象性，又具有深刻性。</w:t>
      </w:r>
      <w:r>
        <w:br w:type="textWrapping"/>
      </w:r>
      <w:r>
        <w:rPr>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pPr>
      <w:r>
        <w:t>九、名著阅读</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pPr>
      <w:r>
        <w:rPr>
          <w:color w:val="000000"/>
        </w:rPr>
        <w:t>11.</w:t>
      </w:r>
      <w:r>
        <w:rPr>
          <w:color w:val="0000FF"/>
        </w:rPr>
        <w:t>【解析】</w:t>
      </w:r>
      <w:r>
        <w:rPr>
          <w:color w:val="000000"/>
        </w:rPr>
        <w:t xml:space="preserve">【分析】（1）根据文段中的主要人物保尔和情节可知，文段选自《钢铁是怎样炼成的》，本书是前苏联作家尼古拉·奥斯特洛夫斯基所著的一部长篇小说，于1933年写成。（2）原著的两次受伤和精神危机：第一次：“一团绿火像镁光一样，在保尔眼前闪了一下，耳边响起了一声巨雷，烧红的铁片灼伤了他的头。大地可怕地、不可思议地旋转起来，向一边翻过去。保尔像一根稻草似的，被甩出了马鞍，翻过马头，沉重地摔在地上。黑夜立刻降临了。”在与波兰白军的战斗中，保尔的腿受伤并得了伤寒。第二次：“柯察金出院了。我们十分亲切地互相道别。他眼睛上的绷带已经去掉，只是前额还包扎着。那只眼睛是失明了，不过从外表上看不出来。同这么好的同志分手，我感到十分难过。” 在骑兵部队的战斗中，炸弹在保尔身边炸响，保尔头部受伤导致右眼失明。精神危机：铁路快修完时，保尔得了伤寒和大叶性肺炎。再以后，保尔全身瘫痪、双目失明，而且他的文稿被丢失了，他万念俱灰。他也是一个活生生的人，所以产生了自杀的念头。但最终他战胜了自己。（3）首先理解小说主题：“红色经典”《钢铁是怎样炼成的》因其敢于向命运挑战，忘我的献身精神，坚强的斗争意志，乐观的生活态度以及明确的人生目标，成为肥沃青年思想的一笔宝贵精神财富，潜移默化地影响着一代又一代人的成长。结合疫情：抗疫行动同样需要我们有坚定的决心和意志，如果阅读过《钢铁是怎样炼成的》这部红色经典，我们就可以像保尔学习，从作品中坚定战胜疫情的决心和信心。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pPr>
      <w:r>
        <w:rPr>
          <w:color w:val="000000"/>
        </w:rPr>
        <w:t>故答案为：</w:t>
      </w:r>
      <w:r>
        <w:br w:type="textWrapping"/>
      </w:r>
      <w:r>
        <w:rPr>
          <w:color w:val="000000"/>
        </w:rPr>
        <w:t xml:space="preserve"> ⑴ 奥斯特洛夫斯基   《钢铁是怎样炼成的》</w:t>
      </w:r>
      <w:r>
        <w:br w:type="textWrapping"/>
      </w:r>
      <w:r>
        <w:rPr>
          <w:color w:val="000000"/>
        </w:rPr>
        <w:t xml:space="preserve"> ⑵ ①与波兰白军战斗，腿部受伤并得了风寒。②在骑兵部队的战斗中，炸弹在保尔身边炸响，保尔头部受伤导致右眼失明。③因疾病缠身，丧失了战斗力，保尔想要自杀，但最终战胜了自我。</w:t>
      </w:r>
      <w:r>
        <w:br w:type="textWrapping"/>
      </w:r>
      <w:r>
        <w:rPr>
          <w:color w:val="000000"/>
        </w:rPr>
        <w:t xml:space="preserve"> ⑶ ①阅读“红色经典”《钢铁上怎样炼成的》，就可以从中吸取更多力量和勇气去战胜困难。②就像这次疫情，如果阅读过《钢铁是怎样炼成的》等红色经典，就可以汲取更多力量和勇气去战胜困难。</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pPr>
      <w:r>
        <w:rPr>
          <w:color w:val="000000"/>
        </w:rPr>
        <w:t>【点评】</w:t>
      </w:r>
      <w:r>
        <w:br w:type="textWrapping"/>
      </w:r>
      <w:r>
        <w:rPr>
          <w:color w:val="000000"/>
        </w:rPr>
        <w:t xml:space="preserve"> ⑴本小题考查学生对文学常识的积累。平时需要按照中学名著名篇的阅读要求，该读的著作要认真读、该记住的文学常识要记住，才能答好此题。</w:t>
      </w:r>
      <w:r>
        <w:br w:type="textWrapping"/>
      </w:r>
      <w:r>
        <w:rPr>
          <w:color w:val="000000"/>
        </w:rPr>
        <w:t xml:space="preserve"> ⑵本小题考查学生对名著阅读的积累能力。阅读《钢铁是怎样炼成的》，把握其人物形象和故事情节，再根据问题进行回答即可。</w:t>
      </w:r>
      <w:r>
        <w:br w:type="textWrapping"/>
      </w:r>
      <w:r>
        <w:rPr>
          <w:color w:val="000000"/>
        </w:rPr>
        <w:t xml:space="preserve"> ⑶本小题为开放性试题。解答时，注意将小说主题和疫情相结合，谈谈自己的感想。要以抗击疫情</w:t>
      </w:r>
      <w:bookmarkStart w:id="0" w:name="_GoBack"/>
      <w:bookmarkEnd w:id="0"/>
      <w:r>
        <w:rPr>
          <w:color w:val="000000"/>
        </w:rPr>
        <w:t>为核心，融入对《钢铁是怎样炼成的》的精神主旨进行阐述。</w:t>
      </w:r>
    </w:p>
    <w:sectPr>
      <w:headerReference r:id="rId3" w:type="first"/>
      <w:pgSz w:w="11907" w:h="16839"/>
      <w:pgMar w:top="1417" w:right="1417" w:bottom="1417" w:left="1417" w:header="850" w:footer="992" w:gutter="0"/>
      <w:pgNumType w:fmt="numberInDash"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22C04"/>
    <w:rsid w:val="00035A1A"/>
    <w:rsid w:val="00081CD1"/>
    <w:rsid w:val="00105B32"/>
    <w:rsid w:val="0016193D"/>
    <w:rsid w:val="0019595E"/>
    <w:rsid w:val="00243F78"/>
    <w:rsid w:val="00244DEA"/>
    <w:rsid w:val="002A22FB"/>
    <w:rsid w:val="002B1B52"/>
    <w:rsid w:val="002B79A1"/>
    <w:rsid w:val="002C5454"/>
    <w:rsid w:val="002D7715"/>
    <w:rsid w:val="002F406B"/>
    <w:rsid w:val="003206CE"/>
    <w:rsid w:val="00354D8E"/>
    <w:rsid w:val="003A0BEC"/>
    <w:rsid w:val="003C7056"/>
    <w:rsid w:val="004621D6"/>
    <w:rsid w:val="004A7EC2"/>
    <w:rsid w:val="004B0B79"/>
    <w:rsid w:val="0052166A"/>
    <w:rsid w:val="00544FA0"/>
    <w:rsid w:val="00570E98"/>
    <w:rsid w:val="0061468D"/>
    <w:rsid w:val="006B7A92"/>
    <w:rsid w:val="006D054F"/>
    <w:rsid w:val="00717464"/>
    <w:rsid w:val="00751BBD"/>
    <w:rsid w:val="00777D0A"/>
    <w:rsid w:val="007D04CB"/>
    <w:rsid w:val="00804760"/>
    <w:rsid w:val="008222E8"/>
    <w:rsid w:val="00827CAC"/>
    <w:rsid w:val="008512EA"/>
    <w:rsid w:val="008860DB"/>
    <w:rsid w:val="008977BC"/>
    <w:rsid w:val="008E0712"/>
    <w:rsid w:val="008E76FB"/>
    <w:rsid w:val="00903B0A"/>
    <w:rsid w:val="009413CA"/>
    <w:rsid w:val="0099608E"/>
    <w:rsid w:val="009A1E5B"/>
    <w:rsid w:val="009A524C"/>
    <w:rsid w:val="009B1FC3"/>
    <w:rsid w:val="00A00BCA"/>
    <w:rsid w:val="00A35226"/>
    <w:rsid w:val="00A42CA5"/>
    <w:rsid w:val="00A45102"/>
    <w:rsid w:val="00A747B5"/>
    <w:rsid w:val="00A8793C"/>
    <w:rsid w:val="00A93CE9"/>
    <w:rsid w:val="00AA525A"/>
    <w:rsid w:val="00AD40B2"/>
    <w:rsid w:val="00AE4496"/>
    <w:rsid w:val="00AF3E37"/>
    <w:rsid w:val="00AF795B"/>
    <w:rsid w:val="00B255F7"/>
    <w:rsid w:val="00B63FEF"/>
    <w:rsid w:val="00B71ACD"/>
    <w:rsid w:val="00BA4CD4"/>
    <w:rsid w:val="00C00B1C"/>
    <w:rsid w:val="00C205D4"/>
    <w:rsid w:val="00C26A2D"/>
    <w:rsid w:val="00C84C25"/>
    <w:rsid w:val="00D035E3"/>
    <w:rsid w:val="00D2160C"/>
    <w:rsid w:val="00D36692"/>
    <w:rsid w:val="00D51F5D"/>
    <w:rsid w:val="00D67A68"/>
    <w:rsid w:val="00D85E6D"/>
    <w:rsid w:val="00DA5268"/>
    <w:rsid w:val="00DC38CA"/>
    <w:rsid w:val="00DC3A35"/>
    <w:rsid w:val="00DD58AD"/>
    <w:rsid w:val="00E200C6"/>
    <w:rsid w:val="00E629F3"/>
    <w:rsid w:val="00E7434B"/>
    <w:rsid w:val="00E74CE9"/>
    <w:rsid w:val="00E84440"/>
    <w:rsid w:val="00EA7F9A"/>
    <w:rsid w:val="00EC272A"/>
    <w:rsid w:val="00ED4BBB"/>
    <w:rsid w:val="00EE6DE3"/>
    <w:rsid w:val="00EE7645"/>
    <w:rsid w:val="00F47B26"/>
    <w:rsid w:val="00F8419D"/>
    <w:rsid w:val="00F86A70"/>
    <w:rsid w:val="00F926C7"/>
    <w:rsid w:val="00FC2F6C"/>
    <w:rsid w:val="12A56D78"/>
    <w:rsid w:val="13AB340C"/>
    <w:rsid w:val="19304636"/>
    <w:rsid w:val="223C1B9E"/>
    <w:rsid w:val="2A2C37B0"/>
    <w:rsid w:val="30845948"/>
    <w:rsid w:val="35467E5D"/>
    <w:rsid w:val="36016353"/>
    <w:rsid w:val="3A7F5F3E"/>
    <w:rsid w:val="3AFD626E"/>
    <w:rsid w:val="4B207108"/>
    <w:rsid w:val="4BF531BC"/>
    <w:rsid w:val="51C86D51"/>
    <w:rsid w:val="531308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lang w:val="en-US" w:eastAsia="zh-CN" w:bidi="ar-SA"/>
    </w:rPr>
  </w:style>
  <w:style w:type="character" w:customStyle="1" w:styleId="16">
    <w:name w:val="Title Car PHPDOCX"/>
    <w:basedOn w:val="13"/>
    <w:link w:val="15"/>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lang w:val="en-US" w:eastAsia="zh-CN" w:bidi="ar-SA"/>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rPr>
  </w:style>
  <w:style w:type="table" w:customStyle="1" w:styleId="19">
    <w:name w:val="Normal Table PHPDOCX"/>
    <w:semiHidden/>
    <w:unhideWhenUsed/>
    <w:qFormat/>
    <w:uiPriority w:val="99"/>
    <w:tblPr>
      <w:tblLayout w:type="fixed"/>
      <w:tblCellMar>
        <w:top w:w="0" w:type="dxa"/>
        <w:left w:w="108" w:type="dxa"/>
        <w:bottom w:w="0" w:type="dxa"/>
        <w:right w:w="108" w:type="dxa"/>
      </w:tblCellMar>
    </w:tblPr>
  </w:style>
  <w:style w:type="table" w:customStyle="1" w:styleId="20">
    <w:name w:val="Table Grid PHPDOCX"/>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rPr>
      <w:rFonts w:ascii="Times New Roman" w:hAnsi="Times New Roman" w:eastAsia="宋体" w:cs="Times New Roman"/>
      <w:lang w:val="en-US" w:eastAsia="zh-CN" w:bidi="ar-SA"/>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qFormat/>
    <w:uiPriority w:val="99"/>
    <w:rPr>
      <w:rFonts w:ascii="Tahoma" w:hAnsi="Tahoma" w:eastAsia="宋体" w:cs="Tahoma"/>
      <w:sz w:val="16"/>
      <w:szCs w:val="16"/>
      <w:lang w:val="en-US" w:eastAsia="zh-CN" w:bidi="ar-SA"/>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rPr>
      <w:rFonts w:ascii="Times New Roman" w:hAnsi="Times New Roman" w:eastAsia="宋体" w:cs="Times New Roman"/>
      <w:lang w:val="en-US" w:eastAsia="zh-CN" w:bidi="ar-SA"/>
    </w:rPr>
  </w:style>
  <w:style w:type="character" w:customStyle="1" w:styleId="29">
    <w:name w:val="footnote Text Car PHPDOCX"/>
    <w:basedOn w:val="13"/>
    <w:link w:val="28"/>
    <w:semiHidden/>
    <w:uiPriority w:val="99"/>
    <w:rPr>
      <w:sz w:val="20"/>
      <w:szCs w:val="20"/>
    </w:rPr>
  </w:style>
  <w:style w:type="character" w:customStyle="1" w:styleId="30">
    <w:name w:val="footnote Reference PHPDOCX"/>
    <w:basedOn w:val="13"/>
    <w:semiHidden/>
    <w:unhideWhenUsed/>
    <w:uiPriority w:val="99"/>
    <w:rPr>
      <w:vertAlign w:val="superscript"/>
    </w:rPr>
  </w:style>
  <w:style w:type="paragraph" w:customStyle="1" w:styleId="31">
    <w:name w:val="endnote Text PHPDOCX"/>
    <w:link w:val="32"/>
    <w:semiHidden/>
    <w:unhideWhenUsed/>
    <w:uiPriority w:val="99"/>
    <w:rPr>
      <w:rFonts w:ascii="Times New Roman" w:hAnsi="Times New Roman" w:eastAsia="宋体" w:cs="Times New Roman"/>
      <w:lang w:val="en-US" w:eastAsia="zh-CN" w:bidi="ar-SA"/>
    </w:rPr>
  </w:style>
  <w:style w:type="character" w:customStyle="1" w:styleId="32">
    <w:name w:val="endnote Text Car PHPDOCX"/>
    <w:basedOn w:val="13"/>
    <w:link w:val="31"/>
    <w:semiHidden/>
    <w:uiPriority w:val="99"/>
    <w:rPr>
      <w:sz w:val="20"/>
      <w:szCs w:val="20"/>
    </w:rPr>
  </w:style>
  <w:style w:type="character" w:customStyle="1" w:styleId="33">
    <w:name w:val="endnote Reference PHPDOCX"/>
    <w:basedOn w:val="13"/>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97985B-93D2-471D-B9D2-49F0916EB2D2}">
  <ds:schemaRefs/>
</ds:datastoreItem>
</file>

<file path=docProps/app.xml><?xml version="1.0" encoding="utf-8"?>
<Properties xmlns="http://schemas.openxmlformats.org/officeDocument/2006/extended-properties" xmlns:vt="http://schemas.openxmlformats.org/officeDocument/2006/docPropsVTypes">
  <Template>Normal</Template>
  <Company>000</Company>
  <Pages>3</Pages>
  <Words>2138</Words>
  <Characters>12190</Characters>
  <Lines>101</Lines>
  <Paragraphs>28</Paragraphs>
  <TotalTime>0</TotalTime>
  <ScaleCrop>false</ScaleCrop>
  <LinksUpToDate>false</LinksUpToDate>
  <CharactersWithSpaces>14300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2021-08-18T09:32:00Z</dcterms:created>
  <dc:creator>bqs1000</dc:creator>
  <cp:lastModifiedBy>Administrator</cp:lastModifiedBy>
  <dcterms:modified xsi:type="dcterms:W3CDTF">2021-08-25T07:31:58Z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