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2776C8">
      <w:pPr>
        <w:pStyle w:val="PlainText"/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黑体" w:eastAsia="黑体" w:hAnsi="黑体" w:cs="Times New Roman" w:hint="eastAsia"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4pt;height:24pt;margin-top:843pt;margin-left:940pt;mso-position-horizontal-relative:page;mso-position-vertical-relative:top-margin-area;position:absolute;z-index:251658240">
            <v:imagedata r:id="rId6" o:title=""/>
            <o:lock v:ext="edit" aspectratio="t"/>
          </v:shape>
        </w:pict>
      </w:r>
      <w:bookmarkStart w:id="0" w:name="_GoBack"/>
      <w:bookmarkEnd w:id="0"/>
      <w:r>
        <w:rPr>
          <w:rFonts w:ascii="黑体" w:eastAsia="黑体" w:hAnsi="黑体" w:cs="Times New Roman" w:hint="eastAsia"/>
          <w:sz w:val="32"/>
          <w:szCs w:val="32"/>
        </w:rPr>
        <w:t>第二章　中国的疆域和人口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一、选择题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每小题</w:t>
      </w:r>
      <w:r>
        <w:rPr>
          <w:rFonts w:ascii="Times New Roman" w:hAnsi="Times New Roman" w:cs="Times New Roman"/>
        </w:rPr>
        <w:t>3</w:t>
      </w:r>
      <w:r>
        <w:rPr>
          <w:rFonts w:ascii="Times New Roman" w:hAnsi="宋体" w:cs="Times New Roman"/>
        </w:rPr>
        <w:t>分，共</w:t>
      </w:r>
      <w:r>
        <w:rPr>
          <w:rFonts w:ascii="Times New Roman" w:hAnsi="Times New Roman" w:cs="Times New Roman"/>
        </w:rPr>
        <w:t>45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读图，回答</w:t>
      </w:r>
      <w:r>
        <w:rPr>
          <w:rFonts w:ascii="Times New Roman" w:hAnsi="Times New Roman" w:cs="Times New Roman"/>
        </w:rPr>
        <w:t>1</w:t>
      </w:r>
      <w:r>
        <w:rPr>
          <w:rFonts w:ascii="Times New Roman" w:hAnsi="宋体" w:cs="Times New Roman"/>
        </w:rPr>
        <w:t>～</w:t>
      </w:r>
      <w:r>
        <w:rPr>
          <w:rFonts w:ascii="Times New Roman" w:hAnsi="Times New Roman" w:cs="Times New Roman"/>
        </w:rPr>
        <w:t>6</w:t>
      </w:r>
      <w:r>
        <w:rPr>
          <w:rFonts w:ascii="Times New Roman" w:hAnsi="宋体" w:cs="Times New Roman"/>
        </w:rPr>
        <w:t>题。</w:t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1638300" cy="1609725"/>
            <wp:effectExtent l="19050" t="0" r="0" b="0"/>
            <wp:docPr id="9" name="图片 1" descr="C:\Users\Guest\Desktop\地理中图北课七作业本\图C-2-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294132" name="图片 1" descr="C:\Users\Guest\Desktop\地理中图北课七作业本\图C-2-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图</w:t>
      </w:r>
      <w:r>
        <w:rPr>
          <w:rFonts w:ascii="Times New Roman" w:hAnsi="Times New Roman" w:cs="Times New Roman"/>
        </w:rPr>
        <w:t>1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ascii="Times New Roman" w:hAnsi="宋体" w:cs="Times New Roman"/>
        </w:rPr>
        <w:t>．就东、西半球而言，我国位于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．东半球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．西半球</w:t>
      </w:r>
      <w:r>
        <w:rPr>
          <w:rFonts w:ascii="Times New Roman" w:hAnsi="Times New Roman" w:cs="Times New Roman"/>
        </w:rPr>
        <w:t xml:space="preserve">  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．北半球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．南半球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hAnsi="宋体" w:cs="Times New Roman"/>
        </w:rPr>
        <w:t>．我国地理位置优越，其中关于纬度位置的说法，正确的是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．我国全部处于北温带，气候温和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．我国大部分位于热带，热量充足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．我国大部分位于北温带，光照充足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．我国有一部分位于寒带，夏季凉爽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>
        <w:rPr>
          <w:rFonts w:ascii="Times New Roman" w:hAnsi="宋体" w:cs="Times New Roman"/>
        </w:rPr>
        <w:t>．我国幅员辽阔，陆地领土面积约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900</w:t>
      </w:r>
      <w:r>
        <w:rPr>
          <w:rFonts w:ascii="Times New Roman" w:hAnsi="宋体" w:cs="Times New Roman"/>
        </w:rPr>
        <w:t>万平方千米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960</w:t>
      </w:r>
      <w:r>
        <w:rPr>
          <w:rFonts w:ascii="Times New Roman" w:hAnsi="宋体" w:cs="Times New Roman"/>
        </w:rPr>
        <w:t>万平方千米</w:t>
      </w:r>
      <w:r>
        <w:rPr>
          <w:rFonts w:ascii="Times New Roman" w:hAnsi="Times New Roman" w:cs="Times New Roman"/>
        </w:rPr>
        <w:t xml:space="preserve">  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10000</w:t>
      </w:r>
      <w:r>
        <w:rPr>
          <w:rFonts w:ascii="Times New Roman" w:hAnsi="宋体" w:cs="Times New Roman"/>
        </w:rPr>
        <w:t>万平方千米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1060</w:t>
      </w:r>
      <w:r>
        <w:rPr>
          <w:rFonts w:ascii="Times New Roman" w:hAnsi="宋体" w:cs="Times New Roman"/>
        </w:rPr>
        <w:t>万平方千米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>
        <w:rPr>
          <w:rFonts w:ascii="Times New Roman" w:hAnsi="宋体" w:cs="Times New Roman"/>
        </w:rPr>
        <w:t>．下列既是我国陆上邻国又与我国海岸相邻的一组国家是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．俄罗斯、蒙古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．韩国、朝鲜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．朝鲜、越南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．越南、菲律宾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>
        <w:rPr>
          <w:rFonts w:ascii="Times New Roman" w:hAnsi="宋体" w:cs="Times New Roman"/>
        </w:rPr>
        <w:t>．下列海域中，均属于我国内海的是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．黄海和台湾海峡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．渤海和琼州海峡</w:t>
      </w:r>
      <w:r>
        <w:rPr>
          <w:rFonts w:ascii="Times New Roman" w:hAnsi="Times New Roman" w:cs="Times New Roman"/>
        </w:rPr>
        <w:t xml:space="preserve"> 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．渤海和黄海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．黄海和琼州海峡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>
        <w:rPr>
          <w:rFonts w:ascii="Times New Roman" w:hAnsi="宋体" w:cs="Times New Roman"/>
        </w:rPr>
        <w:t>．当乌苏里江上洒满阳光时，帕米尔高原上还是星斗满天，这是由于我国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．距海远近不同</w:t>
      </w:r>
      <w:r>
        <w:rPr>
          <w:rFonts w:ascii="Times New Roman" w:hAnsi="宋体" w:cs="Times New Roman" w:hint="eastAsia"/>
        </w:rPr>
        <w:tab/>
      </w:r>
      <w:r>
        <w:rPr>
          <w:rFonts w:ascii="Times New Roman" w:hAnsi="宋体" w:cs="Times New Roman" w:hint="eastAsia"/>
        </w:rPr>
        <w:tab/>
      </w:r>
      <w:r>
        <w:rPr>
          <w:rFonts w:ascii="Times New Roman" w:hAnsi="宋体" w:cs="Times New Roman" w:hint="eastAsia"/>
        </w:rPr>
        <w:tab/>
      </w:r>
      <w:r>
        <w:rPr>
          <w:rFonts w:ascii="Times New Roman" w:hAnsi="宋体" w:cs="Times New Roman" w:hint="eastAsia"/>
        </w:rPr>
        <w:tab/>
      </w:r>
      <w:r>
        <w:rPr>
          <w:rFonts w:ascii="Times New Roman" w:hAnsi="宋体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．地形地势不同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．东西跨经度广</w:t>
      </w:r>
      <w:r>
        <w:rPr>
          <w:rFonts w:ascii="Times New Roman" w:hAnsi="宋体" w:cs="Times New Roman" w:hint="eastAsia"/>
        </w:rPr>
        <w:tab/>
      </w:r>
      <w:r>
        <w:rPr>
          <w:rFonts w:ascii="Times New Roman" w:hAnsi="宋体" w:cs="Times New Roman" w:hint="eastAsia"/>
        </w:rPr>
        <w:tab/>
      </w:r>
      <w:r>
        <w:rPr>
          <w:rFonts w:ascii="Times New Roman" w:hAnsi="宋体" w:cs="Times New Roman" w:hint="eastAsia"/>
        </w:rPr>
        <w:tab/>
      </w:r>
      <w:r>
        <w:rPr>
          <w:rFonts w:ascii="Times New Roman" w:hAnsi="宋体" w:cs="Times New Roman" w:hint="eastAsia"/>
        </w:rPr>
        <w:tab/>
      </w:r>
      <w:r>
        <w:rPr>
          <w:rFonts w:ascii="Times New Roman" w:hAnsi="宋体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．南北跨纬度广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读我国直辖市轮廓图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比例尺不一致</w:t>
      </w:r>
      <w:r>
        <w:rPr>
          <w:rFonts w:ascii="Times New Roman" w:hAnsi="Times New Roman" w:cs="Times New Roman"/>
        </w:rPr>
        <w:t>)</w:t>
      </w:r>
      <w:r>
        <w:rPr>
          <w:rFonts w:ascii="Times New Roman" w:hAnsi="宋体" w:cs="Times New Roman"/>
        </w:rPr>
        <w:t>，完成</w:t>
      </w:r>
      <w:r>
        <w:rPr>
          <w:rFonts w:ascii="Times New Roman" w:hAnsi="Times New Roman" w:cs="Times New Roman"/>
        </w:rPr>
        <w:t>7</w:t>
      </w:r>
      <w:r>
        <w:rPr>
          <w:rFonts w:ascii="Times New Roman" w:hAnsi="宋体" w:cs="Times New Roman"/>
        </w:rPr>
        <w:t>～</w:t>
      </w:r>
      <w:r>
        <w:rPr>
          <w:rFonts w:ascii="Times New Roman" w:hAnsi="Times New Roman" w:cs="Times New Roman"/>
        </w:rPr>
        <w:t>8</w:t>
      </w:r>
      <w:r>
        <w:rPr>
          <w:rFonts w:ascii="Times New Roman" w:hAnsi="宋体" w:cs="Times New Roman"/>
        </w:rPr>
        <w:t>题。</w:t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3066415" cy="842645"/>
            <wp:effectExtent l="19050" t="0" r="554" b="0"/>
            <wp:docPr id="2" name="图片 2" descr="C:\Users\Guest\Desktop\地理中图北课七作业本\21DZQ68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071510" name="图片 2" descr="C:\Users\Guest\Desktop\地理中图北课七作业本\21DZQ68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3038" cy="84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图</w:t>
      </w:r>
      <w:r>
        <w:rPr>
          <w:rFonts w:ascii="Times New Roman" w:hAnsi="Times New Roman" w:cs="Times New Roman"/>
        </w:rPr>
        <w:t>2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</w:t>
      </w:r>
      <w:r>
        <w:rPr>
          <w:rFonts w:ascii="Times New Roman" w:hAnsi="宋体" w:cs="Times New Roman"/>
        </w:rPr>
        <w:t>．图中直辖市的序号与简称对应正确的是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——</w:t>
      </w:r>
      <w:r>
        <w:rPr>
          <w:rFonts w:ascii="Times New Roman" w:hAnsi="宋体" w:cs="Times New Roman"/>
        </w:rPr>
        <w:t>沪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——</w:t>
      </w:r>
      <w:r>
        <w:rPr>
          <w:rFonts w:ascii="Times New Roman" w:hAnsi="宋体" w:cs="Times New Roman"/>
        </w:rPr>
        <w:t>京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——</w:t>
      </w:r>
      <w:r>
        <w:rPr>
          <w:rFonts w:ascii="Times New Roman" w:hAnsi="宋体" w:cs="Times New Roman"/>
        </w:rPr>
        <w:t>津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——</w:t>
      </w:r>
      <w:r>
        <w:rPr>
          <w:rFonts w:ascii="Times New Roman" w:hAnsi="宋体" w:cs="Times New Roman"/>
        </w:rPr>
        <w:t>渝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8</w:t>
      </w:r>
      <w:r>
        <w:rPr>
          <w:rFonts w:ascii="Times New Roman" w:hAnsi="宋体" w:cs="Times New Roman"/>
        </w:rPr>
        <w:t>．四个直辖市中，临海的是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①</w:t>
      </w:r>
      <w:r>
        <w:rPr>
          <w:rFonts w:ascii="Times New Roman" w:hAnsi="宋体" w:cs="Times New Roman"/>
        </w:rPr>
        <w:t>和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②</w:t>
      </w:r>
      <w:r>
        <w:rPr>
          <w:rFonts w:ascii="Times New Roman" w:hAnsi="宋体" w:cs="Times New Roman"/>
        </w:rPr>
        <w:t>和</w:t>
      </w:r>
      <w:r>
        <w:rPr>
          <w:rFonts w:hAnsi="宋体" w:cs="Times New Roman"/>
        </w:rPr>
        <w:t>③</w:t>
      </w:r>
      <w:r>
        <w:rPr>
          <w:rFonts w:hAnsi="宋体" w:cs="Times New Roman" w:hint="eastAsia"/>
        </w:rPr>
        <w:tab/>
      </w:r>
      <w:r>
        <w:rPr>
          <w:rFonts w:hAnsi="宋体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③</w:t>
      </w:r>
      <w:r>
        <w:rPr>
          <w:rFonts w:ascii="Times New Roman" w:hAnsi="宋体" w:cs="Times New Roman"/>
        </w:rPr>
        <w:t>和</w:t>
      </w:r>
      <w:r>
        <w:rPr>
          <w:rFonts w:ascii="Times New Roman" w:hAnsi="宋体" w:cs="Times New Roman"/>
        </w:rPr>
        <w:t>④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①</w:t>
      </w:r>
      <w:r>
        <w:rPr>
          <w:rFonts w:ascii="Times New Roman" w:hAnsi="宋体" w:cs="Times New Roman"/>
        </w:rPr>
        <w:t>和</w:t>
      </w:r>
      <w:r>
        <w:rPr>
          <w:rFonts w:hAnsi="宋体" w:cs="Times New Roman"/>
        </w:rPr>
        <w:t>④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读下表，完成</w:t>
      </w:r>
      <w:r>
        <w:rPr>
          <w:rFonts w:ascii="Times New Roman" w:hAnsi="Times New Roman" w:cs="Times New Roman"/>
        </w:rPr>
        <w:t>9</w:t>
      </w:r>
      <w:r>
        <w:rPr>
          <w:rFonts w:ascii="Times New Roman" w:hAnsi="宋体" w:cs="Times New Roman"/>
        </w:rPr>
        <w:t>～</w:t>
      </w:r>
      <w:r>
        <w:rPr>
          <w:rFonts w:ascii="Times New Roman" w:hAnsi="Times New Roman" w:cs="Times New Roman"/>
        </w:rPr>
        <w:t>11</w:t>
      </w:r>
      <w:r>
        <w:rPr>
          <w:rFonts w:ascii="Times New Roman" w:hAnsi="宋体" w:cs="Times New Roman"/>
        </w:rPr>
        <w:t>题。</w:t>
      </w:r>
    </w:p>
    <w:tbl>
      <w:tblPr>
        <w:tblW w:w="8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276"/>
        <w:gridCol w:w="1559"/>
        <w:gridCol w:w="1275"/>
        <w:gridCol w:w="1397"/>
        <w:gridCol w:w="764"/>
        <w:gridCol w:w="1811"/>
      </w:tblGrid>
      <w:tr>
        <w:tblPrEx>
          <w:tblW w:w="8082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rPr>
          <w:jc w:val="center"/>
        </w:trPr>
        <w:tc>
          <w:tcPr>
            <w:tcW w:w="1276" w:type="dxa"/>
            <w:vMerge w:val="restart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省级行政区</w:t>
            </w:r>
          </w:p>
        </w:tc>
        <w:tc>
          <w:tcPr>
            <w:tcW w:w="2834" w:type="dxa"/>
            <w:gridSpan w:val="2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民族构成</w:t>
            </w:r>
            <w:r>
              <w:rPr>
                <w:rFonts w:ascii="Times New Roman" w:hAnsi="Times New Roman" w:cs="Times New Roman"/>
              </w:rPr>
              <w:t>(%)</w:t>
            </w:r>
          </w:p>
        </w:tc>
        <w:tc>
          <w:tcPr>
            <w:tcW w:w="1397" w:type="dxa"/>
            <w:vMerge w:val="restart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省级行政区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民族构成</w:t>
            </w:r>
            <w:r>
              <w:rPr>
                <w:rFonts w:ascii="Times New Roman" w:hAnsi="Times New Roman" w:cs="Times New Roman"/>
              </w:rPr>
              <w:t>(%)</w:t>
            </w:r>
          </w:p>
        </w:tc>
      </w:tr>
      <w:tr>
        <w:tblPrEx>
          <w:tblW w:w="8082" w:type="dxa"/>
          <w:jc w:val="center"/>
          <w:tblLayout w:type="fixed"/>
          <w:tblLook w:val="04A0"/>
        </w:tblPrEx>
        <w:trPr>
          <w:jc w:val="center"/>
        </w:trPr>
        <w:tc>
          <w:tcPr>
            <w:tcW w:w="1276" w:type="dxa"/>
            <w:vMerge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汉族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主要少数民族</w:t>
            </w:r>
          </w:p>
        </w:tc>
        <w:tc>
          <w:tcPr>
            <w:tcW w:w="1397" w:type="dxa"/>
            <w:vMerge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4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汉族</w:t>
            </w:r>
          </w:p>
        </w:tc>
        <w:tc>
          <w:tcPr>
            <w:tcW w:w="1811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主要少数民族</w:t>
            </w:r>
          </w:p>
        </w:tc>
      </w:tr>
      <w:tr>
        <w:tblPrEx>
          <w:tblW w:w="8082" w:type="dxa"/>
          <w:jc w:val="center"/>
          <w:tblLayout w:type="fixed"/>
          <w:tblLook w:val="04A0"/>
        </w:tblPrEx>
        <w:trPr>
          <w:jc w:val="center"/>
        </w:trPr>
        <w:tc>
          <w:tcPr>
            <w:tcW w:w="1276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江苏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99.6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0.2(</w:t>
            </w:r>
            <w:r>
              <w:rPr>
                <w:rFonts w:ascii="Times New Roman" w:hAnsi="宋体" w:cs="Times New Roman"/>
              </w:rPr>
              <w:t>回族</w:t>
            </w:r>
            <w:r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新疆</w:t>
            </w:r>
          </w:p>
        </w:tc>
        <w:tc>
          <w:tcPr>
            <w:tcW w:w="764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40.6</w:t>
            </w:r>
          </w:p>
        </w:tc>
        <w:tc>
          <w:tcPr>
            <w:tcW w:w="1811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45.2(</w:t>
            </w:r>
            <w:r>
              <w:rPr>
                <w:rFonts w:ascii="Times New Roman" w:hAnsi="宋体" w:cs="Times New Roman"/>
              </w:rPr>
              <w:t>维吾尔族</w:t>
            </w:r>
            <w:r>
              <w:rPr>
                <w:rFonts w:ascii="Times New Roman" w:hAnsi="Times New Roman" w:cs="Times New Roman"/>
              </w:rPr>
              <w:t>)</w:t>
            </w:r>
          </w:p>
        </w:tc>
      </w:tr>
      <w:tr>
        <w:tblPrEx>
          <w:tblW w:w="8082" w:type="dxa"/>
          <w:jc w:val="center"/>
          <w:tblLayout w:type="fixed"/>
          <w:tblLook w:val="04A0"/>
        </w:tblPrEx>
        <w:trPr>
          <w:jc w:val="center"/>
        </w:trPr>
        <w:tc>
          <w:tcPr>
            <w:tcW w:w="1276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山东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99.3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0.6(</w:t>
            </w:r>
            <w:r>
              <w:rPr>
                <w:rFonts w:ascii="Times New Roman" w:hAnsi="宋体" w:cs="Times New Roman"/>
              </w:rPr>
              <w:t>回族</w:t>
            </w:r>
            <w:r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青海</w:t>
            </w:r>
          </w:p>
        </w:tc>
        <w:tc>
          <w:tcPr>
            <w:tcW w:w="764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54.0</w:t>
            </w:r>
          </w:p>
        </w:tc>
        <w:tc>
          <w:tcPr>
            <w:tcW w:w="1811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22.5(</w:t>
            </w:r>
            <w:r>
              <w:rPr>
                <w:rFonts w:ascii="Times New Roman" w:hAnsi="宋体" w:cs="Times New Roman"/>
              </w:rPr>
              <w:t>藏族</w:t>
            </w:r>
            <w:r>
              <w:rPr>
                <w:rFonts w:ascii="Times New Roman" w:hAnsi="Times New Roman" w:cs="Times New Roman"/>
              </w:rPr>
              <w:t>)</w:t>
            </w:r>
          </w:p>
        </w:tc>
      </w:tr>
      <w:tr>
        <w:tblPrEx>
          <w:tblW w:w="8082" w:type="dxa"/>
          <w:jc w:val="center"/>
          <w:tblLayout w:type="fixed"/>
          <w:tblLook w:val="04A0"/>
        </w:tblPrEx>
        <w:trPr>
          <w:jc w:val="center"/>
        </w:trPr>
        <w:tc>
          <w:tcPr>
            <w:tcW w:w="1276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辽宁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83.9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12.9(</w:t>
            </w:r>
            <w:r>
              <w:rPr>
                <w:rFonts w:ascii="Times New Roman" w:hAnsi="宋体" w:cs="Times New Roman"/>
              </w:rPr>
              <w:t>满族</w:t>
            </w:r>
            <w:r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甲</w:t>
            </w:r>
          </w:p>
        </w:tc>
        <w:tc>
          <w:tcPr>
            <w:tcW w:w="764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6.1</w:t>
            </w:r>
          </w:p>
        </w:tc>
        <w:tc>
          <w:tcPr>
            <w:tcW w:w="1811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92.8(</w:t>
            </w:r>
            <w:r>
              <w:rPr>
                <w:rFonts w:ascii="Times New Roman" w:hAnsi="宋体" w:cs="Times New Roman"/>
              </w:rPr>
              <w:t>藏族</w:t>
            </w:r>
            <w:r>
              <w:rPr>
                <w:rFonts w:ascii="Times New Roman" w:hAnsi="Times New Roman" w:cs="Times New Roman"/>
              </w:rPr>
              <w:t>)</w:t>
            </w:r>
          </w:p>
        </w:tc>
      </w:tr>
      <w:tr>
        <w:tblPrEx>
          <w:tblW w:w="8082" w:type="dxa"/>
          <w:jc w:val="center"/>
          <w:tblLayout w:type="fixed"/>
          <w:tblLook w:val="04A0"/>
        </w:tblPrEx>
        <w:trPr>
          <w:jc w:val="center"/>
        </w:trPr>
        <w:tc>
          <w:tcPr>
            <w:tcW w:w="1276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吉林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90.8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4.3(</w:t>
            </w:r>
            <w:r>
              <w:rPr>
                <w:rFonts w:ascii="Times New Roman" w:hAnsi="宋体" w:cs="Times New Roman"/>
              </w:rPr>
              <w:t>满族</w:t>
            </w:r>
            <w:r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宋体" w:cs="Times New Roman"/>
              </w:rPr>
              <w:t>云南</w:t>
            </w:r>
          </w:p>
        </w:tc>
        <w:tc>
          <w:tcPr>
            <w:tcW w:w="764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66.6</w:t>
            </w:r>
          </w:p>
        </w:tc>
        <w:tc>
          <w:tcPr>
            <w:tcW w:w="1811" w:type="dxa"/>
            <w:shd w:val="clear" w:color="auto" w:fill="auto"/>
            <w:vAlign w:val="center"/>
          </w:tcPr>
          <w:p w:rsidR="002776C8"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11.1(</w:t>
            </w:r>
            <w:r>
              <w:rPr>
                <w:rFonts w:ascii="Times New Roman" w:hAnsi="宋体" w:cs="Times New Roman"/>
              </w:rPr>
              <w:t>彝族</w:t>
            </w:r>
            <w:r>
              <w:rPr>
                <w:rFonts w:ascii="Times New Roman" w:hAnsi="Times New Roman" w:cs="Times New Roman"/>
              </w:rPr>
              <w:t>)</w:t>
            </w:r>
          </w:p>
        </w:tc>
      </w:tr>
    </w:tbl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9.</w:t>
      </w:r>
      <w:r>
        <w:rPr>
          <w:rFonts w:ascii="Times New Roman" w:hAnsi="宋体" w:cs="Times New Roman"/>
        </w:rPr>
        <w:t>甲省级行政区的行政中心是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．西宁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．呼和浩特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．拉萨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．银川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</w:t>
      </w:r>
      <w:r>
        <w:rPr>
          <w:rFonts w:ascii="Times New Roman" w:hAnsi="宋体" w:cs="Times New Roman"/>
        </w:rPr>
        <w:t>．我国少数民族主要分布在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．东部和中部地区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．西南、西北和东北地区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．南方地区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．青藏地区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</w:t>
      </w:r>
      <w:r>
        <w:rPr>
          <w:rFonts w:ascii="Times New Roman" w:hAnsi="宋体" w:cs="Times New Roman"/>
        </w:rPr>
        <w:t>．根据表中数据，可以得知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．我国各民族分布具有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宋体" w:cs="Times New Roman"/>
        </w:rPr>
        <w:t>大散居、小聚居，交错杂居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宋体" w:cs="Times New Roman"/>
        </w:rPr>
        <w:t>的特点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．我国是世界上人口最多的国家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．我国人口男女性别比例失调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．我国人口分布东部多，西部少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12</w:t>
      </w:r>
      <w:r>
        <w:rPr>
          <w:rFonts w:ascii="Times New Roman" w:hAnsi="宋体" w:cs="Times New Roman"/>
        </w:rPr>
        <w:t>．下列少数民族聚居地与其所在省区组合正确的是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．傣族</w:t>
      </w:r>
      <w:r>
        <w:rPr>
          <w:rFonts w:ascii="Times New Roman" w:hAnsi="Times New Roman" w:cs="Times New Roman"/>
        </w:rPr>
        <w:t>——</w:t>
      </w:r>
      <w:r>
        <w:rPr>
          <w:rFonts w:ascii="Times New Roman" w:hAnsi="宋体" w:cs="Times New Roman"/>
        </w:rPr>
        <w:t>海南省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．高山族</w:t>
      </w:r>
      <w:r>
        <w:rPr>
          <w:rFonts w:ascii="Times New Roman" w:hAnsi="Times New Roman" w:cs="Times New Roman"/>
        </w:rPr>
        <w:t>——</w:t>
      </w:r>
      <w:r>
        <w:rPr>
          <w:rFonts w:ascii="Times New Roman" w:hAnsi="宋体" w:cs="Times New Roman"/>
        </w:rPr>
        <w:t>台湾省</w:t>
      </w:r>
      <w:r>
        <w:rPr>
          <w:rFonts w:ascii="Times New Roman" w:hAnsi="Times New Roman" w:cs="Times New Roman"/>
        </w:rPr>
        <w:t xml:space="preserve"> 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．藏族</w:t>
      </w:r>
      <w:r>
        <w:rPr>
          <w:rFonts w:ascii="Times New Roman" w:hAnsi="Times New Roman" w:cs="Times New Roman"/>
        </w:rPr>
        <w:t>——</w:t>
      </w:r>
      <w:r>
        <w:rPr>
          <w:rFonts w:ascii="Times New Roman" w:hAnsi="宋体" w:cs="Times New Roman"/>
        </w:rPr>
        <w:t>云南省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．维吾尔族</w:t>
      </w:r>
      <w:r>
        <w:rPr>
          <w:rFonts w:ascii="Times New Roman" w:hAnsi="Times New Roman" w:cs="Times New Roman"/>
        </w:rPr>
        <w:t>——</w:t>
      </w:r>
      <w:r>
        <w:rPr>
          <w:rFonts w:ascii="Times New Roman" w:hAnsi="宋体" w:cs="Times New Roman"/>
        </w:rPr>
        <w:t>西藏自治区</w:t>
      </w:r>
      <w:r>
        <w:rPr>
          <w:rFonts w:ascii="Times New Roman" w:hAnsi="Times New Roman" w:cs="Times New Roman"/>
        </w:rPr>
        <w:t xml:space="preserve"> 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13</w:t>
      </w:r>
      <w:r>
        <w:rPr>
          <w:rFonts w:ascii="Times New Roman" w:hAnsi="宋体" w:cs="Times New Roman"/>
        </w:rPr>
        <w:t>．荆门中考随着社会、经济的高速发展，我国人口老龄化现象越来越突出。近年来，农村青壮年人口大量流入城镇就业，导致农村、城镇人口老龄化程度差异明显。如图是</w:t>
      </w:r>
      <w:r>
        <w:rPr>
          <w:rFonts w:ascii="Times New Roman" w:hAnsi="Times New Roman" w:cs="Times New Roman"/>
        </w:rPr>
        <w:t>2010—2040</w:t>
      </w:r>
      <w:r>
        <w:rPr>
          <w:rFonts w:ascii="Times New Roman" w:hAnsi="宋体" w:cs="Times New Roman"/>
        </w:rPr>
        <w:t>年我国人口老龄化程度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含预测</w:t>
      </w:r>
      <w:r>
        <w:rPr>
          <w:rFonts w:ascii="Times New Roman" w:hAnsi="Times New Roman" w:cs="Times New Roman"/>
        </w:rPr>
        <w:t>)</w:t>
      </w:r>
      <w:r>
        <w:rPr>
          <w:rFonts w:ascii="Times New Roman" w:hAnsi="宋体" w:cs="Times New Roman"/>
        </w:rPr>
        <w:t>图，有关我国人口老龄化的叙述，正确的是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1638300" cy="971550"/>
            <wp:effectExtent l="19050" t="0" r="0" b="0"/>
            <wp:docPr id="3" name="图片 3" descr="C:\Users\Guest\Desktop\地理中图北课七作业本\21RJDI8-57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497325" name="图片 3" descr="C:\Users\Guest\Desktop\地理中图北课七作业本\21RJDI8-57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图</w:t>
      </w:r>
      <w:r>
        <w:rPr>
          <w:rFonts w:ascii="Times New Roman" w:hAnsi="Times New Roman" w:cs="Times New Roman"/>
        </w:rPr>
        <w:t>3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2010—2030</w:t>
      </w:r>
      <w:r>
        <w:rPr>
          <w:rFonts w:ascii="Times New Roman" w:hAnsi="宋体" w:cs="Times New Roman"/>
        </w:rPr>
        <w:t>年，人口老龄化进程增速城镇低于农村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2010—2040</w:t>
      </w:r>
      <w:r>
        <w:rPr>
          <w:rFonts w:ascii="Times New Roman" w:hAnsi="宋体" w:cs="Times New Roman"/>
        </w:rPr>
        <w:t>年，农村与城镇人口老龄化程度的差异一直在缩小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．农村人口老龄化严重，主要与农村环境质量好，人口寿命延长有关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．近年来，城镇人口老龄化速度低于农村，主要是城镇居民教育观念变化，出生率上升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14</w:t>
      </w:r>
      <w:r>
        <w:rPr>
          <w:rFonts w:ascii="Times New Roman" w:hAnsi="宋体" w:cs="Times New Roman"/>
        </w:rPr>
        <w:t>．实行计划生育政策以来，</w:t>
      </w:r>
      <w:r>
        <w:rPr>
          <w:rFonts w:ascii="Times New Roman" w:hAnsi="Times New Roman" w:cs="Times New Roman"/>
        </w:rPr>
        <w:t>“4</w:t>
      </w:r>
      <w:r>
        <w:rPr>
          <w:rFonts w:ascii="Times New Roman" w:hAnsi="宋体" w:cs="Times New Roman"/>
        </w:rPr>
        <w:t>＋</w:t>
      </w:r>
      <w:r>
        <w:rPr>
          <w:rFonts w:ascii="Times New Roman" w:hAnsi="Times New Roman" w:cs="Times New Roman"/>
        </w:rPr>
        <w:t>2</w:t>
      </w:r>
      <w:r>
        <w:rPr>
          <w:rFonts w:ascii="Times New Roman" w:hAnsi="宋体" w:cs="Times New Roman"/>
        </w:rPr>
        <w:t>＋</w:t>
      </w:r>
      <w:r>
        <w:rPr>
          <w:rFonts w:ascii="Times New Roman" w:hAnsi="Times New Roman" w:cs="Times New Roman"/>
        </w:rPr>
        <w:t>1</w:t>
      </w:r>
      <w:r>
        <w:rPr>
          <w:rFonts w:ascii="Times New Roman" w:hAnsi="宋体" w:cs="Times New Roman"/>
        </w:rPr>
        <w:t>家庭模式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宋体" w:cs="Times New Roman"/>
        </w:rPr>
        <w:t>成为当前中国家庭的主流模式之一，也就是说夫妻两人需要赡养</w:t>
      </w:r>
      <w:r>
        <w:rPr>
          <w:rFonts w:ascii="Times New Roman" w:hAnsi="Times New Roman" w:cs="Times New Roman"/>
        </w:rPr>
        <w:t>4</w:t>
      </w:r>
      <w:r>
        <w:rPr>
          <w:rFonts w:ascii="Times New Roman" w:hAnsi="宋体" w:cs="Times New Roman"/>
        </w:rPr>
        <w:t>个老人和抚养</w:t>
      </w:r>
      <w:r>
        <w:rPr>
          <w:rFonts w:ascii="Times New Roman" w:hAnsi="Times New Roman" w:cs="Times New Roman"/>
        </w:rPr>
        <w:t>1</w:t>
      </w:r>
      <w:r>
        <w:rPr>
          <w:rFonts w:ascii="Times New Roman" w:hAnsi="宋体" w:cs="Times New Roman"/>
        </w:rPr>
        <w:t>个孩子，如图</w:t>
      </w:r>
      <w:r>
        <w:rPr>
          <w:rFonts w:ascii="Times New Roman" w:hAnsi="Times New Roman" w:cs="Times New Roman"/>
        </w:rPr>
        <w:t>4</w:t>
      </w:r>
      <w:r>
        <w:rPr>
          <w:rFonts w:ascii="Times New Roman" w:hAnsi="宋体" w:cs="Times New Roman"/>
        </w:rPr>
        <w:t>所示。反映出当前我国面临的人口问题或应对措施正确</w:t>
      </w:r>
      <w:r>
        <w:rPr>
          <w:rFonts w:ascii="Times New Roman" w:hAnsi="宋体" w:cs="Times New Roman"/>
        </w:rPr>
        <w:t>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942975" cy="952500"/>
            <wp:effectExtent l="19050" t="0" r="9525" b="0"/>
            <wp:docPr id="4" name="图片 4" descr="C:\Users\Guest\Desktop\地理中图北课七作业本\21RJDI8-58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845174" name="图片 4" descr="C:\Users\Guest\Desktop\地理中图北课七作业本\21RJDI8-58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图</w:t>
      </w:r>
      <w:r>
        <w:rPr>
          <w:rFonts w:ascii="Times New Roman" w:hAnsi="Times New Roman" w:cs="Times New Roman"/>
        </w:rPr>
        <w:t>4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宋体" w:cs="Times New Roman"/>
        </w:rPr>
      </w:pPr>
      <w:r>
        <w:rPr>
          <w:rFonts w:hAnsi="宋体" w:cs="Times New Roman"/>
        </w:rPr>
        <w:t>①</w:t>
      </w:r>
      <w:r>
        <w:rPr>
          <w:rFonts w:ascii="Times New Roman" w:hAnsi="宋体" w:cs="Times New Roman"/>
        </w:rPr>
        <w:t>计划生育的国策应该取消</w:t>
      </w:r>
      <w:r>
        <w:rPr>
          <w:rFonts w:ascii="Times New Roman" w:hAnsi="Times New Roman" w:cs="Times New Roman"/>
        </w:rPr>
        <w:t xml:space="preserve">  </w:t>
      </w:r>
      <w:r>
        <w:rPr>
          <w:rFonts w:hAnsi="宋体" w:cs="Times New Roman"/>
        </w:rPr>
        <w:t>②</w:t>
      </w:r>
      <w:r>
        <w:rPr>
          <w:rFonts w:ascii="Times New Roman" w:hAnsi="宋体" w:cs="Times New Roman"/>
        </w:rPr>
        <w:t>我国人口老龄化趋势加剧</w:t>
      </w:r>
      <w:r>
        <w:rPr>
          <w:rFonts w:ascii="Times New Roman" w:hAnsi="宋体" w:cs="Times New Roman" w:hint="eastAsia"/>
        </w:rPr>
        <w:t xml:space="preserve">  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③</w:t>
      </w:r>
      <w:r>
        <w:rPr>
          <w:rFonts w:ascii="Times New Roman" w:hAnsi="宋体" w:cs="Times New Roman"/>
        </w:rPr>
        <w:t>实施全面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宋体" w:cs="Times New Roman"/>
        </w:rPr>
        <w:t>二孩政策</w:t>
      </w:r>
      <w:r>
        <w:rPr>
          <w:rFonts w:ascii="Times New Roman" w:hAnsi="Times New Roman" w:cs="Times New Roman"/>
        </w:rPr>
        <w:t xml:space="preserve">”  </w:t>
      </w:r>
      <w:r>
        <w:rPr>
          <w:rFonts w:hAnsi="宋体" w:cs="Times New Roman"/>
        </w:rPr>
        <w:t>④</w:t>
      </w:r>
      <w:r>
        <w:rPr>
          <w:rFonts w:ascii="Times New Roman" w:hAnsi="宋体" w:cs="Times New Roman"/>
        </w:rPr>
        <w:t>我国人口出现了负增长</w:t>
      </w:r>
    </w:p>
    <w:p w:rsidR="002776C8">
      <w:pPr>
        <w:pStyle w:val="PlainText"/>
        <w:spacing w:line="360" w:lineRule="auto"/>
        <w:ind w:firstLine="420" w:firstLineChars="200"/>
        <w:rPr>
          <w:rFonts w:hAnsi="宋体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①④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②③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②④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③④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15</w:t>
      </w:r>
      <w:r>
        <w:rPr>
          <w:rFonts w:ascii="Times New Roman" w:hAnsi="宋体" w:cs="Times New Roman"/>
        </w:rPr>
        <w:t>．贴春联是我国的传统民俗。春联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宋体" w:cs="Times New Roman"/>
        </w:rPr>
        <w:t>苗寨黔山黄果树，酒乡赤水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宋体" w:cs="Times New Roman"/>
        </w:rPr>
        <w:t>和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宋体" w:cs="Times New Roman"/>
        </w:rPr>
        <w:t>沃野龙江稻谷香，林海雪原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宋体" w:cs="Times New Roman"/>
        </w:rPr>
        <w:t>反映的省区分别是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3032760" cy="691515"/>
            <wp:effectExtent l="19050" t="0" r="0" b="0"/>
            <wp:docPr id="5" name="图片 5" descr="C:\Users\Guest\Desktop\地理中图北课七作业本\19ZT52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773575" name="图片 5" descr="C:\Users\Guest\Desktop\地理中图北课七作业本\19ZT52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9603" cy="693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图</w:t>
      </w:r>
      <w:r>
        <w:rPr>
          <w:rFonts w:ascii="Times New Roman" w:hAnsi="Times New Roman" w:cs="Times New Roman"/>
        </w:rPr>
        <w:t>5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①②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②④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③④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</w:t>
      </w:r>
      <w:r>
        <w:rPr>
          <w:rFonts w:hAnsi="宋体" w:cs="Times New Roman"/>
        </w:rPr>
        <w:t>①④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二、综合题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共</w:t>
      </w:r>
      <w:r>
        <w:rPr>
          <w:rFonts w:ascii="Times New Roman" w:hAnsi="Times New Roman" w:cs="Times New Roman"/>
        </w:rPr>
        <w:t>55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16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每空</w:t>
      </w:r>
      <w:r>
        <w:rPr>
          <w:rFonts w:ascii="Times New Roman" w:hAnsi="Times New Roman" w:cs="Times New Roman"/>
        </w:rPr>
        <w:t>1</w:t>
      </w:r>
      <w:r>
        <w:rPr>
          <w:rFonts w:ascii="Times New Roman" w:hAnsi="宋体" w:cs="Times New Roman"/>
        </w:rPr>
        <w:t>分，共</w:t>
      </w:r>
      <w:r>
        <w:rPr>
          <w:rFonts w:ascii="Times New Roman" w:hAnsi="Times New Roman" w:cs="Times New Roman"/>
        </w:rPr>
        <w:t>14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宋体" w:cs="Times New Roman"/>
        </w:rPr>
        <w:t>读中国空白政区图，回答下列问题。</w:t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2278380" cy="2503805"/>
            <wp:effectExtent l="19050" t="0" r="7123" b="0"/>
            <wp:docPr id="6" name="图片 6" descr="C:\Users\Guest\Desktop\地理中图北课七作业本\图C-2-8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053945" name="图片 6" descr="C:\Users\Guest\Desktop\地理中图北课七作业本\图C-2-8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3726" cy="2509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图</w:t>
      </w:r>
      <w:r>
        <w:rPr>
          <w:rFonts w:ascii="Times New Roman" w:hAnsi="Times New Roman" w:cs="Times New Roman"/>
        </w:rPr>
        <w:t>6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宋体" w:cs="Times New Roman"/>
        </w:rPr>
        <w:t>北回归线自东向西依次穿过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宋体" w:cs="Times New Roman"/>
        </w:rPr>
        <w:t>、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宋体" w:cs="Times New Roman"/>
        </w:rPr>
        <w:t>、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宋体" w:cs="Times New Roman"/>
        </w:rPr>
        <w:t>、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宋体" w:cs="Times New Roman"/>
        </w:rPr>
        <w:t>。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填省区简称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hAnsi="宋体" w:cs="Times New Roman"/>
        </w:rPr>
        <w:t>①</w:t>
      </w:r>
      <w:r>
        <w:rPr>
          <w:rFonts w:ascii="Times New Roman" w:hAnsi="宋体" w:cs="Times New Roman"/>
        </w:rPr>
        <w:t>是</w:t>
      </w:r>
      <w:r>
        <w:rPr>
          <w:rFonts w:ascii="Times New Roman" w:hAnsi="Times New Roman" w:cs="Times New Roman"/>
        </w:rPr>
        <w:t>________________(</w:t>
      </w:r>
      <w:r>
        <w:rPr>
          <w:rFonts w:ascii="Times New Roman" w:hAnsi="宋体" w:cs="Times New Roman"/>
        </w:rPr>
        <w:t>填省区全称</w:t>
      </w:r>
      <w:r>
        <w:rPr>
          <w:rFonts w:ascii="Times New Roman" w:hAnsi="Times New Roman" w:cs="Times New Roman"/>
        </w:rPr>
        <w:t>)</w:t>
      </w:r>
      <w:r>
        <w:rPr>
          <w:rFonts w:ascii="Times New Roman" w:hAnsi="宋体" w:cs="Times New Roman"/>
        </w:rPr>
        <w:t>，与其接壤的最大内陆国是</w:t>
      </w:r>
      <w:r>
        <w:rPr>
          <w:rFonts w:ascii="Times New Roman" w:hAnsi="Times New Roman" w:cs="Times New Roman"/>
        </w:rPr>
        <w:t>________________________________________________________________________</w:t>
      </w:r>
      <w:r>
        <w:rPr>
          <w:rFonts w:ascii="Times New Roman" w:hAnsi="宋体" w:cs="Times New Roman"/>
        </w:rPr>
        <w:t>。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宋体" w:cs="Times New Roman"/>
        </w:rPr>
        <w:t>表示四川省的序号是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宋体" w:cs="Times New Roman"/>
        </w:rPr>
        <w:t>。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hAnsi="宋体" w:cs="Times New Roman"/>
        </w:rPr>
        <w:t>③</w:t>
      </w:r>
      <w:r>
        <w:rPr>
          <w:rFonts w:ascii="Times New Roman" w:hAnsi="宋体" w:cs="Times New Roman"/>
        </w:rPr>
        <w:t>是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宋体" w:cs="Times New Roman"/>
        </w:rPr>
        <w:t>海，</w:t>
      </w:r>
      <w:r>
        <w:rPr>
          <w:rFonts w:hAnsi="宋体" w:cs="Times New Roman"/>
        </w:rPr>
        <w:t>④</w:t>
      </w:r>
      <w:r>
        <w:rPr>
          <w:rFonts w:ascii="Times New Roman" w:hAnsi="宋体" w:cs="Times New Roman"/>
        </w:rPr>
        <w:t>是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宋体" w:cs="Times New Roman"/>
        </w:rPr>
        <w:t>海峡。该海峡西侧省区的简称是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宋体" w:cs="Times New Roman"/>
        </w:rPr>
        <w:t>。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(5)</w:t>
      </w:r>
      <w:r>
        <w:rPr>
          <w:rFonts w:ascii="Times New Roman" w:hAnsi="宋体" w:cs="Times New Roman"/>
        </w:rPr>
        <w:t>我国陆上国界线长达</w:t>
      </w:r>
      <w:r>
        <w:rPr>
          <w:rFonts w:ascii="Times New Roman" w:hAnsi="Times New Roman" w:cs="Times New Roman"/>
        </w:rPr>
        <w:t>22000</w:t>
      </w:r>
      <w:r>
        <w:rPr>
          <w:rFonts w:ascii="Times New Roman" w:hAnsi="宋体" w:cs="Times New Roman"/>
        </w:rPr>
        <w:t>多千米，相邻的国家有很多，其中</w:t>
      </w:r>
      <w:r>
        <w:rPr>
          <w:rFonts w:hAnsi="宋体" w:cs="Times New Roman"/>
        </w:rPr>
        <w:t>⑤</w:t>
      </w:r>
      <w:r>
        <w:rPr>
          <w:rFonts w:ascii="Times New Roman" w:hAnsi="宋体" w:cs="Times New Roman"/>
        </w:rPr>
        <w:t>是</w:t>
      </w:r>
      <w:r>
        <w:rPr>
          <w:rFonts w:ascii="Times New Roman" w:hAnsi="Times New Roman" w:cs="Times New Roman"/>
        </w:rPr>
        <w:t>__________(</w:t>
      </w:r>
      <w:r>
        <w:rPr>
          <w:rFonts w:ascii="Times New Roman" w:hAnsi="宋体" w:cs="Times New Roman"/>
        </w:rPr>
        <w:t>国家</w:t>
      </w:r>
      <w:r>
        <w:rPr>
          <w:rFonts w:ascii="Times New Roman" w:hAnsi="Times New Roman" w:cs="Times New Roman"/>
        </w:rPr>
        <w:t>)</w:t>
      </w:r>
      <w:r>
        <w:rPr>
          <w:rFonts w:ascii="Times New Roman" w:hAnsi="宋体" w:cs="Times New Roman"/>
        </w:rPr>
        <w:t>，</w:t>
      </w:r>
      <w:r>
        <w:rPr>
          <w:rFonts w:hAnsi="宋体" w:cs="Times New Roman"/>
        </w:rPr>
        <w:t>⑥</w:t>
      </w:r>
      <w:r>
        <w:rPr>
          <w:rFonts w:ascii="Times New Roman" w:hAnsi="宋体" w:cs="Times New Roman"/>
        </w:rPr>
        <w:t>是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宋体" w:cs="Times New Roman"/>
        </w:rPr>
        <w:t>国家</w:t>
      </w:r>
      <w:r>
        <w:rPr>
          <w:rFonts w:ascii="Times New Roman" w:hAnsi="Times New Roman" w:cs="Times New Roman"/>
        </w:rPr>
        <w:t>)</w:t>
      </w:r>
      <w:r>
        <w:rPr>
          <w:rFonts w:ascii="Times New Roman" w:hAnsi="宋体" w:cs="Times New Roman"/>
        </w:rPr>
        <w:t>。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(6)</w:t>
      </w:r>
      <w:r>
        <w:rPr>
          <w:rFonts w:ascii="Times New Roman" w:hAnsi="宋体" w:cs="Times New Roman"/>
        </w:rPr>
        <w:t>我国海岸线长达</w:t>
      </w:r>
      <w:r>
        <w:rPr>
          <w:rFonts w:ascii="Times New Roman" w:hAnsi="Times New Roman" w:cs="Times New Roman"/>
        </w:rPr>
        <w:t>18000</w:t>
      </w:r>
      <w:r>
        <w:rPr>
          <w:rFonts w:ascii="Times New Roman" w:hAnsi="宋体" w:cs="Times New Roman"/>
        </w:rPr>
        <w:t>多千米，与我国隔海相望的国家中，</w:t>
      </w:r>
      <w:r>
        <w:rPr>
          <w:rFonts w:hAnsi="宋体" w:cs="Times New Roman"/>
        </w:rPr>
        <w:t>⑦</w:t>
      </w:r>
      <w:r>
        <w:rPr>
          <w:rFonts w:ascii="Times New Roman" w:hAnsi="宋体" w:cs="Times New Roman"/>
        </w:rPr>
        <w:t>是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宋体" w:cs="Times New Roman"/>
        </w:rPr>
        <w:t>国家</w:t>
      </w:r>
      <w:r>
        <w:rPr>
          <w:rFonts w:ascii="Times New Roman" w:hAnsi="Times New Roman" w:cs="Times New Roman"/>
        </w:rPr>
        <w:t>)</w:t>
      </w:r>
      <w:r>
        <w:rPr>
          <w:rFonts w:ascii="Times New Roman" w:hAnsi="宋体" w:cs="Times New Roman"/>
        </w:rPr>
        <w:t>，</w:t>
      </w:r>
      <w:r>
        <w:rPr>
          <w:rFonts w:hAnsi="宋体" w:cs="Times New Roman"/>
        </w:rPr>
        <w:t>⑧</w:t>
      </w:r>
      <w:r>
        <w:rPr>
          <w:rFonts w:ascii="Times New Roman" w:hAnsi="宋体" w:cs="Times New Roman"/>
        </w:rPr>
        <w:t>是</w:t>
      </w:r>
      <w:r>
        <w:rPr>
          <w:rFonts w:ascii="Times New Roman" w:hAnsi="Times New Roman" w:cs="Times New Roman"/>
        </w:rPr>
        <w:t>____________(</w:t>
      </w:r>
      <w:r>
        <w:rPr>
          <w:rFonts w:ascii="Times New Roman" w:hAnsi="宋体" w:cs="Times New Roman"/>
        </w:rPr>
        <w:t>国家</w:t>
      </w:r>
      <w:r>
        <w:rPr>
          <w:rFonts w:ascii="Times New Roman" w:hAnsi="Times New Roman" w:cs="Times New Roman"/>
        </w:rPr>
        <w:t>)</w:t>
      </w:r>
      <w:r>
        <w:rPr>
          <w:rFonts w:ascii="Times New Roman" w:hAnsi="宋体" w:cs="Times New Roman"/>
        </w:rPr>
        <w:t>。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17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(17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宋体" w:cs="Times New Roman"/>
        </w:rPr>
        <w:t>读我国人口密度分布图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图</w:t>
      </w:r>
      <w:r>
        <w:rPr>
          <w:rFonts w:ascii="Times New Roman" w:hAnsi="Times New Roman" w:cs="Times New Roman"/>
        </w:rPr>
        <w:t>7)</w:t>
      </w:r>
      <w:r>
        <w:rPr>
          <w:rFonts w:ascii="Times New Roman" w:hAnsi="宋体" w:cs="Times New Roman"/>
        </w:rPr>
        <w:t>，回答下列问题。</w:t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2008505" cy="1526540"/>
            <wp:effectExtent l="0" t="0" r="0" b="0"/>
            <wp:docPr id="7" name="图片 7" descr="C:\Users\Guest\Desktop\地理中图北课七作业本\图C-2-9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308892" name="图片 7" descr="C:\Users\Guest\Desktop\地理中图北课七作业本\图C-2-9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832" cy="1530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图</w:t>
      </w:r>
      <w:r>
        <w:rPr>
          <w:rFonts w:ascii="Times New Roman" w:hAnsi="Times New Roman" w:cs="Times New Roman"/>
        </w:rPr>
        <w:t>7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宋体" w:cs="Times New Roman"/>
        </w:rPr>
        <w:t>我国人口的地理分界线是黑龙江的</w:t>
      </w:r>
      <w:r>
        <w:rPr>
          <w:rFonts w:ascii="Times New Roman" w:hAnsi="Times New Roman" w:cs="Times New Roman"/>
        </w:rPr>
        <w:t>A________</w:t>
      </w:r>
      <w:r>
        <w:rPr>
          <w:rFonts w:ascii="Times New Roman" w:hAnsi="宋体" w:cs="Times New Roman"/>
        </w:rPr>
        <w:t>到云南的</w:t>
      </w:r>
      <w:r>
        <w:rPr>
          <w:rFonts w:ascii="Times New Roman" w:hAnsi="Times New Roman" w:cs="Times New Roman"/>
        </w:rPr>
        <w:t>B________</w:t>
      </w:r>
      <w:r>
        <w:rPr>
          <w:rFonts w:ascii="Times New Roman" w:hAnsi="宋体" w:cs="Times New Roman"/>
        </w:rPr>
        <w:t>一线。</w:t>
      </w:r>
      <w:r>
        <w:rPr>
          <w:rFonts w:ascii="Times New Roman" w:hAnsi="Times New Roman" w:cs="Times New Roman"/>
        </w:rPr>
        <w:t>(4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宋体" w:cs="Times New Roman"/>
        </w:rPr>
        <w:t>从图中可以看出，我国人口分布很不均衡，人口密度超过</w:t>
      </w:r>
      <w:r>
        <w:rPr>
          <w:rFonts w:ascii="Times New Roman" w:hAnsi="Times New Roman" w:cs="Times New Roman"/>
        </w:rPr>
        <w:t>500</w:t>
      </w:r>
      <w:r>
        <w:rPr>
          <w:rFonts w:ascii="Times New Roman" w:hAnsi="宋体" w:cs="Times New Roman"/>
        </w:rPr>
        <w:t>人</w:t>
      </w:r>
      <w:r>
        <w:rPr>
          <w:rFonts w:ascii="Times New Roman" w:hAnsi="Times New Roman" w:cs="Times New Roman"/>
        </w:rPr>
        <w:t>/</w:t>
      </w:r>
      <w:r>
        <w:rPr>
          <w:rFonts w:ascii="Times New Roman" w:hAnsi="宋体" w:cs="Times New Roman"/>
        </w:rPr>
        <w:t>平方千米的省级行政区域有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宋体" w:cs="Times New Roman"/>
        </w:rPr>
        <w:t>、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宋体" w:cs="Times New Roman"/>
        </w:rPr>
        <w:t>等。</w:t>
      </w:r>
      <w:r>
        <w:rPr>
          <w:rFonts w:ascii="Times New Roman" w:hAnsi="Times New Roman" w:cs="Times New Roman"/>
        </w:rPr>
        <w:t>(4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宋体" w:cs="Times New Roman"/>
        </w:rPr>
        <w:t>新疆和甘肃的省级行政中心分别是</w:t>
      </w:r>
      <w:r>
        <w:rPr>
          <w:rFonts w:ascii="Times New Roman" w:hAnsi="Times New Roman" w:cs="Times New Roman"/>
        </w:rPr>
        <w:t>____________</w:t>
      </w:r>
      <w:r>
        <w:rPr>
          <w:rFonts w:ascii="Times New Roman" w:hAnsi="宋体" w:cs="Times New Roman"/>
        </w:rPr>
        <w:t>、</w:t>
      </w:r>
      <w:r>
        <w:rPr>
          <w:rFonts w:ascii="Times New Roman" w:hAnsi="Times New Roman" w:cs="Times New Roman"/>
        </w:rPr>
        <w:t>____________</w:t>
      </w:r>
      <w:r>
        <w:rPr>
          <w:rFonts w:ascii="Times New Roman" w:hAnsi="宋体" w:cs="Times New Roman"/>
        </w:rPr>
        <w:t>。</w:t>
      </w:r>
      <w:r>
        <w:rPr>
          <w:rFonts w:ascii="Times New Roman" w:hAnsi="Times New Roman" w:cs="Times New Roman"/>
        </w:rPr>
        <w:t>(4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ascii="Times New Roman" w:hAnsi="宋体" w:cs="Times New Roman"/>
        </w:rPr>
        <w:t>由图中可以看出：</w:t>
      </w: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与</w:t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连线以西地区人口密度小，其自然原因是</w:t>
      </w:r>
      <w:r>
        <w:rPr>
          <w:rFonts w:ascii="Times New Roman" w:hAnsi="Times New Roman" w:cs="Times New Roman"/>
        </w:rPr>
        <w:t>__________________________________________________________________________</w:t>
      </w:r>
      <w:r>
        <w:rPr>
          <w:rFonts w:ascii="Times New Roman" w:hAnsi="宋体" w:cs="Times New Roman"/>
        </w:rPr>
        <w:t>；</w:t>
      </w:r>
      <w:r>
        <w:rPr>
          <w:rFonts w:ascii="Times New Roman" w:hAnsi="Times New Roman" w:cs="Times New Roman"/>
        </w:rPr>
        <w:t>(3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社会原因是</w:t>
      </w:r>
      <w:r>
        <w:rPr>
          <w:rFonts w:ascii="Times New Roman" w:hAnsi="Times New Roman" w:cs="Times New Roman"/>
        </w:rPr>
        <w:t>_____________________________________________</w:t>
      </w:r>
      <w:r>
        <w:rPr>
          <w:rFonts w:ascii="Times New Roman" w:hAnsi="宋体" w:cs="Times New Roman"/>
        </w:rPr>
        <w:t>。</w:t>
      </w:r>
      <w:r>
        <w:rPr>
          <w:rFonts w:ascii="Times New Roman" w:hAnsi="Times New Roman" w:cs="Times New Roman"/>
        </w:rPr>
        <w:t>(2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(24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宋体" w:cs="Times New Roman"/>
        </w:rPr>
        <w:t>读中国民族分布图，回答下列问题。</w:t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3145155" cy="2299335"/>
            <wp:effectExtent l="19050" t="0" r="0" b="0"/>
            <wp:docPr id="8" name="图片 8" descr="C:\Users\Guest\Desktop\地理中图北课七作业本\图C-2-10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378360" name="图片 8" descr="C:\Users\Guest\Desktop\地理中图北课七作业本\图C-2-10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6268" cy="2307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76C8"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图</w:t>
      </w:r>
      <w:r>
        <w:rPr>
          <w:rFonts w:ascii="Times New Roman" w:hAnsi="Times New Roman" w:cs="Times New Roman"/>
        </w:rPr>
        <w:t>8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宋体" w:cs="Times New Roman"/>
        </w:rPr>
        <w:t>中国少数民族中，分布最广泛的是</w:t>
      </w:r>
      <w:r>
        <w:rPr>
          <w:rFonts w:ascii="Times New Roman" w:hAnsi="Times New Roman" w:cs="Times New Roman"/>
        </w:rPr>
        <w:t>__________</w:t>
      </w:r>
      <w:r>
        <w:rPr>
          <w:rFonts w:ascii="Times New Roman" w:hAnsi="宋体" w:cs="Times New Roman"/>
        </w:rPr>
        <w:t>，人口最多的是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宋体" w:cs="Times New Roman"/>
        </w:rPr>
        <w:t>。</w:t>
      </w:r>
      <w:r>
        <w:rPr>
          <w:rFonts w:ascii="Times New Roman" w:hAnsi="Times New Roman" w:cs="Times New Roman"/>
        </w:rPr>
        <w:t>(4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宋体" w:cs="Times New Roman"/>
        </w:rPr>
        <w:t>蒙古族不论男女老少都爱唱歌，他们尊崇唱歌和善于唱歌的人。从图上可以看出，蒙古族主要分布在</w:t>
      </w:r>
      <w:r>
        <w:rPr>
          <w:rFonts w:ascii="Times New Roman" w:hAnsi="Times New Roman" w:cs="Times New Roman"/>
        </w:rPr>
        <w:t>__________</w:t>
      </w:r>
      <w:r>
        <w:rPr>
          <w:rFonts w:ascii="Times New Roman" w:hAnsi="宋体" w:cs="Times New Roman"/>
        </w:rPr>
        <w:t>自治区、新疆维吾尔自治区的北部、</w:t>
      </w:r>
      <w:r>
        <w:rPr>
          <w:rFonts w:ascii="Times New Roman" w:hAnsi="Times New Roman" w:cs="Times New Roman"/>
        </w:rPr>
        <w:t>__________</w:t>
      </w:r>
      <w:r>
        <w:rPr>
          <w:rFonts w:ascii="Times New Roman" w:hAnsi="宋体" w:cs="Times New Roman"/>
        </w:rPr>
        <w:t>省以及东北三省。</w:t>
      </w:r>
      <w:r>
        <w:rPr>
          <w:rFonts w:ascii="Times New Roman" w:hAnsi="Times New Roman" w:cs="Times New Roman"/>
        </w:rPr>
        <w:t>(4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宋体" w:cs="Times New Roman"/>
        </w:rPr>
        <w:t>满族主要分布在东北的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宋体" w:cs="Times New Roman"/>
        </w:rPr>
        <w:t>省、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宋体" w:cs="Times New Roman"/>
        </w:rPr>
        <w:t>省、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宋体" w:cs="Times New Roman"/>
        </w:rPr>
        <w:t>省。</w:t>
      </w:r>
      <w:r>
        <w:rPr>
          <w:rFonts w:ascii="Times New Roman" w:hAnsi="Times New Roman" w:cs="Times New Roman"/>
        </w:rPr>
        <w:t>(6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ascii="Times New Roman" w:hAnsi="宋体" w:cs="Times New Roman"/>
        </w:rPr>
        <w:t>将图中序号所表示的我国少数民族自治区的名称填在相应的序号后，并将其简称用直线与其连接起来。</w:t>
      </w:r>
      <w:r>
        <w:rPr>
          <w:rFonts w:ascii="Times New Roman" w:hAnsi="Times New Roman" w:cs="Times New Roman"/>
        </w:rPr>
        <w:t>(10</w:t>
      </w:r>
      <w:r>
        <w:rPr>
          <w:rFonts w:ascii="Times New Roman" w:hAnsi="宋体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 xml:space="preserve">______________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．新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 xml:space="preserve">______________ 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．内蒙古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 xml:space="preserve">______________ 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．桂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 xml:space="preserve">______________ 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．宁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⑤</w:t>
      </w:r>
      <w:r>
        <w:rPr>
          <w:rFonts w:ascii="Times New Roman" w:hAnsi="Times New Roman" w:cs="Times New Roman"/>
        </w:rPr>
        <w:t xml:space="preserve">______________ 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E</w:t>
      </w:r>
      <w:r>
        <w:rPr>
          <w:rFonts w:ascii="Times New Roman" w:hAnsi="宋体" w:cs="Times New Roman"/>
        </w:rPr>
        <w:t>．藏</w:t>
      </w:r>
    </w:p>
    <w:p w:rsidR="002776C8">
      <w:pPr>
        <w:widowControl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/>
          <w:sz w:val="28"/>
          <w:szCs w:val="28"/>
        </w:rPr>
        <w:br w:type="page"/>
      </w:r>
    </w:p>
    <w:p w:rsidR="002776C8">
      <w:pPr>
        <w:spacing w:line="360" w:lineRule="auto"/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28"/>
          <w:szCs w:val="28"/>
        </w:rPr>
        <w:t>答案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[</w:t>
      </w:r>
      <w:r>
        <w:rPr>
          <w:rFonts w:ascii="Times New Roman" w:hAnsi="宋体" w:cs="Times New Roman"/>
        </w:rPr>
        <w:t>解析</w:t>
      </w:r>
      <w:r>
        <w:rPr>
          <w:rFonts w:ascii="Times New Roman" w:hAnsi="Times New Roman" w:cs="Times New Roman"/>
        </w:rPr>
        <w:t xml:space="preserve">] </w:t>
      </w:r>
      <w:r>
        <w:rPr>
          <w:rFonts w:ascii="Times New Roman" w:hAnsi="宋体" w:cs="Times New Roman"/>
        </w:rPr>
        <w:t>通过图中的经线判断我国所在的东西半球位置，我国的经度范围是</w:t>
      </w:r>
      <w:r>
        <w:rPr>
          <w:rFonts w:ascii="Times New Roman" w:hAnsi="Times New Roman" w:cs="Times New Roman"/>
        </w:rPr>
        <w:t>73°E</w:t>
      </w:r>
      <w:r>
        <w:rPr>
          <w:rFonts w:ascii="Times New Roman" w:hAnsi="宋体" w:cs="Times New Roman"/>
        </w:rPr>
        <w:t>～</w:t>
      </w:r>
      <w:r>
        <w:rPr>
          <w:rFonts w:ascii="Times New Roman" w:hAnsi="Times New Roman" w:cs="Times New Roman"/>
        </w:rPr>
        <w:t>135°E</w:t>
      </w:r>
      <w:r>
        <w:rPr>
          <w:rFonts w:ascii="Times New Roman" w:hAnsi="宋体" w:cs="Times New Roman"/>
        </w:rPr>
        <w:t>，位于东半球。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[</w:t>
      </w:r>
      <w:r>
        <w:rPr>
          <w:rFonts w:ascii="Times New Roman" w:hAnsi="宋体" w:cs="Times New Roman"/>
        </w:rPr>
        <w:t>解析</w:t>
      </w:r>
      <w:r>
        <w:rPr>
          <w:rFonts w:ascii="Times New Roman" w:hAnsi="Times New Roman" w:cs="Times New Roman"/>
        </w:rPr>
        <w:t xml:space="preserve">] </w:t>
      </w:r>
      <w:r>
        <w:rPr>
          <w:rFonts w:ascii="Times New Roman" w:hAnsi="宋体" w:cs="Times New Roman"/>
        </w:rPr>
        <w:t>从图中看我国的纬度位置，北回归线穿过我国的南部，我国大部分为北温带，南部小部分为热带。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4.C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5.B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6.C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7.D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8.A</w:t>
      </w:r>
      <w:r>
        <w:rPr>
          <w:rFonts w:ascii="Times New Roman" w:hAnsi="宋体" w:cs="Times New Roman"/>
        </w:rPr>
        <w:t>　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9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10.B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11.A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12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[</w:t>
      </w:r>
      <w:r>
        <w:rPr>
          <w:rFonts w:ascii="Times New Roman" w:hAnsi="宋体" w:cs="Times New Roman"/>
        </w:rPr>
        <w:t>解析</w:t>
      </w:r>
      <w:r>
        <w:rPr>
          <w:rFonts w:ascii="Times New Roman" w:hAnsi="Times New Roman" w:cs="Times New Roman"/>
        </w:rPr>
        <w:t xml:space="preserve">] </w:t>
      </w:r>
      <w:r>
        <w:rPr>
          <w:rFonts w:ascii="Times New Roman" w:hAnsi="宋体" w:cs="Times New Roman"/>
        </w:rPr>
        <w:t>高山族主要分布在台湾省，傣族主要分布在云南省，藏族主要分布在西藏自治区，维吾尔族主要分布在新疆维吾尔自治区。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13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14.B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15.B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16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(1)</w:t>
      </w:r>
      <w:r>
        <w:rPr>
          <w:rFonts w:ascii="Times New Roman" w:hAnsi="宋体" w:cs="Times New Roman"/>
        </w:rPr>
        <w:t>台　粤　桂　云或滇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宋体" w:cs="Times New Roman"/>
        </w:rPr>
        <w:t>新疆维吾尔自治区　哈萨克斯坦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hAnsi="宋体" w:cs="Times New Roman"/>
        </w:rPr>
        <w:t>②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ascii="Times New Roman" w:hAnsi="宋体" w:cs="Times New Roman"/>
        </w:rPr>
        <w:t>南　台湾　闽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(5)</w:t>
      </w:r>
      <w:r>
        <w:rPr>
          <w:rFonts w:ascii="Times New Roman" w:hAnsi="宋体" w:cs="Times New Roman"/>
        </w:rPr>
        <w:t>俄罗斯　印度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(6)</w:t>
      </w:r>
      <w:r>
        <w:rPr>
          <w:rFonts w:ascii="Times New Roman" w:hAnsi="宋体" w:cs="Times New Roman"/>
        </w:rPr>
        <w:t>韩国　印度尼西亚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[</w:t>
      </w:r>
      <w:r>
        <w:rPr>
          <w:rFonts w:ascii="Times New Roman" w:hAnsi="宋体" w:cs="Times New Roman"/>
        </w:rPr>
        <w:t>解析</w:t>
      </w:r>
      <w:r>
        <w:rPr>
          <w:rFonts w:ascii="Times New Roman" w:hAnsi="Times New Roman" w:cs="Times New Roman"/>
        </w:rPr>
        <w:t xml:space="preserve">] </w:t>
      </w:r>
      <w:r>
        <w:rPr>
          <w:rFonts w:ascii="Times New Roman" w:hAnsi="宋体" w:cs="Times New Roman"/>
        </w:rPr>
        <w:t>本题考查我国的行政区划和邻国。第</w:t>
      </w:r>
      <w:r>
        <w:rPr>
          <w:rFonts w:ascii="Times New Roman" w:hAnsi="Times New Roman" w:cs="Times New Roman"/>
        </w:rPr>
        <w:t>(1)</w:t>
      </w:r>
      <w:r>
        <w:rPr>
          <w:rFonts w:ascii="Times New Roman" w:hAnsi="宋体" w:cs="Times New Roman"/>
        </w:rPr>
        <w:t>题，通过读图可以看出北回归线穿过的省区，其简称自东向西依次是台、粤、桂、云或滇。第</w:t>
      </w:r>
      <w:r>
        <w:rPr>
          <w:rFonts w:ascii="Times New Roman" w:hAnsi="Times New Roman" w:cs="Times New Roman"/>
        </w:rPr>
        <w:t>(2)</w:t>
      </w:r>
      <w:r>
        <w:rPr>
          <w:rFonts w:ascii="Times New Roman" w:hAnsi="宋体" w:cs="Times New Roman"/>
        </w:rPr>
        <w:t>题，</w:t>
      </w:r>
      <w:r>
        <w:rPr>
          <w:rFonts w:hAnsi="宋体" w:cs="Times New Roman"/>
        </w:rPr>
        <w:t>①</w:t>
      </w:r>
      <w:r>
        <w:rPr>
          <w:rFonts w:ascii="Times New Roman" w:hAnsi="宋体" w:cs="Times New Roman"/>
        </w:rPr>
        <w:t>位于我国西北边陲，是新</w:t>
      </w:r>
      <w:r>
        <w:rPr>
          <w:rFonts w:ascii="Times New Roman" w:hAnsi="宋体" w:cs="Times New Roman"/>
        </w:rPr>
        <w:t>疆维吾尔自治区，与其接壤的陆上邻国有</w:t>
      </w:r>
      <w:r>
        <w:rPr>
          <w:rFonts w:ascii="Times New Roman" w:hAnsi="Times New Roman" w:cs="Times New Roman"/>
        </w:rPr>
        <w:t>8</w:t>
      </w:r>
      <w:r>
        <w:rPr>
          <w:rFonts w:ascii="Times New Roman" w:hAnsi="宋体" w:cs="Times New Roman"/>
        </w:rPr>
        <w:t>个，其中最大的内陆国是哈萨克斯坦。第</w:t>
      </w:r>
      <w:r>
        <w:rPr>
          <w:rFonts w:ascii="Times New Roman" w:hAnsi="Times New Roman" w:cs="Times New Roman"/>
        </w:rPr>
        <w:t>(3)</w:t>
      </w:r>
      <w:r>
        <w:rPr>
          <w:rFonts w:ascii="Times New Roman" w:hAnsi="宋体" w:cs="Times New Roman"/>
        </w:rPr>
        <w:t>题，图中</w:t>
      </w:r>
      <w:r>
        <w:rPr>
          <w:rFonts w:hAnsi="宋体" w:cs="Times New Roman"/>
        </w:rPr>
        <w:t>②</w:t>
      </w:r>
      <w:r>
        <w:rPr>
          <w:rFonts w:ascii="Times New Roman" w:hAnsi="宋体" w:cs="Times New Roman"/>
        </w:rPr>
        <w:t>是四川省。第</w:t>
      </w:r>
      <w:r>
        <w:rPr>
          <w:rFonts w:ascii="Times New Roman" w:hAnsi="Times New Roman" w:cs="Times New Roman"/>
        </w:rPr>
        <w:t>(4)</w:t>
      </w:r>
      <w:r>
        <w:rPr>
          <w:rFonts w:ascii="Times New Roman" w:hAnsi="宋体" w:cs="Times New Roman"/>
        </w:rPr>
        <w:t>题，</w:t>
      </w:r>
      <w:r>
        <w:rPr>
          <w:rFonts w:hAnsi="宋体" w:cs="Times New Roman"/>
        </w:rPr>
        <w:t>③</w:t>
      </w:r>
      <w:r>
        <w:rPr>
          <w:rFonts w:ascii="Times New Roman" w:hAnsi="宋体" w:cs="Times New Roman"/>
        </w:rPr>
        <w:t>位于我国南部，是南海。</w:t>
      </w:r>
      <w:r>
        <w:rPr>
          <w:rFonts w:hAnsi="宋体" w:cs="Times New Roman"/>
        </w:rPr>
        <w:t>④</w:t>
      </w:r>
      <w:r>
        <w:rPr>
          <w:rFonts w:ascii="Times New Roman" w:hAnsi="宋体" w:cs="Times New Roman"/>
        </w:rPr>
        <w:t>位于台湾岛与大陆之间，是台湾海峡，海峡西侧是福建省，简称闽。第</w:t>
      </w:r>
      <w:r>
        <w:rPr>
          <w:rFonts w:ascii="Times New Roman" w:hAnsi="Times New Roman" w:cs="Times New Roman"/>
        </w:rPr>
        <w:t>(5)</w:t>
      </w:r>
      <w:r>
        <w:rPr>
          <w:rFonts w:ascii="Times New Roman" w:hAnsi="宋体" w:cs="Times New Roman"/>
        </w:rPr>
        <w:t>题，我国陆上国界线长达</w:t>
      </w:r>
      <w:r>
        <w:rPr>
          <w:rFonts w:ascii="Times New Roman" w:hAnsi="Times New Roman" w:cs="Times New Roman"/>
        </w:rPr>
        <w:t>22000</w:t>
      </w:r>
      <w:r>
        <w:rPr>
          <w:rFonts w:ascii="Times New Roman" w:hAnsi="宋体" w:cs="Times New Roman"/>
        </w:rPr>
        <w:t>多千米，相邻的国家有很多，其中</w:t>
      </w:r>
      <w:r>
        <w:rPr>
          <w:rFonts w:hAnsi="宋体" w:cs="Times New Roman"/>
        </w:rPr>
        <w:t>⑤</w:t>
      </w:r>
      <w:r>
        <w:rPr>
          <w:rFonts w:ascii="Times New Roman" w:hAnsi="宋体" w:cs="Times New Roman"/>
        </w:rPr>
        <w:t>是世界上面积最大的国家</w:t>
      </w:r>
      <w:r>
        <w:rPr>
          <w:rFonts w:ascii="Times New Roman" w:hAnsi="Times New Roman" w:cs="Times New Roman"/>
        </w:rPr>
        <w:t>——</w:t>
      </w:r>
      <w:r>
        <w:rPr>
          <w:rFonts w:ascii="Times New Roman" w:hAnsi="宋体" w:cs="Times New Roman"/>
        </w:rPr>
        <w:t>俄罗斯，</w:t>
      </w:r>
      <w:r>
        <w:rPr>
          <w:rFonts w:ascii="Times New Roman" w:hAnsi="宋体" w:cs="Times New Roman"/>
        </w:rPr>
        <w:t>⑥</w:t>
      </w:r>
      <w:r>
        <w:rPr>
          <w:rFonts w:ascii="Times New Roman" w:hAnsi="宋体" w:cs="Times New Roman"/>
        </w:rPr>
        <w:t>是印度。第</w:t>
      </w:r>
      <w:r>
        <w:rPr>
          <w:rFonts w:ascii="Times New Roman" w:hAnsi="Times New Roman" w:cs="Times New Roman"/>
        </w:rPr>
        <w:t>(6)</w:t>
      </w:r>
      <w:r>
        <w:rPr>
          <w:rFonts w:ascii="Times New Roman" w:hAnsi="宋体" w:cs="Times New Roman"/>
        </w:rPr>
        <w:t>题，我国海岸线长达</w:t>
      </w:r>
      <w:r>
        <w:rPr>
          <w:rFonts w:ascii="Times New Roman" w:hAnsi="Times New Roman" w:cs="Times New Roman"/>
        </w:rPr>
        <w:t>18000</w:t>
      </w:r>
      <w:r>
        <w:rPr>
          <w:rFonts w:ascii="Times New Roman" w:hAnsi="宋体" w:cs="Times New Roman"/>
        </w:rPr>
        <w:t>多千米，与我国隔海相望的国家中，</w:t>
      </w:r>
      <w:r>
        <w:rPr>
          <w:rFonts w:hAnsi="宋体" w:cs="Times New Roman"/>
        </w:rPr>
        <w:t>⑦</w:t>
      </w:r>
      <w:r>
        <w:rPr>
          <w:rFonts w:ascii="Times New Roman" w:hAnsi="宋体" w:cs="Times New Roman"/>
        </w:rPr>
        <w:t>是韩国，</w:t>
      </w:r>
      <w:r>
        <w:rPr>
          <w:rFonts w:hAnsi="宋体" w:cs="Times New Roman"/>
        </w:rPr>
        <w:t>⑧</w:t>
      </w:r>
      <w:r>
        <w:rPr>
          <w:rFonts w:ascii="Times New Roman" w:hAnsi="宋体" w:cs="Times New Roman"/>
        </w:rPr>
        <w:t>是印度尼西亚。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17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(1)</w:t>
      </w:r>
      <w:r>
        <w:rPr>
          <w:rFonts w:ascii="Times New Roman" w:hAnsi="宋体" w:cs="Times New Roman"/>
        </w:rPr>
        <w:t>黑河　腾冲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宋体" w:cs="Times New Roman"/>
        </w:rPr>
        <w:t>上海、北京、天津、山东、河南、江苏、浙江、广东、台湾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写出其中两个即可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宋体" w:cs="Times New Roman"/>
        </w:rPr>
        <w:t>乌鲁木齐　兰州　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ascii="Times New Roman" w:hAnsi="宋体" w:cs="Times New Roman"/>
        </w:rPr>
        <w:t>气候干燥，有大面积的干旱区；地形复杂，多高山、高原，生态环境脆弱　经济文化落后，交通不便</w:t>
      </w:r>
      <w:r>
        <w:rPr>
          <w:rFonts w:ascii="Times New Roman" w:hAnsi="Times New Roman" w:cs="Times New Roman"/>
        </w:rPr>
        <w:t>(</w:t>
      </w:r>
      <w:r>
        <w:rPr>
          <w:rFonts w:ascii="Times New Roman" w:hAnsi="宋体" w:cs="Times New Roman"/>
        </w:rPr>
        <w:t>理由合理即可</w:t>
      </w:r>
      <w:r>
        <w:rPr>
          <w:rFonts w:ascii="Times New Roman" w:hAnsi="Times New Roman" w:cs="Times New Roman"/>
        </w:rPr>
        <w:t>)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[</w:t>
      </w:r>
      <w:r>
        <w:rPr>
          <w:rFonts w:ascii="Times New Roman" w:hAnsi="宋体" w:cs="Times New Roman"/>
        </w:rPr>
        <w:t>解析</w:t>
      </w:r>
      <w:r>
        <w:rPr>
          <w:rFonts w:ascii="Times New Roman" w:hAnsi="Times New Roman" w:cs="Times New Roman"/>
        </w:rPr>
        <w:t xml:space="preserve">] </w:t>
      </w:r>
      <w:r>
        <w:rPr>
          <w:rFonts w:ascii="Times New Roman" w:hAnsi="宋体" w:cs="Times New Roman"/>
        </w:rPr>
        <w:t>第</w:t>
      </w:r>
      <w:r>
        <w:rPr>
          <w:rFonts w:ascii="Times New Roman" w:hAnsi="Times New Roman" w:cs="Times New Roman"/>
        </w:rPr>
        <w:t>(1)</w:t>
      </w:r>
      <w:r>
        <w:rPr>
          <w:rFonts w:ascii="Times New Roman" w:hAnsi="宋体" w:cs="Times New Roman"/>
        </w:rPr>
        <w:t>题，我国人口分布的界线是黑河</w:t>
      </w:r>
      <w:r>
        <w:rPr>
          <w:rFonts w:ascii="Times New Roman" w:hAnsi="Times New Roman" w:cs="Times New Roman"/>
        </w:rPr>
        <w:t>—</w:t>
      </w:r>
      <w:r>
        <w:rPr>
          <w:rFonts w:ascii="Times New Roman" w:hAnsi="宋体" w:cs="Times New Roman"/>
        </w:rPr>
        <w:t>腾冲线。第</w:t>
      </w:r>
      <w:r>
        <w:rPr>
          <w:rFonts w:ascii="Times New Roman" w:hAnsi="Times New Roman" w:cs="Times New Roman"/>
        </w:rPr>
        <w:t>(2)</w:t>
      </w:r>
      <w:r>
        <w:rPr>
          <w:rFonts w:ascii="Times New Roman" w:hAnsi="宋体" w:cs="Times New Roman"/>
        </w:rPr>
        <w:t>题，黑河</w:t>
      </w:r>
      <w:r>
        <w:rPr>
          <w:rFonts w:ascii="Times New Roman" w:hAnsi="Times New Roman" w:cs="Times New Roman"/>
        </w:rPr>
        <w:t>—</w:t>
      </w:r>
      <w:r>
        <w:rPr>
          <w:rFonts w:ascii="Times New Roman" w:hAnsi="宋体" w:cs="Times New Roman"/>
        </w:rPr>
        <w:t>腾冲线以东人口稠密，从图上看，大于</w:t>
      </w:r>
      <w:r>
        <w:rPr>
          <w:rFonts w:ascii="Times New Roman" w:hAnsi="Times New Roman" w:cs="Times New Roman"/>
        </w:rPr>
        <w:t>500</w:t>
      </w:r>
      <w:r>
        <w:rPr>
          <w:rFonts w:ascii="Times New Roman" w:hAnsi="宋体" w:cs="Times New Roman"/>
        </w:rPr>
        <w:t>人</w:t>
      </w:r>
      <w:r>
        <w:rPr>
          <w:rFonts w:ascii="Times New Roman" w:hAnsi="Times New Roman" w:cs="Times New Roman"/>
        </w:rPr>
        <w:t>/</w:t>
      </w:r>
      <w:r>
        <w:rPr>
          <w:rFonts w:ascii="Times New Roman" w:hAnsi="宋体" w:cs="Times New Roman"/>
        </w:rPr>
        <w:t>平方千米的省级行政区域有上海、北京、天津、河南、山东、江苏、浙江、广东、台湾。第</w:t>
      </w:r>
      <w:r>
        <w:rPr>
          <w:rFonts w:ascii="Times New Roman" w:hAnsi="Times New Roman" w:cs="Times New Roman"/>
        </w:rPr>
        <w:t>(3)</w:t>
      </w:r>
      <w:r>
        <w:rPr>
          <w:rFonts w:ascii="Times New Roman" w:hAnsi="宋体" w:cs="Times New Roman"/>
        </w:rPr>
        <w:t>题，熟记我国</w:t>
      </w:r>
      <w:r>
        <w:rPr>
          <w:rFonts w:ascii="Times New Roman" w:hAnsi="Times New Roman" w:cs="Times New Roman"/>
        </w:rPr>
        <w:t>34</w:t>
      </w:r>
      <w:r>
        <w:rPr>
          <w:rFonts w:ascii="Times New Roman" w:hAnsi="宋体" w:cs="Times New Roman"/>
        </w:rPr>
        <w:t>个省级行政区域的简称和行政中心。第</w:t>
      </w:r>
      <w:r>
        <w:rPr>
          <w:rFonts w:ascii="Times New Roman" w:hAnsi="Times New Roman" w:cs="Times New Roman"/>
        </w:rPr>
        <w:t>(4)</w:t>
      </w:r>
      <w:r>
        <w:rPr>
          <w:rFonts w:ascii="Times New Roman" w:hAnsi="宋体" w:cs="Times New Roman"/>
        </w:rPr>
        <w:t>题，人口分布的自然原因应从气候、地形、水源等方面考虑，社会原因应从经济、交通等方面考虑。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(1)</w:t>
      </w:r>
      <w:r>
        <w:rPr>
          <w:rFonts w:ascii="Times New Roman" w:hAnsi="宋体" w:cs="Times New Roman"/>
        </w:rPr>
        <w:t>回族　壮族　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宋体" w:cs="Times New Roman"/>
        </w:rPr>
        <w:t>内蒙古　青海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宋体" w:cs="Times New Roman"/>
        </w:rPr>
        <w:t>黑龙江　吉林　辽宁　</w:t>
      </w:r>
    </w:p>
    <w:p w:rsidR="002776C8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hAnsi="宋体" w:cs="Times New Roman"/>
        </w:rPr>
        <w:t>①</w:t>
      </w:r>
      <w:r>
        <w:rPr>
          <w:rFonts w:ascii="Times New Roman" w:hAnsi="宋体" w:cs="Times New Roman"/>
        </w:rPr>
        <w:t>西藏自治区</w:t>
      </w:r>
      <w:r>
        <w:rPr>
          <w:rFonts w:ascii="Times New Roman" w:hAnsi="Times New Roman" w:cs="Times New Roman"/>
        </w:rPr>
        <w:t>——E</w:t>
      </w:r>
      <w:r>
        <w:rPr>
          <w:rFonts w:ascii="Times New Roman" w:hAnsi="宋体" w:cs="Times New Roman"/>
        </w:rPr>
        <w:t>　</w:t>
      </w:r>
      <w:r>
        <w:rPr>
          <w:rFonts w:hAnsi="宋体" w:cs="Times New Roman"/>
        </w:rPr>
        <w:t>②</w:t>
      </w:r>
      <w:r>
        <w:rPr>
          <w:rFonts w:ascii="Times New Roman" w:hAnsi="宋体" w:cs="Times New Roman"/>
        </w:rPr>
        <w:t>新疆维吾尔自治区</w:t>
      </w:r>
      <w:r>
        <w:rPr>
          <w:rFonts w:ascii="Times New Roman" w:hAnsi="Times New Roman" w:cs="Times New Roman"/>
        </w:rPr>
        <w:t>——A</w:t>
      </w:r>
      <w:r>
        <w:rPr>
          <w:rFonts w:ascii="Times New Roman" w:hAnsi="宋体" w:cs="Times New Roman"/>
        </w:rPr>
        <w:t>　</w:t>
      </w:r>
      <w:r>
        <w:rPr>
          <w:rFonts w:hAnsi="宋体" w:cs="Times New Roman"/>
        </w:rPr>
        <w:t>③</w:t>
      </w:r>
      <w:r>
        <w:rPr>
          <w:rFonts w:ascii="Times New Roman" w:hAnsi="宋体" w:cs="Times New Roman"/>
        </w:rPr>
        <w:t>内蒙古自治区</w:t>
      </w:r>
      <w:r>
        <w:rPr>
          <w:rFonts w:ascii="Times New Roman" w:hAnsi="Times New Roman" w:cs="Times New Roman"/>
        </w:rPr>
        <w:t>——B</w:t>
      </w:r>
      <w:r>
        <w:rPr>
          <w:rFonts w:ascii="Times New Roman" w:hAnsi="宋体" w:cs="Times New Roman"/>
        </w:rPr>
        <w:t>　</w:t>
      </w:r>
      <w:r>
        <w:rPr>
          <w:rFonts w:hAnsi="宋体" w:cs="Times New Roman"/>
        </w:rPr>
        <w:t>④</w:t>
      </w:r>
      <w:r>
        <w:rPr>
          <w:rFonts w:ascii="Times New Roman" w:hAnsi="宋体" w:cs="Times New Roman"/>
        </w:rPr>
        <w:t>广西壮族自治区</w:t>
      </w:r>
      <w:r>
        <w:rPr>
          <w:rFonts w:ascii="Times New Roman" w:hAnsi="Times New Roman" w:cs="Times New Roman"/>
        </w:rPr>
        <w:t>——C</w:t>
      </w:r>
      <w:r>
        <w:rPr>
          <w:rFonts w:ascii="Times New Roman" w:hAnsi="宋体" w:cs="Times New Roman"/>
        </w:rPr>
        <w:t>　</w:t>
      </w:r>
      <w:r>
        <w:rPr>
          <w:rFonts w:hAnsi="宋体" w:cs="Times New Roman"/>
        </w:rPr>
        <w:t>⑤</w:t>
      </w:r>
      <w:r>
        <w:rPr>
          <w:rFonts w:ascii="Times New Roman" w:hAnsi="宋体" w:cs="Times New Roman"/>
        </w:rPr>
        <w:t>宁夏回族自治区</w:t>
      </w:r>
      <w:r>
        <w:rPr>
          <w:rFonts w:ascii="Times New Roman" w:hAnsi="Times New Roman" w:cs="Times New Roman"/>
        </w:rPr>
        <w:t>——D</w:t>
      </w:r>
    </w:p>
    <w:p w:rsidR="002776C8">
      <w:pPr>
        <w:tabs>
          <w:tab w:val="left" w:pos="6301"/>
        </w:tabs>
        <w:spacing w:line="360" w:lineRule="auto"/>
        <w:jc w:val="left"/>
        <w:rPr>
          <w:rFonts w:ascii="Times New Roman" w:hAnsi="Times New Roman" w:eastAsiaTheme="minorEastAsia"/>
          <w:szCs w:val="21"/>
        </w:rPr>
      </w:pPr>
    </w:p>
    <w:sectPr>
      <w:headerReference w:type="default" r:id="rId15"/>
      <w:headerReference w:type="first" r:id="rId16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EU-BZ-S92">
    <w:altName w:val="宋体"/>
    <w:charset w:val="86"/>
    <w:family w:val="script"/>
    <w:pitch w:val="default"/>
    <w:sig w:usb0="00000000" w:usb1="00000000" w:usb2="000A005E" w:usb3="00000000" w:csb0="003C0041" w:csb1="00000000"/>
  </w:font>
  <w:font w:name="方正书宋_GBK">
    <w:altName w:val="微软雅黑"/>
    <w:charset w:val="86"/>
    <w:family w:val="script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2776C8">
    <w:pPr>
      <w:pStyle w:val="Header"/>
      <w:pBdr>
        <w:top w:val="none" w:sz="0" w:space="0" w:color="auto"/>
        <w:bottom w:val="none" w:sz="0" w:space="0" w:color="auto"/>
      </w:pBdr>
      <w:ind w:firstLine="180" w:firstLineChars="10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width:25pt;height:19pt;margin-top:1000pt;margin-left:10pt;mso-position-horizontal-relative:page;mso-position-vertical-relative:page;position:absolute;z-index:251658240">
          <v:imagedata r:id="rId1" o:title=""/>
          <o:lock v:ext="edit" aspectratio="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696B"/>
    <w:rsid w:val="00000603"/>
    <w:rsid w:val="00000957"/>
    <w:rsid w:val="00000C96"/>
    <w:rsid w:val="00000EE6"/>
    <w:rsid w:val="00001D9D"/>
    <w:rsid w:val="0000224B"/>
    <w:rsid w:val="00002BA7"/>
    <w:rsid w:val="000034B8"/>
    <w:rsid w:val="000037F0"/>
    <w:rsid w:val="00003C95"/>
    <w:rsid w:val="00004479"/>
    <w:rsid w:val="00005F46"/>
    <w:rsid w:val="0000798E"/>
    <w:rsid w:val="00007B9A"/>
    <w:rsid w:val="00010347"/>
    <w:rsid w:val="00010C3D"/>
    <w:rsid w:val="0001167F"/>
    <w:rsid w:val="00011E30"/>
    <w:rsid w:val="0001299F"/>
    <w:rsid w:val="00012A6B"/>
    <w:rsid w:val="000130B2"/>
    <w:rsid w:val="0001374A"/>
    <w:rsid w:val="00013CA1"/>
    <w:rsid w:val="000144C6"/>
    <w:rsid w:val="00014912"/>
    <w:rsid w:val="00014F5E"/>
    <w:rsid w:val="00015149"/>
    <w:rsid w:val="000152BC"/>
    <w:rsid w:val="00015826"/>
    <w:rsid w:val="00015A00"/>
    <w:rsid w:val="00015A35"/>
    <w:rsid w:val="00015E8C"/>
    <w:rsid w:val="000163D5"/>
    <w:rsid w:val="000169A6"/>
    <w:rsid w:val="000169F6"/>
    <w:rsid w:val="000178E3"/>
    <w:rsid w:val="0002039B"/>
    <w:rsid w:val="0002066E"/>
    <w:rsid w:val="000218AB"/>
    <w:rsid w:val="00021C73"/>
    <w:rsid w:val="00021DE2"/>
    <w:rsid w:val="0002222F"/>
    <w:rsid w:val="00022243"/>
    <w:rsid w:val="00022571"/>
    <w:rsid w:val="0002293C"/>
    <w:rsid w:val="000239FD"/>
    <w:rsid w:val="00023B49"/>
    <w:rsid w:val="0002427B"/>
    <w:rsid w:val="00025B8D"/>
    <w:rsid w:val="00025C94"/>
    <w:rsid w:val="00025F89"/>
    <w:rsid w:val="00026E93"/>
    <w:rsid w:val="00027221"/>
    <w:rsid w:val="000278EA"/>
    <w:rsid w:val="000302CA"/>
    <w:rsid w:val="00032F49"/>
    <w:rsid w:val="000334E4"/>
    <w:rsid w:val="00033B49"/>
    <w:rsid w:val="000349F0"/>
    <w:rsid w:val="00035B9D"/>
    <w:rsid w:val="00036CEC"/>
    <w:rsid w:val="000405D6"/>
    <w:rsid w:val="00040930"/>
    <w:rsid w:val="00042ACB"/>
    <w:rsid w:val="00042FFB"/>
    <w:rsid w:val="000435E6"/>
    <w:rsid w:val="00043696"/>
    <w:rsid w:val="000436BD"/>
    <w:rsid w:val="00043F74"/>
    <w:rsid w:val="00044418"/>
    <w:rsid w:val="0004499A"/>
    <w:rsid w:val="00044FA8"/>
    <w:rsid w:val="00044FF5"/>
    <w:rsid w:val="00045254"/>
    <w:rsid w:val="00045330"/>
    <w:rsid w:val="00045742"/>
    <w:rsid w:val="00045B06"/>
    <w:rsid w:val="000462DF"/>
    <w:rsid w:val="000467DA"/>
    <w:rsid w:val="00046A7A"/>
    <w:rsid w:val="00046F32"/>
    <w:rsid w:val="0004739A"/>
    <w:rsid w:val="00050200"/>
    <w:rsid w:val="000503F2"/>
    <w:rsid w:val="0005053D"/>
    <w:rsid w:val="00050D03"/>
    <w:rsid w:val="0005132B"/>
    <w:rsid w:val="00051C27"/>
    <w:rsid w:val="0005279E"/>
    <w:rsid w:val="00052995"/>
    <w:rsid w:val="00053164"/>
    <w:rsid w:val="00053532"/>
    <w:rsid w:val="0005432B"/>
    <w:rsid w:val="00054652"/>
    <w:rsid w:val="00054D0B"/>
    <w:rsid w:val="00057D4B"/>
    <w:rsid w:val="00060766"/>
    <w:rsid w:val="00060B68"/>
    <w:rsid w:val="00060DCB"/>
    <w:rsid w:val="00060FF8"/>
    <w:rsid w:val="000616C9"/>
    <w:rsid w:val="00061E03"/>
    <w:rsid w:val="000626D4"/>
    <w:rsid w:val="000639E9"/>
    <w:rsid w:val="00064723"/>
    <w:rsid w:val="00064999"/>
    <w:rsid w:val="00064E4F"/>
    <w:rsid w:val="00064EB1"/>
    <w:rsid w:val="00064F05"/>
    <w:rsid w:val="000654EE"/>
    <w:rsid w:val="00065653"/>
    <w:rsid w:val="00065B92"/>
    <w:rsid w:val="00067098"/>
    <w:rsid w:val="00070612"/>
    <w:rsid w:val="00070BB4"/>
    <w:rsid w:val="000716BF"/>
    <w:rsid w:val="000721A3"/>
    <w:rsid w:val="00072695"/>
    <w:rsid w:val="0007271D"/>
    <w:rsid w:val="0007282F"/>
    <w:rsid w:val="0007380A"/>
    <w:rsid w:val="00073929"/>
    <w:rsid w:val="00074502"/>
    <w:rsid w:val="000752E2"/>
    <w:rsid w:val="0007537A"/>
    <w:rsid w:val="00075EF2"/>
    <w:rsid w:val="00075F8C"/>
    <w:rsid w:val="00076234"/>
    <w:rsid w:val="00076255"/>
    <w:rsid w:val="000764C6"/>
    <w:rsid w:val="00076E5E"/>
    <w:rsid w:val="00076F3B"/>
    <w:rsid w:val="000773A0"/>
    <w:rsid w:val="000773A5"/>
    <w:rsid w:val="000776AB"/>
    <w:rsid w:val="000779AB"/>
    <w:rsid w:val="00077F8F"/>
    <w:rsid w:val="00081C7D"/>
    <w:rsid w:val="00082430"/>
    <w:rsid w:val="000826B3"/>
    <w:rsid w:val="000827E8"/>
    <w:rsid w:val="00082FCB"/>
    <w:rsid w:val="000831E0"/>
    <w:rsid w:val="00083F78"/>
    <w:rsid w:val="00084069"/>
    <w:rsid w:val="000846C1"/>
    <w:rsid w:val="000846E0"/>
    <w:rsid w:val="00084B83"/>
    <w:rsid w:val="00084D93"/>
    <w:rsid w:val="00085115"/>
    <w:rsid w:val="0008575D"/>
    <w:rsid w:val="00085C30"/>
    <w:rsid w:val="00085DE9"/>
    <w:rsid w:val="000862D4"/>
    <w:rsid w:val="00086517"/>
    <w:rsid w:val="00086939"/>
    <w:rsid w:val="00086B7B"/>
    <w:rsid w:val="00087028"/>
    <w:rsid w:val="00087074"/>
    <w:rsid w:val="00090217"/>
    <w:rsid w:val="000917A4"/>
    <w:rsid w:val="0009194F"/>
    <w:rsid w:val="00091C21"/>
    <w:rsid w:val="00092410"/>
    <w:rsid w:val="000924B5"/>
    <w:rsid w:val="000930AB"/>
    <w:rsid w:val="00094290"/>
    <w:rsid w:val="00094484"/>
    <w:rsid w:val="00094B3C"/>
    <w:rsid w:val="00094BDE"/>
    <w:rsid w:val="00095281"/>
    <w:rsid w:val="00095480"/>
    <w:rsid w:val="00096A6E"/>
    <w:rsid w:val="0009714A"/>
    <w:rsid w:val="000A0886"/>
    <w:rsid w:val="000A0D3B"/>
    <w:rsid w:val="000A0E2D"/>
    <w:rsid w:val="000A122B"/>
    <w:rsid w:val="000A1AAB"/>
    <w:rsid w:val="000A202B"/>
    <w:rsid w:val="000A221A"/>
    <w:rsid w:val="000A2921"/>
    <w:rsid w:val="000A2B98"/>
    <w:rsid w:val="000A3F78"/>
    <w:rsid w:val="000A3FA9"/>
    <w:rsid w:val="000A431C"/>
    <w:rsid w:val="000A4358"/>
    <w:rsid w:val="000A44E4"/>
    <w:rsid w:val="000A49DA"/>
    <w:rsid w:val="000A5158"/>
    <w:rsid w:val="000A52C6"/>
    <w:rsid w:val="000A5AD0"/>
    <w:rsid w:val="000A65B7"/>
    <w:rsid w:val="000A6AF6"/>
    <w:rsid w:val="000A7285"/>
    <w:rsid w:val="000B081E"/>
    <w:rsid w:val="000B0E04"/>
    <w:rsid w:val="000B10E3"/>
    <w:rsid w:val="000B1A57"/>
    <w:rsid w:val="000B2101"/>
    <w:rsid w:val="000B21BA"/>
    <w:rsid w:val="000B25CD"/>
    <w:rsid w:val="000B2ABD"/>
    <w:rsid w:val="000B2C1D"/>
    <w:rsid w:val="000B2E36"/>
    <w:rsid w:val="000B2EC6"/>
    <w:rsid w:val="000B31B1"/>
    <w:rsid w:val="000B49A5"/>
    <w:rsid w:val="000B4A39"/>
    <w:rsid w:val="000B4A7E"/>
    <w:rsid w:val="000B585C"/>
    <w:rsid w:val="000B62EE"/>
    <w:rsid w:val="000B674F"/>
    <w:rsid w:val="000B73B0"/>
    <w:rsid w:val="000B7B61"/>
    <w:rsid w:val="000B7C65"/>
    <w:rsid w:val="000C04AC"/>
    <w:rsid w:val="000C16AB"/>
    <w:rsid w:val="000C2989"/>
    <w:rsid w:val="000C2D65"/>
    <w:rsid w:val="000C36B2"/>
    <w:rsid w:val="000C3B3A"/>
    <w:rsid w:val="000C58BB"/>
    <w:rsid w:val="000C5E3A"/>
    <w:rsid w:val="000C61BA"/>
    <w:rsid w:val="000C7176"/>
    <w:rsid w:val="000D0194"/>
    <w:rsid w:val="000D082D"/>
    <w:rsid w:val="000D110C"/>
    <w:rsid w:val="000D2197"/>
    <w:rsid w:val="000D3A39"/>
    <w:rsid w:val="000D42BF"/>
    <w:rsid w:val="000D4A98"/>
    <w:rsid w:val="000D4F2F"/>
    <w:rsid w:val="000D5214"/>
    <w:rsid w:val="000D5D62"/>
    <w:rsid w:val="000D62DF"/>
    <w:rsid w:val="000D672E"/>
    <w:rsid w:val="000D706F"/>
    <w:rsid w:val="000D7200"/>
    <w:rsid w:val="000D739A"/>
    <w:rsid w:val="000D7F34"/>
    <w:rsid w:val="000E0081"/>
    <w:rsid w:val="000E0D60"/>
    <w:rsid w:val="000E142A"/>
    <w:rsid w:val="000E1D1D"/>
    <w:rsid w:val="000E1E7C"/>
    <w:rsid w:val="000E216D"/>
    <w:rsid w:val="000E21FC"/>
    <w:rsid w:val="000E2440"/>
    <w:rsid w:val="000E24E9"/>
    <w:rsid w:val="000E26C6"/>
    <w:rsid w:val="000E2820"/>
    <w:rsid w:val="000E2AA4"/>
    <w:rsid w:val="000E2B40"/>
    <w:rsid w:val="000E38DB"/>
    <w:rsid w:val="000E3F5B"/>
    <w:rsid w:val="000E475A"/>
    <w:rsid w:val="000E480D"/>
    <w:rsid w:val="000E4A4A"/>
    <w:rsid w:val="000E4C18"/>
    <w:rsid w:val="000E4E93"/>
    <w:rsid w:val="000E5BC2"/>
    <w:rsid w:val="000E6116"/>
    <w:rsid w:val="000E6FB8"/>
    <w:rsid w:val="000E744D"/>
    <w:rsid w:val="000E751E"/>
    <w:rsid w:val="000E7A43"/>
    <w:rsid w:val="000F057E"/>
    <w:rsid w:val="000F0FCD"/>
    <w:rsid w:val="000F1D6C"/>
    <w:rsid w:val="000F24B1"/>
    <w:rsid w:val="000F2CCE"/>
    <w:rsid w:val="000F31DD"/>
    <w:rsid w:val="000F3873"/>
    <w:rsid w:val="000F3C00"/>
    <w:rsid w:val="000F441F"/>
    <w:rsid w:val="000F447B"/>
    <w:rsid w:val="000F46BC"/>
    <w:rsid w:val="000F48F6"/>
    <w:rsid w:val="000F4909"/>
    <w:rsid w:val="000F4DD3"/>
    <w:rsid w:val="000F5EE1"/>
    <w:rsid w:val="000F625F"/>
    <w:rsid w:val="000F6602"/>
    <w:rsid w:val="000F67CB"/>
    <w:rsid w:val="000F6FCF"/>
    <w:rsid w:val="000F701B"/>
    <w:rsid w:val="000F7EE9"/>
    <w:rsid w:val="00100008"/>
    <w:rsid w:val="00100774"/>
    <w:rsid w:val="00100D92"/>
    <w:rsid w:val="00101382"/>
    <w:rsid w:val="001013E8"/>
    <w:rsid w:val="00101558"/>
    <w:rsid w:val="001018A6"/>
    <w:rsid w:val="00101ED6"/>
    <w:rsid w:val="00103A04"/>
    <w:rsid w:val="0010437A"/>
    <w:rsid w:val="00104937"/>
    <w:rsid w:val="00104C76"/>
    <w:rsid w:val="00106B81"/>
    <w:rsid w:val="00106BDC"/>
    <w:rsid w:val="0010704E"/>
    <w:rsid w:val="00107C54"/>
    <w:rsid w:val="00107E8B"/>
    <w:rsid w:val="00110705"/>
    <w:rsid w:val="0011164F"/>
    <w:rsid w:val="00112383"/>
    <w:rsid w:val="001125D6"/>
    <w:rsid w:val="001129C5"/>
    <w:rsid w:val="00112E39"/>
    <w:rsid w:val="00113139"/>
    <w:rsid w:val="00113965"/>
    <w:rsid w:val="00113AFB"/>
    <w:rsid w:val="00113CF1"/>
    <w:rsid w:val="00113F05"/>
    <w:rsid w:val="001143A6"/>
    <w:rsid w:val="00114A89"/>
    <w:rsid w:val="0011510E"/>
    <w:rsid w:val="001154C0"/>
    <w:rsid w:val="00115CD7"/>
    <w:rsid w:val="00115E69"/>
    <w:rsid w:val="00116134"/>
    <w:rsid w:val="00116C0C"/>
    <w:rsid w:val="001171FC"/>
    <w:rsid w:val="001175FA"/>
    <w:rsid w:val="001206BB"/>
    <w:rsid w:val="00120914"/>
    <w:rsid w:val="00120A5F"/>
    <w:rsid w:val="00120D30"/>
    <w:rsid w:val="00121F89"/>
    <w:rsid w:val="00122B78"/>
    <w:rsid w:val="00123D1F"/>
    <w:rsid w:val="00124400"/>
    <w:rsid w:val="00124C42"/>
    <w:rsid w:val="00125346"/>
    <w:rsid w:val="0012611B"/>
    <w:rsid w:val="00126413"/>
    <w:rsid w:val="001266CE"/>
    <w:rsid w:val="00127D51"/>
    <w:rsid w:val="00131271"/>
    <w:rsid w:val="0013177A"/>
    <w:rsid w:val="00132D6B"/>
    <w:rsid w:val="00133BFE"/>
    <w:rsid w:val="0013459F"/>
    <w:rsid w:val="0013476C"/>
    <w:rsid w:val="00134A9F"/>
    <w:rsid w:val="00134CD6"/>
    <w:rsid w:val="00134E94"/>
    <w:rsid w:val="00135119"/>
    <w:rsid w:val="001352FA"/>
    <w:rsid w:val="00136766"/>
    <w:rsid w:val="00136858"/>
    <w:rsid w:val="001371DA"/>
    <w:rsid w:val="00137D52"/>
    <w:rsid w:val="00140659"/>
    <w:rsid w:val="001407D1"/>
    <w:rsid w:val="001413A2"/>
    <w:rsid w:val="001415DA"/>
    <w:rsid w:val="0014189F"/>
    <w:rsid w:val="00141942"/>
    <w:rsid w:val="00141B49"/>
    <w:rsid w:val="00142603"/>
    <w:rsid w:val="00143025"/>
    <w:rsid w:val="0014302B"/>
    <w:rsid w:val="0014307D"/>
    <w:rsid w:val="001430E3"/>
    <w:rsid w:val="00143824"/>
    <w:rsid w:val="00145E20"/>
    <w:rsid w:val="0014629C"/>
    <w:rsid w:val="001465DB"/>
    <w:rsid w:val="00146F67"/>
    <w:rsid w:val="00147505"/>
    <w:rsid w:val="00147507"/>
    <w:rsid w:val="00147BA6"/>
    <w:rsid w:val="00150E0F"/>
    <w:rsid w:val="0015115B"/>
    <w:rsid w:val="0015137D"/>
    <w:rsid w:val="00151602"/>
    <w:rsid w:val="00152F70"/>
    <w:rsid w:val="00153367"/>
    <w:rsid w:val="001541BB"/>
    <w:rsid w:val="00154B6C"/>
    <w:rsid w:val="00154D97"/>
    <w:rsid w:val="001578CF"/>
    <w:rsid w:val="00160D80"/>
    <w:rsid w:val="00160DBD"/>
    <w:rsid w:val="001617C7"/>
    <w:rsid w:val="00161DD4"/>
    <w:rsid w:val="00162876"/>
    <w:rsid w:val="00162882"/>
    <w:rsid w:val="00162C26"/>
    <w:rsid w:val="00163324"/>
    <w:rsid w:val="00163C1B"/>
    <w:rsid w:val="001651F0"/>
    <w:rsid w:val="00166812"/>
    <w:rsid w:val="00167751"/>
    <w:rsid w:val="00167C23"/>
    <w:rsid w:val="001700D6"/>
    <w:rsid w:val="001704C8"/>
    <w:rsid w:val="001707DC"/>
    <w:rsid w:val="00170B79"/>
    <w:rsid w:val="0017130F"/>
    <w:rsid w:val="00173C9D"/>
    <w:rsid w:val="00174170"/>
    <w:rsid w:val="0017428B"/>
    <w:rsid w:val="001743EB"/>
    <w:rsid w:val="0017457F"/>
    <w:rsid w:val="0017484E"/>
    <w:rsid w:val="001751E9"/>
    <w:rsid w:val="00175B71"/>
    <w:rsid w:val="00175FEC"/>
    <w:rsid w:val="001763FD"/>
    <w:rsid w:val="0017741A"/>
    <w:rsid w:val="00177AB8"/>
    <w:rsid w:val="00177C19"/>
    <w:rsid w:val="00177D32"/>
    <w:rsid w:val="00180366"/>
    <w:rsid w:val="001803C2"/>
    <w:rsid w:val="00180834"/>
    <w:rsid w:val="00180968"/>
    <w:rsid w:val="001809B5"/>
    <w:rsid w:val="00180D8C"/>
    <w:rsid w:val="0018135F"/>
    <w:rsid w:val="00181C0C"/>
    <w:rsid w:val="001825EE"/>
    <w:rsid w:val="0018313D"/>
    <w:rsid w:val="00184277"/>
    <w:rsid w:val="00184994"/>
    <w:rsid w:val="00184F4A"/>
    <w:rsid w:val="00185047"/>
    <w:rsid w:val="00185494"/>
    <w:rsid w:val="001856CF"/>
    <w:rsid w:val="00185D8D"/>
    <w:rsid w:val="00186EAA"/>
    <w:rsid w:val="001872FA"/>
    <w:rsid w:val="0018757E"/>
    <w:rsid w:val="0019277C"/>
    <w:rsid w:val="00192E41"/>
    <w:rsid w:val="001941F9"/>
    <w:rsid w:val="001945DF"/>
    <w:rsid w:val="001947D4"/>
    <w:rsid w:val="00194915"/>
    <w:rsid w:val="00194E51"/>
    <w:rsid w:val="00195175"/>
    <w:rsid w:val="00195563"/>
    <w:rsid w:val="0019594C"/>
    <w:rsid w:val="00195962"/>
    <w:rsid w:val="00195F71"/>
    <w:rsid w:val="001967B9"/>
    <w:rsid w:val="001969FF"/>
    <w:rsid w:val="00196ACA"/>
    <w:rsid w:val="00197929"/>
    <w:rsid w:val="00197F1B"/>
    <w:rsid w:val="001A0184"/>
    <w:rsid w:val="001A019D"/>
    <w:rsid w:val="001A0F71"/>
    <w:rsid w:val="001A103C"/>
    <w:rsid w:val="001A1184"/>
    <w:rsid w:val="001A11AF"/>
    <w:rsid w:val="001A11B1"/>
    <w:rsid w:val="001A1480"/>
    <w:rsid w:val="001A1E29"/>
    <w:rsid w:val="001A2313"/>
    <w:rsid w:val="001A26EB"/>
    <w:rsid w:val="001A3C1E"/>
    <w:rsid w:val="001A3DFE"/>
    <w:rsid w:val="001A4718"/>
    <w:rsid w:val="001A4919"/>
    <w:rsid w:val="001A55B1"/>
    <w:rsid w:val="001A5D4E"/>
    <w:rsid w:val="001A6F44"/>
    <w:rsid w:val="001A6FC6"/>
    <w:rsid w:val="001A79F3"/>
    <w:rsid w:val="001A7CB8"/>
    <w:rsid w:val="001A7D74"/>
    <w:rsid w:val="001B0554"/>
    <w:rsid w:val="001B0757"/>
    <w:rsid w:val="001B1468"/>
    <w:rsid w:val="001B1F31"/>
    <w:rsid w:val="001B23EE"/>
    <w:rsid w:val="001B29C6"/>
    <w:rsid w:val="001B2C4D"/>
    <w:rsid w:val="001B30E7"/>
    <w:rsid w:val="001B3741"/>
    <w:rsid w:val="001B38C7"/>
    <w:rsid w:val="001B4308"/>
    <w:rsid w:val="001B4741"/>
    <w:rsid w:val="001B4CD5"/>
    <w:rsid w:val="001B5618"/>
    <w:rsid w:val="001B5C9A"/>
    <w:rsid w:val="001B6DD5"/>
    <w:rsid w:val="001B7462"/>
    <w:rsid w:val="001B7A9F"/>
    <w:rsid w:val="001C07DB"/>
    <w:rsid w:val="001C082D"/>
    <w:rsid w:val="001C1694"/>
    <w:rsid w:val="001C3079"/>
    <w:rsid w:val="001C30FA"/>
    <w:rsid w:val="001C3168"/>
    <w:rsid w:val="001C3332"/>
    <w:rsid w:val="001C4A4F"/>
    <w:rsid w:val="001C4DBC"/>
    <w:rsid w:val="001C4FC8"/>
    <w:rsid w:val="001C5102"/>
    <w:rsid w:val="001C5873"/>
    <w:rsid w:val="001C59B8"/>
    <w:rsid w:val="001C6B75"/>
    <w:rsid w:val="001C7121"/>
    <w:rsid w:val="001C7572"/>
    <w:rsid w:val="001D082D"/>
    <w:rsid w:val="001D108E"/>
    <w:rsid w:val="001D16EA"/>
    <w:rsid w:val="001D21EA"/>
    <w:rsid w:val="001D2AB6"/>
    <w:rsid w:val="001D33E5"/>
    <w:rsid w:val="001D39A3"/>
    <w:rsid w:val="001D3FEE"/>
    <w:rsid w:val="001D4140"/>
    <w:rsid w:val="001D41B1"/>
    <w:rsid w:val="001D4B9E"/>
    <w:rsid w:val="001D4C97"/>
    <w:rsid w:val="001D5204"/>
    <w:rsid w:val="001D5A30"/>
    <w:rsid w:val="001D5D9B"/>
    <w:rsid w:val="001D63F8"/>
    <w:rsid w:val="001D784D"/>
    <w:rsid w:val="001E08E2"/>
    <w:rsid w:val="001E0EE4"/>
    <w:rsid w:val="001E2262"/>
    <w:rsid w:val="001E23BF"/>
    <w:rsid w:val="001E2A92"/>
    <w:rsid w:val="001E2C22"/>
    <w:rsid w:val="001E2E69"/>
    <w:rsid w:val="001E2F2A"/>
    <w:rsid w:val="001E3F2A"/>
    <w:rsid w:val="001E3F76"/>
    <w:rsid w:val="001E402A"/>
    <w:rsid w:val="001E4FD7"/>
    <w:rsid w:val="001E562C"/>
    <w:rsid w:val="001E682C"/>
    <w:rsid w:val="001E7C05"/>
    <w:rsid w:val="001E7C46"/>
    <w:rsid w:val="001E7CCA"/>
    <w:rsid w:val="001F0CDF"/>
    <w:rsid w:val="001F0FEF"/>
    <w:rsid w:val="001F10F2"/>
    <w:rsid w:val="001F13FA"/>
    <w:rsid w:val="001F1710"/>
    <w:rsid w:val="001F182C"/>
    <w:rsid w:val="001F2040"/>
    <w:rsid w:val="001F2236"/>
    <w:rsid w:val="001F2359"/>
    <w:rsid w:val="001F2363"/>
    <w:rsid w:val="001F27E2"/>
    <w:rsid w:val="001F2D79"/>
    <w:rsid w:val="001F4093"/>
    <w:rsid w:val="001F4E03"/>
    <w:rsid w:val="001F5122"/>
    <w:rsid w:val="001F518E"/>
    <w:rsid w:val="001F59D0"/>
    <w:rsid w:val="001F5A98"/>
    <w:rsid w:val="001F6671"/>
    <w:rsid w:val="001F6ECF"/>
    <w:rsid w:val="001F7258"/>
    <w:rsid w:val="001F73EE"/>
    <w:rsid w:val="001F76EB"/>
    <w:rsid w:val="001F7876"/>
    <w:rsid w:val="001F79BE"/>
    <w:rsid w:val="001F7DA7"/>
    <w:rsid w:val="00200426"/>
    <w:rsid w:val="00200544"/>
    <w:rsid w:val="002009E2"/>
    <w:rsid w:val="00200A73"/>
    <w:rsid w:val="00200C00"/>
    <w:rsid w:val="00200DC1"/>
    <w:rsid w:val="0020142B"/>
    <w:rsid w:val="00201A2E"/>
    <w:rsid w:val="00201AAC"/>
    <w:rsid w:val="00202016"/>
    <w:rsid w:val="00202D10"/>
    <w:rsid w:val="00202D32"/>
    <w:rsid w:val="00203679"/>
    <w:rsid w:val="0020371F"/>
    <w:rsid w:val="00203907"/>
    <w:rsid w:val="0020399C"/>
    <w:rsid w:val="00203F97"/>
    <w:rsid w:val="002046CF"/>
    <w:rsid w:val="00206158"/>
    <w:rsid w:val="002061BC"/>
    <w:rsid w:val="00206334"/>
    <w:rsid w:val="00206352"/>
    <w:rsid w:val="0020669A"/>
    <w:rsid w:val="00206850"/>
    <w:rsid w:val="0020706B"/>
    <w:rsid w:val="002076D6"/>
    <w:rsid w:val="0021064E"/>
    <w:rsid w:val="00210B65"/>
    <w:rsid w:val="0021143C"/>
    <w:rsid w:val="00211E56"/>
    <w:rsid w:val="002131D1"/>
    <w:rsid w:val="00213D47"/>
    <w:rsid w:val="00213D95"/>
    <w:rsid w:val="00213E0F"/>
    <w:rsid w:val="002141DA"/>
    <w:rsid w:val="002153CD"/>
    <w:rsid w:val="00215659"/>
    <w:rsid w:val="00216253"/>
    <w:rsid w:val="0021633B"/>
    <w:rsid w:val="002166CA"/>
    <w:rsid w:val="00216ECF"/>
    <w:rsid w:val="002170B0"/>
    <w:rsid w:val="00221DB1"/>
    <w:rsid w:val="00222214"/>
    <w:rsid w:val="00222B8F"/>
    <w:rsid w:val="00223009"/>
    <w:rsid w:val="0022319D"/>
    <w:rsid w:val="00223244"/>
    <w:rsid w:val="00223550"/>
    <w:rsid w:val="00223760"/>
    <w:rsid w:val="00224055"/>
    <w:rsid w:val="00224A6E"/>
    <w:rsid w:val="00224BCB"/>
    <w:rsid w:val="002252B1"/>
    <w:rsid w:val="00225AE4"/>
    <w:rsid w:val="00226343"/>
    <w:rsid w:val="00226D50"/>
    <w:rsid w:val="002277D0"/>
    <w:rsid w:val="002304A9"/>
    <w:rsid w:val="00230954"/>
    <w:rsid w:val="0023118D"/>
    <w:rsid w:val="00231A84"/>
    <w:rsid w:val="00231BD7"/>
    <w:rsid w:val="00231E50"/>
    <w:rsid w:val="0023208E"/>
    <w:rsid w:val="0023282E"/>
    <w:rsid w:val="00233320"/>
    <w:rsid w:val="00233657"/>
    <w:rsid w:val="00233753"/>
    <w:rsid w:val="0023442C"/>
    <w:rsid w:val="002346D9"/>
    <w:rsid w:val="00235112"/>
    <w:rsid w:val="0023673C"/>
    <w:rsid w:val="00237905"/>
    <w:rsid w:val="00237A08"/>
    <w:rsid w:val="00237A11"/>
    <w:rsid w:val="00237FE7"/>
    <w:rsid w:val="00240079"/>
    <w:rsid w:val="00240E89"/>
    <w:rsid w:val="00241062"/>
    <w:rsid w:val="002418E4"/>
    <w:rsid w:val="00241CA8"/>
    <w:rsid w:val="00242164"/>
    <w:rsid w:val="00242D5F"/>
    <w:rsid w:val="00242EF7"/>
    <w:rsid w:val="002435C5"/>
    <w:rsid w:val="0024384B"/>
    <w:rsid w:val="00244067"/>
    <w:rsid w:val="00244436"/>
    <w:rsid w:val="00245F61"/>
    <w:rsid w:val="00245FF1"/>
    <w:rsid w:val="00246A65"/>
    <w:rsid w:val="00246C50"/>
    <w:rsid w:val="00247522"/>
    <w:rsid w:val="00247B97"/>
    <w:rsid w:val="00250012"/>
    <w:rsid w:val="00250357"/>
    <w:rsid w:val="00250862"/>
    <w:rsid w:val="00251F32"/>
    <w:rsid w:val="002537BE"/>
    <w:rsid w:val="00253B48"/>
    <w:rsid w:val="00253E15"/>
    <w:rsid w:val="002542FF"/>
    <w:rsid w:val="002547D4"/>
    <w:rsid w:val="0025515A"/>
    <w:rsid w:val="00255510"/>
    <w:rsid w:val="0025579C"/>
    <w:rsid w:val="00255AF1"/>
    <w:rsid w:val="00256F72"/>
    <w:rsid w:val="0025759B"/>
    <w:rsid w:val="00257A94"/>
    <w:rsid w:val="0026050F"/>
    <w:rsid w:val="0026059F"/>
    <w:rsid w:val="00260BD9"/>
    <w:rsid w:val="00260DC1"/>
    <w:rsid w:val="0026119C"/>
    <w:rsid w:val="002611E4"/>
    <w:rsid w:val="00261305"/>
    <w:rsid w:val="00262A57"/>
    <w:rsid w:val="00262BBF"/>
    <w:rsid w:val="00262E63"/>
    <w:rsid w:val="0026396A"/>
    <w:rsid w:val="00263D67"/>
    <w:rsid w:val="00264917"/>
    <w:rsid w:val="00264A98"/>
    <w:rsid w:val="00265147"/>
    <w:rsid w:val="0026530D"/>
    <w:rsid w:val="00265315"/>
    <w:rsid w:val="00266199"/>
    <w:rsid w:val="002670AF"/>
    <w:rsid w:val="002717AB"/>
    <w:rsid w:val="00271E8C"/>
    <w:rsid w:val="002723EF"/>
    <w:rsid w:val="0027282D"/>
    <w:rsid w:val="00272C56"/>
    <w:rsid w:val="0027370D"/>
    <w:rsid w:val="00274C5A"/>
    <w:rsid w:val="002752DD"/>
    <w:rsid w:val="002754DD"/>
    <w:rsid w:val="00275FBE"/>
    <w:rsid w:val="002776C8"/>
    <w:rsid w:val="00277BB6"/>
    <w:rsid w:val="00277D0F"/>
    <w:rsid w:val="00280984"/>
    <w:rsid w:val="002828F4"/>
    <w:rsid w:val="002838F1"/>
    <w:rsid w:val="002847B5"/>
    <w:rsid w:val="00284C73"/>
    <w:rsid w:val="00285066"/>
    <w:rsid w:val="0028587A"/>
    <w:rsid w:val="00287870"/>
    <w:rsid w:val="00287F92"/>
    <w:rsid w:val="00290F88"/>
    <w:rsid w:val="00291AF6"/>
    <w:rsid w:val="002923B3"/>
    <w:rsid w:val="00292BB7"/>
    <w:rsid w:val="00292D3B"/>
    <w:rsid w:val="0029344A"/>
    <w:rsid w:val="0029357D"/>
    <w:rsid w:val="00293A1C"/>
    <w:rsid w:val="00295CD0"/>
    <w:rsid w:val="00296250"/>
    <w:rsid w:val="00296B20"/>
    <w:rsid w:val="00297453"/>
    <w:rsid w:val="00297861"/>
    <w:rsid w:val="002A0296"/>
    <w:rsid w:val="002A0345"/>
    <w:rsid w:val="002A047B"/>
    <w:rsid w:val="002A0B45"/>
    <w:rsid w:val="002A0F73"/>
    <w:rsid w:val="002A0F97"/>
    <w:rsid w:val="002A1030"/>
    <w:rsid w:val="002A212F"/>
    <w:rsid w:val="002A235A"/>
    <w:rsid w:val="002A34BD"/>
    <w:rsid w:val="002A38D7"/>
    <w:rsid w:val="002A3DA5"/>
    <w:rsid w:val="002A4046"/>
    <w:rsid w:val="002A48BA"/>
    <w:rsid w:val="002A53AD"/>
    <w:rsid w:val="002A552B"/>
    <w:rsid w:val="002A5D1F"/>
    <w:rsid w:val="002A5E7C"/>
    <w:rsid w:val="002A6335"/>
    <w:rsid w:val="002A6D8E"/>
    <w:rsid w:val="002A7829"/>
    <w:rsid w:val="002A785A"/>
    <w:rsid w:val="002A7DFA"/>
    <w:rsid w:val="002B0036"/>
    <w:rsid w:val="002B00C6"/>
    <w:rsid w:val="002B0854"/>
    <w:rsid w:val="002B1870"/>
    <w:rsid w:val="002B2B58"/>
    <w:rsid w:val="002B3A33"/>
    <w:rsid w:val="002B4029"/>
    <w:rsid w:val="002B44F2"/>
    <w:rsid w:val="002B4511"/>
    <w:rsid w:val="002B4826"/>
    <w:rsid w:val="002B48F7"/>
    <w:rsid w:val="002B5F14"/>
    <w:rsid w:val="002B6BF5"/>
    <w:rsid w:val="002B6C4B"/>
    <w:rsid w:val="002B7069"/>
    <w:rsid w:val="002C00C4"/>
    <w:rsid w:val="002C0346"/>
    <w:rsid w:val="002C13CB"/>
    <w:rsid w:val="002C2331"/>
    <w:rsid w:val="002C2B73"/>
    <w:rsid w:val="002C45D1"/>
    <w:rsid w:val="002C5416"/>
    <w:rsid w:val="002C5765"/>
    <w:rsid w:val="002C59B8"/>
    <w:rsid w:val="002C5B0B"/>
    <w:rsid w:val="002C5EE5"/>
    <w:rsid w:val="002C6487"/>
    <w:rsid w:val="002C65E4"/>
    <w:rsid w:val="002C660F"/>
    <w:rsid w:val="002C6769"/>
    <w:rsid w:val="002C67F8"/>
    <w:rsid w:val="002C6A8D"/>
    <w:rsid w:val="002C702E"/>
    <w:rsid w:val="002C7256"/>
    <w:rsid w:val="002C7704"/>
    <w:rsid w:val="002C7C09"/>
    <w:rsid w:val="002D0219"/>
    <w:rsid w:val="002D025C"/>
    <w:rsid w:val="002D061C"/>
    <w:rsid w:val="002D076D"/>
    <w:rsid w:val="002D0D41"/>
    <w:rsid w:val="002D0DFE"/>
    <w:rsid w:val="002D1A57"/>
    <w:rsid w:val="002D1B21"/>
    <w:rsid w:val="002D1BA5"/>
    <w:rsid w:val="002D2A07"/>
    <w:rsid w:val="002D2C51"/>
    <w:rsid w:val="002D2C96"/>
    <w:rsid w:val="002D2E78"/>
    <w:rsid w:val="002D2F9D"/>
    <w:rsid w:val="002D2FB4"/>
    <w:rsid w:val="002D41D6"/>
    <w:rsid w:val="002D587B"/>
    <w:rsid w:val="002D5D43"/>
    <w:rsid w:val="002D6023"/>
    <w:rsid w:val="002D65F1"/>
    <w:rsid w:val="002D6A07"/>
    <w:rsid w:val="002D757C"/>
    <w:rsid w:val="002D7B91"/>
    <w:rsid w:val="002D7EC3"/>
    <w:rsid w:val="002D7F3D"/>
    <w:rsid w:val="002E03D0"/>
    <w:rsid w:val="002E06E7"/>
    <w:rsid w:val="002E0A4A"/>
    <w:rsid w:val="002E0B1F"/>
    <w:rsid w:val="002E171A"/>
    <w:rsid w:val="002E1BB5"/>
    <w:rsid w:val="002E2071"/>
    <w:rsid w:val="002E2576"/>
    <w:rsid w:val="002E3544"/>
    <w:rsid w:val="002E376A"/>
    <w:rsid w:val="002E37C3"/>
    <w:rsid w:val="002E3DB4"/>
    <w:rsid w:val="002E3DF2"/>
    <w:rsid w:val="002E4096"/>
    <w:rsid w:val="002E40BF"/>
    <w:rsid w:val="002E4BDF"/>
    <w:rsid w:val="002E4D34"/>
    <w:rsid w:val="002E5853"/>
    <w:rsid w:val="002E5FE3"/>
    <w:rsid w:val="002E6562"/>
    <w:rsid w:val="002E738D"/>
    <w:rsid w:val="002E7725"/>
    <w:rsid w:val="002E7A48"/>
    <w:rsid w:val="002E7CD4"/>
    <w:rsid w:val="002F0095"/>
    <w:rsid w:val="002F0ACC"/>
    <w:rsid w:val="002F0E91"/>
    <w:rsid w:val="002F240D"/>
    <w:rsid w:val="002F26C7"/>
    <w:rsid w:val="002F35E0"/>
    <w:rsid w:val="002F39FE"/>
    <w:rsid w:val="002F3A2E"/>
    <w:rsid w:val="002F40F5"/>
    <w:rsid w:val="002F41E6"/>
    <w:rsid w:val="002F482E"/>
    <w:rsid w:val="002F48F2"/>
    <w:rsid w:val="002F4CE0"/>
    <w:rsid w:val="002F51D4"/>
    <w:rsid w:val="002F57BB"/>
    <w:rsid w:val="002F5E4E"/>
    <w:rsid w:val="002F68B4"/>
    <w:rsid w:val="002F6DDD"/>
    <w:rsid w:val="002F70BE"/>
    <w:rsid w:val="002F756B"/>
    <w:rsid w:val="0030149D"/>
    <w:rsid w:val="003023FB"/>
    <w:rsid w:val="0030286F"/>
    <w:rsid w:val="00302C40"/>
    <w:rsid w:val="00303281"/>
    <w:rsid w:val="0030370B"/>
    <w:rsid w:val="00303A8E"/>
    <w:rsid w:val="003052BC"/>
    <w:rsid w:val="003053D8"/>
    <w:rsid w:val="0030560D"/>
    <w:rsid w:val="003056E5"/>
    <w:rsid w:val="003067B2"/>
    <w:rsid w:val="00306909"/>
    <w:rsid w:val="00306946"/>
    <w:rsid w:val="0030732F"/>
    <w:rsid w:val="00310653"/>
    <w:rsid w:val="00310F52"/>
    <w:rsid w:val="00311035"/>
    <w:rsid w:val="0031265D"/>
    <w:rsid w:val="00313023"/>
    <w:rsid w:val="00313661"/>
    <w:rsid w:val="00313893"/>
    <w:rsid w:val="00314345"/>
    <w:rsid w:val="00314919"/>
    <w:rsid w:val="00314C26"/>
    <w:rsid w:val="00314C8F"/>
    <w:rsid w:val="0031651D"/>
    <w:rsid w:val="003173C4"/>
    <w:rsid w:val="00320B7C"/>
    <w:rsid w:val="003236EB"/>
    <w:rsid w:val="00323B8D"/>
    <w:rsid w:val="00323C9C"/>
    <w:rsid w:val="0032418A"/>
    <w:rsid w:val="0032425A"/>
    <w:rsid w:val="00324469"/>
    <w:rsid w:val="003244C1"/>
    <w:rsid w:val="0032459B"/>
    <w:rsid w:val="003245C4"/>
    <w:rsid w:val="003247D3"/>
    <w:rsid w:val="003249CB"/>
    <w:rsid w:val="003262E1"/>
    <w:rsid w:val="00326F85"/>
    <w:rsid w:val="0032787B"/>
    <w:rsid w:val="003279EE"/>
    <w:rsid w:val="00327E2A"/>
    <w:rsid w:val="00327F51"/>
    <w:rsid w:val="0033397A"/>
    <w:rsid w:val="003343C0"/>
    <w:rsid w:val="00334411"/>
    <w:rsid w:val="00334C8C"/>
    <w:rsid w:val="00335AE3"/>
    <w:rsid w:val="00335CA1"/>
    <w:rsid w:val="00336A95"/>
    <w:rsid w:val="0033730A"/>
    <w:rsid w:val="00337932"/>
    <w:rsid w:val="0034022E"/>
    <w:rsid w:val="0034052C"/>
    <w:rsid w:val="00340920"/>
    <w:rsid w:val="00340C08"/>
    <w:rsid w:val="003423CD"/>
    <w:rsid w:val="0034277D"/>
    <w:rsid w:val="00342EA3"/>
    <w:rsid w:val="00342F9C"/>
    <w:rsid w:val="00343B00"/>
    <w:rsid w:val="003441DF"/>
    <w:rsid w:val="003446EA"/>
    <w:rsid w:val="00344C1A"/>
    <w:rsid w:val="003456EB"/>
    <w:rsid w:val="0034593C"/>
    <w:rsid w:val="00345B55"/>
    <w:rsid w:val="00346444"/>
    <w:rsid w:val="00346B03"/>
    <w:rsid w:val="003476F7"/>
    <w:rsid w:val="0034788C"/>
    <w:rsid w:val="00347998"/>
    <w:rsid w:val="00347A13"/>
    <w:rsid w:val="00347F87"/>
    <w:rsid w:val="0035063B"/>
    <w:rsid w:val="003507BF"/>
    <w:rsid w:val="003508B1"/>
    <w:rsid w:val="00350C07"/>
    <w:rsid w:val="00350DCE"/>
    <w:rsid w:val="00350FFE"/>
    <w:rsid w:val="00351BCC"/>
    <w:rsid w:val="0035204C"/>
    <w:rsid w:val="00352256"/>
    <w:rsid w:val="0035254B"/>
    <w:rsid w:val="003529BA"/>
    <w:rsid w:val="003536B3"/>
    <w:rsid w:val="0035376C"/>
    <w:rsid w:val="00353897"/>
    <w:rsid w:val="00353CEC"/>
    <w:rsid w:val="00354554"/>
    <w:rsid w:val="00354DCD"/>
    <w:rsid w:val="00354DE1"/>
    <w:rsid w:val="00355A64"/>
    <w:rsid w:val="00355BD7"/>
    <w:rsid w:val="0035634B"/>
    <w:rsid w:val="003563C4"/>
    <w:rsid w:val="0035672B"/>
    <w:rsid w:val="00356CAC"/>
    <w:rsid w:val="00357941"/>
    <w:rsid w:val="003615B0"/>
    <w:rsid w:val="00361883"/>
    <w:rsid w:val="00361FF2"/>
    <w:rsid w:val="0036203C"/>
    <w:rsid w:val="00363224"/>
    <w:rsid w:val="00363377"/>
    <w:rsid w:val="00363F5A"/>
    <w:rsid w:val="00363FEB"/>
    <w:rsid w:val="00364029"/>
    <w:rsid w:val="00364031"/>
    <w:rsid w:val="00364A45"/>
    <w:rsid w:val="00364B06"/>
    <w:rsid w:val="00364B13"/>
    <w:rsid w:val="00364D91"/>
    <w:rsid w:val="00365252"/>
    <w:rsid w:val="003652B0"/>
    <w:rsid w:val="00365574"/>
    <w:rsid w:val="003662DF"/>
    <w:rsid w:val="00366591"/>
    <w:rsid w:val="00366C24"/>
    <w:rsid w:val="00370170"/>
    <w:rsid w:val="003716D5"/>
    <w:rsid w:val="00371DB5"/>
    <w:rsid w:val="003725E5"/>
    <w:rsid w:val="00372637"/>
    <w:rsid w:val="003745A4"/>
    <w:rsid w:val="00375C55"/>
    <w:rsid w:val="00376132"/>
    <w:rsid w:val="00376657"/>
    <w:rsid w:val="00376EE3"/>
    <w:rsid w:val="0037735D"/>
    <w:rsid w:val="003776FC"/>
    <w:rsid w:val="0037784B"/>
    <w:rsid w:val="00377DA4"/>
    <w:rsid w:val="003800EA"/>
    <w:rsid w:val="00380A51"/>
    <w:rsid w:val="00380B69"/>
    <w:rsid w:val="00381ABE"/>
    <w:rsid w:val="00381C06"/>
    <w:rsid w:val="00382E83"/>
    <w:rsid w:val="003834A3"/>
    <w:rsid w:val="00383915"/>
    <w:rsid w:val="00383D0C"/>
    <w:rsid w:val="00383D45"/>
    <w:rsid w:val="00383F1F"/>
    <w:rsid w:val="0038464C"/>
    <w:rsid w:val="00385447"/>
    <w:rsid w:val="00385755"/>
    <w:rsid w:val="00385858"/>
    <w:rsid w:val="003858D0"/>
    <w:rsid w:val="00386592"/>
    <w:rsid w:val="00386E52"/>
    <w:rsid w:val="003878D5"/>
    <w:rsid w:val="0039190E"/>
    <w:rsid w:val="003919BE"/>
    <w:rsid w:val="00391DE4"/>
    <w:rsid w:val="00391E2E"/>
    <w:rsid w:val="0039228B"/>
    <w:rsid w:val="0039284B"/>
    <w:rsid w:val="00392BEF"/>
    <w:rsid w:val="003934BF"/>
    <w:rsid w:val="003936A4"/>
    <w:rsid w:val="003937E0"/>
    <w:rsid w:val="00394CF6"/>
    <w:rsid w:val="00395028"/>
    <w:rsid w:val="003958AA"/>
    <w:rsid w:val="00395BEC"/>
    <w:rsid w:val="00395F6E"/>
    <w:rsid w:val="00395FAE"/>
    <w:rsid w:val="003969C9"/>
    <w:rsid w:val="00396A61"/>
    <w:rsid w:val="00396DA5"/>
    <w:rsid w:val="003970AF"/>
    <w:rsid w:val="003971E5"/>
    <w:rsid w:val="00397367"/>
    <w:rsid w:val="003A0399"/>
    <w:rsid w:val="003A12C9"/>
    <w:rsid w:val="003A15BE"/>
    <w:rsid w:val="003A2006"/>
    <w:rsid w:val="003A238F"/>
    <w:rsid w:val="003A28B3"/>
    <w:rsid w:val="003A29FC"/>
    <w:rsid w:val="003A37D8"/>
    <w:rsid w:val="003A4309"/>
    <w:rsid w:val="003A4554"/>
    <w:rsid w:val="003A5099"/>
    <w:rsid w:val="003A57FD"/>
    <w:rsid w:val="003A5941"/>
    <w:rsid w:val="003A5BF4"/>
    <w:rsid w:val="003A61E1"/>
    <w:rsid w:val="003A6900"/>
    <w:rsid w:val="003A6EEC"/>
    <w:rsid w:val="003A73DB"/>
    <w:rsid w:val="003B0638"/>
    <w:rsid w:val="003B094A"/>
    <w:rsid w:val="003B0D73"/>
    <w:rsid w:val="003B12CB"/>
    <w:rsid w:val="003B1C32"/>
    <w:rsid w:val="003B1FAA"/>
    <w:rsid w:val="003B300A"/>
    <w:rsid w:val="003B3937"/>
    <w:rsid w:val="003B3DC0"/>
    <w:rsid w:val="003B6337"/>
    <w:rsid w:val="003B6DA8"/>
    <w:rsid w:val="003B71C6"/>
    <w:rsid w:val="003B745F"/>
    <w:rsid w:val="003C003A"/>
    <w:rsid w:val="003C0078"/>
    <w:rsid w:val="003C097A"/>
    <w:rsid w:val="003C12E2"/>
    <w:rsid w:val="003C1345"/>
    <w:rsid w:val="003C1439"/>
    <w:rsid w:val="003C2130"/>
    <w:rsid w:val="003C2621"/>
    <w:rsid w:val="003C42EB"/>
    <w:rsid w:val="003C4BFE"/>
    <w:rsid w:val="003C68EB"/>
    <w:rsid w:val="003C7287"/>
    <w:rsid w:val="003C7CBC"/>
    <w:rsid w:val="003C7D45"/>
    <w:rsid w:val="003D1222"/>
    <w:rsid w:val="003D1AEC"/>
    <w:rsid w:val="003D1DC1"/>
    <w:rsid w:val="003D1FB4"/>
    <w:rsid w:val="003D21F7"/>
    <w:rsid w:val="003D22A4"/>
    <w:rsid w:val="003D2666"/>
    <w:rsid w:val="003D294A"/>
    <w:rsid w:val="003D2CDD"/>
    <w:rsid w:val="003D2DF6"/>
    <w:rsid w:val="003D36B6"/>
    <w:rsid w:val="003D39AD"/>
    <w:rsid w:val="003D4272"/>
    <w:rsid w:val="003D4F06"/>
    <w:rsid w:val="003D6E7D"/>
    <w:rsid w:val="003D7B4F"/>
    <w:rsid w:val="003D7DE4"/>
    <w:rsid w:val="003E03F8"/>
    <w:rsid w:val="003E1D0E"/>
    <w:rsid w:val="003E4381"/>
    <w:rsid w:val="003E4768"/>
    <w:rsid w:val="003E482B"/>
    <w:rsid w:val="003E4F40"/>
    <w:rsid w:val="003E51F1"/>
    <w:rsid w:val="003E53FD"/>
    <w:rsid w:val="003E5C9F"/>
    <w:rsid w:val="003E6360"/>
    <w:rsid w:val="003E63EB"/>
    <w:rsid w:val="003E6543"/>
    <w:rsid w:val="003E6835"/>
    <w:rsid w:val="003E6DA4"/>
    <w:rsid w:val="003E6EFF"/>
    <w:rsid w:val="003E714F"/>
    <w:rsid w:val="003E7991"/>
    <w:rsid w:val="003E7AC2"/>
    <w:rsid w:val="003F066D"/>
    <w:rsid w:val="003F0A04"/>
    <w:rsid w:val="003F0B21"/>
    <w:rsid w:val="003F1C39"/>
    <w:rsid w:val="003F2876"/>
    <w:rsid w:val="003F2978"/>
    <w:rsid w:val="003F37F8"/>
    <w:rsid w:val="003F3982"/>
    <w:rsid w:val="003F39A3"/>
    <w:rsid w:val="003F3AC7"/>
    <w:rsid w:val="003F3E5A"/>
    <w:rsid w:val="003F40A0"/>
    <w:rsid w:val="003F465C"/>
    <w:rsid w:val="003F4982"/>
    <w:rsid w:val="003F51B7"/>
    <w:rsid w:val="003F617F"/>
    <w:rsid w:val="003F63FF"/>
    <w:rsid w:val="003F6E64"/>
    <w:rsid w:val="00400362"/>
    <w:rsid w:val="0040049F"/>
    <w:rsid w:val="004004AE"/>
    <w:rsid w:val="0040066C"/>
    <w:rsid w:val="00401870"/>
    <w:rsid w:val="00401DF4"/>
    <w:rsid w:val="00401F97"/>
    <w:rsid w:val="004021CA"/>
    <w:rsid w:val="004033B4"/>
    <w:rsid w:val="004037E4"/>
    <w:rsid w:val="00403FDC"/>
    <w:rsid w:val="004040DC"/>
    <w:rsid w:val="004044FE"/>
    <w:rsid w:val="00404A77"/>
    <w:rsid w:val="00404F30"/>
    <w:rsid w:val="00405099"/>
    <w:rsid w:val="00405ECB"/>
    <w:rsid w:val="00406531"/>
    <w:rsid w:val="00406548"/>
    <w:rsid w:val="00406AB7"/>
    <w:rsid w:val="004074E5"/>
    <w:rsid w:val="0040795B"/>
    <w:rsid w:val="004105A2"/>
    <w:rsid w:val="00410758"/>
    <w:rsid w:val="00411271"/>
    <w:rsid w:val="00411AC5"/>
    <w:rsid w:val="0041267D"/>
    <w:rsid w:val="00412F02"/>
    <w:rsid w:val="004137C9"/>
    <w:rsid w:val="0041385F"/>
    <w:rsid w:val="004138D5"/>
    <w:rsid w:val="00413A59"/>
    <w:rsid w:val="00413F55"/>
    <w:rsid w:val="0041433E"/>
    <w:rsid w:val="00414445"/>
    <w:rsid w:val="00414672"/>
    <w:rsid w:val="004147DD"/>
    <w:rsid w:val="0041485D"/>
    <w:rsid w:val="00414F99"/>
    <w:rsid w:val="00415D41"/>
    <w:rsid w:val="00416346"/>
    <w:rsid w:val="004164C7"/>
    <w:rsid w:val="004166C2"/>
    <w:rsid w:val="004166F4"/>
    <w:rsid w:val="00416796"/>
    <w:rsid w:val="004169F9"/>
    <w:rsid w:val="00416A30"/>
    <w:rsid w:val="00416E53"/>
    <w:rsid w:val="00416FD1"/>
    <w:rsid w:val="004171FA"/>
    <w:rsid w:val="004175FA"/>
    <w:rsid w:val="00417683"/>
    <w:rsid w:val="0042020A"/>
    <w:rsid w:val="0042084A"/>
    <w:rsid w:val="00421624"/>
    <w:rsid w:val="00421DBE"/>
    <w:rsid w:val="00422251"/>
    <w:rsid w:val="004223CE"/>
    <w:rsid w:val="00423AEC"/>
    <w:rsid w:val="00423C68"/>
    <w:rsid w:val="00423F28"/>
    <w:rsid w:val="00424626"/>
    <w:rsid w:val="00424CE1"/>
    <w:rsid w:val="00424E3C"/>
    <w:rsid w:val="004252B4"/>
    <w:rsid w:val="00425DED"/>
    <w:rsid w:val="0042600E"/>
    <w:rsid w:val="004267E9"/>
    <w:rsid w:val="00426A2B"/>
    <w:rsid w:val="004270AB"/>
    <w:rsid w:val="004274C2"/>
    <w:rsid w:val="00430301"/>
    <w:rsid w:val="00430B2E"/>
    <w:rsid w:val="00431338"/>
    <w:rsid w:val="00431854"/>
    <w:rsid w:val="004328D8"/>
    <w:rsid w:val="00433254"/>
    <w:rsid w:val="004336B5"/>
    <w:rsid w:val="004337D8"/>
    <w:rsid w:val="00434174"/>
    <w:rsid w:val="00436967"/>
    <w:rsid w:val="004376E3"/>
    <w:rsid w:val="004407F1"/>
    <w:rsid w:val="00440A8B"/>
    <w:rsid w:val="00440F61"/>
    <w:rsid w:val="004421FB"/>
    <w:rsid w:val="00442394"/>
    <w:rsid w:val="00444091"/>
    <w:rsid w:val="004446CC"/>
    <w:rsid w:val="004454D4"/>
    <w:rsid w:val="0044567D"/>
    <w:rsid w:val="004458E1"/>
    <w:rsid w:val="00446648"/>
    <w:rsid w:val="00447222"/>
    <w:rsid w:val="0044724E"/>
    <w:rsid w:val="004506A3"/>
    <w:rsid w:val="00450730"/>
    <w:rsid w:val="004511EB"/>
    <w:rsid w:val="00451848"/>
    <w:rsid w:val="00451A1D"/>
    <w:rsid w:val="00452D83"/>
    <w:rsid w:val="00452F17"/>
    <w:rsid w:val="0045357B"/>
    <w:rsid w:val="00454196"/>
    <w:rsid w:val="00454924"/>
    <w:rsid w:val="00454DD4"/>
    <w:rsid w:val="004553C3"/>
    <w:rsid w:val="0045573B"/>
    <w:rsid w:val="004557A6"/>
    <w:rsid w:val="004557A9"/>
    <w:rsid w:val="00455A36"/>
    <w:rsid w:val="00456C97"/>
    <w:rsid w:val="00457677"/>
    <w:rsid w:val="0045778F"/>
    <w:rsid w:val="00457BF3"/>
    <w:rsid w:val="00457C1E"/>
    <w:rsid w:val="00460375"/>
    <w:rsid w:val="00460F8A"/>
    <w:rsid w:val="00461010"/>
    <w:rsid w:val="0046120F"/>
    <w:rsid w:val="004619C2"/>
    <w:rsid w:val="00462471"/>
    <w:rsid w:val="004625B8"/>
    <w:rsid w:val="0046263E"/>
    <w:rsid w:val="004630FA"/>
    <w:rsid w:val="00463418"/>
    <w:rsid w:val="004641FC"/>
    <w:rsid w:val="0046452A"/>
    <w:rsid w:val="004649B9"/>
    <w:rsid w:val="004650D4"/>
    <w:rsid w:val="00465244"/>
    <w:rsid w:val="00465A38"/>
    <w:rsid w:val="0046638A"/>
    <w:rsid w:val="00466977"/>
    <w:rsid w:val="00466DAA"/>
    <w:rsid w:val="00467133"/>
    <w:rsid w:val="00467252"/>
    <w:rsid w:val="004705C2"/>
    <w:rsid w:val="00471571"/>
    <w:rsid w:val="00472476"/>
    <w:rsid w:val="00472741"/>
    <w:rsid w:val="00472974"/>
    <w:rsid w:val="00472D52"/>
    <w:rsid w:val="00473002"/>
    <w:rsid w:val="00473482"/>
    <w:rsid w:val="0047361D"/>
    <w:rsid w:val="00473DED"/>
    <w:rsid w:val="00474BDA"/>
    <w:rsid w:val="0047674A"/>
    <w:rsid w:val="00476C11"/>
    <w:rsid w:val="00477095"/>
    <w:rsid w:val="00477D95"/>
    <w:rsid w:val="004800CC"/>
    <w:rsid w:val="004804A1"/>
    <w:rsid w:val="00481232"/>
    <w:rsid w:val="004817DA"/>
    <w:rsid w:val="004824EA"/>
    <w:rsid w:val="00482967"/>
    <w:rsid w:val="00482F10"/>
    <w:rsid w:val="004832F9"/>
    <w:rsid w:val="004833F6"/>
    <w:rsid w:val="004839F9"/>
    <w:rsid w:val="00483E2D"/>
    <w:rsid w:val="00484370"/>
    <w:rsid w:val="0048439A"/>
    <w:rsid w:val="00484A1B"/>
    <w:rsid w:val="00484B7F"/>
    <w:rsid w:val="00485248"/>
    <w:rsid w:val="004855F4"/>
    <w:rsid w:val="004857A5"/>
    <w:rsid w:val="00486065"/>
    <w:rsid w:val="00486125"/>
    <w:rsid w:val="00486E87"/>
    <w:rsid w:val="00486EC6"/>
    <w:rsid w:val="00487794"/>
    <w:rsid w:val="00487858"/>
    <w:rsid w:val="0048788C"/>
    <w:rsid w:val="00490A6F"/>
    <w:rsid w:val="00490BEF"/>
    <w:rsid w:val="004915EB"/>
    <w:rsid w:val="004919EF"/>
    <w:rsid w:val="00491D53"/>
    <w:rsid w:val="00491D6B"/>
    <w:rsid w:val="004923F7"/>
    <w:rsid w:val="004924EF"/>
    <w:rsid w:val="00493056"/>
    <w:rsid w:val="00493080"/>
    <w:rsid w:val="0049310A"/>
    <w:rsid w:val="00493883"/>
    <w:rsid w:val="0049449E"/>
    <w:rsid w:val="0049497E"/>
    <w:rsid w:val="00495378"/>
    <w:rsid w:val="004959D6"/>
    <w:rsid w:val="00495BC0"/>
    <w:rsid w:val="00495E41"/>
    <w:rsid w:val="00495FA6"/>
    <w:rsid w:val="0049644C"/>
    <w:rsid w:val="00496619"/>
    <w:rsid w:val="0049669C"/>
    <w:rsid w:val="0049722D"/>
    <w:rsid w:val="0049751E"/>
    <w:rsid w:val="00497FBC"/>
    <w:rsid w:val="004A0611"/>
    <w:rsid w:val="004A07A4"/>
    <w:rsid w:val="004A0FA3"/>
    <w:rsid w:val="004A1A2D"/>
    <w:rsid w:val="004A1C09"/>
    <w:rsid w:val="004A21C3"/>
    <w:rsid w:val="004A2C5F"/>
    <w:rsid w:val="004A2D17"/>
    <w:rsid w:val="004A34CE"/>
    <w:rsid w:val="004A36B7"/>
    <w:rsid w:val="004A3BE4"/>
    <w:rsid w:val="004A4AE0"/>
    <w:rsid w:val="004A4DAE"/>
    <w:rsid w:val="004A4E01"/>
    <w:rsid w:val="004A5007"/>
    <w:rsid w:val="004A5053"/>
    <w:rsid w:val="004A5839"/>
    <w:rsid w:val="004A65E2"/>
    <w:rsid w:val="004A6D11"/>
    <w:rsid w:val="004B0C54"/>
    <w:rsid w:val="004B0E9D"/>
    <w:rsid w:val="004B0EB7"/>
    <w:rsid w:val="004B157D"/>
    <w:rsid w:val="004B17DC"/>
    <w:rsid w:val="004B1C95"/>
    <w:rsid w:val="004B29E8"/>
    <w:rsid w:val="004B2BA2"/>
    <w:rsid w:val="004B2D6E"/>
    <w:rsid w:val="004B3578"/>
    <w:rsid w:val="004B36EF"/>
    <w:rsid w:val="004B3E29"/>
    <w:rsid w:val="004B42BB"/>
    <w:rsid w:val="004B475F"/>
    <w:rsid w:val="004B4E97"/>
    <w:rsid w:val="004B639B"/>
    <w:rsid w:val="004B7329"/>
    <w:rsid w:val="004C07E7"/>
    <w:rsid w:val="004C0A7A"/>
    <w:rsid w:val="004C12B6"/>
    <w:rsid w:val="004C1B72"/>
    <w:rsid w:val="004C1BED"/>
    <w:rsid w:val="004C1FCA"/>
    <w:rsid w:val="004C2086"/>
    <w:rsid w:val="004C2729"/>
    <w:rsid w:val="004C331A"/>
    <w:rsid w:val="004C4186"/>
    <w:rsid w:val="004C4DA8"/>
    <w:rsid w:val="004C501A"/>
    <w:rsid w:val="004C5342"/>
    <w:rsid w:val="004C5526"/>
    <w:rsid w:val="004C5F65"/>
    <w:rsid w:val="004C6005"/>
    <w:rsid w:val="004C6DC3"/>
    <w:rsid w:val="004C6EF9"/>
    <w:rsid w:val="004C7B7C"/>
    <w:rsid w:val="004C7C63"/>
    <w:rsid w:val="004C7EC1"/>
    <w:rsid w:val="004D039A"/>
    <w:rsid w:val="004D0DDC"/>
    <w:rsid w:val="004D10C8"/>
    <w:rsid w:val="004D23FB"/>
    <w:rsid w:val="004D28C0"/>
    <w:rsid w:val="004D2C2F"/>
    <w:rsid w:val="004D2D0D"/>
    <w:rsid w:val="004D2FE7"/>
    <w:rsid w:val="004D3816"/>
    <w:rsid w:val="004D3E68"/>
    <w:rsid w:val="004D3F6F"/>
    <w:rsid w:val="004D4076"/>
    <w:rsid w:val="004D4484"/>
    <w:rsid w:val="004D44E4"/>
    <w:rsid w:val="004D4E01"/>
    <w:rsid w:val="004D5F68"/>
    <w:rsid w:val="004D620F"/>
    <w:rsid w:val="004D652F"/>
    <w:rsid w:val="004D715A"/>
    <w:rsid w:val="004D75B4"/>
    <w:rsid w:val="004E036C"/>
    <w:rsid w:val="004E24BC"/>
    <w:rsid w:val="004E25CA"/>
    <w:rsid w:val="004E2885"/>
    <w:rsid w:val="004E2D05"/>
    <w:rsid w:val="004E2F91"/>
    <w:rsid w:val="004E4D23"/>
    <w:rsid w:val="004E5694"/>
    <w:rsid w:val="004E6C00"/>
    <w:rsid w:val="004E6C0C"/>
    <w:rsid w:val="004E727A"/>
    <w:rsid w:val="004E76CB"/>
    <w:rsid w:val="004E7F30"/>
    <w:rsid w:val="004F0ACA"/>
    <w:rsid w:val="004F1A22"/>
    <w:rsid w:val="004F2570"/>
    <w:rsid w:val="004F2EB4"/>
    <w:rsid w:val="004F3366"/>
    <w:rsid w:val="004F3A1C"/>
    <w:rsid w:val="004F496F"/>
    <w:rsid w:val="004F55D9"/>
    <w:rsid w:val="004F592F"/>
    <w:rsid w:val="004F6302"/>
    <w:rsid w:val="004F787F"/>
    <w:rsid w:val="0050071D"/>
    <w:rsid w:val="00501596"/>
    <w:rsid w:val="0050208C"/>
    <w:rsid w:val="00502318"/>
    <w:rsid w:val="00502782"/>
    <w:rsid w:val="005038A5"/>
    <w:rsid w:val="005044ED"/>
    <w:rsid w:val="005054A1"/>
    <w:rsid w:val="00506A9E"/>
    <w:rsid w:val="00506B1E"/>
    <w:rsid w:val="00507AEC"/>
    <w:rsid w:val="00510C75"/>
    <w:rsid w:val="005116EB"/>
    <w:rsid w:val="00511776"/>
    <w:rsid w:val="00511962"/>
    <w:rsid w:val="0051279F"/>
    <w:rsid w:val="00512882"/>
    <w:rsid w:val="00512B0F"/>
    <w:rsid w:val="0051346C"/>
    <w:rsid w:val="00513E4C"/>
    <w:rsid w:val="00513F96"/>
    <w:rsid w:val="00513FA6"/>
    <w:rsid w:val="005143B0"/>
    <w:rsid w:val="00514DA4"/>
    <w:rsid w:val="00514DD5"/>
    <w:rsid w:val="0051550A"/>
    <w:rsid w:val="00515666"/>
    <w:rsid w:val="00515D00"/>
    <w:rsid w:val="005168FA"/>
    <w:rsid w:val="0051707B"/>
    <w:rsid w:val="00517515"/>
    <w:rsid w:val="00517B3D"/>
    <w:rsid w:val="00517B78"/>
    <w:rsid w:val="00520A26"/>
    <w:rsid w:val="00520B38"/>
    <w:rsid w:val="00520D73"/>
    <w:rsid w:val="00521480"/>
    <w:rsid w:val="005219EF"/>
    <w:rsid w:val="00521C27"/>
    <w:rsid w:val="005224AD"/>
    <w:rsid w:val="00522568"/>
    <w:rsid w:val="005228E6"/>
    <w:rsid w:val="00522949"/>
    <w:rsid w:val="0052299D"/>
    <w:rsid w:val="00522CC3"/>
    <w:rsid w:val="00522D3C"/>
    <w:rsid w:val="00522D9C"/>
    <w:rsid w:val="00522E2B"/>
    <w:rsid w:val="00522EA6"/>
    <w:rsid w:val="005235CD"/>
    <w:rsid w:val="00523AB9"/>
    <w:rsid w:val="005244ED"/>
    <w:rsid w:val="00524EB0"/>
    <w:rsid w:val="00525CB8"/>
    <w:rsid w:val="00525FC2"/>
    <w:rsid w:val="00527E2A"/>
    <w:rsid w:val="005306F1"/>
    <w:rsid w:val="00531650"/>
    <w:rsid w:val="005317A6"/>
    <w:rsid w:val="005318E2"/>
    <w:rsid w:val="00533459"/>
    <w:rsid w:val="00533F16"/>
    <w:rsid w:val="005356E3"/>
    <w:rsid w:val="00535D47"/>
    <w:rsid w:val="005363EC"/>
    <w:rsid w:val="00536986"/>
    <w:rsid w:val="00536C59"/>
    <w:rsid w:val="00536D35"/>
    <w:rsid w:val="00537859"/>
    <w:rsid w:val="00540096"/>
    <w:rsid w:val="005403E4"/>
    <w:rsid w:val="00540606"/>
    <w:rsid w:val="00540731"/>
    <w:rsid w:val="00540B88"/>
    <w:rsid w:val="00540CFA"/>
    <w:rsid w:val="00540E5F"/>
    <w:rsid w:val="00541109"/>
    <w:rsid w:val="0054295B"/>
    <w:rsid w:val="005435C5"/>
    <w:rsid w:val="00543F26"/>
    <w:rsid w:val="005444C2"/>
    <w:rsid w:val="00544B57"/>
    <w:rsid w:val="00544E67"/>
    <w:rsid w:val="005450F6"/>
    <w:rsid w:val="00545666"/>
    <w:rsid w:val="00545C0E"/>
    <w:rsid w:val="00545D9B"/>
    <w:rsid w:val="00545FF5"/>
    <w:rsid w:val="0054607F"/>
    <w:rsid w:val="00546286"/>
    <w:rsid w:val="00547312"/>
    <w:rsid w:val="00547662"/>
    <w:rsid w:val="00550234"/>
    <w:rsid w:val="00550477"/>
    <w:rsid w:val="00550C56"/>
    <w:rsid w:val="00550DE6"/>
    <w:rsid w:val="00551879"/>
    <w:rsid w:val="005528E7"/>
    <w:rsid w:val="005529A9"/>
    <w:rsid w:val="00552B02"/>
    <w:rsid w:val="00552C4B"/>
    <w:rsid w:val="00553629"/>
    <w:rsid w:val="0055366C"/>
    <w:rsid w:val="005536FD"/>
    <w:rsid w:val="0055426C"/>
    <w:rsid w:val="00554820"/>
    <w:rsid w:val="0055495A"/>
    <w:rsid w:val="00555085"/>
    <w:rsid w:val="0055554D"/>
    <w:rsid w:val="00555C85"/>
    <w:rsid w:val="00556D2B"/>
    <w:rsid w:val="00557009"/>
    <w:rsid w:val="00557F6A"/>
    <w:rsid w:val="0056158A"/>
    <w:rsid w:val="00561BE7"/>
    <w:rsid w:val="00561DDC"/>
    <w:rsid w:val="0056245A"/>
    <w:rsid w:val="005625C0"/>
    <w:rsid w:val="00562FE6"/>
    <w:rsid w:val="005632FD"/>
    <w:rsid w:val="005637ED"/>
    <w:rsid w:val="0056397B"/>
    <w:rsid w:val="005639BF"/>
    <w:rsid w:val="00564063"/>
    <w:rsid w:val="005650E8"/>
    <w:rsid w:val="0056510F"/>
    <w:rsid w:val="00565B78"/>
    <w:rsid w:val="005662FD"/>
    <w:rsid w:val="005663A9"/>
    <w:rsid w:val="005663C9"/>
    <w:rsid w:val="00566AE7"/>
    <w:rsid w:val="00567D70"/>
    <w:rsid w:val="005713D9"/>
    <w:rsid w:val="00571C3C"/>
    <w:rsid w:val="00573296"/>
    <w:rsid w:val="005737FE"/>
    <w:rsid w:val="005743BB"/>
    <w:rsid w:val="00574699"/>
    <w:rsid w:val="00574B50"/>
    <w:rsid w:val="0057533B"/>
    <w:rsid w:val="0057583B"/>
    <w:rsid w:val="005762CC"/>
    <w:rsid w:val="005777B4"/>
    <w:rsid w:val="00577851"/>
    <w:rsid w:val="0058029E"/>
    <w:rsid w:val="005814B4"/>
    <w:rsid w:val="005814F7"/>
    <w:rsid w:val="00581718"/>
    <w:rsid w:val="00581AB5"/>
    <w:rsid w:val="00581F46"/>
    <w:rsid w:val="005820B8"/>
    <w:rsid w:val="005839BD"/>
    <w:rsid w:val="00583AE6"/>
    <w:rsid w:val="00583CC4"/>
    <w:rsid w:val="00583D60"/>
    <w:rsid w:val="0058412C"/>
    <w:rsid w:val="0058416B"/>
    <w:rsid w:val="00584F4B"/>
    <w:rsid w:val="005855B4"/>
    <w:rsid w:val="00585765"/>
    <w:rsid w:val="00585868"/>
    <w:rsid w:val="00585FBF"/>
    <w:rsid w:val="00586E74"/>
    <w:rsid w:val="00586F8C"/>
    <w:rsid w:val="00587484"/>
    <w:rsid w:val="0058760B"/>
    <w:rsid w:val="00587C32"/>
    <w:rsid w:val="00587D3C"/>
    <w:rsid w:val="00590990"/>
    <w:rsid w:val="00590D2A"/>
    <w:rsid w:val="00590D3D"/>
    <w:rsid w:val="00590F6B"/>
    <w:rsid w:val="005913DF"/>
    <w:rsid w:val="00591EBC"/>
    <w:rsid w:val="00592D32"/>
    <w:rsid w:val="00593706"/>
    <w:rsid w:val="00594241"/>
    <w:rsid w:val="00594386"/>
    <w:rsid w:val="00594EEA"/>
    <w:rsid w:val="00595151"/>
    <w:rsid w:val="00595251"/>
    <w:rsid w:val="005959F9"/>
    <w:rsid w:val="00595B22"/>
    <w:rsid w:val="00597096"/>
    <w:rsid w:val="00597C4F"/>
    <w:rsid w:val="00597E62"/>
    <w:rsid w:val="005A010A"/>
    <w:rsid w:val="005A0503"/>
    <w:rsid w:val="005A0610"/>
    <w:rsid w:val="005A0823"/>
    <w:rsid w:val="005A0B92"/>
    <w:rsid w:val="005A12D0"/>
    <w:rsid w:val="005A1A3F"/>
    <w:rsid w:val="005A1CD6"/>
    <w:rsid w:val="005A1F9C"/>
    <w:rsid w:val="005A21F9"/>
    <w:rsid w:val="005A2708"/>
    <w:rsid w:val="005A29DB"/>
    <w:rsid w:val="005A2D51"/>
    <w:rsid w:val="005A3154"/>
    <w:rsid w:val="005A3479"/>
    <w:rsid w:val="005A38A8"/>
    <w:rsid w:val="005A3B76"/>
    <w:rsid w:val="005A3BB0"/>
    <w:rsid w:val="005A3FEC"/>
    <w:rsid w:val="005A408D"/>
    <w:rsid w:val="005A4822"/>
    <w:rsid w:val="005A49DD"/>
    <w:rsid w:val="005A5463"/>
    <w:rsid w:val="005A54F9"/>
    <w:rsid w:val="005A5613"/>
    <w:rsid w:val="005A6106"/>
    <w:rsid w:val="005A639D"/>
    <w:rsid w:val="005A6559"/>
    <w:rsid w:val="005A68FD"/>
    <w:rsid w:val="005A721D"/>
    <w:rsid w:val="005A765D"/>
    <w:rsid w:val="005B0592"/>
    <w:rsid w:val="005B0DF9"/>
    <w:rsid w:val="005B1575"/>
    <w:rsid w:val="005B17F2"/>
    <w:rsid w:val="005B1E73"/>
    <w:rsid w:val="005B2DA5"/>
    <w:rsid w:val="005B3978"/>
    <w:rsid w:val="005B3F09"/>
    <w:rsid w:val="005B48FA"/>
    <w:rsid w:val="005B5135"/>
    <w:rsid w:val="005B5202"/>
    <w:rsid w:val="005B65A8"/>
    <w:rsid w:val="005B69D1"/>
    <w:rsid w:val="005B6FD7"/>
    <w:rsid w:val="005B7137"/>
    <w:rsid w:val="005B75A2"/>
    <w:rsid w:val="005C028A"/>
    <w:rsid w:val="005C0600"/>
    <w:rsid w:val="005C16C3"/>
    <w:rsid w:val="005C1FC1"/>
    <w:rsid w:val="005C1FCD"/>
    <w:rsid w:val="005C35E3"/>
    <w:rsid w:val="005C3821"/>
    <w:rsid w:val="005C424E"/>
    <w:rsid w:val="005C47B8"/>
    <w:rsid w:val="005C4F2B"/>
    <w:rsid w:val="005C562F"/>
    <w:rsid w:val="005C5AB6"/>
    <w:rsid w:val="005C5C9B"/>
    <w:rsid w:val="005C6004"/>
    <w:rsid w:val="005C6027"/>
    <w:rsid w:val="005C6FBF"/>
    <w:rsid w:val="005C751C"/>
    <w:rsid w:val="005C7695"/>
    <w:rsid w:val="005C7BC9"/>
    <w:rsid w:val="005C7F2B"/>
    <w:rsid w:val="005D0311"/>
    <w:rsid w:val="005D031B"/>
    <w:rsid w:val="005D0546"/>
    <w:rsid w:val="005D131E"/>
    <w:rsid w:val="005D1F52"/>
    <w:rsid w:val="005D2914"/>
    <w:rsid w:val="005D2CF7"/>
    <w:rsid w:val="005D369C"/>
    <w:rsid w:val="005D38CE"/>
    <w:rsid w:val="005D56F8"/>
    <w:rsid w:val="005D5A94"/>
    <w:rsid w:val="005D5B7A"/>
    <w:rsid w:val="005D5BF9"/>
    <w:rsid w:val="005D6E45"/>
    <w:rsid w:val="005E070B"/>
    <w:rsid w:val="005E07EC"/>
    <w:rsid w:val="005E0C77"/>
    <w:rsid w:val="005E0D7F"/>
    <w:rsid w:val="005E2765"/>
    <w:rsid w:val="005E30A1"/>
    <w:rsid w:val="005E3778"/>
    <w:rsid w:val="005E4636"/>
    <w:rsid w:val="005E5A9E"/>
    <w:rsid w:val="005E616D"/>
    <w:rsid w:val="005E63DE"/>
    <w:rsid w:val="005E733F"/>
    <w:rsid w:val="005E7CB7"/>
    <w:rsid w:val="005F031A"/>
    <w:rsid w:val="005F0E50"/>
    <w:rsid w:val="005F1913"/>
    <w:rsid w:val="005F1A12"/>
    <w:rsid w:val="005F1A9C"/>
    <w:rsid w:val="005F25F1"/>
    <w:rsid w:val="005F2875"/>
    <w:rsid w:val="005F3015"/>
    <w:rsid w:val="005F33E4"/>
    <w:rsid w:val="005F3757"/>
    <w:rsid w:val="005F3FD0"/>
    <w:rsid w:val="005F44AC"/>
    <w:rsid w:val="005F564F"/>
    <w:rsid w:val="005F586B"/>
    <w:rsid w:val="005F5B4C"/>
    <w:rsid w:val="006004F5"/>
    <w:rsid w:val="00600B31"/>
    <w:rsid w:val="00601955"/>
    <w:rsid w:val="00603705"/>
    <w:rsid w:val="006048F4"/>
    <w:rsid w:val="00605BE4"/>
    <w:rsid w:val="00606649"/>
    <w:rsid w:val="006066C0"/>
    <w:rsid w:val="006074D5"/>
    <w:rsid w:val="006076B5"/>
    <w:rsid w:val="006076C8"/>
    <w:rsid w:val="006077E4"/>
    <w:rsid w:val="00607CAD"/>
    <w:rsid w:val="00607CF6"/>
    <w:rsid w:val="00610298"/>
    <w:rsid w:val="00610F4B"/>
    <w:rsid w:val="0061140B"/>
    <w:rsid w:val="00611F3F"/>
    <w:rsid w:val="00612DED"/>
    <w:rsid w:val="006130A9"/>
    <w:rsid w:val="006137AD"/>
    <w:rsid w:val="006148D7"/>
    <w:rsid w:val="00614977"/>
    <w:rsid w:val="006149E6"/>
    <w:rsid w:val="00614CAA"/>
    <w:rsid w:val="006152E6"/>
    <w:rsid w:val="00615524"/>
    <w:rsid w:val="006155A6"/>
    <w:rsid w:val="00615DAA"/>
    <w:rsid w:val="00615EE3"/>
    <w:rsid w:val="006161CA"/>
    <w:rsid w:val="00616247"/>
    <w:rsid w:val="006163DF"/>
    <w:rsid w:val="0061669F"/>
    <w:rsid w:val="006208EF"/>
    <w:rsid w:val="0062160F"/>
    <w:rsid w:val="006221D8"/>
    <w:rsid w:val="00622C67"/>
    <w:rsid w:val="0062493B"/>
    <w:rsid w:val="00624B49"/>
    <w:rsid w:val="00624E10"/>
    <w:rsid w:val="00625C2A"/>
    <w:rsid w:val="006263CE"/>
    <w:rsid w:val="006264A6"/>
    <w:rsid w:val="00626522"/>
    <w:rsid w:val="00627403"/>
    <w:rsid w:val="00627970"/>
    <w:rsid w:val="0063014C"/>
    <w:rsid w:val="006301B8"/>
    <w:rsid w:val="00630B8B"/>
    <w:rsid w:val="006314AE"/>
    <w:rsid w:val="00631713"/>
    <w:rsid w:val="00631A94"/>
    <w:rsid w:val="00631AD1"/>
    <w:rsid w:val="0063295B"/>
    <w:rsid w:val="00632D90"/>
    <w:rsid w:val="00633160"/>
    <w:rsid w:val="00633539"/>
    <w:rsid w:val="00634193"/>
    <w:rsid w:val="00634892"/>
    <w:rsid w:val="00634B35"/>
    <w:rsid w:val="006359AC"/>
    <w:rsid w:val="00635DCF"/>
    <w:rsid w:val="006362AC"/>
    <w:rsid w:val="006366C9"/>
    <w:rsid w:val="006372BB"/>
    <w:rsid w:val="00637357"/>
    <w:rsid w:val="00637516"/>
    <w:rsid w:val="00640629"/>
    <w:rsid w:val="00641A9B"/>
    <w:rsid w:val="00641E42"/>
    <w:rsid w:val="00642237"/>
    <w:rsid w:val="00643504"/>
    <w:rsid w:val="0064436A"/>
    <w:rsid w:val="00644709"/>
    <w:rsid w:val="00644A66"/>
    <w:rsid w:val="00644E04"/>
    <w:rsid w:val="00644EA4"/>
    <w:rsid w:val="00645174"/>
    <w:rsid w:val="00645E53"/>
    <w:rsid w:val="0064663B"/>
    <w:rsid w:val="00646655"/>
    <w:rsid w:val="006469B7"/>
    <w:rsid w:val="00646AB9"/>
    <w:rsid w:val="00646C87"/>
    <w:rsid w:val="006470F8"/>
    <w:rsid w:val="006476C5"/>
    <w:rsid w:val="00647C39"/>
    <w:rsid w:val="00647E3F"/>
    <w:rsid w:val="00647F6D"/>
    <w:rsid w:val="0065028B"/>
    <w:rsid w:val="00650317"/>
    <w:rsid w:val="006503C1"/>
    <w:rsid w:val="006505DB"/>
    <w:rsid w:val="00650BA7"/>
    <w:rsid w:val="00650D25"/>
    <w:rsid w:val="00650F45"/>
    <w:rsid w:val="00651A68"/>
    <w:rsid w:val="00652194"/>
    <w:rsid w:val="00652EF6"/>
    <w:rsid w:val="00654546"/>
    <w:rsid w:val="0065496D"/>
    <w:rsid w:val="0065669A"/>
    <w:rsid w:val="00656CC6"/>
    <w:rsid w:val="00657099"/>
    <w:rsid w:val="00657D3A"/>
    <w:rsid w:val="00660484"/>
    <w:rsid w:val="006611F0"/>
    <w:rsid w:val="00661269"/>
    <w:rsid w:val="0066152C"/>
    <w:rsid w:val="00661688"/>
    <w:rsid w:val="00661F9D"/>
    <w:rsid w:val="00662427"/>
    <w:rsid w:val="00662845"/>
    <w:rsid w:val="006646F3"/>
    <w:rsid w:val="00664D57"/>
    <w:rsid w:val="00667209"/>
    <w:rsid w:val="0066748A"/>
    <w:rsid w:val="00667AFA"/>
    <w:rsid w:val="0067005C"/>
    <w:rsid w:val="00670125"/>
    <w:rsid w:val="00670155"/>
    <w:rsid w:val="0067113F"/>
    <w:rsid w:val="0067229C"/>
    <w:rsid w:val="0067286A"/>
    <w:rsid w:val="00672A1A"/>
    <w:rsid w:val="0067314F"/>
    <w:rsid w:val="00674370"/>
    <w:rsid w:val="006744F6"/>
    <w:rsid w:val="00674B34"/>
    <w:rsid w:val="00674BCF"/>
    <w:rsid w:val="006751EF"/>
    <w:rsid w:val="00675497"/>
    <w:rsid w:val="0067564E"/>
    <w:rsid w:val="006758BC"/>
    <w:rsid w:val="0067595B"/>
    <w:rsid w:val="00677E17"/>
    <w:rsid w:val="00677F64"/>
    <w:rsid w:val="00680A0B"/>
    <w:rsid w:val="0068128B"/>
    <w:rsid w:val="00681523"/>
    <w:rsid w:val="00681701"/>
    <w:rsid w:val="00681ADF"/>
    <w:rsid w:val="00681D4B"/>
    <w:rsid w:val="00682063"/>
    <w:rsid w:val="00682120"/>
    <w:rsid w:val="006826E6"/>
    <w:rsid w:val="006840F2"/>
    <w:rsid w:val="00685474"/>
    <w:rsid w:val="0068560B"/>
    <w:rsid w:val="0068576A"/>
    <w:rsid w:val="00685E0C"/>
    <w:rsid w:val="00686140"/>
    <w:rsid w:val="00687136"/>
    <w:rsid w:val="006903C1"/>
    <w:rsid w:val="00690FD1"/>
    <w:rsid w:val="00691E9E"/>
    <w:rsid w:val="00692122"/>
    <w:rsid w:val="00692C24"/>
    <w:rsid w:val="00692DB4"/>
    <w:rsid w:val="00692E66"/>
    <w:rsid w:val="0069344B"/>
    <w:rsid w:val="006935B0"/>
    <w:rsid w:val="00693EA5"/>
    <w:rsid w:val="0069407E"/>
    <w:rsid w:val="0069435B"/>
    <w:rsid w:val="006945B6"/>
    <w:rsid w:val="00694856"/>
    <w:rsid w:val="00695BE8"/>
    <w:rsid w:val="0069643E"/>
    <w:rsid w:val="00696471"/>
    <w:rsid w:val="00696997"/>
    <w:rsid w:val="00696BBE"/>
    <w:rsid w:val="00696C19"/>
    <w:rsid w:val="00696E4B"/>
    <w:rsid w:val="00697BB3"/>
    <w:rsid w:val="00697BEF"/>
    <w:rsid w:val="00697CB3"/>
    <w:rsid w:val="006A0391"/>
    <w:rsid w:val="006A047F"/>
    <w:rsid w:val="006A071E"/>
    <w:rsid w:val="006A0A00"/>
    <w:rsid w:val="006A0CEB"/>
    <w:rsid w:val="006A1A46"/>
    <w:rsid w:val="006A20B9"/>
    <w:rsid w:val="006A224A"/>
    <w:rsid w:val="006A22C8"/>
    <w:rsid w:val="006A27DE"/>
    <w:rsid w:val="006A2B91"/>
    <w:rsid w:val="006A2CB2"/>
    <w:rsid w:val="006A2E48"/>
    <w:rsid w:val="006A2F4B"/>
    <w:rsid w:val="006A318D"/>
    <w:rsid w:val="006A3AF3"/>
    <w:rsid w:val="006A53F8"/>
    <w:rsid w:val="006A55D8"/>
    <w:rsid w:val="006A69E5"/>
    <w:rsid w:val="006A7066"/>
    <w:rsid w:val="006A7ACF"/>
    <w:rsid w:val="006A7DBA"/>
    <w:rsid w:val="006B00B3"/>
    <w:rsid w:val="006B0F75"/>
    <w:rsid w:val="006B1098"/>
    <w:rsid w:val="006B1162"/>
    <w:rsid w:val="006B1F15"/>
    <w:rsid w:val="006B2530"/>
    <w:rsid w:val="006B29EB"/>
    <w:rsid w:val="006B2D0E"/>
    <w:rsid w:val="006B2E9A"/>
    <w:rsid w:val="006B33DC"/>
    <w:rsid w:val="006B3C66"/>
    <w:rsid w:val="006B4C93"/>
    <w:rsid w:val="006B5220"/>
    <w:rsid w:val="006B558D"/>
    <w:rsid w:val="006B5D17"/>
    <w:rsid w:val="006B65A7"/>
    <w:rsid w:val="006B679E"/>
    <w:rsid w:val="006B79BE"/>
    <w:rsid w:val="006B7E87"/>
    <w:rsid w:val="006C098F"/>
    <w:rsid w:val="006C0C8E"/>
    <w:rsid w:val="006C0CA1"/>
    <w:rsid w:val="006C11A4"/>
    <w:rsid w:val="006C11E3"/>
    <w:rsid w:val="006C1515"/>
    <w:rsid w:val="006C160E"/>
    <w:rsid w:val="006C23C1"/>
    <w:rsid w:val="006C2841"/>
    <w:rsid w:val="006C348D"/>
    <w:rsid w:val="006C378B"/>
    <w:rsid w:val="006C3C86"/>
    <w:rsid w:val="006C3FB3"/>
    <w:rsid w:val="006C491D"/>
    <w:rsid w:val="006C4CAA"/>
    <w:rsid w:val="006C4F88"/>
    <w:rsid w:val="006C54F2"/>
    <w:rsid w:val="006C561B"/>
    <w:rsid w:val="006C5C35"/>
    <w:rsid w:val="006C644A"/>
    <w:rsid w:val="006C677C"/>
    <w:rsid w:val="006C6BEE"/>
    <w:rsid w:val="006C6D5A"/>
    <w:rsid w:val="006C6EE8"/>
    <w:rsid w:val="006C7324"/>
    <w:rsid w:val="006D04F4"/>
    <w:rsid w:val="006D0D15"/>
    <w:rsid w:val="006D130C"/>
    <w:rsid w:val="006D1FFA"/>
    <w:rsid w:val="006D2206"/>
    <w:rsid w:val="006D24BC"/>
    <w:rsid w:val="006D24F6"/>
    <w:rsid w:val="006D25DF"/>
    <w:rsid w:val="006D2BD3"/>
    <w:rsid w:val="006D3C29"/>
    <w:rsid w:val="006D3D74"/>
    <w:rsid w:val="006D4184"/>
    <w:rsid w:val="006D483E"/>
    <w:rsid w:val="006D5505"/>
    <w:rsid w:val="006D5791"/>
    <w:rsid w:val="006D5EE6"/>
    <w:rsid w:val="006D6013"/>
    <w:rsid w:val="006D64EB"/>
    <w:rsid w:val="006D66FE"/>
    <w:rsid w:val="006D702B"/>
    <w:rsid w:val="006D73C7"/>
    <w:rsid w:val="006E0411"/>
    <w:rsid w:val="006E05F2"/>
    <w:rsid w:val="006E0B4D"/>
    <w:rsid w:val="006E1113"/>
    <w:rsid w:val="006E139B"/>
    <w:rsid w:val="006E20D5"/>
    <w:rsid w:val="006E2C8C"/>
    <w:rsid w:val="006E2E7C"/>
    <w:rsid w:val="006E2F91"/>
    <w:rsid w:val="006E30AF"/>
    <w:rsid w:val="006E4F72"/>
    <w:rsid w:val="006E5048"/>
    <w:rsid w:val="006E58DF"/>
    <w:rsid w:val="006E5DEB"/>
    <w:rsid w:val="006E706D"/>
    <w:rsid w:val="006F00E8"/>
    <w:rsid w:val="006F0589"/>
    <w:rsid w:val="006F0660"/>
    <w:rsid w:val="006F0764"/>
    <w:rsid w:val="006F09F9"/>
    <w:rsid w:val="006F0AC7"/>
    <w:rsid w:val="006F123F"/>
    <w:rsid w:val="006F1FFD"/>
    <w:rsid w:val="006F274C"/>
    <w:rsid w:val="006F2FA0"/>
    <w:rsid w:val="006F3177"/>
    <w:rsid w:val="006F37B8"/>
    <w:rsid w:val="006F4A6A"/>
    <w:rsid w:val="006F5DAF"/>
    <w:rsid w:val="006F5DF6"/>
    <w:rsid w:val="006F62C0"/>
    <w:rsid w:val="006F65C1"/>
    <w:rsid w:val="006F7086"/>
    <w:rsid w:val="006F72DA"/>
    <w:rsid w:val="006F7AE4"/>
    <w:rsid w:val="00700018"/>
    <w:rsid w:val="0070033D"/>
    <w:rsid w:val="0070084C"/>
    <w:rsid w:val="007008E9"/>
    <w:rsid w:val="00700E5E"/>
    <w:rsid w:val="0070132D"/>
    <w:rsid w:val="0070154E"/>
    <w:rsid w:val="00701654"/>
    <w:rsid w:val="007016D4"/>
    <w:rsid w:val="00701789"/>
    <w:rsid w:val="007021C2"/>
    <w:rsid w:val="0070221F"/>
    <w:rsid w:val="007022A4"/>
    <w:rsid w:val="00704B0A"/>
    <w:rsid w:val="00705095"/>
    <w:rsid w:val="00705373"/>
    <w:rsid w:val="007054BB"/>
    <w:rsid w:val="0070573C"/>
    <w:rsid w:val="00705FE5"/>
    <w:rsid w:val="00706229"/>
    <w:rsid w:val="0070647B"/>
    <w:rsid w:val="007067E8"/>
    <w:rsid w:val="007069AD"/>
    <w:rsid w:val="00707738"/>
    <w:rsid w:val="007079C7"/>
    <w:rsid w:val="00707A23"/>
    <w:rsid w:val="00707D1F"/>
    <w:rsid w:val="00711564"/>
    <w:rsid w:val="00711EEF"/>
    <w:rsid w:val="007121FD"/>
    <w:rsid w:val="007128B6"/>
    <w:rsid w:val="00712B92"/>
    <w:rsid w:val="007132EF"/>
    <w:rsid w:val="00714759"/>
    <w:rsid w:val="007154F3"/>
    <w:rsid w:val="0071557B"/>
    <w:rsid w:val="007156BF"/>
    <w:rsid w:val="007157E1"/>
    <w:rsid w:val="00715AF1"/>
    <w:rsid w:val="00716B68"/>
    <w:rsid w:val="00716E82"/>
    <w:rsid w:val="00716EE7"/>
    <w:rsid w:val="00717848"/>
    <w:rsid w:val="00721C7F"/>
    <w:rsid w:val="00722295"/>
    <w:rsid w:val="00722C39"/>
    <w:rsid w:val="00722DE9"/>
    <w:rsid w:val="00724904"/>
    <w:rsid w:val="00724D84"/>
    <w:rsid w:val="007250AC"/>
    <w:rsid w:val="00725C7B"/>
    <w:rsid w:val="007261FA"/>
    <w:rsid w:val="00730362"/>
    <w:rsid w:val="00730777"/>
    <w:rsid w:val="007309B4"/>
    <w:rsid w:val="00730BC8"/>
    <w:rsid w:val="00730C17"/>
    <w:rsid w:val="0073102D"/>
    <w:rsid w:val="00731C70"/>
    <w:rsid w:val="00731E6E"/>
    <w:rsid w:val="00733468"/>
    <w:rsid w:val="00733F7A"/>
    <w:rsid w:val="00734646"/>
    <w:rsid w:val="007347F1"/>
    <w:rsid w:val="00734A53"/>
    <w:rsid w:val="00734CEF"/>
    <w:rsid w:val="00735168"/>
    <w:rsid w:val="00735347"/>
    <w:rsid w:val="00735610"/>
    <w:rsid w:val="00735F64"/>
    <w:rsid w:val="00736446"/>
    <w:rsid w:val="007367F3"/>
    <w:rsid w:val="00736D54"/>
    <w:rsid w:val="00736D6B"/>
    <w:rsid w:val="00737324"/>
    <w:rsid w:val="0073742F"/>
    <w:rsid w:val="007404BF"/>
    <w:rsid w:val="00740A47"/>
    <w:rsid w:val="00741474"/>
    <w:rsid w:val="00741822"/>
    <w:rsid w:val="00741DBF"/>
    <w:rsid w:val="00741F0D"/>
    <w:rsid w:val="007421CB"/>
    <w:rsid w:val="0074235C"/>
    <w:rsid w:val="0074266D"/>
    <w:rsid w:val="00742742"/>
    <w:rsid w:val="0074294E"/>
    <w:rsid w:val="00742F79"/>
    <w:rsid w:val="007431FB"/>
    <w:rsid w:val="007439A5"/>
    <w:rsid w:val="00744124"/>
    <w:rsid w:val="00744578"/>
    <w:rsid w:val="0074632A"/>
    <w:rsid w:val="0074679E"/>
    <w:rsid w:val="0074717A"/>
    <w:rsid w:val="007472BB"/>
    <w:rsid w:val="007478A5"/>
    <w:rsid w:val="0075011F"/>
    <w:rsid w:val="007503CF"/>
    <w:rsid w:val="00750758"/>
    <w:rsid w:val="007507CA"/>
    <w:rsid w:val="00750E0F"/>
    <w:rsid w:val="00751E84"/>
    <w:rsid w:val="00752006"/>
    <w:rsid w:val="0075242E"/>
    <w:rsid w:val="007528C5"/>
    <w:rsid w:val="00752EA5"/>
    <w:rsid w:val="00754494"/>
    <w:rsid w:val="007553DC"/>
    <w:rsid w:val="00755649"/>
    <w:rsid w:val="00755720"/>
    <w:rsid w:val="007560B1"/>
    <w:rsid w:val="00756183"/>
    <w:rsid w:val="00756AD2"/>
    <w:rsid w:val="00757450"/>
    <w:rsid w:val="007574C4"/>
    <w:rsid w:val="007577F2"/>
    <w:rsid w:val="0075785D"/>
    <w:rsid w:val="00757BC2"/>
    <w:rsid w:val="00757D6B"/>
    <w:rsid w:val="007617FD"/>
    <w:rsid w:val="007618DB"/>
    <w:rsid w:val="00762440"/>
    <w:rsid w:val="00762A38"/>
    <w:rsid w:val="00762FD8"/>
    <w:rsid w:val="0076400C"/>
    <w:rsid w:val="007643C7"/>
    <w:rsid w:val="007662F8"/>
    <w:rsid w:val="00766C42"/>
    <w:rsid w:val="00766D6E"/>
    <w:rsid w:val="00766DC5"/>
    <w:rsid w:val="00767F9F"/>
    <w:rsid w:val="0077054B"/>
    <w:rsid w:val="00770E51"/>
    <w:rsid w:val="00771204"/>
    <w:rsid w:val="007723D1"/>
    <w:rsid w:val="00772987"/>
    <w:rsid w:val="00773B90"/>
    <w:rsid w:val="007740B1"/>
    <w:rsid w:val="00774490"/>
    <w:rsid w:val="00774531"/>
    <w:rsid w:val="007745EC"/>
    <w:rsid w:val="007758C0"/>
    <w:rsid w:val="007760BC"/>
    <w:rsid w:val="00776615"/>
    <w:rsid w:val="0077662C"/>
    <w:rsid w:val="00777342"/>
    <w:rsid w:val="007774B4"/>
    <w:rsid w:val="00777656"/>
    <w:rsid w:val="007800F9"/>
    <w:rsid w:val="0078082C"/>
    <w:rsid w:val="0078222A"/>
    <w:rsid w:val="00783425"/>
    <w:rsid w:val="00783580"/>
    <w:rsid w:val="007840E7"/>
    <w:rsid w:val="00785604"/>
    <w:rsid w:val="007859B5"/>
    <w:rsid w:val="00785B6A"/>
    <w:rsid w:val="007860E8"/>
    <w:rsid w:val="00787113"/>
    <w:rsid w:val="00787619"/>
    <w:rsid w:val="00787E2D"/>
    <w:rsid w:val="00790DA4"/>
    <w:rsid w:val="00790EAF"/>
    <w:rsid w:val="00791411"/>
    <w:rsid w:val="007918A4"/>
    <w:rsid w:val="00792FA0"/>
    <w:rsid w:val="0079326C"/>
    <w:rsid w:val="007938D5"/>
    <w:rsid w:val="007944E8"/>
    <w:rsid w:val="007951E7"/>
    <w:rsid w:val="007960AD"/>
    <w:rsid w:val="00796B1F"/>
    <w:rsid w:val="0079759A"/>
    <w:rsid w:val="007979AE"/>
    <w:rsid w:val="007979CA"/>
    <w:rsid w:val="007A0A29"/>
    <w:rsid w:val="007A0B92"/>
    <w:rsid w:val="007A0D6B"/>
    <w:rsid w:val="007A16E5"/>
    <w:rsid w:val="007A1BE7"/>
    <w:rsid w:val="007A1EDE"/>
    <w:rsid w:val="007A3284"/>
    <w:rsid w:val="007A37AC"/>
    <w:rsid w:val="007A41F6"/>
    <w:rsid w:val="007A5613"/>
    <w:rsid w:val="007A654B"/>
    <w:rsid w:val="007A6AA3"/>
    <w:rsid w:val="007A6F58"/>
    <w:rsid w:val="007A6FC8"/>
    <w:rsid w:val="007A7980"/>
    <w:rsid w:val="007A7B20"/>
    <w:rsid w:val="007B0972"/>
    <w:rsid w:val="007B1636"/>
    <w:rsid w:val="007B1E76"/>
    <w:rsid w:val="007B219D"/>
    <w:rsid w:val="007B2B48"/>
    <w:rsid w:val="007B3D57"/>
    <w:rsid w:val="007B4076"/>
    <w:rsid w:val="007B40C9"/>
    <w:rsid w:val="007B5AEB"/>
    <w:rsid w:val="007B5E81"/>
    <w:rsid w:val="007B6142"/>
    <w:rsid w:val="007B6DDF"/>
    <w:rsid w:val="007B6E29"/>
    <w:rsid w:val="007B7105"/>
    <w:rsid w:val="007B770D"/>
    <w:rsid w:val="007B7F85"/>
    <w:rsid w:val="007C0626"/>
    <w:rsid w:val="007C0871"/>
    <w:rsid w:val="007C0A84"/>
    <w:rsid w:val="007C1A76"/>
    <w:rsid w:val="007C2BAA"/>
    <w:rsid w:val="007C2C5A"/>
    <w:rsid w:val="007C31F6"/>
    <w:rsid w:val="007C3289"/>
    <w:rsid w:val="007C39B9"/>
    <w:rsid w:val="007C3FE8"/>
    <w:rsid w:val="007C5353"/>
    <w:rsid w:val="007C58B5"/>
    <w:rsid w:val="007C68F0"/>
    <w:rsid w:val="007C693B"/>
    <w:rsid w:val="007C6A08"/>
    <w:rsid w:val="007C6D20"/>
    <w:rsid w:val="007C7DD5"/>
    <w:rsid w:val="007D0FBA"/>
    <w:rsid w:val="007D12EA"/>
    <w:rsid w:val="007D1AB1"/>
    <w:rsid w:val="007D1B9F"/>
    <w:rsid w:val="007D1BD5"/>
    <w:rsid w:val="007D2858"/>
    <w:rsid w:val="007D2AA2"/>
    <w:rsid w:val="007D35CD"/>
    <w:rsid w:val="007D3644"/>
    <w:rsid w:val="007D3A6A"/>
    <w:rsid w:val="007D43D3"/>
    <w:rsid w:val="007D44E5"/>
    <w:rsid w:val="007D45BD"/>
    <w:rsid w:val="007D4650"/>
    <w:rsid w:val="007D5435"/>
    <w:rsid w:val="007D560C"/>
    <w:rsid w:val="007D56E7"/>
    <w:rsid w:val="007D5809"/>
    <w:rsid w:val="007D5AA3"/>
    <w:rsid w:val="007D6C3B"/>
    <w:rsid w:val="007D70A4"/>
    <w:rsid w:val="007D729C"/>
    <w:rsid w:val="007D76B2"/>
    <w:rsid w:val="007D789F"/>
    <w:rsid w:val="007D7C42"/>
    <w:rsid w:val="007D7ED2"/>
    <w:rsid w:val="007E0315"/>
    <w:rsid w:val="007E17E6"/>
    <w:rsid w:val="007E2DD8"/>
    <w:rsid w:val="007E5151"/>
    <w:rsid w:val="007E593D"/>
    <w:rsid w:val="007E5F37"/>
    <w:rsid w:val="007E6B3E"/>
    <w:rsid w:val="007F016A"/>
    <w:rsid w:val="007F071A"/>
    <w:rsid w:val="007F0959"/>
    <w:rsid w:val="007F0969"/>
    <w:rsid w:val="007F12EC"/>
    <w:rsid w:val="007F196F"/>
    <w:rsid w:val="007F1F0E"/>
    <w:rsid w:val="007F2685"/>
    <w:rsid w:val="007F2837"/>
    <w:rsid w:val="007F2CE3"/>
    <w:rsid w:val="007F2FD1"/>
    <w:rsid w:val="007F3CAB"/>
    <w:rsid w:val="007F4AFD"/>
    <w:rsid w:val="007F518F"/>
    <w:rsid w:val="007F58F1"/>
    <w:rsid w:val="007F5D51"/>
    <w:rsid w:val="007F6A7C"/>
    <w:rsid w:val="007F7124"/>
    <w:rsid w:val="007F796B"/>
    <w:rsid w:val="0080008A"/>
    <w:rsid w:val="0080042C"/>
    <w:rsid w:val="00800BE7"/>
    <w:rsid w:val="00801B69"/>
    <w:rsid w:val="008020F0"/>
    <w:rsid w:val="0080251D"/>
    <w:rsid w:val="0080343C"/>
    <w:rsid w:val="00803942"/>
    <w:rsid w:val="00803C5A"/>
    <w:rsid w:val="008042AA"/>
    <w:rsid w:val="00804943"/>
    <w:rsid w:val="00804E4F"/>
    <w:rsid w:val="00805558"/>
    <w:rsid w:val="00805AA0"/>
    <w:rsid w:val="00806108"/>
    <w:rsid w:val="00806FEE"/>
    <w:rsid w:val="0080769F"/>
    <w:rsid w:val="00807AE0"/>
    <w:rsid w:val="00807D5B"/>
    <w:rsid w:val="00807F49"/>
    <w:rsid w:val="00810172"/>
    <w:rsid w:val="00811856"/>
    <w:rsid w:val="00811A14"/>
    <w:rsid w:val="00811F2B"/>
    <w:rsid w:val="00812494"/>
    <w:rsid w:val="00812D8C"/>
    <w:rsid w:val="00812ED8"/>
    <w:rsid w:val="00815110"/>
    <w:rsid w:val="00815E5F"/>
    <w:rsid w:val="00816762"/>
    <w:rsid w:val="00817AD1"/>
    <w:rsid w:val="00817D34"/>
    <w:rsid w:val="0082086B"/>
    <w:rsid w:val="00820F7C"/>
    <w:rsid w:val="00821228"/>
    <w:rsid w:val="00821C76"/>
    <w:rsid w:val="00822326"/>
    <w:rsid w:val="00822FD8"/>
    <w:rsid w:val="008231C7"/>
    <w:rsid w:val="008234A6"/>
    <w:rsid w:val="008235BB"/>
    <w:rsid w:val="0082426F"/>
    <w:rsid w:val="008242E7"/>
    <w:rsid w:val="008246C8"/>
    <w:rsid w:val="00825F42"/>
    <w:rsid w:val="0082696B"/>
    <w:rsid w:val="008274E4"/>
    <w:rsid w:val="00830892"/>
    <w:rsid w:val="00831CF9"/>
    <w:rsid w:val="0083400F"/>
    <w:rsid w:val="0083452F"/>
    <w:rsid w:val="00834901"/>
    <w:rsid w:val="00834D32"/>
    <w:rsid w:val="008350F0"/>
    <w:rsid w:val="0083575B"/>
    <w:rsid w:val="00835955"/>
    <w:rsid w:val="0083701D"/>
    <w:rsid w:val="00840096"/>
    <w:rsid w:val="00841494"/>
    <w:rsid w:val="008414A4"/>
    <w:rsid w:val="00843354"/>
    <w:rsid w:val="00843610"/>
    <w:rsid w:val="00843B57"/>
    <w:rsid w:val="008440B6"/>
    <w:rsid w:val="0084437A"/>
    <w:rsid w:val="00844674"/>
    <w:rsid w:val="00844CB4"/>
    <w:rsid w:val="00845140"/>
    <w:rsid w:val="0084523A"/>
    <w:rsid w:val="00845929"/>
    <w:rsid w:val="00846777"/>
    <w:rsid w:val="00847181"/>
    <w:rsid w:val="00847B57"/>
    <w:rsid w:val="00850826"/>
    <w:rsid w:val="00850B16"/>
    <w:rsid w:val="00850EFD"/>
    <w:rsid w:val="00851466"/>
    <w:rsid w:val="008517B5"/>
    <w:rsid w:val="00851E4D"/>
    <w:rsid w:val="0085204F"/>
    <w:rsid w:val="00852B79"/>
    <w:rsid w:val="00852E66"/>
    <w:rsid w:val="00853B03"/>
    <w:rsid w:val="00853BB0"/>
    <w:rsid w:val="008549DC"/>
    <w:rsid w:val="00854D89"/>
    <w:rsid w:val="008556EA"/>
    <w:rsid w:val="00856AB4"/>
    <w:rsid w:val="00856C2B"/>
    <w:rsid w:val="00857894"/>
    <w:rsid w:val="008578B3"/>
    <w:rsid w:val="00857D19"/>
    <w:rsid w:val="0086005F"/>
    <w:rsid w:val="008602E2"/>
    <w:rsid w:val="00860AA6"/>
    <w:rsid w:val="00861350"/>
    <w:rsid w:val="0086192C"/>
    <w:rsid w:val="00861D5B"/>
    <w:rsid w:val="00861DAB"/>
    <w:rsid w:val="008620F7"/>
    <w:rsid w:val="00863061"/>
    <w:rsid w:val="00863B72"/>
    <w:rsid w:val="00863C1F"/>
    <w:rsid w:val="00864124"/>
    <w:rsid w:val="00865057"/>
    <w:rsid w:val="00865E2D"/>
    <w:rsid w:val="0086677E"/>
    <w:rsid w:val="00866E4B"/>
    <w:rsid w:val="00867236"/>
    <w:rsid w:val="00867264"/>
    <w:rsid w:val="00867847"/>
    <w:rsid w:val="00867894"/>
    <w:rsid w:val="008678C1"/>
    <w:rsid w:val="00867CA1"/>
    <w:rsid w:val="00867F69"/>
    <w:rsid w:val="00870185"/>
    <w:rsid w:val="00871299"/>
    <w:rsid w:val="00871458"/>
    <w:rsid w:val="00871A26"/>
    <w:rsid w:val="00871A48"/>
    <w:rsid w:val="00872022"/>
    <w:rsid w:val="0087298C"/>
    <w:rsid w:val="00872C79"/>
    <w:rsid w:val="00872ECA"/>
    <w:rsid w:val="00873436"/>
    <w:rsid w:val="00873E3A"/>
    <w:rsid w:val="00874D71"/>
    <w:rsid w:val="008751E6"/>
    <w:rsid w:val="008752DF"/>
    <w:rsid w:val="008753D7"/>
    <w:rsid w:val="008755A9"/>
    <w:rsid w:val="00875743"/>
    <w:rsid w:val="00875852"/>
    <w:rsid w:val="0087616F"/>
    <w:rsid w:val="008764DB"/>
    <w:rsid w:val="00876982"/>
    <w:rsid w:val="008776C6"/>
    <w:rsid w:val="00877A78"/>
    <w:rsid w:val="00877BA1"/>
    <w:rsid w:val="00880F90"/>
    <w:rsid w:val="00881D68"/>
    <w:rsid w:val="00881EBC"/>
    <w:rsid w:val="00881EF9"/>
    <w:rsid w:val="008827E7"/>
    <w:rsid w:val="00883258"/>
    <w:rsid w:val="0088368B"/>
    <w:rsid w:val="0088468D"/>
    <w:rsid w:val="0088481E"/>
    <w:rsid w:val="00884D3D"/>
    <w:rsid w:val="00884FE5"/>
    <w:rsid w:val="0088588D"/>
    <w:rsid w:val="00885ADE"/>
    <w:rsid w:val="00885C60"/>
    <w:rsid w:val="00885CFE"/>
    <w:rsid w:val="00886673"/>
    <w:rsid w:val="00886772"/>
    <w:rsid w:val="00886865"/>
    <w:rsid w:val="00887751"/>
    <w:rsid w:val="00890A46"/>
    <w:rsid w:val="00890BD6"/>
    <w:rsid w:val="008911FD"/>
    <w:rsid w:val="00891893"/>
    <w:rsid w:val="00892B4F"/>
    <w:rsid w:val="00893674"/>
    <w:rsid w:val="00893712"/>
    <w:rsid w:val="00893C5E"/>
    <w:rsid w:val="0089438A"/>
    <w:rsid w:val="00894B3B"/>
    <w:rsid w:val="00894DBD"/>
    <w:rsid w:val="00894E5F"/>
    <w:rsid w:val="008952B0"/>
    <w:rsid w:val="00895B57"/>
    <w:rsid w:val="00896232"/>
    <w:rsid w:val="0089651F"/>
    <w:rsid w:val="008970DE"/>
    <w:rsid w:val="008A02C5"/>
    <w:rsid w:val="008A0705"/>
    <w:rsid w:val="008A13F2"/>
    <w:rsid w:val="008A1B81"/>
    <w:rsid w:val="008A1DAF"/>
    <w:rsid w:val="008A21C0"/>
    <w:rsid w:val="008A2658"/>
    <w:rsid w:val="008A29B5"/>
    <w:rsid w:val="008A31BA"/>
    <w:rsid w:val="008A460E"/>
    <w:rsid w:val="008A62A4"/>
    <w:rsid w:val="008A683C"/>
    <w:rsid w:val="008A6904"/>
    <w:rsid w:val="008A6A3B"/>
    <w:rsid w:val="008A778A"/>
    <w:rsid w:val="008A7986"/>
    <w:rsid w:val="008A7DB8"/>
    <w:rsid w:val="008B0F5D"/>
    <w:rsid w:val="008B1572"/>
    <w:rsid w:val="008B1620"/>
    <w:rsid w:val="008B3BBA"/>
    <w:rsid w:val="008B3C5F"/>
    <w:rsid w:val="008B4461"/>
    <w:rsid w:val="008B49A9"/>
    <w:rsid w:val="008B59E0"/>
    <w:rsid w:val="008B5B40"/>
    <w:rsid w:val="008B5E8F"/>
    <w:rsid w:val="008B6FBE"/>
    <w:rsid w:val="008B71D5"/>
    <w:rsid w:val="008B7388"/>
    <w:rsid w:val="008B770D"/>
    <w:rsid w:val="008B790E"/>
    <w:rsid w:val="008B7E51"/>
    <w:rsid w:val="008B7F69"/>
    <w:rsid w:val="008C0103"/>
    <w:rsid w:val="008C0291"/>
    <w:rsid w:val="008C0E26"/>
    <w:rsid w:val="008C0FC3"/>
    <w:rsid w:val="008C1361"/>
    <w:rsid w:val="008C1EFD"/>
    <w:rsid w:val="008C21DE"/>
    <w:rsid w:val="008C27D8"/>
    <w:rsid w:val="008C286D"/>
    <w:rsid w:val="008C2EE5"/>
    <w:rsid w:val="008C3E3B"/>
    <w:rsid w:val="008C3F06"/>
    <w:rsid w:val="008C4FFE"/>
    <w:rsid w:val="008C5919"/>
    <w:rsid w:val="008C59F0"/>
    <w:rsid w:val="008C5F70"/>
    <w:rsid w:val="008C62DE"/>
    <w:rsid w:val="008D03CE"/>
    <w:rsid w:val="008D0F41"/>
    <w:rsid w:val="008D117A"/>
    <w:rsid w:val="008D1F93"/>
    <w:rsid w:val="008D20ED"/>
    <w:rsid w:val="008D21A5"/>
    <w:rsid w:val="008D2621"/>
    <w:rsid w:val="008D2EEC"/>
    <w:rsid w:val="008D3B72"/>
    <w:rsid w:val="008D41C5"/>
    <w:rsid w:val="008D4368"/>
    <w:rsid w:val="008D4BE8"/>
    <w:rsid w:val="008D4F7F"/>
    <w:rsid w:val="008D5B69"/>
    <w:rsid w:val="008D666B"/>
    <w:rsid w:val="008D6D98"/>
    <w:rsid w:val="008D718D"/>
    <w:rsid w:val="008D7C44"/>
    <w:rsid w:val="008E000A"/>
    <w:rsid w:val="008E04F9"/>
    <w:rsid w:val="008E09BE"/>
    <w:rsid w:val="008E10D0"/>
    <w:rsid w:val="008E1344"/>
    <w:rsid w:val="008E3269"/>
    <w:rsid w:val="008E3ED7"/>
    <w:rsid w:val="008E3FCD"/>
    <w:rsid w:val="008E413A"/>
    <w:rsid w:val="008E4AED"/>
    <w:rsid w:val="008E4B2F"/>
    <w:rsid w:val="008E502C"/>
    <w:rsid w:val="008E580B"/>
    <w:rsid w:val="008E5EAB"/>
    <w:rsid w:val="008E6A88"/>
    <w:rsid w:val="008E7656"/>
    <w:rsid w:val="008E79E1"/>
    <w:rsid w:val="008F0225"/>
    <w:rsid w:val="008F061E"/>
    <w:rsid w:val="008F07A2"/>
    <w:rsid w:val="008F0C62"/>
    <w:rsid w:val="008F0CA1"/>
    <w:rsid w:val="008F0E50"/>
    <w:rsid w:val="008F1672"/>
    <w:rsid w:val="008F18C0"/>
    <w:rsid w:val="008F1F09"/>
    <w:rsid w:val="008F2033"/>
    <w:rsid w:val="008F3D70"/>
    <w:rsid w:val="008F4726"/>
    <w:rsid w:val="008F48CE"/>
    <w:rsid w:val="008F497F"/>
    <w:rsid w:val="008F4AF2"/>
    <w:rsid w:val="008F502D"/>
    <w:rsid w:val="008F51EB"/>
    <w:rsid w:val="008F59F5"/>
    <w:rsid w:val="008F5D66"/>
    <w:rsid w:val="008F5E20"/>
    <w:rsid w:val="008F609F"/>
    <w:rsid w:val="008F655B"/>
    <w:rsid w:val="008F6A4B"/>
    <w:rsid w:val="008F6BCF"/>
    <w:rsid w:val="008F6CC9"/>
    <w:rsid w:val="008F7391"/>
    <w:rsid w:val="008F75C3"/>
    <w:rsid w:val="008F7851"/>
    <w:rsid w:val="008F7BB3"/>
    <w:rsid w:val="008F7CE2"/>
    <w:rsid w:val="00900D2F"/>
    <w:rsid w:val="00900E5B"/>
    <w:rsid w:val="009016DB"/>
    <w:rsid w:val="00901B34"/>
    <w:rsid w:val="00902003"/>
    <w:rsid w:val="009022FE"/>
    <w:rsid w:val="00902A11"/>
    <w:rsid w:val="00902DF3"/>
    <w:rsid w:val="00902F85"/>
    <w:rsid w:val="00903359"/>
    <w:rsid w:val="009038FB"/>
    <w:rsid w:val="00903FD4"/>
    <w:rsid w:val="009047F9"/>
    <w:rsid w:val="00904B57"/>
    <w:rsid w:val="00904EF0"/>
    <w:rsid w:val="00905260"/>
    <w:rsid w:val="00905462"/>
    <w:rsid w:val="00905D20"/>
    <w:rsid w:val="00906597"/>
    <w:rsid w:val="0090664D"/>
    <w:rsid w:val="00906B1E"/>
    <w:rsid w:val="0090715C"/>
    <w:rsid w:val="00910187"/>
    <w:rsid w:val="00910602"/>
    <w:rsid w:val="00910EA5"/>
    <w:rsid w:val="00910F71"/>
    <w:rsid w:val="0091121B"/>
    <w:rsid w:val="0091259A"/>
    <w:rsid w:val="00912881"/>
    <w:rsid w:val="009131C8"/>
    <w:rsid w:val="00913A24"/>
    <w:rsid w:val="009144B3"/>
    <w:rsid w:val="00914622"/>
    <w:rsid w:val="0091475E"/>
    <w:rsid w:val="00914C38"/>
    <w:rsid w:val="00916508"/>
    <w:rsid w:val="00916B23"/>
    <w:rsid w:val="0091752F"/>
    <w:rsid w:val="009201CE"/>
    <w:rsid w:val="009202F4"/>
    <w:rsid w:val="00920D9E"/>
    <w:rsid w:val="00921A7C"/>
    <w:rsid w:val="00921AD6"/>
    <w:rsid w:val="009233C4"/>
    <w:rsid w:val="0092366A"/>
    <w:rsid w:val="009238E9"/>
    <w:rsid w:val="00923911"/>
    <w:rsid w:val="00924238"/>
    <w:rsid w:val="00925F51"/>
    <w:rsid w:val="009264E3"/>
    <w:rsid w:val="00926994"/>
    <w:rsid w:val="00926B25"/>
    <w:rsid w:val="00927935"/>
    <w:rsid w:val="00927A93"/>
    <w:rsid w:val="0093025F"/>
    <w:rsid w:val="00930966"/>
    <w:rsid w:val="0093121B"/>
    <w:rsid w:val="009315A6"/>
    <w:rsid w:val="0093228C"/>
    <w:rsid w:val="00932D95"/>
    <w:rsid w:val="00933185"/>
    <w:rsid w:val="0093378A"/>
    <w:rsid w:val="009339CC"/>
    <w:rsid w:val="0093447D"/>
    <w:rsid w:val="00934804"/>
    <w:rsid w:val="00935206"/>
    <w:rsid w:val="00935397"/>
    <w:rsid w:val="00935998"/>
    <w:rsid w:val="0093645A"/>
    <w:rsid w:val="00936AE8"/>
    <w:rsid w:val="00936E44"/>
    <w:rsid w:val="00936E50"/>
    <w:rsid w:val="00936F75"/>
    <w:rsid w:val="00937774"/>
    <w:rsid w:val="009415F1"/>
    <w:rsid w:val="00941C1B"/>
    <w:rsid w:val="0094202B"/>
    <w:rsid w:val="009425B2"/>
    <w:rsid w:val="00942D0C"/>
    <w:rsid w:val="00943C20"/>
    <w:rsid w:val="00943F3A"/>
    <w:rsid w:val="0094475A"/>
    <w:rsid w:val="00944EF6"/>
    <w:rsid w:val="009451B7"/>
    <w:rsid w:val="00945431"/>
    <w:rsid w:val="009456F2"/>
    <w:rsid w:val="00945A2E"/>
    <w:rsid w:val="00945AD1"/>
    <w:rsid w:val="00945C7B"/>
    <w:rsid w:val="009460D9"/>
    <w:rsid w:val="00946184"/>
    <w:rsid w:val="00946417"/>
    <w:rsid w:val="009466A3"/>
    <w:rsid w:val="00946B2D"/>
    <w:rsid w:val="00946D0D"/>
    <w:rsid w:val="009472D2"/>
    <w:rsid w:val="00951ED6"/>
    <w:rsid w:val="00952227"/>
    <w:rsid w:val="00952A7E"/>
    <w:rsid w:val="00953B69"/>
    <w:rsid w:val="009544DD"/>
    <w:rsid w:val="00954A24"/>
    <w:rsid w:val="00954A76"/>
    <w:rsid w:val="00954BF2"/>
    <w:rsid w:val="00955277"/>
    <w:rsid w:val="009554D4"/>
    <w:rsid w:val="009556AA"/>
    <w:rsid w:val="0095577A"/>
    <w:rsid w:val="009557A5"/>
    <w:rsid w:val="00955CC2"/>
    <w:rsid w:val="00956B1C"/>
    <w:rsid w:val="00957170"/>
    <w:rsid w:val="00957183"/>
    <w:rsid w:val="00957C5A"/>
    <w:rsid w:val="00957EA8"/>
    <w:rsid w:val="00960C84"/>
    <w:rsid w:val="00961F89"/>
    <w:rsid w:val="0096264E"/>
    <w:rsid w:val="00962B01"/>
    <w:rsid w:val="00962C78"/>
    <w:rsid w:val="009634F5"/>
    <w:rsid w:val="009638F1"/>
    <w:rsid w:val="00963A8C"/>
    <w:rsid w:val="009644B3"/>
    <w:rsid w:val="0096451A"/>
    <w:rsid w:val="009650D3"/>
    <w:rsid w:val="009655EA"/>
    <w:rsid w:val="0096582D"/>
    <w:rsid w:val="00965854"/>
    <w:rsid w:val="00966BE5"/>
    <w:rsid w:val="009673AA"/>
    <w:rsid w:val="00967C3C"/>
    <w:rsid w:val="00967E10"/>
    <w:rsid w:val="009707C6"/>
    <w:rsid w:val="00970C47"/>
    <w:rsid w:val="00971045"/>
    <w:rsid w:val="00971383"/>
    <w:rsid w:val="00971A98"/>
    <w:rsid w:val="00972477"/>
    <w:rsid w:val="0097260B"/>
    <w:rsid w:val="0097391B"/>
    <w:rsid w:val="00973AA4"/>
    <w:rsid w:val="00974655"/>
    <w:rsid w:val="0097479A"/>
    <w:rsid w:val="00974BF7"/>
    <w:rsid w:val="00975083"/>
    <w:rsid w:val="009760A0"/>
    <w:rsid w:val="009764B2"/>
    <w:rsid w:val="00976965"/>
    <w:rsid w:val="009769E6"/>
    <w:rsid w:val="00976E3D"/>
    <w:rsid w:val="00976EC4"/>
    <w:rsid w:val="00977488"/>
    <w:rsid w:val="009775E0"/>
    <w:rsid w:val="00977A7B"/>
    <w:rsid w:val="0098023F"/>
    <w:rsid w:val="00980E3D"/>
    <w:rsid w:val="00981362"/>
    <w:rsid w:val="009821DD"/>
    <w:rsid w:val="0098226A"/>
    <w:rsid w:val="0098256C"/>
    <w:rsid w:val="0098271F"/>
    <w:rsid w:val="00983000"/>
    <w:rsid w:val="00983581"/>
    <w:rsid w:val="00984DF4"/>
    <w:rsid w:val="00985D8F"/>
    <w:rsid w:val="00986D4A"/>
    <w:rsid w:val="009901E6"/>
    <w:rsid w:val="00990978"/>
    <w:rsid w:val="00990FAD"/>
    <w:rsid w:val="009912CB"/>
    <w:rsid w:val="009921FF"/>
    <w:rsid w:val="00994022"/>
    <w:rsid w:val="009949E2"/>
    <w:rsid w:val="009963F4"/>
    <w:rsid w:val="009964EE"/>
    <w:rsid w:val="00996FD7"/>
    <w:rsid w:val="00997240"/>
    <w:rsid w:val="009A006B"/>
    <w:rsid w:val="009A0164"/>
    <w:rsid w:val="009A0888"/>
    <w:rsid w:val="009A0E9C"/>
    <w:rsid w:val="009A164D"/>
    <w:rsid w:val="009A2265"/>
    <w:rsid w:val="009A2388"/>
    <w:rsid w:val="009A2677"/>
    <w:rsid w:val="009A2827"/>
    <w:rsid w:val="009A28E1"/>
    <w:rsid w:val="009A3903"/>
    <w:rsid w:val="009A3D96"/>
    <w:rsid w:val="009A4013"/>
    <w:rsid w:val="009A442E"/>
    <w:rsid w:val="009A4D01"/>
    <w:rsid w:val="009A5C21"/>
    <w:rsid w:val="009A5CE1"/>
    <w:rsid w:val="009A5CEB"/>
    <w:rsid w:val="009A5EF8"/>
    <w:rsid w:val="009A62E8"/>
    <w:rsid w:val="009A676D"/>
    <w:rsid w:val="009A6C77"/>
    <w:rsid w:val="009A71DD"/>
    <w:rsid w:val="009A7A99"/>
    <w:rsid w:val="009B04DC"/>
    <w:rsid w:val="009B1369"/>
    <w:rsid w:val="009B1522"/>
    <w:rsid w:val="009B1B59"/>
    <w:rsid w:val="009B1C60"/>
    <w:rsid w:val="009B2C0B"/>
    <w:rsid w:val="009B3227"/>
    <w:rsid w:val="009B350D"/>
    <w:rsid w:val="009B379B"/>
    <w:rsid w:val="009B3853"/>
    <w:rsid w:val="009B3E2D"/>
    <w:rsid w:val="009B47EA"/>
    <w:rsid w:val="009B483A"/>
    <w:rsid w:val="009B4AB0"/>
    <w:rsid w:val="009B4BA7"/>
    <w:rsid w:val="009B53B6"/>
    <w:rsid w:val="009B59E1"/>
    <w:rsid w:val="009B66B2"/>
    <w:rsid w:val="009B700B"/>
    <w:rsid w:val="009B7E28"/>
    <w:rsid w:val="009B7F31"/>
    <w:rsid w:val="009C0499"/>
    <w:rsid w:val="009C0CF6"/>
    <w:rsid w:val="009C20E8"/>
    <w:rsid w:val="009C26A1"/>
    <w:rsid w:val="009C2AF3"/>
    <w:rsid w:val="009C2B1B"/>
    <w:rsid w:val="009C2EEF"/>
    <w:rsid w:val="009C41FC"/>
    <w:rsid w:val="009C434B"/>
    <w:rsid w:val="009C474C"/>
    <w:rsid w:val="009C4942"/>
    <w:rsid w:val="009C6C93"/>
    <w:rsid w:val="009C73B1"/>
    <w:rsid w:val="009C785B"/>
    <w:rsid w:val="009C7BC5"/>
    <w:rsid w:val="009C7E4B"/>
    <w:rsid w:val="009D0EBA"/>
    <w:rsid w:val="009D147B"/>
    <w:rsid w:val="009D163E"/>
    <w:rsid w:val="009D181C"/>
    <w:rsid w:val="009D1B4B"/>
    <w:rsid w:val="009D2482"/>
    <w:rsid w:val="009D3172"/>
    <w:rsid w:val="009D31AC"/>
    <w:rsid w:val="009D3841"/>
    <w:rsid w:val="009D3AF5"/>
    <w:rsid w:val="009D4320"/>
    <w:rsid w:val="009D4E7A"/>
    <w:rsid w:val="009D4F73"/>
    <w:rsid w:val="009D53DC"/>
    <w:rsid w:val="009D77EF"/>
    <w:rsid w:val="009E0C0D"/>
    <w:rsid w:val="009E0C86"/>
    <w:rsid w:val="009E0CCD"/>
    <w:rsid w:val="009E0E38"/>
    <w:rsid w:val="009E1D22"/>
    <w:rsid w:val="009E1D97"/>
    <w:rsid w:val="009E23D7"/>
    <w:rsid w:val="009E2B7C"/>
    <w:rsid w:val="009E32DE"/>
    <w:rsid w:val="009E418A"/>
    <w:rsid w:val="009E4327"/>
    <w:rsid w:val="009E5300"/>
    <w:rsid w:val="009E5308"/>
    <w:rsid w:val="009E58B3"/>
    <w:rsid w:val="009E603A"/>
    <w:rsid w:val="009E668D"/>
    <w:rsid w:val="009E6A7D"/>
    <w:rsid w:val="009E70E2"/>
    <w:rsid w:val="009E7253"/>
    <w:rsid w:val="009E734E"/>
    <w:rsid w:val="009E79B0"/>
    <w:rsid w:val="009F00D0"/>
    <w:rsid w:val="009F05E9"/>
    <w:rsid w:val="009F190E"/>
    <w:rsid w:val="009F2198"/>
    <w:rsid w:val="009F24A0"/>
    <w:rsid w:val="009F24B2"/>
    <w:rsid w:val="009F3C5E"/>
    <w:rsid w:val="009F4880"/>
    <w:rsid w:val="009F57AF"/>
    <w:rsid w:val="009F5DE8"/>
    <w:rsid w:val="009F5E9D"/>
    <w:rsid w:val="009F6047"/>
    <w:rsid w:val="009F6519"/>
    <w:rsid w:val="009F6772"/>
    <w:rsid w:val="009F6AF0"/>
    <w:rsid w:val="009F735D"/>
    <w:rsid w:val="009F760A"/>
    <w:rsid w:val="009F78C8"/>
    <w:rsid w:val="009F79A0"/>
    <w:rsid w:val="00A000A1"/>
    <w:rsid w:val="00A0137A"/>
    <w:rsid w:val="00A01648"/>
    <w:rsid w:val="00A01695"/>
    <w:rsid w:val="00A01B6B"/>
    <w:rsid w:val="00A01F49"/>
    <w:rsid w:val="00A02860"/>
    <w:rsid w:val="00A0290F"/>
    <w:rsid w:val="00A02D79"/>
    <w:rsid w:val="00A03746"/>
    <w:rsid w:val="00A03AD8"/>
    <w:rsid w:val="00A0412C"/>
    <w:rsid w:val="00A04895"/>
    <w:rsid w:val="00A0496F"/>
    <w:rsid w:val="00A04D3C"/>
    <w:rsid w:val="00A06737"/>
    <w:rsid w:val="00A069B1"/>
    <w:rsid w:val="00A069D9"/>
    <w:rsid w:val="00A06A65"/>
    <w:rsid w:val="00A06EB6"/>
    <w:rsid w:val="00A0719F"/>
    <w:rsid w:val="00A07712"/>
    <w:rsid w:val="00A1042A"/>
    <w:rsid w:val="00A10F30"/>
    <w:rsid w:val="00A12547"/>
    <w:rsid w:val="00A12ADD"/>
    <w:rsid w:val="00A13199"/>
    <w:rsid w:val="00A13824"/>
    <w:rsid w:val="00A143A1"/>
    <w:rsid w:val="00A1468A"/>
    <w:rsid w:val="00A148DE"/>
    <w:rsid w:val="00A14A9D"/>
    <w:rsid w:val="00A155B0"/>
    <w:rsid w:val="00A1567B"/>
    <w:rsid w:val="00A15AFD"/>
    <w:rsid w:val="00A15F84"/>
    <w:rsid w:val="00A16832"/>
    <w:rsid w:val="00A178D4"/>
    <w:rsid w:val="00A17CFA"/>
    <w:rsid w:val="00A17F12"/>
    <w:rsid w:val="00A21021"/>
    <w:rsid w:val="00A21376"/>
    <w:rsid w:val="00A224ED"/>
    <w:rsid w:val="00A226B3"/>
    <w:rsid w:val="00A2270E"/>
    <w:rsid w:val="00A235A1"/>
    <w:rsid w:val="00A23FD8"/>
    <w:rsid w:val="00A24D7D"/>
    <w:rsid w:val="00A24E00"/>
    <w:rsid w:val="00A24FA6"/>
    <w:rsid w:val="00A262F4"/>
    <w:rsid w:val="00A2676B"/>
    <w:rsid w:val="00A27241"/>
    <w:rsid w:val="00A27670"/>
    <w:rsid w:val="00A27C00"/>
    <w:rsid w:val="00A31748"/>
    <w:rsid w:val="00A31AD9"/>
    <w:rsid w:val="00A31D28"/>
    <w:rsid w:val="00A323D4"/>
    <w:rsid w:val="00A3297E"/>
    <w:rsid w:val="00A32C6C"/>
    <w:rsid w:val="00A33100"/>
    <w:rsid w:val="00A33D14"/>
    <w:rsid w:val="00A344D1"/>
    <w:rsid w:val="00A351B7"/>
    <w:rsid w:val="00A35C77"/>
    <w:rsid w:val="00A35D43"/>
    <w:rsid w:val="00A36E09"/>
    <w:rsid w:val="00A36F43"/>
    <w:rsid w:val="00A400F9"/>
    <w:rsid w:val="00A409AA"/>
    <w:rsid w:val="00A415AD"/>
    <w:rsid w:val="00A41D07"/>
    <w:rsid w:val="00A42118"/>
    <w:rsid w:val="00A421CA"/>
    <w:rsid w:val="00A423B9"/>
    <w:rsid w:val="00A43048"/>
    <w:rsid w:val="00A4332B"/>
    <w:rsid w:val="00A4379C"/>
    <w:rsid w:val="00A437AB"/>
    <w:rsid w:val="00A438BB"/>
    <w:rsid w:val="00A43977"/>
    <w:rsid w:val="00A44486"/>
    <w:rsid w:val="00A44AB5"/>
    <w:rsid w:val="00A44D1C"/>
    <w:rsid w:val="00A461B0"/>
    <w:rsid w:val="00A467E9"/>
    <w:rsid w:val="00A4748C"/>
    <w:rsid w:val="00A47A09"/>
    <w:rsid w:val="00A47D3F"/>
    <w:rsid w:val="00A47DD8"/>
    <w:rsid w:val="00A50910"/>
    <w:rsid w:val="00A50A60"/>
    <w:rsid w:val="00A50C42"/>
    <w:rsid w:val="00A50D7E"/>
    <w:rsid w:val="00A518CC"/>
    <w:rsid w:val="00A51A28"/>
    <w:rsid w:val="00A51C3F"/>
    <w:rsid w:val="00A52816"/>
    <w:rsid w:val="00A529E7"/>
    <w:rsid w:val="00A52D0B"/>
    <w:rsid w:val="00A52D2D"/>
    <w:rsid w:val="00A52F56"/>
    <w:rsid w:val="00A5321C"/>
    <w:rsid w:val="00A53D50"/>
    <w:rsid w:val="00A54FD8"/>
    <w:rsid w:val="00A55AAA"/>
    <w:rsid w:val="00A55EF8"/>
    <w:rsid w:val="00A56476"/>
    <w:rsid w:val="00A56954"/>
    <w:rsid w:val="00A57379"/>
    <w:rsid w:val="00A57A51"/>
    <w:rsid w:val="00A60205"/>
    <w:rsid w:val="00A60876"/>
    <w:rsid w:val="00A6182C"/>
    <w:rsid w:val="00A61B2C"/>
    <w:rsid w:val="00A61B92"/>
    <w:rsid w:val="00A6236F"/>
    <w:rsid w:val="00A62532"/>
    <w:rsid w:val="00A629FC"/>
    <w:rsid w:val="00A62BE8"/>
    <w:rsid w:val="00A6340E"/>
    <w:rsid w:val="00A637AF"/>
    <w:rsid w:val="00A638E8"/>
    <w:rsid w:val="00A642E0"/>
    <w:rsid w:val="00A64954"/>
    <w:rsid w:val="00A6495D"/>
    <w:rsid w:val="00A65654"/>
    <w:rsid w:val="00A66CAE"/>
    <w:rsid w:val="00A67138"/>
    <w:rsid w:val="00A676E8"/>
    <w:rsid w:val="00A67B3B"/>
    <w:rsid w:val="00A67F5D"/>
    <w:rsid w:val="00A7170D"/>
    <w:rsid w:val="00A72155"/>
    <w:rsid w:val="00A723C0"/>
    <w:rsid w:val="00A73361"/>
    <w:rsid w:val="00A74EE5"/>
    <w:rsid w:val="00A7536D"/>
    <w:rsid w:val="00A758BA"/>
    <w:rsid w:val="00A75B37"/>
    <w:rsid w:val="00A75F50"/>
    <w:rsid w:val="00A76B78"/>
    <w:rsid w:val="00A76C77"/>
    <w:rsid w:val="00A76DD5"/>
    <w:rsid w:val="00A77358"/>
    <w:rsid w:val="00A777F2"/>
    <w:rsid w:val="00A77830"/>
    <w:rsid w:val="00A7790B"/>
    <w:rsid w:val="00A77BCB"/>
    <w:rsid w:val="00A77CE3"/>
    <w:rsid w:val="00A81054"/>
    <w:rsid w:val="00A81733"/>
    <w:rsid w:val="00A8206D"/>
    <w:rsid w:val="00A82E5D"/>
    <w:rsid w:val="00A83F2A"/>
    <w:rsid w:val="00A842BA"/>
    <w:rsid w:val="00A842F4"/>
    <w:rsid w:val="00A844C2"/>
    <w:rsid w:val="00A858E0"/>
    <w:rsid w:val="00A86957"/>
    <w:rsid w:val="00A86AAA"/>
    <w:rsid w:val="00A86D6D"/>
    <w:rsid w:val="00A90A86"/>
    <w:rsid w:val="00A90F87"/>
    <w:rsid w:val="00A913C6"/>
    <w:rsid w:val="00A9166E"/>
    <w:rsid w:val="00A9172E"/>
    <w:rsid w:val="00A932C6"/>
    <w:rsid w:val="00A93898"/>
    <w:rsid w:val="00A93FDE"/>
    <w:rsid w:val="00A94B96"/>
    <w:rsid w:val="00A95D1D"/>
    <w:rsid w:val="00A95DA7"/>
    <w:rsid w:val="00A96AAF"/>
    <w:rsid w:val="00A96C86"/>
    <w:rsid w:val="00A971DF"/>
    <w:rsid w:val="00A97846"/>
    <w:rsid w:val="00A97EB5"/>
    <w:rsid w:val="00AA009F"/>
    <w:rsid w:val="00AA03F4"/>
    <w:rsid w:val="00AA10ED"/>
    <w:rsid w:val="00AA1416"/>
    <w:rsid w:val="00AA1656"/>
    <w:rsid w:val="00AA197F"/>
    <w:rsid w:val="00AA1B5B"/>
    <w:rsid w:val="00AA21EA"/>
    <w:rsid w:val="00AA2B17"/>
    <w:rsid w:val="00AA31B4"/>
    <w:rsid w:val="00AA34C3"/>
    <w:rsid w:val="00AA386F"/>
    <w:rsid w:val="00AA3F60"/>
    <w:rsid w:val="00AA5871"/>
    <w:rsid w:val="00AA5BC5"/>
    <w:rsid w:val="00AA64AC"/>
    <w:rsid w:val="00AA65C4"/>
    <w:rsid w:val="00AA66C1"/>
    <w:rsid w:val="00AA6910"/>
    <w:rsid w:val="00AA72E9"/>
    <w:rsid w:val="00AA75AC"/>
    <w:rsid w:val="00AA7B86"/>
    <w:rsid w:val="00AB0167"/>
    <w:rsid w:val="00AB0825"/>
    <w:rsid w:val="00AB117D"/>
    <w:rsid w:val="00AB1446"/>
    <w:rsid w:val="00AB1A0E"/>
    <w:rsid w:val="00AB1C24"/>
    <w:rsid w:val="00AB2308"/>
    <w:rsid w:val="00AB230B"/>
    <w:rsid w:val="00AB2E21"/>
    <w:rsid w:val="00AB33F1"/>
    <w:rsid w:val="00AB3B3F"/>
    <w:rsid w:val="00AB4F16"/>
    <w:rsid w:val="00AB5034"/>
    <w:rsid w:val="00AB55B3"/>
    <w:rsid w:val="00AB58D9"/>
    <w:rsid w:val="00AB5AB3"/>
    <w:rsid w:val="00AB6F82"/>
    <w:rsid w:val="00AB7286"/>
    <w:rsid w:val="00AB7BE4"/>
    <w:rsid w:val="00AC05E5"/>
    <w:rsid w:val="00AC32B5"/>
    <w:rsid w:val="00AC3708"/>
    <w:rsid w:val="00AC4061"/>
    <w:rsid w:val="00AC43AF"/>
    <w:rsid w:val="00AC4429"/>
    <w:rsid w:val="00AC4D40"/>
    <w:rsid w:val="00AC4E0B"/>
    <w:rsid w:val="00AC6BBC"/>
    <w:rsid w:val="00AC7039"/>
    <w:rsid w:val="00AC7086"/>
    <w:rsid w:val="00AC73FE"/>
    <w:rsid w:val="00AD0B0E"/>
    <w:rsid w:val="00AD0BBE"/>
    <w:rsid w:val="00AD2C92"/>
    <w:rsid w:val="00AD31DB"/>
    <w:rsid w:val="00AD3E41"/>
    <w:rsid w:val="00AD4612"/>
    <w:rsid w:val="00AD5E10"/>
    <w:rsid w:val="00AD6281"/>
    <w:rsid w:val="00AD7165"/>
    <w:rsid w:val="00AD7A40"/>
    <w:rsid w:val="00AE053D"/>
    <w:rsid w:val="00AE129A"/>
    <w:rsid w:val="00AE129F"/>
    <w:rsid w:val="00AE170C"/>
    <w:rsid w:val="00AE19E3"/>
    <w:rsid w:val="00AE1B80"/>
    <w:rsid w:val="00AE1C43"/>
    <w:rsid w:val="00AE2828"/>
    <w:rsid w:val="00AE352E"/>
    <w:rsid w:val="00AE4297"/>
    <w:rsid w:val="00AE45E9"/>
    <w:rsid w:val="00AE533A"/>
    <w:rsid w:val="00AE6BE9"/>
    <w:rsid w:val="00AE6C94"/>
    <w:rsid w:val="00AE7426"/>
    <w:rsid w:val="00AE780C"/>
    <w:rsid w:val="00AE7B18"/>
    <w:rsid w:val="00AF0472"/>
    <w:rsid w:val="00AF0D3C"/>
    <w:rsid w:val="00AF0D69"/>
    <w:rsid w:val="00AF10DB"/>
    <w:rsid w:val="00AF18A2"/>
    <w:rsid w:val="00AF18A3"/>
    <w:rsid w:val="00AF3F16"/>
    <w:rsid w:val="00AF4408"/>
    <w:rsid w:val="00AF53F0"/>
    <w:rsid w:val="00AF5478"/>
    <w:rsid w:val="00AF5660"/>
    <w:rsid w:val="00AF64AC"/>
    <w:rsid w:val="00AF6B65"/>
    <w:rsid w:val="00AF7194"/>
    <w:rsid w:val="00AF7EC2"/>
    <w:rsid w:val="00B00CBA"/>
    <w:rsid w:val="00B00DA3"/>
    <w:rsid w:val="00B00FD9"/>
    <w:rsid w:val="00B010F2"/>
    <w:rsid w:val="00B02175"/>
    <w:rsid w:val="00B021A2"/>
    <w:rsid w:val="00B02582"/>
    <w:rsid w:val="00B026F9"/>
    <w:rsid w:val="00B0274A"/>
    <w:rsid w:val="00B02C69"/>
    <w:rsid w:val="00B02CE5"/>
    <w:rsid w:val="00B0389A"/>
    <w:rsid w:val="00B043B0"/>
    <w:rsid w:val="00B04774"/>
    <w:rsid w:val="00B0586A"/>
    <w:rsid w:val="00B05F05"/>
    <w:rsid w:val="00B06300"/>
    <w:rsid w:val="00B06D25"/>
    <w:rsid w:val="00B0776D"/>
    <w:rsid w:val="00B07F9A"/>
    <w:rsid w:val="00B1052B"/>
    <w:rsid w:val="00B10640"/>
    <w:rsid w:val="00B10B10"/>
    <w:rsid w:val="00B11123"/>
    <w:rsid w:val="00B111CD"/>
    <w:rsid w:val="00B11C3A"/>
    <w:rsid w:val="00B12805"/>
    <w:rsid w:val="00B13270"/>
    <w:rsid w:val="00B1336F"/>
    <w:rsid w:val="00B13BEC"/>
    <w:rsid w:val="00B13D47"/>
    <w:rsid w:val="00B13FB2"/>
    <w:rsid w:val="00B14181"/>
    <w:rsid w:val="00B14D85"/>
    <w:rsid w:val="00B15AE5"/>
    <w:rsid w:val="00B16541"/>
    <w:rsid w:val="00B16D23"/>
    <w:rsid w:val="00B1733F"/>
    <w:rsid w:val="00B174A6"/>
    <w:rsid w:val="00B205BA"/>
    <w:rsid w:val="00B20AC9"/>
    <w:rsid w:val="00B20D1A"/>
    <w:rsid w:val="00B214E1"/>
    <w:rsid w:val="00B21D51"/>
    <w:rsid w:val="00B22C4F"/>
    <w:rsid w:val="00B230A5"/>
    <w:rsid w:val="00B230F6"/>
    <w:rsid w:val="00B242E5"/>
    <w:rsid w:val="00B2447E"/>
    <w:rsid w:val="00B24B3E"/>
    <w:rsid w:val="00B24D0C"/>
    <w:rsid w:val="00B253FA"/>
    <w:rsid w:val="00B254B1"/>
    <w:rsid w:val="00B25894"/>
    <w:rsid w:val="00B267B6"/>
    <w:rsid w:val="00B30C5F"/>
    <w:rsid w:val="00B30E04"/>
    <w:rsid w:val="00B30E13"/>
    <w:rsid w:val="00B312FF"/>
    <w:rsid w:val="00B323BB"/>
    <w:rsid w:val="00B32728"/>
    <w:rsid w:val="00B330B4"/>
    <w:rsid w:val="00B33174"/>
    <w:rsid w:val="00B33405"/>
    <w:rsid w:val="00B33513"/>
    <w:rsid w:val="00B3392B"/>
    <w:rsid w:val="00B34054"/>
    <w:rsid w:val="00B343E8"/>
    <w:rsid w:val="00B34877"/>
    <w:rsid w:val="00B34AEF"/>
    <w:rsid w:val="00B35A33"/>
    <w:rsid w:val="00B35F9D"/>
    <w:rsid w:val="00B36995"/>
    <w:rsid w:val="00B3725D"/>
    <w:rsid w:val="00B37A1C"/>
    <w:rsid w:val="00B37A7D"/>
    <w:rsid w:val="00B37ECC"/>
    <w:rsid w:val="00B40233"/>
    <w:rsid w:val="00B405CB"/>
    <w:rsid w:val="00B410D9"/>
    <w:rsid w:val="00B412C5"/>
    <w:rsid w:val="00B413F7"/>
    <w:rsid w:val="00B43BDF"/>
    <w:rsid w:val="00B4420D"/>
    <w:rsid w:val="00B45551"/>
    <w:rsid w:val="00B457F6"/>
    <w:rsid w:val="00B45F24"/>
    <w:rsid w:val="00B460F8"/>
    <w:rsid w:val="00B464CC"/>
    <w:rsid w:val="00B46D16"/>
    <w:rsid w:val="00B46E29"/>
    <w:rsid w:val="00B46FD9"/>
    <w:rsid w:val="00B4707E"/>
    <w:rsid w:val="00B501EE"/>
    <w:rsid w:val="00B50302"/>
    <w:rsid w:val="00B509EF"/>
    <w:rsid w:val="00B510D0"/>
    <w:rsid w:val="00B5119C"/>
    <w:rsid w:val="00B51875"/>
    <w:rsid w:val="00B51F79"/>
    <w:rsid w:val="00B5201C"/>
    <w:rsid w:val="00B520B2"/>
    <w:rsid w:val="00B52207"/>
    <w:rsid w:val="00B52A49"/>
    <w:rsid w:val="00B52AF7"/>
    <w:rsid w:val="00B52D63"/>
    <w:rsid w:val="00B52E53"/>
    <w:rsid w:val="00B5401D"/>
    <w:rsid w:val="00B5422E"/>
    <w:rsid w:val="00B55777"/>
    <w:rsid w:val="00B55ED5"/>
    <w:rsid w:val="00B55F79"/>
    <w:rsid w:val="00B567A3"/>
    <w:rsid w:val="00B56A35"/>
    <w:rsid w:val="00B56CB0"/>
    <w:rsid w:val="00B56E80"/>
    <w:rsid w:val="00B607F2"/>
    <w:rsid w:val="00B6089B"/>
    <w:rsid w:val="00B6123E"/>
    <w:rsid w:val="00B61788"/>
    <w:rsid w:val="00B61E7C"/>
    <w:rsid w:val="00B61F22"/>
    <w:rsid w:val="00B6226C"/>
    <w:rsid w:val="00B62755"/>
    <w:rsid w:val="00B65318"/>
    <w:rsid w:val="00B655C5"/>
    <w:rsid w:val="00B65835"/>
    <w:rsid w:val="00B65A8D"/>
    <w:rsid w:val="00B65D08"/>
    <w:rsid w:val="00B65EC7"/>
    <w:rsid w:val="00B66FC7"/>
    <w:rsid w:val="00B6796D"/>
    <w:rsid w:val="00B70251"/>
    <w:rsid w:val="00B705AB"/>
    <w:rsid w:val="00B709F6"/>
    <w:rsid w:val="00B70C79"/>
    <w:rsid w:val="00B71208"/>
    <w:rsid w:val="00B71B2F"/>
    <w:rsid w:val="00B71C3C"/>
    <w:rsid w:val="00B7236B"/>
    <w:rsid w:val="00B726D8"/>
    <w:rsid w:val="00B726F8"/>
    <w:rsid w:val="00B736A7"/>
    <w:rsid w:val="00B7429E"/>
    <w:rsid w:val="00B74E9F"/>
    <w:rsid w:val="00B74EE6"/>
    <w:rsid w:val="00B7566F"/>
    <w:rsid w:val="00B75D6B"/>
    <w:rsid w:val="00B76B17"/>
    <w:rsid w:val="00B76C6F"/>
    <w:rsid w:val="00B76E78"/>
    <w:rsid w:val="00B76EDD"/>
    <w:rsid w:val="00B7771D"/>
    <w:rsid w:val="00B779C8"/>
    <w:rsid w:val="00B77B1D"/>
    <w:rsid w:val="00B80036"/>
    <w:rsid w:val="00B805BB"/>
    <w:rsid w:val="00B80F18"/>
    <w:rsid w:val="00B80FF8"/>
    <w:rsid w:val="00B81276"/>
    <w:rsid w:val="00B822E7"/>
    <w:rsid w:val="00B823B2"/>
    <w:rsid w:val="00B82945"/>
    <w:rsid w:val="00B829B3"/>
    <w:rsid w:val="00B82FA2"/>
    <w:rsid w:val="00B83227"/>
    <w:rsid w:val="00B8397F"/>
    <w:rsid w:val="00B83BAE"/>
    <w:rsid w:val="00B84236"/>
    <w:rsid w:val="00B8468B"/>
    <w:rsid w:val="00B849B8"/>
    <w:rsid w:val="00B84C30"/>
    <w:rsid w:val="00B85481"/>
    <w:rsid w:val="00B85877"/>
    <w:rsid w:val="00B8636A"/>
    <w:rsid w:val="00B866E5"/>
    <w:rsid w:val="00B87292"/>
    <w:rsid w:val="00B872FE"/>
    <w:rsid w:val="00B879AA"/>
    <w:rsid w:val="00B87B8C"/>
    <w:rsid w:val="00B87F2D"/>
    <w:rsid w:val="00B904E4"/>
    <w:rsid w:val="00B905D9"/>
    <w:rsid w:val="00B90C01"/>
    <w:rsid w:val="00B92151"/>
    <w:rsid w:val="00B930FE"/>
    <w:rsid w:val="00B9367A"/>
    <w:rsid w:val="00B93745"/>
    <w:rsid w:val="00B94C60"/>
    <w:rsid w:val="00B95011"/>
    <w:rsid w:val="00B956C1"/>
    <w:rsid w:val="00B9581A"/>
    <w:rsid w:val="00B958D5"/>
    <w:rsid w:val="00B96160"/>
    <w:rsid w:val="00B9698B"/>
    <w:rsid w:val="00B96DF8"/>
    <w:rsid w:val="00B97617"/>
    <w:rsid w:val="00B97C12"/>
    <w:rsid w:val="00B97E5D"/>
    <w:rsid w:val="00BA155D"/>
    <w:rsid w:val="00BA1D5A"/>
    <w:rsid w:val="00BA3014"/>
    <w:rsid w:val="00BA32E1"/>
    <w:rsid w:val="00BA3771"/>
    <w:rsid w:val="00BA3FF5"/>
    <w:rsid w:val="00BA453B"/>
    <w:rsid w:val="00BA4D72"/>
    <w:rsid w:val="00BA5363"/>
    <w:rsid w:val="00BA5956"/>
    <w:rsid w:val="00BA5A04"/>
    <w:rsid w:val="00BA618C"/>
    <w:rsid w:val="00BA649D"/>
    <w:rsid w:val="00BA694D"/>
    <w:rsid w:val="00BA7061"/>
    <w:rsid w:val="00BA731A"/>
    <w:rsid w:val="00BB042C"/>
    <w:rsid w:val="00BB075C"/>
    <w:rsid w:val="00BB10B7"/>
    <w:rsid w:val="00BB140E"/>
    <w:rsid w:val="00BB33FD"/>
    <w:rsid w:val="00BB3448"/>
    <w:rsid w:val="00BB4DA5"/>
    <w:rsid w:val="00BB4F9F"/>
    <w:rsid w:val="00BB534B"/>
    <w:rsid w:val="00BB5B7B"/>
    <w:rsid w:val="00BB6939"/>
    <w:rsid w:val="00BB7A89"/>
    <w:rsid w:val="00BC1CD5"/>
    <w:rsid w:val="00BC2864"/>
    <w:rsid w:val="00BC2CFD"/>
    <w:rsid w:val="00BC3010"/>
    <w:rsid w:val="00BC354C"/>
    <w:rsid w:val="00BC3EDC"/>
    <w:rsid w:val="00BC3EEB"/>
    <w:rsid w:val="00BC4BE7"/>
    <w:rsid w:val="00BC580E"/>
    <w:rsid w:val="00BC5DCE"/>
    <w:rsid w:val="00BC5F81"/>
    <w:rsid w:val="00BC6129"/>
    <w:rsid w:val="00BC62BF"/>
    <w:rsid w:val="00BC66D7"/>
    <w:rsid w:val="00BC677D"/>
    <w:rsid w:val="00BC7CC7"/>
    <w:rsid w:val="00BD0420"/>
    <w:rsid w:val="00BD0869"/>
    <w:rsid w:val="00BD0DD6"/>
    <w:rsid w:val="00BD1016"/>
    <w:rsid w:val="00BD1308"/>
    <w:rsid w:val="00BD15D0"/>
    <w:rsid w:val="00BD2493"/>
    <w:rsid w:val="00BD2507"/>
    <w:rsid w:val="00BD2861"/>
    <w:rsid w:val="00BD295D"/>
    <w:rsid w:val="00BD3990"/>
    <w:rsid w:val="00BD42ED"/>
    <w:rsid w:val="00BD45E6"/>
    <w:rsid w:val="00BD4873"/>
    <w:rsid w:val="00BD49F0"/>
    <w:rsid w:val="00BD4B0C"/>
    <w:rsid w:val="00BD5025"/>
    <w:rsid w:val="00BD503C"/>
    <w:rsid w:val="00BD5296"/>
    <w:rsid w:val="00BD72AF"/>
    <w:rsid w:val="00BD7E2C"/>
    <w:rsid w:val="00BE0478"/>
    <w:rsid w:val="00BE0FCD"/>
    <w:rsid w:val="00BE1E72"/>
    <w:rsid w:val="00BE22C7"/>
    <w:rsid w:val="00BE25B6"/>
    <w:rsid w:val="00BE26E9"/>
    <w:rsid w:val="00BE3020"/>
    <w:rsid w:val="00BE31FD"/>
    <w:rsid w:val="00BE4139"/>
    <w:rsid w:val="00BE41D2"/>
    <w:rsid w:val="00BE44E6"/>
    <w:rsid w:val="00BE4D27"/>
    <w:rsid w:val="00BE4D6F"/>
    <w:rsid w:val="00BE4DAC"/>
    <w:rsid w:val="00BE50FE"/>
    <w:rsid w:val="00BE5991"/>
    <w:rsid w:val="00BE5F88"/>
    <w:rsid w:val="00BE6440"/>
    <w:rsid w:val="00BE665D"/>
    <w:rsid w:val="00BE7308"/>
    <w:rsid w:val="00BE7F63"/>
    <w:rsid w:val="00BF0006"/>
    <w:rsid w:val="00BF0B6F"/>
    <w:rsid w:val="00BF117E"/>
    <w:rsid w:val="00BF25E5"/>
    <w:rsid w:val="00BF28C3"/>
    <w:rsid w:val="00BF4370"/>
    <w:rsid w:val="00BF43AA"/>
    <w:rsid w:val="00BF4433"/>
    <w:rsid w:val="00BF4B2A"/>
    <w:rsid w:val="00BF4D0C"/>
    <w:rsid w:val="00BF5855"/>
    <w:rsid w:val="00BF5C18"/>
    <w:rsid w:val="00BF63D5"/>
    <w:rsid w:val="00BF69F4"/>
    <w:rsid w:val="00BF73AA"/>
    <w:rsid w:val="00C00478"/>
    <w:rsid w:val="00C007F6"/>
    <w:rsid w:val="00C0193D"/>
    <w:rsid w:val="00C01E08"/>
    <w:rsid w:val="00C02395"/>
    <w:rsid w:val="00C029DE"/>
    <w:rsid w:val="00C030A4"/>
    <w:rsid w:val="00C03170"/>
    <w:rsid w:val="00C040C6"/>
    <w:rsid w:val="00C04FE9"/>
    <w:rsid w:val="00C05114"/>
    <w:rsid w:val="00C052E4"/>
    <w:rsid w:val="00C05408"/>
    <w:rsid w:val="00C05536"/>
    <w:rsid w:val="00C056E2"/>
    <w:rsid w:val="00C059EB"/>
    <w:rsid w:val="00C05F16"/>
    <w:rsid w:val="00C06151"/>
    <w:rsid w:val="00C0645C"/>
    <w:rsid w:val="00C0718C"/>
    <w:rsid w:val="00C074B1"/>
    <w:rsid w:val="00C07BC7"/>
    <w:rsid w:val="00C11039"/>
    <w:rsid w:val="00C1108E"/>
    <w:rsid w:val="00C111FC"/>
    <w:rsid w:val="00C114F8"/>
    <w:rsid w:val="00C11CDD"/>
    <w:rsid w:val="00C12800"/>
    <w:rsid w:val="00C12D1D"/>
    <w:rsid w:val="00C13766"/>
    <w:rsid w:val="00C13B5B"/>
    <w:rsid w:val="00C13E1B"/>
    <w:rsid w:val="00C1407B"/>
    <w:rsid w:val="00C147AC"/>
    <w:rsid w:val="00C155F4"/>
    <w:rsid w:val="00C156EE"/>
    <w:rsid w:val="00C16553"/>
    <w:rsid w:val="00C175C3"/>
    <w:rsid w:val="00C17EBB"/>
    <w:rsid w:val="00C17EF1"/>
    <w:rsid w:val="00C20403"/>
    <w:rsid w:val="00C205AF"/>
    <w:rsid w:val="00C20680"/>
    <w:rsid w:val="00C20688"/>
    <w:rsid w:val="00C20EBF"/>
    <w:rsid w:val="00C219DE"/>
    <w:rsid w:val="00C22643"/>
    <w:rsid w:val="00C22DEB"/>
    <w:rsid w:val="00C2320A"/>
    <w:rsid w:val="00C23A52"/>
    <w:rsid w:val="00C23E1D"/>
    <w:rsid w:val="00C242AA"/>
    <w:rsid w:val="00C24A34"/>
    <w:rsid w:val="00C24A3F"/>
    <w:rsid w:val="00C254CB"/>
    <w:rsid w:val="00C25E50"/>
    <w:rsid w:val="00C26372"/>
    <w:rsid w:val="00C26A69"/>
    <w:rsid w:val="00C26D6C"/>
    <w:rsid w:val="00C26E58"/>
    <w:rsid w:val="00C26E9C"/>
    <w:rsid w:val="00C279DC"/>
    <w:rsid w:val="00C27B4D"/>
    <w:rsid w:val="00C27E51"/>
    <w:rsid w:val="00C27E97"/>
    <w:rsid w:val="00C3006A"/>
    <w:rsid w:val="00C307D9"/>
    <w:rsid w:val="00C30FE8"/>
    <w:rsid w:val="00C3128F"/>
    <w:rsid w:val="00C3134D"/>
    <w:rsid w:val="00C3221A"/>
    <w:rsid w:val="00C32870"/>
    <w:rsid w:val="00C3333E"/>
    <w:rsid w:val="00C33866"/>
    <w:rsid w:val="00C33CFC"/>
    <w:rsid w:val="00C33E45"/>
    <w:rsid w:val="00C34A88"/>
    <w:rsid w:val="00C35721"/>
    <w:rsid w:val="00C3592D"/>
    <w:rsid w:val="00C35945"/>
    <w:rsid w:val="00C35D2C"/>
    <w:rsid w:val="00C35EF2"/>
    <w:rsid w:val="00C361ED"/>
    <w:rsid w:val="00C3623C"/>
    <w:rsid w:val="00C367D7"/>
    <w:rsid w:val="00C3690D"/>
    <w:rsid w:val="00C37090"/>
    <w:rsid w:val="00C37DB7"/>
    <w:rsid w:val="00C40169"/>
    <w:rsid w:val="00C403A6"/>
    <w:rsid w:val="00C40905"/>
    <w:rsid w:val="00C40C06"/>
    <w:rsid w:val="00C40CDD"/>
    <w:rsid w:val="00C4113E"/>
    <w:rsid w:val="00C41934"/>
    <w:rsid w:val="00C41F50"/>
    <w:rsid w:val="00C42142"/>
    <w:rsid w:val="00C43B19"/>
    <w:rsid w:val="00C43CF4"/>
    <w:rsid w:val="00C43F4B"/>
    <w:rsid w:val="00C440EA"/>
    <w:rsid w:val="00C44151"/>
    <w:rsid w:val="00C442B1"/>
    <w:rsid w:val="00C44782"/>
    <w:rsid w:val="00C44ECE"/>
    <w:rsid w:val="00C452BB"/>
    <w:rsid w:val="00C454C4"/>
    <w:rsid w:val="00C4551D"/>
    <w:rsid w:val="00C456E3"/>
    <w:rsid w:val="00C45C2B"/>
    <w:rsid w:val="00C46470"/>
    <w:rsid w:val="00C4728E"/>
    <w:rsid w:val="00C474FE"/>
    <w:rsid w:val="00C475F1"/>
    <w:rsid w:val="00C478C7"/>
    <w:rsid w:val="00C47B43"/>
    <w:rsid w:val="00C50C06"/>
    <w:rsid w:val="00C510F4"/>
    <w:rsid w:val="00C51B53"/>
    <w:rsid w:val="00C51C08"/>
    <w:rsid w:val="00C51E7D"/>
    <w:rsid w:val="00C5214E"/>
    <w:rsid w:val="00C52564"/>
    <w:rsid w:val="00C52B50"/>
    <w:rsid w:val="00C53731"/>
    <w:rsid w:val="00C53C92"/>
    <w:rsid w:val="00C56C41"/>
    <w:rsid w:val="00C57696"/>
    <w:rsid w:val="00C57AFA"/>
    <w:rsid w:val="00C603E5"/>
    <w:rsid w:val="00C608C2"/>
    <w:rsid w:val="00C60CE4"/>
    <w:rsid w:val="00C61877"/>
    <w:rsid w:val="00C62AD1"/>
    <w:rsid w:val="00C62F8A"/>
    <w:rsid w:val="00C6312B"/>
    <w:rsid w:val="00C635D5"/>
    <w:rsid w:val="00C63C30"/>
    <w:rsid w:val="00C63CDB"/>
    <w:rsid w:val="00C6401D"/>
    <w:rsid w:val="00C64666"/>
    <w:rsid w:val="00C646A9"/>
    <w:rsid w:val="00C64749"/>
    <w:rsid w:val="00C65229"/>
    <w:rsid w:val="00C65895"/>
    <w:rsid w:val="00C65A02"/>
    <w:rsid w:val="00C65E34"/>
    <w:rsid w:val="00C65FB7"/>
    <w:rsid w:val="00C6738A"/>
    <w:rsid w:val="00C6779F"/>
    <w:rsid w:val="00C70559"/>
    <w:rsid w:val="00C711CC"/>
    <w:rsid w:val="00C71ECB"/>
    <w:rsid w:val="00C72CC6"/>
    <w:rsid w:val="00C7311D"/>
    <w:rsid w:val="00C73192"/>
    <w:rsid w:val="00C737E5"/>
    <w:rsid w:val="00C74226"/>
    <w:rsid w:val="00C7490D"/>
    <w:rsid w:val="00C74E52"/>
    <w:rsid w:val="00C7506D"/>
    <w:rsid w:val="00C752C3"/>
    <w:rsid w:val="00C75548"/>
    <w:rsid w:val="00C75C1B"/>
    <w:rsid w:val="00C75CB7"/>
    <w:rsid w:val="00C75D53"/>
    <w:rsid w:val="00C76323"/>
    <w:rsid w:val="00C771CA"/>
    <w:rsid w:val="00C77304"/>
    <w:rsid w:val="00C80E93"/>
    <w:rsid w:val="00C815C1"/>
    <w:rsid w:val="00C81A21"/>
    <w:rsid w:val="00C81D9D"/>
    <w:rsid w:val="00C83329"/>
    <w:rsid w:val="00C8368D"/>
    <w:rsid w:val="00C83EE6"/>
    <w:rsid w:val="00C8423B"/>
    <w:rsid w:val="00C84536"/>
    <w:rsid w:val="00C8459E"/>
    <w:rsid w:val="00C846E2"/>
    <w:rsid w:val="00C847D3"/>
    <w:rsid w:val="00C84A7C"/>
    <w:rsid w:val="00C84D4D"/>
    <w:rsid w:val="00C84FEC"/>
    <w:rsid w:val="00C852FA"/>
    <w:rsid w:val="00C870E1"/>
    <w:rsid w:val="00C87696"/>
    <w:rsid w:val="00C9077A"/>
    <w:rsid w:val="00C90D2E"/>
    <w:rsid w:val="00C91773"/>
    <w:rsid w:val="00C9247A"/>
    <w:rsid w:val="00C92ADF"/>
    <w:rsid w:val="00C92C69"/>
    <w:rsid w:val="00C93A78"/>
    <w:rsid w:val="00C93DC6"/>
    <w:rsid w:val="00C94E1A"/>
    <w:rsid w:val="00C954DB"/>
    <w:rsid w:val="00C95603"/>
    <w:rsid w:val="00C962BF"/>
    <w:rsid w:val="00C9659A"/>
    <w:rsid w:val="00C96AE4"/>
    <w:rsid w:val="00C96B5F"/>
    <w:rsid w:val="00C97340"/>
    <w:rsid w:val="00CA0501"/>
    <w:rsid w:val="00CA25DB"/>
    <w:rsid w:val="00CA2C03"/>
    <w:rsid w:val="00CA3356"/>
    <w:rsid w:val="00CA380D"/>
    <w:rsid w:val="00CA3FA7"/>
    <w:rsid w:val="00CA41BF"/>
    <w:rsid w:val="00CA4303"/>
    <w:rsid w:val="00CA54E4"/>
    <w:rsid w:val="00CA5A28"/>
    <w:rsid w:val="00CA5C21"/>
    <w:rsid w:val="00CA5D16"/>
    <w:rsid w:val="00CA5F23"/>
    <w:rsid w:val="00CA6362"/>
    <w:rsid w:val="00CA680D"/>
    <w:rsid w:val="00CA6885"/>
    <w:rsid w:val="00CA7050"/>
    <w:rsid w:val="00CA717C"/>
    <w:rsid w:val="00CA7CAC"/>
    <w:rsid w:val="00CB059A"/>
    <w:rsid w:val="00CB098B"/>
    <w:rsid w:val="00CB0D76"/>
    <w:rsid w:val="00CB11C2"/>
    <w:rsid w:val="00CB1591"/>
    <w:rsid w:val="00CB20E5"/>
    <w:rsid w:val="00CB280C"/>
    <w:rsid w:val="00CB2A86"/>
    <w:rsid w:val="00CB31FA"/>
    <w:rsid w:val="00CB3A58"/>
    <w:rsid w:val="00CB3ACC"/>
    <w:rsid w:val="00CB3BF5"/>
    <w:rsid w:val="00CB4639"/>
    <w:rsid w:val="00CB4A7F"/>
    <w:rsid w:val="00CB511F"/>
    <w:rsid w:val="00CB5707"/>
    <w:rsid w:val="00CB6B60"/>
    <w:rsid w:val="00CB6D83"/>
    <w:rsid w:val="00CB7DC1"/>
    <w:rsid w:val="00CC04CB"/>
    <w:rsid w:val="00CC1B5A"/>
    <w:rsid w:val="00CC216C"/>
    <w:rsid w:val="00CC303B"/>
    <w:rsid w:val="00CC3795"/>
    <w:rsid w:val="00CC417E"/>
    <w:rsid w:val="00CC4740"/>
    <w:rsid w:val="00CC5437"/>
    <w:rsid w:val="00CC55F8"/>
    <w:rsid w:val="00CC5819"/>
    <w:rsid w:val="00CC5E58"/>
    <w:rsid w:val="00CC5F69"/>
    <w:rsid w:val="00CC6168"/>
    <w:rsid w:val="00CC6947"/>
    <w:rsid w:val="00CC70DE"/>
    <w:rsid w:val="00CC76F5"/>
    <w:rsid w:val="00CC7AC7"/>
    <w:rsid w:val="00CC7C5D"/>
    <w:rsid w:val="00CD08B7"/>
    <w:rsid w:val="00CD0FD0"/>
    <w:rsid w:val="00CD1663"/>
    <w:rsid w:val="00CD1D81"/>
    <w:rsid w:val="00CD2351"/>
    <w:rsid w:val="00CD2DBA"/>
    <w:rsid w:val="00CD33DE"/>
    <w:rsid w:val="00CD39C2"/>
    <w:rsid w:val="00CD3C67"/>
    <w:rsid w:val="00CD3F47"/>
    <w:rsid w:val="00CD476F"/>
    <w:rsid w:val="00CD4D9F"/>
    <w:rsid w:val="00CD4FC5"/>
    <w:rsid w:val="00CD528E"/>
    <w:rsid w:val="00CD562B"/>
    <w:rsid w:val="00CD5B7D"/>
    <w:rsid w:val="00CD6619"/>
    <w:rsid w:val="00CD6B5A"/>
    <w:rsid w:val="00CD6C26"/>
    <w:rsid w:val="00CD6CC6"/>
    <w:rsid w:val="00CD6CED"/>
    <w:rsid w:val="00CD6D78"/>
    <w:rsid w:val="00CD7249"/>
    <w:rsid w:val="00CD7592"/>
    <w:rsid w:val="00CD7A8D"/>
    <w:rsid w:val="00CE033B"/>
    <w:rsid w:val="00CE076B"/>
    <w:rsid w:val="00CE0A84"/>
    <w:rsid w:val="00CE168E"/>
    <w:rsid w:val="00CE1709"/>
    <w:rsid w:val="00CE18F4"/>
    <w:rsid w:val="00CE1E1C"/>
    <w:rsid w:val="00CE1FB5"/>
    <w:rsid w:val="00CE203A"/>
    <w:rsid w:val="00CE20A6"/>
    <w:rsid w:val="00CE292C"/>
    <w:rsid w:val="00CE2E34"/>
    <w:rsid w:val="00CE2E56"/>
    <w:rsid w:val="00CE3BD3"/>
    <w:rsid w:val="00CE47AD"/>
    <w:rsid w:val="00CE50B8"/>
    <w:rsid w:val="00CE54CA"/>
    <w:rsid w:val="00CE5BF9"/>
    <w:rsid w:val="00CE5F53"/>
    <w:rsid w:val="00CE628E"/>
    <w:rsid w:val="00CE6A03"/>
    <w:rsid w:val="00CE6D54"/>
    <w:rsid w:val="00CE725E"/>
    <w:rsid w:val="00CE741F"/>
    <w:rsid w:val="00CE7596"/>
    <w:rsid w:val="00CE75BC"/>
    <w:rsid w:val="00CE78E5"/>
    <w:rsid w:val="00CE7B97"/>
    <w:rsid w:val="00CF02A6"/>
    <w:rsid w:val="00CF0CC2"/>
    <w:rsid w:val="00CF1578"/>
    <w:rsid w:val="00CF2B24"/>
    <w:rsid w:val="00CF39C2"/>
    <w:rsid w:val="00CF4F33"/>
    <w:rsid w:val="00CF4F5D"/>
    <w:rsid w:val="00CF58A0"/>
    <w:rsid w:val="00CF5D33"/>
    <w:rsid w:val="00CF6446"/>
    <w:rsid w:val="00CF6855"/>
    <w:rsid w:val="00CF6AFC"/>
    <w:rsid w:val="00CF6D75"/>
    <w:rsid w:val="00CF7016"/>
    <w:rsid w:val="00D00437"/>
    <w:rsid w:val="00D00AD1"/>
    <w:rsid w:val="00D01613"/>
    <w:rsid w:val="00D01AF2"/>
    <w:rsid w:val="00D021CF"/>
    <w:rsid w:val="00D02569"/>
    <w:rsid w:val="00D02996"/>
    <w:rsid w:val="00D02AAF"/>
    <w:rsid w:val="00D02BB0"/>
    <w:rsid w:val="00D02BFF"/>
    <w:rsid w:val="00D03222"/>
    <w:rsid w:val="00D03253"/>
    <w:rsid w:val="00D0344A"/>
    <w:rsid w:val="00D03670"/>
    <w:rsid w:val="00D0484E"/>
    <w:rsid w:val="00D06473"/>
    <w:rsid w:val="00D069C5"/>
    <w:rsid w:val="00D071E0"/>
    <w:rsid w:val="00D105F2"/>
    <w:rsid w:val="00D10718"/>
    <w:rsid w:val="00D10732"/>
    <w:rsid w:val="00D107BA"/>
    <w:rsid w:val="00D11C99"/>
    <w:rsid w:val="00D12014"/>
    <w:rsid w:val="00D12673"/>
    <w:rsid w:val="00D126C1"/>
    <w:rsid w:val="00D127DD"/>
    <w:rsid w:val="00D136F8"/>
    <w:rsid w:val="00D13B19"/>
    <w:rsid w:val="00D13E51"/>
    <w:rsid w:val="00D13FB8"/>
    <w:rsid w:val="00D14666"/>
    <w:rsid w:val="00D14D51"/>
    <w:rsid w:val="00D15763"/>
    <w:rsid w:val="00D157C0"/>
    <w:rsid w:val="00D15B2D"/>
    <w:rsid w:val="00D15E21"/>
    <w:rsid w:val="00D15F90"/>
    <w:rsid w:val="00D16380"/>
    <w:rsid w:val="00D165F8"/>
    <w:rsid w:val="00D16B39"/>
    <w:rsid w:val="00D17064"/>
    <w:rsid w:val="00D172F1"/>
    <w:rsid w:val="00D17B11"/>
    <w:rsid w:val="00D207A4"/>
    <w:rsid w:val="00D2156D"/>
    <w:rsid w:val="00D21873"/>
    <w:rsid w:val="00D22033"/>
    <w:rsid w:val="00D22393"/>
    <w:rsid w:val="00D22442"/>
    <w:rsid w:val="00D22838"/>
    <w:rsid w:val="00D22E9F"/>
    <w:rsid w:val="00D2316C"/>
    <w:rsid w:val="00D23B21"/>
    <w:rsid w:val="00D240C9"/>
    <w:rsid w:val="00D24158"/>
    <w:rsid w:val="00D24A51"/>
    <w:rsid w:val="00D24A81"/>
    <w:rsid w:val="00D24E3A"/>
    <w:rsid w:val="00D25CBC"/>
    <w:rsid w:val="00D26516"/>
    <w:rsid w:val="00D26764"/>
    <w:rsid w:val="00D26880"/>
    <w:rsid w:val="00D26ACC"/>
    <w:rsid w:val="00D26B4B"/>
    <w:rsid w:val="00D2737A"/>
    <w:rsid w:val="00D2781D"/>
    <w:rsid w:val="00D318BE"/>
    <w:rsid w:val="00D31A0A"/>
    <w:rsid w:val="00D31E95"/>
    <w:rsid w:val="00D31FA9"/>
    <w:rsid w:val="00D32290"/>
    <w:rsid w:val="00D326AB"/>
    <w:rsid w:val="00D344EA"/>
    <w:rsid w:val="00D349C2"/>
    <w:rsid w:val="00D34AA0"/>
    <w:rsid w:val="00D35966"/>
    <w:rsid w:val="00D35F32"/>
    <w:rsid w:val="00D35FBD"/>
    <w:rsid w:val="00D36358"/>
    <w:rsid w:val="00D37307"/>
    <w:rsid w:val="00D377AD"/>
    <w:rsid w:val="00D41848"/>
    <w:rsid w:val="00D41A0C"/>
    <w:rsid w:val="00D42B18"/>
    <w:rsid w:val="00D42B7D"/>
    <w:rsid w:val="00D42E52"/>
    <w:rsid w:val="00D42F48"/>
    <w:rsid w:val="00D43B92"/>
    <w:rsid w:val="00D44714"/>
    <w:rsid w:val="00D44A18"/>
    <w:rsid w:val="00D44EF9"/>
    <w:rsid w:val="00D46D1E"/>
    <w:rsid w:val="00D47585"/>
    <w:rsid w:val="00D47E7D"/>
    <w:rsid w:val="00D47F1A"/>
    <w:rsid w:val="00D5073E"/>
    <w:rsid w:val="00D516C4"/>
    <w:rsid w:val="00D51F85"/>
    <w:rsid w:val="00D52444"/>
    <w:rsid w:val="00D529BD"/>
    <w:rsid w:val="00D533D1"/>
    <w:rsid w:val="00D53CEF"/>
    <w:rsid w:val="00D53DD8"/>
    <w:rsid w:val="00D54340"/>
    <w:rsid w:val="00D54FC6"/>
    <w:rsid w:val="00D56B3D"/>
    <w:rsid w:val="00D57B75"/>
    <w:rsid w:val="00D616E9"/>
    <w:rsid w:val="00D62A90"/>
    <w:rsid w:val="00D64382"/>
    <w:rsid w:val="00D64E63"/>
    <w:rsid w:val="00D64EFD"/>
    <w:rsid w:val="00D65096"/>
    <w:rsid w:val="00D650A5"/>
    <w:rsid w:val="00D6524D"/>
    <w:rsid w:val="00D664BE"/>
    <w:rsid w:val="00D66DAE"/>
    <w:rsid w:val="00D6780F"/>
    <w:rsid w:val="00D678C2"/>
    <w:rsid w:val="00D678EF"/>
    <w:rsid w:val="00D67E2A"/>
    <w:rsid w:val="00D707D6"/>
    <w:rsid w:val="00D70F66"/>
    <w:rsid w:val="00D71BA4"/>
    <w:rsid w:val="00D71E45"/>
    <w:rsid w:val="00D725CA"/>
    <w:rsid w:val="00D73360"/>
    <w:rsid w:val="00D73E9C"/>
    <w:rsid w:val="00D746DB"/>
    <w:rsid w:val="00D749CE"/>
    <w:rsid w:val="00D74AA1"/>
    <w:rsid w:val="00D75396"/>
    <w:rsid w:val="00D75685"/>
    <w:rsid w:val="00D76625"/>
    <w:rsid w:val="00D77BE1"/>
    <w:rsid w:val="00D8038E"/>
    <w:rsid w:val="00D80718"/>
    <w:rsid w:val="00D81388"/>
    <w:rsid w:val="00D8185C"/>
    <w:rsid w:val="00D81AF6"/>
    <w:rsid w:val="00D821CE"/>
    <w:rsid w:val="00D824A2"/>
    <w:rsid w:val="00D825A0"/>
    <w:rsid w:val="00D8351A"/>
    <w:rsid w:val="00D839A6"/>
    <w:rsid w:val="00D83BE9"/>
    <w:rsid w:val="00D83C0F"/>
    <w:rsid w:val="00D84088"/>
    <w:rsid w:val="00D8459C"/>
    <w:rsid w:val="00D8466B"/>
    <w:rsid w:val="00D84FE2"/>
    <w:rsid w:val="00D85333"/>
    <w:rsid w:val="00D856B2"/>
    <w:rsid w:val="00D85952"/>
    <w:rsid w:val="00D85E9B"/>
    <w:rsid w:val="00D860ED"/>
    <w:rsid w:val="00D86349"/>
    <w:rsid w:val="00D8692D"/>
    <w:rsid w:val="00D86BE9"/>
    <w:rsid w:val="00D87706"/>
    <w:rsid w:val="00D8793E"/>
    <w:rsid w:val="00D87BFB"/>
    <w:rsid w:val="00D90DBD"/>
    <w:rsid w:val="00D913B5"/>
    <w:rsid w:val="00D91C34"/>
    <w:rsid w:val="00D92A83"/>
    <w:rsid w:val="00D92DE5"/>
    <w:rsid w:val="00D9313D"/>
    <w:rsid w:val="00D939F5"/>
    <w:rsid w:val="00D93F1B"/>
    <w:rsid w:val="00D94012"/>
    <w:rsid w:val="00D9416D"/>
    <w:rsid w:val="00D95A00"/>
    <w:rsid w:val="00D9624B"/>
    <w:rsid w:val="00D96263"/>
    <w:rsid w:val="00D964FA"/>
    <w:rsid w:val="00D96EDD"/>
    <w:rsid w:val="00DA0BE9"/>
    <w:rsid w:val="00DA15CA"/>
    <w:rsid w:val="00DA26BF"/>
    <w:rsid w:val="00DA34EE"/>
    <w:rsid w:val="00DA3952"/>
    <w:rsid w:val="00DA3B5B"/>
    <w:rsid w:val="00DA3F7D"/>
    <w:rsid w:val="00DA43E4"/>
    <w:rsid w:val="00DA456C"/>
    <w:rsid w:val="00DA4AED"/>
    <w:rsid w:val="00DA4D07"/>
    <w:rsid w:val="00DA5718"/>
    <w:rsid w:val="00DA5972"/>
    <w:rsid w:val="00DA624A"/>
    <w:rsid w:val="00DA66D0"/>
    <w:rsid w:val="00DA6900"/>
    <w:rsid w:val="00DA6F6D"/>
    <w:rsid w:val="00DA6FFA"/>
    <w:rsid w:val="00DA78E9"/>
    <w:rsid w:val="00DB036F"/>
    <w:rsid w:val="00DB076C"/>
    <w:rsid w:val="00DB0C44"/>
    <w:rsid w:val="00DB1C04"/>
    <w:rsid w:val="00DB1C5A"/>
    <w:rsid w:val="00DB2128"/>
    <w:rsid w:val="00DB2C8F"/>
    <w:rsid w:val="00DB2CC4"/>
    <w:rsid w:val="00DB301E"/>
    <w:rsid w:val="00DB3EDC"/>
    <w:rsid w:val="00DB3FDB"/>
    <w:rsid w:val="00DB4349"/>
    <w:rsid w:val="00DB5645"/>
    <w:rsid w:val="00DB6453"/>
    <w:rsid w:val="00DB6917"/>
    <w:rsid w:val="00DB6AB0"/>
    <w:rsid w:val="00DB6C94"/>
    <w:rsid w:val="00DB77D7"/>
    <w:rsid w:val="00DB7A54"/>
    <w:rsid w:val="00DC0CEF"/>
    <w:rsid w:val="00DC0EBC"/>
    <w:rsid w:val="00DC12F8"/>
    <w:rsid w:val="00DC142B"/>
    <w:rsid w:val="00DC1D3C"/>
    <w:rsid w:val="00DC336E"/>
    <w:rsid w:val="00DC3775"/>
    <w:rsid w:val="00DC4348"/>
    <w:rsid w:val="00DC44B5"/>
    <w:rsid w:val="00DC471C"/>
    <w:rsid w:val="00DC4A70"/>
    <w:rsid w:val="00DC5905"/>
    <w:rsid w:val="00DC5A7B"/>
    <w:rsid w:val="00DC5B46"/>
    <w:rsid w:val="00DC6254"/>
    <w:rsid w:val="00DC693C"/>
    <w:rsid w:val="00DC76FB"/>
    <w:rsid w:val="00DD1236"/>
    <w:rsid w:val="00DD1359"/>
    <w:rsid w:val="00DD2393"/>
    <w:rsid w:val="00DD36F0"/>
    <w:rsid w:val="00DD3C84"/>
    <w:rsid w:val="00DD3FBA"/>
    <w:rsid w:val="00DD476A"/>
    <w:rsid w:val="00DD5130"/>
    <w:rsid w:val="00DD5387"/>
    <w:rsid w:val="00DD5E95"/>
    <w:rsid w:val="00DD60CF"/>
    <w:rsid w:val="00DD6765"/>
    <w:rsid w:val="00DD7862"/>
    <w:rsid w:val="00DE0C31"/>
    <w:rsid w:val="00DE1362"/>
    <w:rsid w:val="00DE1824"/>
    <w:rsid w:val="00DE1CCE"/>
    <w:rsid w:val="00DE2376"/>
    <w:rsid w:val="00DE252E"/>
    <w:rsid w:val="00DE2620"/>
    <w:rsid w:val="00DE3809"/>
    <w:rsid w:val="00DE5AD2"/>
    <w:rsid w:val="00DE6822"/>
    <w:rsid w:val="00DE7CFE"/>
    <w:rsid w:val="00DF07C1"/>
    <w:rsid w:val="00DF131E"/>
    <w:rsid w:val="00DF1BB8"/>
    <w:rsid w:val="00DF2864"/>
    <w:rsid w:val="00DF2DC5"/>
    <w:rsid w:val="00DF2E3C"/>
    <w:rsid w:val="00DF31A8"/>
    <w:rsid w:val="00DF3DC7"/>
    <w:rsid w:val="00DF51B0"/>
    <w:rsid w:val="00DF55FA"/>
    <w:rsid w:val="00DF6349"/>
    <w:rsid w:val="00DF6951"/>
    <w:rsid w:val="00DF6E19"/>
    <w:rsid w:val="00E0038E"/>
    <w:rsid w:val="00E023AA"/>
    <w:rsid w:val="00E023C8"/>
    <w:rsid w:val="00E02417"/>
    <w:rsid w:val="00E02C15"/>
    <w:rsid w:val="00E02E4F"/>
    <w:rsid w:val="00E034FB"/>
    <w:rsid w:val="00E03C9A"/>
    <w:rsid w:val="00E05053"/>
    <w:rsid w:val="00E05450"/>
    <w:rsid w:val="00E055F4"/>
    <w:rsid w:val="00E067E3"/>
    <w:rsid w:val="00E06859"/>
    <w:rsid w:val="00E06D8E"/>
    <w:rsid w:val="00E07110"/>
    <w:rsid w:val="00E07759"/>
    <w:rsid w:val="00E079F4"/>
    <w:rsid w:val="00E07E5F"/>
    <w:rsid w:val="00E07F0A"/>
    <w:rsid w:val="00E104C5"/>
    <w:rsid w:val="00E107CF"/>
    <w:rsid w:val="00E10E3D"/>
    <w:rsid w:val="00E10F6E"/>
    <w:rsid w:val="00E117EA"/>
    <w:rsid w:val="00E12196"/>
    <w:rsid w:val="00E1242B"/>
    <w:rsid w:val="00E12F02"/>
    <w:rsid w:val="00E132A7"/>
    <w:rsid w:val="00E138BC"/>
    <w:rsid w:val="00E138E7"/>
    <w:rsid w:val="00E1447E"/>
    <w:rsid w:val="00E145A2"/>
    <w:rsid w:val="00E149E2"/>
    <w:rsid w:val="00E14C53"/>
    <w:rsid w:val="00E14E80"/>
    <w:rsid w:val="00E15310"/>
    <w:rsid w:val="00E1548F"/>
    <w:rsid w:val="00E1596A"/>
    <w:rsid w:val="00E15FD4"/>
    <w:rsid w:val="00E164DE"/>
    <w:rsid w:val="00E17089"/>
    <w:rsid w:val="00E1772C"/>
    <w:rsid w:val="00E17900"/>
    <w:rsid w:val="00E2015C"/>
    <w:rsid w:val="00E206DD"/>
    <w:rsid w:val="00E207D3"/>
    <w:rsid w:val="00E20910"/>
    <w:rsid w:val="00E211C8"/>
    <w:rsid w:val="00E21501"/>
    <w:rsid w:val="00E22761"/>
    <w:rsid w:val="00E22F2A"/>
    <w:rsid w:val="00E23FB6"/>
    <w:rsid w:val="00E240A9"/>
    <w:rsid w:val="00E2430E"/>
    <w:rsid w:val="00E2498F"/>
    <w:rsid w:val="00E24A8B"/>
    <w:rsid w:val="00E253EB"/>
    <w:rsid w:val="00E2562E"/>
    <w:rsid w:val="00E25B83"/>
    <w:rsid w:val="00E2606D"/>
    <w:rsid w:val="00E263FF"/>
    <w:rsid w:val="00E27AE8"/>
    <w:rsid w:val="00E3015C"/>
    <w:rsid w:val="00E3026E"/>
    <w:rsid w:val="00E30317"/>
    <w:rsid w:val="00E30F51"/>
    <w:rsid w:val="00E314CA"/>
    <w:rsid w:val="00E31F18"/>
    <w:rsid w:val="00E32815"/>
    <w:rsid w:val="00E3356B"/>
    <w:rsid w:val="00E33D90"/>
    <w:rsid w:val="00E342C0"/>
    <w:rsid w:val="00E35A6B"/>
    <w:rsid w:val="00E35E8C"/>
    <w:rsid w:val="00E363F7"/>
    <w:rsid w:val="00E3739F"/>
    <w:rsid w:val="00E40930"/>
    <w:rsid w:val="00E41640"/>
    <w:rsid w:val="00E424DB"/>
    <w:rsid w:val="00E42754"/>
    <w:rsid w:val="00E42C7F"/>
    <w:rsid w:val="00E43033"/>
    <w:rsid w:val="00E43235"/>
    <w:rsid w:val="00E432AF"/>
    <w:rsid w:val="00E4350E"/>
    <w:rsid w:val="00E43527"/>
    <w:rsid w:val="00E43A9A"/>
    <w:rsid w:val="00E43B15"/>
    <w:rsid w:val="00E43E3D"/>
    <w:rsid w:val="00E43E5E"/>
    <w:rsid w:val="00E43FC3"/>
    <w:rsid w:val="00E4579C"/>
    <w:rsid w:val="00E457BD"/>
    <w:rsid w:val="00E45E08"/>
    <w:rsid w:val="00E461DC"/>
    <w:rsid w:val="00E463AF"/>
    <w:rsid w:val="00E46A63"/>
    <w:rsid w:val="00E47A0A"/>
    <w:rsid w:val="00E47C23"/>
    <w:rsid w:val="00E50091"/>
    <w:rsid w:val="00E504F6"/>
    <w:rsid w:val="00E506C8"/>
    <w:rsid w:val="00E50B2D"/>
    <w:rsid w:val="00E50F6A"/>
    <w:rsid w:val="00E5113D"/>
    <w:rsid w:val="00E518E5"/>
    <w:rsid w:val="00E51F6B"/>
    <w:rsid w:val="00E5227C"/>
    <w:rsid w:val="00E5382C"/>
    <w:rsid w:val="00E53FE3"/>
    <w:rsid w:val="00E54103"/>
    <w:rsid w:val="00E545F9"/>
    <w:rsid w:val="00E548B9"/>
    <w:rsid w:val="00E54CEA"/>
    <w:rsid w:val="00E55573"/>
    <w:rsid w:val="00E563C3"/>
    <w:rsid w:val="00E57671"/>
    <w:rsid w:val="00E57CE6"/>
    <w:rsid w:val="00E57FE9"/>
    <w:rsid w:val="00E6016B"/>
    <w:rsid w:val="00E60238"/>
    <w:rsid w:val="00E6054E"/>
    <w:rsid w:val="00E60C29"/>
    <w:rsid w:val="00E60D56"/>
    <w:rsid w:val="00E61C41"/>
    <w:rsid w:val="00E61EB3"/>
    <w:rsid w:val="00E62031"/>
    <w:rsid w:val="00E62137"/>
    <w:rsid w:val="00E6340E"/>
    <w:rsid w:val="00E63738"/>
    <w:rsid w:val="00E6411C"/>
    <w:rsid w:val="00E64DB0"/>
    <w:rsid w:val="00E6671B"/>
    <w:rsid w:val="00E66768"/>
    <w:rsid w:val="00E66CE8"/>
    <w:rsid w:val="00E677A2"/>
    <w:rsid w:val="00E708AB"/>
    <w:rsid w:val="00E708E3"/>
    <w:rsid w:val="00E718CA"/>
    <w:rsid w:val="00E71BC1"/>
    <w:rsid w:val="00E71F66"/>
    <w:rsid w:val="00E7227A"/>
    <w:rsid w:val="00E727DD"/>
    <w:rsid w:val="00E7284E"/>
    <w:rsid w:val="00E72B2D"/>
    <w:rsid w:val="00E7333D"/>
    <w:rsid w:val="00E7453A"/>
    <w:rsid w:val="00E746BA"/>
    <w:rsid w:val="00E750D4"/>
    <w:rsid w:val="00E754EE"/>
    <w:rsid w:val="00E755E9"/>
    <w:rsid w:val="00E75AFC"/>
    <w:rsid w:val="00E766E5"/>
    <w:rsid w:val="00E7672E"/>
    <w:rsid w:val="00E77295"/>
    <w:rsid w:val="00E77604"/>
    <w:rsid w:val="00E777C2"/>
    <w:rsid w:val="00E77EA3"/>
    <w:rsid w:val="00E814C5"/>
    <w:rsid w:val="00E825ED"/>
    <w:rsid w:val="00E83353"/>
    <w:rsid w:val="00E83884"/>
    <w:rsid w:val="00E83A3B"/>
    <w:rsid w:val="00E83B5E"/>
    <w:rsid w:val="00E84258"/>
    <w:rsid w:val="00E844E2"/>
    <w:rsid w:val="00E84D7B"/>
    <w:rsid w:val="00E85050"/>
    <w:rsid w:val="00E869ED"/>
    <w:rsid w:val="00E86EAF"/>
    <w:rsid w:val="00E8712C"/>
    <w:rsid w:val="00E8737E"/>
    <w:rsid w:val="00E873D0"/>
    <w:rsid w:val="00E87962"/>
    <w:rsid w:val="00E87C25"/>
    <w:rsid w:val="00E902DA"/>
    <w:rsid w:val="00E90324"/>
    <w:rsid w:val="00E91C0C"/>
    <w:rsid w:val="00E91E7B"/>
    <w:rsid w:val="00E91EDC"/>
    <w:rsid w:val="00E91FA7"/>
    <w:rsid w:val="00E936EA"/>
    <w:rsid w:val="00E93A28"/>
    <w:rsid w:val="00E93D6A"/>
    <w:rsid w:val="00E93DBC"/>
    <w:rsid w:val="00E94436"/>
    <w:rsid w:val="00E947E1"/>
    <w:rsid w:val="00E94856"/>
    <w:rsid w:val="00E95533"/>
    <w:rsid w:val="00E959CD"/>
    <w:rsid w:val="00E9638A"/>
    <w:rsid w:val="00E96B02"/>
    <w:rsid w:val="00E96B07"/>
    <w:rsid w:val="00EA0941"/>
    <w:rsid w:val="00EA0A6D"/>
    <w:rsid w:val="00EA231F"/>
    <w:rsid w:val="00EA3299"/>
    <w:rsid w:val="00EA3460"/>
    <w:rsid w:val="00EA3D9E"/>
    <w:rsid w:val="00EA414E"/>
    <w:rsid w:val="00EA43AE"/>
    <w:rsid w:val="00EA4609"/>
    <w:rsid w:val="00EA5780"/>
    <w:rsid w:val="00EA5894"/>
    <w:rsid w:val="00EA5D39"/>
    <w:rsid w:val="00EA6412"/>
    <w:rsid w:val="00EA644D"/>
    <w:rsid w:val="00EA6EFD"/>
    <w:rsid w:val="00EA7351"/>
    <w:rsid w:val="00EA762C"/>
    <w:rsid w:val="00EA7A32"/>
    <w:rsid w:val="00EA7BFA"/>
    <w:rsid w:val="00EA7F0D"/>
    <w:rsid w:val="00EB0CDA"/>
    <w:rsid w:val="00EB15A3"/>
    <w:rsid w:val="00EB208E"/>
    <w:rsid w:val="00EB38F9"/>
    <w:rsid w:val="00EB3E34"/>
    <w:rsid w:val="00EB3F8F"/>
    <w:rsid w:val="00EB4F0E"/>
    <w:rsid w:val="00EB580A"/>
    <w:rsid w:val="00EB5A90"/>
    <w:rsid w:val="00EB639B"/>
    <w:rsid w:val="00EB74F3"/>
    <w:rsid w:val="00EB764E"/>
    <w:rsid w:val="00EB7A85"/>
    <w:rsid w:val="00EC06AD"/>
    <w:rsid w:val="00EC0DC4"/>
    <w:rsid w:val="00EC19C6"/>
    <w:rsid w:val="00EC2592"/>
    <w:rsid w:val="00EC3448"/>
    <w:rsid w:val="00EC446A"/>
    <w:rsid w:val="00EC4873"/>
    <w:rsid w:val="00EC67E3"/>
    <w:rsid w:val="00EC7418"/>
    <w:rsid w:val="00EC784D"/>
    <w:rsid w:val="00EC7B0F"/>
    <w:rsid w:val="00ED0753"/>
    <w:rsid w:val="00ED08EE"/>
    <w:rsid w:val="00ED0ACB"/>
    <w:rsid w:val="00ED0FBE"/>
    <w:rsid w:val="00ED14D7"/>
    <w:rsid w:val="00ED36FF"/>
    <w:rsid w:val="00ED70D4"/>
    <w:rsid w:val="00ED7B16"/>
    <w:rsid w:val="00EE0FE9"/>
    <w:rsid w:val="00EE15AB"/>
    <w:rsid w:val="00EE188A"/>
    <w:rsid w:val="00EE1D09"/>
    <w:rsid w:val="00EE2AB4"/>
    <w:rsid w:val="00EE2EF1"/>
    <w:rsid w:val="00EE3EE4"/>
    <w:rsid w:val="00EE4729"/>
    <w:rsid w:val="00EE47D6"/>
    <w:rsid w:val="00EE4B2A"/>
    <w:rsid w:val="00EE4C19"/>
    <w:rsid w:val="00EE5194"/>
    <w:rsid w:val="00EE535D"/>
    <w:rsid w:val="00EE5A51"/>
    <w:rsid w:val="00EE5A83"/>
    <w:rsid w:val="00EE6055"/>
    <w:rsid w:val="00EE65AD"/>
    <w:rsid w:val="00EE72EF"/>
    <w:rsid w:val="00EE735A"/>
    <w:rsid w:val="00EF0A26"/>
    <w:rsid w:val="00EF0A41"/>
    <w:rsid w:val="00EF0F70"/>
    <w:rsid w:val="00EF106B"/>
    <w:rsid w:val="00EF1431"/>
    <w:rsid w:val="00EF2B9D"/>
    <w:rsid w:val="00EF3E10"/>
    <w:rsid w:val="00EF40E6"/>
    <w:rsid w:val="00EF43AA"/>
    <w:rsid w:val="00EF447E"/>
    <w:rsid w:val="00EF448F"/>
    <w:rsid w:val="00EF4E88"/>
    <w:rsid w:val="00EF6106"/>
    <w:rsid w:val="00EF7468"/>
    <w:rsid w:val="00EF78B7"/>
    <w:rsid w:val="00EF7E14"/>
    <w:rsid w:val="00EF7F4F"/>
    <w:rsid w:val="00EF7FD4"/>
    <w:rsid w:val="00F011AB"/>
    <w:rsid w:val="00F01536"/>
    <w:rsid w:val="00F01644"/>
    <w:rsid w:val="00F02978"/>
    <w:rsid w:val="00F0298A"/>
    <w:rsid w:val="00F02A49"/>
    <w:rsid w:val="00F02A6C"/>
    <w:rsid w:val="00F02AB6"/>
    <w:rsid w:val="00F030F4"/>
    <w:rsid w:val="00F03375"/>
    <w:rsid w:val="00F03400"/>
    <w:rsid w:val="00F0518B"/>
    <w:rsid w:val="00F0604D"/>
    <w:rsid w:val="00F060A8"/>
    <w:rsid w:val="00F06E82"/>
    <w:rsid w:val="00F07348"/>
    <w:rsid w:val="00F07F44"/>
    <w:rsid w:val="00F10E95"/>
    <w:rsid w:val="00F10FFD"/>
    <w:rsid w:val="00F115E9"/>
    <w:rsid w:val="00F1171B"/>
    <w:rsid w:val="00F11A44"/>
    <w:rsid w:val="00F12331"/>
    <w:rsid w:val="00F1253D"/>
    <w:rsid w:val="00F12A5D"/>
    <w:rsid w:val="00F12F91"/>
    <w:rsid w:val="00F13962"/>
    <w:rsid w:val="00F139AE"/>
    <w:rsid w:val="00F14467"/>
    <w:rsid w:val="00F1497D"/>
    <w:rsid w:val="00F14FDF"/>
    <w:rsid w:val="00F159E1"/>
    <w:rsid w:val="00F16692"/>
    <w:rsid w:val="00F167EA"/>
    <w:rsid w:val="00F16F5F"/>
    <w:rsid w:val="00F174F6"/>
    <w:rsid w:val="00F1760F"/>
    <w:rsid w:val="00F17C3D"/>
    <w:rsid w:val="00F202E0"/>
    <w:rsid w:val="00F204FB"/>
    <w:rsid w:val="00F2180C"/>
    <w:rsid w:val="00F2375D"/>
    <w:rsid w:val="00F238AF"/>
    <w:rsid w:val="00F238FB"/>
    <w:rsid w:val="00F2391F"/>
    <w:rsid w:val="00F2462E"/>
    <w:rsid w:val="00F24D54"/>
    <w:rsid w:val="00F255ED"/>
    <w:rsid w:val="00F25A69"/>
    <w:rsid w:val="00F26562"/>
    <w:rsid w:val="00F265A4"/>
    <w:rsid w:val="00F26714"/>
    <w:rsid w:val="00F26ACE"/>
    <w:rsid w:val="00F275E4"/>
    <w:rsid w:val="00F27C6A"/>
    <w:rsid w:val="00F27CF1"/>
    <w:rsid w:val="00F3057C"/>
    <w:rsid w:val="00F30C56"/>
    <w:rsid w:val="00F320FB"/>
    <w:rsid w:val="00F322F9"/>
    <w:rsid w:val="00F330E9"/>
    <w:rsid w:val="00F331DE"/>
    <w:rsid w:val="00F3396B"/>
    <w:rsid w:val="00F35806"/>
    <w:rsid w:val="00F35CE0"/>
    <w:rsid w:val="00F36AB7"/>
    <w:rsid w:val="00F37366"/>
    <w:rsid w:val="00F37490"/>
    <w:rsid w:val="00F406F5"/>
    <w:rsid w:val="00F40D23"/>
    <w:rsid w:val="00F4164E"/>
    <w:rsid w:val="00F418ED"/>
    <w:rsid w:val="00F41B60"/>
    <w:rsid w:val="00F41E98"/>
    <w:rsid w:val="00F42142"/>
    <w:rsid w:val="00F422DB"/>
    <w:rsid w:val="00F4295E"/>
    <w:rsid w:val="00F42B7F"/>
    <w:rsid w:val="00F42E59"/>
    <w:rsid w:val="00F45E78"/>
    <w:rsid w:val="00F45F5B"/>
    <w:rsid w:val="00F46341"/>
    <w:rsid w:val="00F46660"/>
    <w:rsid w:val="00F47456"/>
    <w:rsid w:val="00F47D97"/>
    <w:rsid w:val="00F500D7"/>
    <w:rsid w:val="00F508C8"/>
    <w:rsid w:val="00F50A8C"/>
    <w:rsid w:val="00F50EFA"/>
    <w:rsid w:val="00F50FD9"/>
    <w:rsid w:val="00F523EF"/>
    <w:rsid w:val="00F52B90"/>
    <w:rsid w:val="00F53665"/>
    <w:rsid w:val="00F539E8"/>
    <w:rsid w:val="00F53BA5"/>
    <w:rsid w:val="00F53F97"/>
    <w:rsid w:val="00F55375"/>
    <w:rsid w:val="00F55A68"/>
    <w:rsid w:val="00F55AAC"/>
    <w:rsid w:val="00F55CA5"/>
    <w:rsid w:val="00F57534"/>
    <w:rsid w:val="00F61D92"/>
    <w:rsid w:val="00F6284A"/>
    <w:rsid w:val="00F629F7"/>
    <w:rsid w:val="00F62D66"/>
    <w:rsid w:val="00F639FC"/>
    <w:rsid w:val="00F64036"/>
    <w:rsid w:val="00F641A6"/>
    <w:rsid w:val="00F64241"/>
    <w:rsid w:val="00F65438"/>
    <w:rsid w:val="00F6544E"/>
    <w:rsid w:val="00F65603"/>
    <w:rsid w:val="00F66261"/>
    <w:rsid w:val="00F664AF"/>
    <w:rsid w:val="00F66DEA"/>
    <w:rsid w:val="00F679E5"/>
    <w:rsid w:val="00F7049E"/>
    <w:rsid w:val="00F707CF"/>
    <w:rsid w:val="00F70BA5"/>
    <w:rsid w:val="00F70FD5"/>
    <w:rsid w:val="00F7178F"/>
    <w:rsid w:val="00F717D7"/>
    <w:rsid w:val="00F71A87"/>
    <w:rsid w:val="00F71CA1"/>
    <w:rsid w:val="00F71E3A"/>
    <w:rsid w:val="00F7250F"/>
    <w:rsid w:val="00F72D6B"/>
    <w:rsid w:val="00F737CE"/>
    <w:rsid w:val="00F74028"/>
    <w:rsid w:val="00F74892"/>
    <w:rsid w:val="00F74AF6"/>
    <w:rsid w:val="00F74D93"/>
    <w:rsid w:val="00F7522F"/>
    <w:rsid w:val="00F7553D"/>
    <w:rsid w:val="00F7568D"/>
    <w:rsid w:val="00F758F1"/>
    <w:rsid w:val="00F75CAB"/>
    <w:rsid w:val="00F76940"/>
    <w:rsid w:val="00F773A9"/>
    <w:rsid w:val="00F7792A"/>
    <w:rsid w:val="00F77A59"/>
    <w:rsid w:val="00F808F3"/>
    <w:rsid w:val="00F81374"/>
    <w:rsid w:val="00F8166D"/>
    <w:rsid w:val="00F819D7"/>
    <w:rsid w:val="00F828E7"/>
    <w:rsid w:val="00F82B9D"/>
    <w:rsid w:val="00F83782"/>
    <w:rsid w:val="00F83B42"/>
    <w:rsid w:val="00F83C79"/>
    <w:rsid w:val="00F84012"/>
    <w:rsid w:val="00F84FC0"/>
    <w:rsid w:val="00F850C4"/>
    <w:rsid w:val="00F85E4D"/>
    <w:rsid w:val="00F85F57"/>
    <w:rsid w:val="00F878B6"/>
    <w:rsid w:val="00F87D5C"/>
    <w:rsid w:val="00F90098"/>
    <w:rsid w:val="00F9024B"/>
    <w:rsid w:val="00F9089B"/>
    <w:rsid w:val="00F90B86"/>
    <w:rsid w:val="00F90DEC"/>
    <w:rsid w:val="00F91979"/>
    <w:rsid w:val="00F91F1A"/>
    <w:rsid w:val="00F92030"/>
    <w:rsid w:val="00F92231"/>
    <w:rsid w:val="00F9306A"/>
    <w:rsid w:val="00F932ED"/>
    <w:rsid w:val="00F9339C"/>
    <w:rsid w:val="00F93620"/>
    <w:rsid w:val="00F936FB"/>
    <w:rsid w:val="00F93E55"/>
    <w:rsid w:val="00F94228"/>
    <w:rsid w:val="00F94DF5"/>
    <w:rsid w:val="00F968FB"/>
    <w:rsid w:val="00F969F6"/>
    <w:rsid w:val="00F96BA9"/>
    <w:rsid w:val="00F9712B"/>
    <w:rsid w:val="00F97728"/>
    <w:rsid w:val="00F97855"/>
    <w:rsid w:val="00FA071E"/>
    <w:rsid w:val="00FA0F57"/>
    <w:rsid w:val="00FA1770"/>
    <w:rsid w:val="00FA2207"/>
    <w:rsid w:val="00FA28FB"/>
    <w:rsid w:val="00FA3877"/>
    <w:rsid w:val="00FA3B3E"/>
    <w:rsid w:val="00FA3BDB"/>
    <w:rsid w:val="00FA403D"/>
    <w:rsid w:val="00FA46E7"/>
    <w:rsid w:val="00FA4B44"/>
    <w:rsid w:val="00FA539D"/>
    <w:rsid w:val="00FA6C69"/>
    <w:rsid w:val="00FA6FB1"/>
    <w:rsid w:val="00FA703B"/>
    <w:rsid w:val="00FA76C7"/>
    <w:rsid w:val="00FA7865"/>
    <w:rsid w:val="00FA7BCA"/>
    <w:rsid w:val="00FA7BEA"/>
    <w:rsid w:val="00FB02E8"/>
    <w:rsid w:val="00FB11F5"/>
    <w:rsid w:val="00FB18A5"/>
    <w:rsid w:val="00FB20BD"/>
    <w:rsid w:val="00FB40BE"/>
    <w:rsid w:val="00FB5590"/>
    <w:rsid w:val="00FB560F"/>
    <w:rsid w:val="00FB56D5"/>
    <w:rsid w:val="00FB59FC"/>
    <w:rsid w:val="00FB6501"/>
    <w:rsid w:val="00FB6C17"/>
    <w:rsid w:val="00FB6F68"/>
    <w:rsid w:val="00FB79BA"/>
    <w:rsid w:val="00FB7BFF"/>
    <w:rsid w:val="00FC031F"/>
    <w:rsid w:val="00FC09BE"/>
    <w:rsid w:val="00FC1589"/>
    <w:rsid w:val="00FC17A5"/>
    <w:rsid w:val="00FC1A1B"/>
    <w:rsid w:val="00FC1B47"/>
    <w:rsid w:val="00FC292E"/>
    <w:rsid w:val="00FC3EA2"/>
    <w:rsid w:val="00FC5FFA"/>
    <w:rsid w:val="00FC6EAF"/>
    <w:rsid w:val="00FC748C"/>
    <w:rsid w:val="00FC78E9"/>
    <w:rsid w:val="00FC7B38"/>
    <w:rsid w:val="00FD0B0B"/>
    <w:rsid w:val="00FD1912"/>
    <w:rsid w:val="00FD19ED"/>
    <w:rsid w:val="00FD1E23"/>
    <w:rsid w:val="00FD27B2"/>
    <w:rsid w:val="00FD2DDB"/>
    <w:rsid w:val="00FD3072"/>
    <w:rsid w:val="00FD3A42"/>
    <w:rsid w:val="00FD3A84"/>
    <w:rsid w:val="00FD3BDC"/>
    <w:rsid w:val="00FD3FB0"/>
    <w:rsid w:val="00FD415F"/>
    <w:rsid w:val="00FD4CBF"/>
    <w:rsid w:val="00FD4CC8"/>
    <w:rsid w:val="00FD5BC4"/>
    <w:rsid w:val="00FD669D"/>
    <w:rsid w:val="00FD69F3"/>
    <w:rsid w:val="00FD6DAB"/>
    <w:rsid w:val="00FD6FBF"/>
    <w:rsid w:val="00FD7046"/>
    <w:rsid w:val="00FD7493"/>
    <w:rsid w:val="00FD77F3"/>
    <w:rsid w:val="00FE0F60"/>
    <w:rsid w:val="00FE1166"/>
    <w:rsid w:val="00FE151C"/>
    <w:rsid w:val="00FE1554"/>
    <w:rsid w:val="00FE1883"/>
    <w:rsid w:val="00FE2684"/>
    <w:rsid w:val="00FE26A4"/>
    <w:rsid w:val="00FE2794"/>
    <w:rsid w:val="00FE2975"/>
    <w:rsid w:val="00FE2B97"/>
    <w:rsid w:val="00FE4151"/>
    <w:rsid w:val="00FE4337"/>
    <w:rsid w:val="00FE4961"/>
    <w:rsid w:val="00FE589F"/>
    <w:rsid w:val="00FE5A53"/>
    <w:rsid w:val="00FE5E42"/>
    <w:rsid w:val="00FE61FB"/>
    <w:rsid w:val="00FE6D7A"/>
    <w:rsid w:val="00FE754B"/>
    <w:rsid w:val="00FF13A7"/>
    <w:rsid w:val="00FF167F"/>
    <w:rsid w:val="00FF182B"/>
    <w:rsid w:val="00FF19FF"/>
    <w:rsid w:val="00FF1CF6"/>
    <w:rsid w:val="00FF2564"/>
    <w:rsid w:val="00FF370F"/>
    <w:rsid w:val="00FF4366"/>
    <w:rsid w:val="00FF48FA"/>
    <w:rsid w:val="00FF5F90"/>
    <w:rsid w:val="00FF6074"/>
    <w:rsid w:val="00FF6E3F"/>
    <w:rsid w:val="00FF7ABE"/>
    <w:rsid w:val="01B364D0"/>
    <w:rsid w:val="04AD7FD8"/>
    <w:rsid w:val="06ED3B45"/>
    <w:rsid w:val="111F7060"/>
    <w:rsid w:val="11B6439C"/>
    <w:rsid w:val="1BC969E1"/>
    <w:rsid w:val="1DDF7B07"/>
    <w:rsid w:val="220A4639"/>
    <w:rsid w:val="23ED7289"/>
    <w:rsid w:val="25BE671A"/>
    <w:rsid w:val="28075A6C"/>
    <w:rsid w:val="2DB517F6"/>
    <w:rsid w:val="322423B3"/>
    <w:rsid w:val="32985C61"/>
    <w:rsid w:val="33B44AF7"/>
    <w:rsid w:val="39BF022D"/>
    <w:rsid w:val="41454EE4"/>
    <w:rsid w:val="42952524"/>
    <w:rsid w:val="46FA7701"/>
    <w:rsid w:val="50E32212"/>
    <w:rsid w:val="52B502AD"/>
    <w:rsid w:val="59340330"/>
    <w:rsid w:val="5BF31B57"/>
    <w:rsid w:val="60ED0C9F"/>
    <w:rsid w:val="6CED63F6"/>
    <w:rsid w:val="6E5033AF"/>
    <w:rsid w:val="710664CE"/>
    <w:rsid w:val="71EB75DF"/>
    <w:rsid w:val="751830AD"/>
    <w:rsid w:val="78542707"/>
    <w:rsid w:val="79A44418"/>
    <w:rsid w:val="7C2A046F"/>
  </w:rsids>
  <m:mathPr>
    <m:mathFont m:val="Cambria Math"/>
    <m:smallFrac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01D4842F-2A69-4E33-8DE8-2B5418982F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 w:unhideWhenUsed="1" w:qFormat="1"/>
    <w:lsdException w:name="header" w:uiPriority="99" w:qFormat="1"/>
    <w:lsdException w:name="footer" w:uiPriority="99" w:qFormat="1"/>
    <w:lsdException w:name="caption" w:semiHidden="1" w:unhideWhenUsed="1" w:qFormat="1"/>
    <w:lsdException w:name="footnote reference" w:uiPriority="99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Date" w:qFormat="1"/>
    <w:lsdException w:name="Strong" w:qFormat="1"/>
    <w:lsdException w:name="Emphasis" w:qFormat="1"/>
    <w:lsdException w:name="Plain Text" w:uiPriority="99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 w:qFormat="1"/>
    <w:lsdException w:name="Table Grid" w:semiHidden="1" w:uiPriority="59" w:unhideWhenUsed="1" w:qFormat="1"/>
    <w:lsdException w:name="Table Theme" w:semiHidden="1" w:unhideWhenUsed="1"/>
    <w:lsdException w:name="Placeholder Text" w:uiPriority="99" w:qFormat="1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 w:qFormat="1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4"/>
    <w:uiPriority w:val="99"/>
    <w:qFormat/>
    <w:rPr>
      <w:rFonts w:ascii="宋体" w:hAnsi="Courier New" w:cs="Courier New"/>
      <w:szCs w:val="21"/>
    </w:rPr>
  </w:style>
  <w:style w:type="paragraph" w:styleId="Date">
    <w:name w:val="Date"/>
    <w:basedOn w:val="Normal"/>
    <w:next w:val="Normal"/>
    <w:link w:val="Char5"/>
    <w:qFormat/>
    <w:pPr>
      <w:ind w:left="100" w:leftChars="2500"/>
    </w:pPr>
  </w:style>
  <w:style w:type="paragraph" w:styleId="BalloonText">
    <w:name w:val="Balloon Text"/>
    <w:basedOn w:val="Normal"/>
    <w:link w:val="Char"/>
    <w:uiPriority w:val="99"/>
    <w:qFormat/>
    <w:rPr>
      <w:sz w:val="18"/>
      <w:szCs w:val="18"/>
    </w:rPr>
  </w:style>
  <w:style w:type="paragraph" w:styleId="Footer">
    <w:name w:val="footer"/>
    <w:basedOn w:val="Normal"/>
    <w:link w:val="Char1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Char0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noteText">
    <w:name w:val="footnote text"/>
    <w:basedOn w:val="Normal"/>
    <w:link w:val="Char10"/>
    <w:uiPriority w:val="99"/>
    <w:unhideWhenUsed/>
    <w:qFormat/>
    <w:pPr>
      <w:widowControl/>
      <w:snapToGrid w:val="0"/>
      <w:spacing w:line="340" w:lineRule="exact"/>
      <w:jc w:val="left"/>
    </w:pPr>
    <w:rPr>
      <w:rFonts w:ascii="Times New Roman" w:hAnsi="Times New Roman"/>
      <w:kern w:val="0"/>
      <w:sz w:val="18"/>
      <w:szCs w:val="18"/>
    </w:rPr>
  </w:style>
  <w:style w:type="table" w:styleId="TableGrid">
    <w:name w:val="Table Grid"/>
    <w:basedOn w:val="TableNormal"/>
    <w:uiPriority w:val="59"/>
    <w:qFormat/>
    <w:rPr>
      <w:rFonts w:hAnsi="NEU-BZ-S92" w:asciiTheme="minorHAnsi" w:eastAsiaTheme="minorEastAsia" w:cstheme="minorBidi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Accent3">
    <w:name w:val="Light Shading Accent 3"/>
    <w:basedOn w:val="TableNormal"/>
    <w:uiPriority w:val="60"/>
    <w:qFormat/>
    <w:rPr>
      <w:rFonts w:hAnsi="NEU-BZ-S92" w:asciiTheme="minorHAnsi" w:eastAsiaTheme="minorEastAsia" w:cstheme="minorBidi"/>
      <w:color w:val="76923C" w:themeColor="accent3" w:themeShade="BF"/>
      <w:sz w:val="22"/>
      <w:szCs w:val="22"/>
    </w:rPr>
    <w:tblPr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styleId="FootnoteReference">
    <w:name w:val="footnote reference"/>
    <w:basedOn w:val="DefaultParagraphFont"/>
    <w:uiPriority w:val="99"/>
    <w:unhideWhenUsed/>
    <w:qFormat/>
    <w:rPr>
      <w:vertAlign w:val="superscript"/>
    </w:rPr>
  </w:style>
  <w:style w:type="character" w:customStyle="1" w:styleId="Char">
    <w:name w:val="批注框文本 Char"/>
    <w:basedOn w:val="DefaultParagraphFont"/>
    <w:link w:val="BalloonText"/>
    <w:uiPriority w:val="99"/>
    <w:qFormat/>
    <w:rPr>
      <w:rFonts w:ascii="Calibri" w:hAnsi="Calibri"/>
      <w:kern w:val="2"/>
      <w:sz w:val="18"/>
      <w:szCs w:val="18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  <w:style w:type="character" w:customStyle="1" w:styleId="Char0">
    <w:name w:val="页眉 Char"/>
    <w:basedOn w:val="DefaultParagraphFont"/>
    <w:link w:val="Header"/>
    <w:uiPriority w:val="99"/>
    <w:qFormat/>
    <w:rPr>
      <w:rFonts w:ascii="Calibri" w:hAnsi="Calibri"/>
      <w:kern w:val="2"/>
      <w:sz w:val="18"/>
      <w:szCs w:val="24"/>
    </w:rPr>
  </w:style>
  <w:style w:type="character" w:customStyle="1" w:styleId="Char1">
    <w:name w:val="页脚 Char"/>
    <w:basedOn w:val="DefaultParagraphFont"/>
    <w:link w:val="Footer"/>
    <w:uiPriority w:val="99"/>
    <w:qFormat/>
    <w:rPr>
      <w:rFonts w:ascii="Calibri" w:hAnsi="Calibri"/>
      <w:kern w:val="2"/>
      <w:sz w:val="18"/>
      <w:szCs w:val="24"/>
    </w:rPr>
  </w:style>
  <w:style w:type="paragraph" w:styleId="Quote">
    <w:name w:val="Quote"/>
    <w:basedOn w:val="Normal"/>
    <w:next w:val="Normal"/>
    <w:link w:val="Char2"/>
    <w:uiPriority w:val="29"/>
    <w:qFormat/>
    <w:pPr>
      <w:widowControl/>
      <w:spacing w:line="340" w:lineRule="exact"/>
      <w:jc w:val="left"/>
    </w:pPr>
    <w:rPr>
      <w:rFonts w:ascii="NEU-BZ-S92" w:eastAsia="方正书宋_GBK" w:hAnsi="NEU-BZ-S92" w:cstheme="minorBidi"/>
      <w:i/>
      <w:iCs/>
      <w:color w:val="000000" w:themeColor="text1"/>
      <w:kern w:val="0"/>
      <w:szCs w:val="22"/>
    </w:rPr>
  </w:style>
  <w:style w:type="character" w:customStyle="1" w:styleId="Char2">
    <w:name w:val="引用 Char"/>
    <w:basedOn w:val="DefaultParagraphFont"/>
    <w:link w:val="Quote"/>
    <w:uiPriority w:val="29"/>
    <w:qFormat/>
    <w:rPr>
      <w:rFonts w:ascii="NEU-BZ-S92" w:eastAsia="方正书宋_GBK" w:hAnsi="NEU-BZ-S92" w:cstheme="minorBidi"/>
      <w:i/>
      <w:iCs/>
      <w:color w:val="000000" w:themeColor="text1"/>
      <w:sz w:val="21"/>
      <w:szCs w:val="22"/>
    </w:rPr>
  </w:style>
  <w:style w:type="paragraph" w:customStyle="1" w:styleId="MTDisplayEquation">
    <w:name w:val="MTDisplayEquation"/>
    <w:basedOn w:val="Normal"/>
    <w:next w:val="Normal"/>
    <w:link w:val="MTDisplayEquationChar"/>
    <w:qFormat/>
    <w:pPr>
      <w:widowControl/>
      <w:tabs>
        <w:tab w:val="center" w:pos="4160"/>
        <w:tab w:val="right" w:pos="8300"/>
      </w:tabs>
      <w:spacing w:line="340" w:lineRule="exact"/>
      <w:jc w:val="left"/>
    </w:pPr>
    <w:rPr>
      <w:rFonts w:ascii="NEU-BZ-S92" w:eastAsia="方正书宋_GBK" w:hAnsi="NEU-BZ-S92" w:cstheme="minorBidi"/>
      <w:color w:val="000000"/>
      <w:kern w:val="0"/>
      <w:szCs w:val="22"/>
    </w:rPr>
  </w:style>
  <w:style w:type="character" w:customStyle="1" w:styleId="MTDisplayEquationChar">
    <w:name w:val="MTDisplayEquation Char"/>
    <w:basedOn w:val="DefaultParagraphFont"/>
    <w:link w:val="MTDisplayEquation"/>
    <w:qFormat/>
    <w:rPr>
      <w:rFonts w:ascii="NEU-BZ-S92" w:eastAsia="方正书宋_GBK" w:hAnsi="NEU-BZ-S92" w:cstheme="minorBidi"/>
      <w:color w:val="000000"/>
      <w:sz w:val="21"/>
      <w:szCs w:val="22"/>
    </w:rPr>
  </w:style>
  <w:style w:type="character" w:customStyle="1" w:styleId="Char3">
    <w:name w:val="脚注文本 Char"/>
    <w:basedOn w:val="DefaultParagraphFont"/>
    <w:uiPriority w:val="99"/>
    <w:qFormat/>
    <w:rPr>
      <w:sz w:val="18"/>
      <w:szCs w:val="18"/>
    </w:rPr>
  </w:style>
  <w:style w:type="character" w:customStyle="1" w:styleId="Char10">
    <w:name w:val="脚注文本 Char1"/>
    <w:basedOn w:val="DefaultParagraphFont"/>
    <w:link w:val="FootnoteText"/>
    <w:qFormat/>
    <w:rPr>
      <w:rFonts w:ascii="Calibri" w:hAnsi="Calibri"/>
      <w:kern w:val="2"/>
      <w:sz w:val="18"/>
      <w:szCs w:val="18"/>
    </w:rPr>
  </w:style>
  <w:style w:type="character" w:customStyle="1" w:styleId="Char4">
    <w:name w:val="纯文本 Char"/>
    <w:basedOn w:val="DefaultParagraphFont"/>
    <w:link w:val="PlainText"/>
    <w:uiPriority w:val="99"/>
    <w:qFormat/>
    <w:rPr>
      <w:rFonts w:ascii="宋体" w:hAnsi="Courier New" w:cs="Courier New"/>
      <w:kern w:val="2"/>
      <w:sz w:val="21"/>
      <w:szCs w:val="21"/>
    </w:rPr>
  </w:style>
  <w:style w:type="character" w:customStyle="1" w:styleId="Char5">
    <w:name w:val="日期 Char"/>
    <w:basedOn w:val="DefaultParagraphFont"/>
    <w:link w:val="Date"/>
    <w:qFormat/>
    <w:rPr>
      <w:rFonts w:ascii="Calibri" w:hAnsi="Calibri"/>
      <w:kern w:val="2"/>
      <w:sz w:val="21"/>
      <w:szCs w:val="24"/>
    </w:rPr>
  </w:style>
  <w:style w:type="character" w:styleId="PlaceholderText">
    <w:name w:val="Placeholder Text"/>
    <w:basedOn w:val="DefaultParagraphFont"/>
    <w:uiPriority w:val="99"/>
    <w:unhideWhenUsed/>
    <w:qFormat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wmf" /><Relationship Id="rId11" Type="http://schemas.openxmlformats.org/officeDocument/2006/relationships/image" Target="media/image6.wmf" /><Relationship Id="rId12" Type="http://schemas.openxmlformats.org/officeDocument/2006/relationships/image" Target="media/image7.wmf" /><Relationship Id="rId13" Type="http://schemas.openxmlformats.org/officeDocument/2006/relationships/image" Target="media/image8.wmf" /><Relationship Id="rId14" Type="http://schemas.openxmlformats.org/officeDocument/2006/relationships/image" Target="media/image9.wmf" /><Relationship Id="rId15" Type="http://schemas.openxmlformats.org/officeDocument/2006/relationships/header" Target="header1.xml" /><Relationship Id="rId16" Type="http://schemas.openxmlformats.org/officeDocument/2006/relationships/header" Target="header2.xml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wmf" /><Relationship Id="rId9" Type="http://schemas.openxmlformats.org/officeDocument/2006/relationships/image" Target="media/image4.wmf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0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F45A063-D9CA-4AC0-BF46-7484DA916B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581</Words>
  <Characters>3314</Characters>
  <Application>Microsoft Office Word</Application>
  <DocSecurity>0</DocSecurity>
  <Lines>27</Lines>
  <Paragraphs>7</Paragraphs>
  <ScaleCrop>false</ScaleCrop>
  <Company>Sky123.Org</Company>
  <LinksUpToDate>false</LinksUpToDate>
  <CharactersWithSpaces>3888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学科网(Zxxk.com)</cp:lastModifiedBy>
  <cp:revision>2</cp:revision>
  <dcterms:created xsi:type="dcterms:W3CDTF">2021-08-01T13:26:00Z</dcterms:created>
  <dcterms:modified xsi:type="dcterms:W3CDTF">2021-08-01T13:26:00Z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