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2.bin" ContentType="application/vnd.openxmlformats-officedocument.oleObject"/>
  <Override PartName="/word/embeddings/oleObject3.bin" ContentType="application/vnd.openxmlformats-officedocument.oleObject"/>
  <Override PartName="/word/embeddings/oleObject4.bin" ContentType="application/vnd.openxmlformats-officedocument.oleObject"/>
  <Override PartName="/word/embeddings/oleObject5.bin" ContentType="application/vnd.openxmlformats-officedocument.oleObject"/>
  <Override PartName="/word/embeddings/oleObject6.bin" ContentType="application/vnd.openxmlformats-officedocument.oleObject"/>
  <Override PartName="/word/embeddings/oleObject7.bin" ContentType="application/vnd.openxmlformats-officedocument.oleObject"/>
  <Override PartName="/word/embeddings/oleObject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jc w:val="center"/>
        <w:rPr>
          <w:rFonts w:eastAsia="宋体" w:hint="default"/>
          <w:b/>
          <w:sz w:val="28"/>
          <w:szCs w:val="28"/>
          <w:lang w:val="en-US" w:eastAsia="zh-CN"/>
        </w:rPr>
      </w:pPr>
      <w:r>
        <w:rPr>
          <w:rFonts w:hint="eastAsia"/>
          <w:b/>
          <w:sz w:val="28"/>
          <w:szCs w:val="28"/>
          <w:lang w:eastAsia="zh-CN"/>
        </w:rPr>
        <w:t>第二章</w:t>
      </w:r>
      <w:r>
        <w:rPr>
          <w:rFonts w:hint="eastAsia"/>
          <w:b/>
          <w:sz w:val="28"/>
          <w:szCs w:val="28"/>
          <w:lang w:val="en-US" w:eastAsia="zh-CN"/>
        </w:rPr>
        <w:t xml:space="preserve">  </w:t>
      </w:r>
      <w:bookmarkStart w:id="0" w:name="_GoBack"/>
      <w:bookmarkEnd w:id="0"/>
      <w:r>
        <w:rPr>
          <w:rFonts w:hint="eastAsia"/>
          <w:b/>
          <w:sz w:val="28"/>
          <w:szCs w:val="28"/>
          <w:lang w:eastAsia="zh-CN"/>
        </w:rPr>
        <w:t>声现象</w:t>
      </w:r>
      <w:r>
        <w:rPr>
          <w:rFonts w:hint="eastAsia"/>
          <w:b/>
          <w:sz w:val="28"/>
          <w:szCs w:val="28"/>
          <w:lang w:val="en-US" w:eastAsia="zh-CN"/>
        </w:rPr>
        <w:t xml:space="preserve"> 单元检测试卷</w:t>
      </w:r>
    </w:p>
    <w:p>
      <w:pPr>
        <w:rPr>
          <w:b/>
        </w:rPr>
      </w:pPr>
      <w:r>
        <w:rPr>
          <w:rFonts w:hint="eastAsia"/>
          <w:b/>
        </w:rPr>
        <w:t>一、单选题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1．</w:t>
      </w:r>
      <w:r>
        <w:rPr>
          <w:rFonts w:ascii="宋体" w:eastAsia="宋体" w:hAnsi="宋体" w:cs="宋体"/>
        </w:rPr>
        <w:t>如图所示，二胡是弓弦类最其中国民乐气质的乐器。下列有关二胡说法正确的是（　　）</w:t>
      </w:r>
    </w:p>
    <w:p>
      <w:pPr>
        <w:spacing w:line="360" w:lineRule="auto"/>
        <w:jc w:val="center"/>
        <w:textAlignment w:val="center"/>
      </w:pPr>
      <w:r>
        <w:drawing>
          <wp:inline distT="0" distB="0" distL="114300" distR="114300">
            <wp:extent cx="1314450" cy="1266825"/>
            <wp:effectExtent l="0" t="0" r="11430" b="13335"/>
            <wp:docPr id="100001" name="图片 100001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5114895" name="图片 100001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14450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A．</w:t>
      </w:r>
      <w:r>
        <w:rPr>
          <w:rFonts w:ascii="宋体" w:eastAsia="宋体" w:hAnsi="宋体" w:cs="宋体"/>
        </w:rPr>
        <w:t>拉二胡时，手按压琴弦不同位置是为了改变响度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B．</w:t>
      </w:r>
      <w:r>
        <w:rPr>
          <w:rFonts w:ascii="宋体" w:eastAsia="宋体" w:hAnsi="宋体" w:cs="宋体"/>
        </w:rPr>
        <w:t>调节二胡琴弦的松紧，可以改变琴弦的振动频率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C．</w:t>
      </w:r>
      <w:r>
        <w:rPr>
          <w:rFonts w:ascii="宋体" w:eastAsia="宋体" w:hAnsi="宋体" w:cs="宋体"/>
        </w:rPr>
        <w:t>拉弓弦时，用力越大发出声音的音调越高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D．</w:t>
      </w:r>
      <w:r>
        <w:rPr>
          <w:rFonts w:ascii="宋体" w:eastAsia="宋体" w:hAnsi="宋体" w:cs="宋体"/>
        </w:rPr>
        <w:t>二胡发出优美的声音一定是乐音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2．</w:t>
      </w:r>
      <w:r>
        <w:rPr>
          <w:rFonts w:ascii="宋体" w:eastAsia="宋体" w:hAnsi="宋体" w:cs="宋体"/>
        </w:rPr>
        <w:t>如图所示的四幅图中，不能产生声音的是（　　）</w:t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A．</w:t>
      </w:r>
      <w:r>
        <w:drawing>
          <wp:inline distT="0" distB="0" distL="114300" distR="114300">
            <wp:extent cx="1104900" cy="1295400"/>
            <wp:effectExtent l="0" t="0" r="7620" b="0"/>
            <wp:docPr id="755037225" name="图片 755037225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3218535" name="图片 755037225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</w:rPr>
        <w:t>敲击水瓶琴</w:t>
      </w:r>
      <w:r>
        <w:tab/>
      </w:r>
      <w:r>
        <w:t>B．</w:t>
      </w:r>
      <w:r>
        <w:drawing>
          <wp:inline distT="0" distB="0" distL="114300" distR="114300">
            <wp:extent cx="714375" cy="1228725"/>
            <wp:effectExtent l="0" t="0" r="1905" b="5715"/>
            <wp:docPr id="100002" name="图片 100002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7973900" name="图片 100002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</w:rPr>
        <w:t>真空罩中响铃的闹钟</w:t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C．</w:t>
      </w:r>
      <w:r>
        <w:drawing>
          <wp:inline distT="0" distB="0" distL="114300" distR="114300">
            <wp:extent cx="1209675" cy="1181100"/>
            <wp:effectExtent l="0" t="0" r="9525" b="7620"/>
            <wp:docPr id="100003" name="图片 100003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3681101" name="图片 100003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</w:rPr>
        <w:t>关闭的立体声收音机</w:t>
      </w:r>
      <w:r>
        <w:tab/>
      </w:r>
      <w:r>
        <w:t>D．</w:t>
      </w:r>
      <w:r>
        <w:drawing>
          <wp:inline distT="0" distB="0" distL="114300" distR="114300">
            <wp:extent cx="1478915" cy="1095375"/>
            <wp:effectExtent l="0" t="0" r="0" b="1905"/>
            <wp:docPr id="100004" name="图片 100004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9414633" name="图片 100004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78915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</w:rPr>
        <w:t>吹着的哨子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3．</w:t>
      </w:r>
      <w:r>
        <w:rPr>
          <w:rFonts w:ascii="宋体" w:eastAsia="宋体" w:hAnsi="宋体" w:cs="宋体"/>
        </w:rPr>
        <w:t>观看电视节目时，调节电视音量，改变了声音的（　　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A．</w:t>
      </w:r>
      <w:r>
        <w:rPr>
          <w:rFonts w:ascii="宋体" w:eastAsia="宋体" w:hAnsi="宋体" w:cs="宋体"/>
        </w:rPr>
        <w:t>响度</w:t>
      </w:r>
      <w:r>
        <w:tab/>
      </w:r>
      <w:r>
        <w:t>B．</w:t>
      </w:r>
      <w:r>
        <w:rPr>
          <w:rFonts w:ascii="宋体" w:eastAsia="宋体" w:hAnsi="宋体" w:cs="宋体"/>
        </w:rPr>
        <w:t>音色</w:t>
      </w:r>
      <w:r>
        <w:tab/>
      </w:r>
      <w:r>
        <w:t>C．</w:t>
      </w:r>
      <w:r>
        <w:rPr>
          <w:rFonts w:ascii="宋体" w:eastAsia="宋体" w:hAnsi="宋体" w:cs="宋体"/>
        </w:rPr>
        <w:t>音调</w:t>
      </w:r>
      <w:r>
        <w:tab/>
      </w:r>
      <w:r>
        <w:t>D．</w:t>
      </w:r>
      <w:r>
        <w:rPr>
          <w:rFonts w:ascii="宋体" w:eastAsia="宋体" w:hAnsi="宋体" w:cs="宋体"/>
        </w:rPr>
        <w:t>频率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4．</w:t>
      </w:r>
      <w:r>
        <w:rPr>
          <w:rFonts w:ascii="宋体" w:eastAsia="宋体" w:hAnsi="宋体" w:cs="宋体"/>
        </w:rPr>
        <w:t>关于声现象，下列说法正确的是（　　）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A．</w:t>
      </w:r>
      <w:r>
        <w:drawing>
          <wp:inline distT="0" distB="0" distL="114300" distR="114300">
            <wp:extent cx="1250950" cy="843915"/>
            <wp:effectExtent l="0" t="0" r="13970" b="9525"/>
            <wp:docPr id="713536792" name="图片 713536792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4985428" name="图片 713536792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50950" cy="843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</w:rPr>
        <w:t>超声波的应用非常广泛，如图所示，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宋体" w:eastAsia="宋体" w:hAnsi="宋体" w:cs="宋体"/>
        </w:rPr>
        <w:t>超就是利用超声波检查身体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B．</w:t>
      </w:r>
      <w:r>
        <w:drawing>
          <wp:inline distT="0" distB="0" distL="114300" distR="114300">
            <wp:extent cx="1256030" cy="864235"/>
            <wp:effectExtent l="0" t="0" r="8890" b="4445"/>
            <wp:docPr id="306151318" name="图片 306151318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827236" name="图片 306151318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256030" cy="864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</w:rPr>
        <w:t>城市快速路方便快捷，如图是在靠近居民区的路段设置的声音屏障，目的是使声在声源处减弱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C．</w:t>
      </w:r>
      <w:r>
        <w:drawing>
          <wp:inline distT="0" distB="0" distL="114300" distR="114300">
            <wp:extent cx="1548130" cy="1511300"/>
            <wp:effectExtent l="0" t="0" r="6350" b="12700"/>
            <wp:docPr id="160254319" name="图片 160254319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1750170" name="图片 160254319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48130" cy="151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</w:rPr>
        <w:t>从上、下两个音叉振动的波形图中，可看出下面的音叉音调高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D．</w:t>
      </w:r>
      <w:r>
        <w:drawing>
          <wp:inline distT="0" distB="0" distL="114300" distR="114300">
            <wp:extent cx="1244600" cy="874395"/>
            <wp:effectExtent l="0" t="0" r="5080" b="9525"/>
            <wp:docPr id="1215288498" name="图片 1215288498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6382950" name="图片 1215288498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244600" cy="874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</w:rPr>
        <w:t>地震、台风、海啸、泥石流发生前，会发出超声波</w:t>
      </w:r>
      <w:r>
        <w:rPr>
          <w:rFonts w:ascii="Times New Roman" w:eastAsia="Times New Roman" w:hAnsi="Times New Roman" w:cs="Times New Roman"/>
        </w:rPr>
        <w:t>.</w:t>
      </w:r>
      <w:r>
        <w:rPr>
          <w:rFonts w:ascii="宋体" w:eastAsia="宋体" w:hAnsi="宋体" w:cs="宋体"/>
        </w:rPr>
        <w:t>利用超声检测仪进行监测，可以预报灾害，减少损失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5．</w:t>
      </w:r>
      <w:r>
        <w:rPr>
          <w:rFonts w:ascii="宋体" w:eastAsia="宋体" w:hAnsi="宋体" w:cs="宋体"/>
        </w:rPr>
        <w:t>关于声现象，下列说法不正确的是（　　）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A．</w:t>
      </w:r>
      <w:r>
        <w:rPr>
          <w:rFonts w:ascii="宋体" w:eastAsia="宋体" w:hAnsi="宋体" w:cs="宋体"/>
        </w:rPr>
        <w:t>利用超声波可以确定鱼群位置和海水深度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B．</w:t>
      </w:r>
      <w:r>
        <w:rPr>
          <w:rFonts w:ascii="宋体" w:eastAsia="宋体" w:hAnsi="宋体" w:cs="宋体"/>
        </w:rPr>
        <w:t>声音的音调与物体振动的频率有关</w:t>
      </w:r>
    </w:p>
    <w:p>
      <w:pPr>
        <w:spacing w:line="360" w:lineRule="auto"/>
        <w:jc w:val="left"/>
        <w:textAlignment w:val="center"/>
        <w:rPr>
          <w:rFonts w:ascii="Times New Roman" w:eastAsia="Times New Roman" w:hAnsi="Times New Roman" w:cs="Times New Roman"/>
        </w:rPr>
      </w:pPr>
      <w:r>
        <w:t>C．</w:t>
      </w:r>
      <w:r>
        <w:rPr>
          <w:rFonts w:ascii="宋体" w:eastAsia="宋体" w:hAnsi="宋体" w:cs="宋体"/>
        </w:rPr>
        <w:t>真空中声音的传播速度为</w:t>
      </w:r>
      <w:r>
        <w:rPr>
          <w:rFonts w:ascii="Times New Roman" w:eastAsia="Times New Roman" w:hAnsi="Times New Roman" w:cs="Times New Roman"/>
        </w:rPr>
        <w:t>3×10</w:t>
      </w:r>
      <w:r>
        <w:rPr>
          <w:rFonts w:ascii="Times New Roman" w:eastAsia="Times New Roman" w:hAnsi="Times New Roman" w:cs="Times New Roman"/>
          <w:vertAlign w:val="superscript"/>
        </w:rPr>
        <w:t>8</w:t>
      </w:r>
      <w:r>
        <w:rPr>
          <w:rFonts w:ascii="Times New Roman" w:eastAsia="Times New Roman" w:hAnsi="Times New Roman" w:cs="Times New Roman"/>
        </w:rPr>
        <w:t>m/s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D．</w:t>
      </w:r>
      <w:r>
        <w:rPr>
          <w:rFonts w:ascii="宋体" w:eastAsia="宋体" w:hAnsi="宋体" w:cs="宋体"/>
        </w:rPr>
        <w:t>汽车的排气管上安装消声器是在声源处减弱噪声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6．</w:t>
      </w:r>
      <w:r>
        <w:rPr>
          <w:rFonts w:ascii="宋体" w:eastAsia="宋体" w:hAnsi="宋体" w:cs="宋体"/>
        </w:rPr>
        <w:t>如图所示，将甲手机挂在玻璃罩内，用乙手机拨打甲手机，能听到甲手机响亮的振铃声，同时也能看见甲手机来电指示灯闪烁，如果用抽气机不断地抽取玻璃罩内的空气，再用乙手机拨打甲手机，听到甲手机的振铃声越来越小，最后几乎听不到振铃声，但仍能看见甲手机来电指示灯闪烁，这个实验说明（　　）</w:t>
      </w:r>
    </w:p>
    <w:p>
      <w:pPr>
        <w:spacing w:line="360" w:lineRule="auto"/>
        <w:jc w:val="center"/>
        <w:textAlignment w:val="center"/>
      </w:pPr>
      <w:r>
        <w:drawing>
          <wp:inline distT="0" distB="0" distL="114300" distR="114300">
            <wp:extent cx="866775" cy="1019175"/>
            <wp:effectExtent l="0" t="0" r="1905" b="1905"/>
            <wp:docPr id="2009992041" name="图片 2009992041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3007868" name="图片 2009992041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A．</w:t>
      </w:r>
      <w:r>
        <w:rPr>
          <w:rFonts w:ascii="宋体" w:eastAsia="宋体" w:hAnsi="宋体" w:cs="宋体"/>
        </w:rPr>
        <w:t>声音和光的传播都需要介质</w:t>
      </w:r>
      <w:r>
        <w:tab/>
      </w:r>
      <w:r>
        <w:t>B．</w:t>
      </w:r>
      <w:r>
        <w:rPr>
          <w:rFonts w:ascii="宋体" w:eastAsia="宋体" w:hAnsi="宋体" w:cs="宋体"/>
        </w:rPr>
        <w:t>声音和光都可以在真空中传播</w:t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C．</w:t>
      </w:r>
      <w:r>
        <w:rPr>
          <w:rFonts w:ascii="宋体" w:eastAsia="宋体" w:hAnsi="宋体" w:cs="宋体"/>
        </w:rPr>
        <w:t>声音可以在真空中传播而光不能</w:t>
      </w:r>
      <w:r>
        <w:tab/>
      </w:r>
      <w:r>
        <w:t>D．</w:t>
      </w:r>
      <w:r>
        <w:rPr>
          <w:rFonts w:ascii="宋体" w:eastAsia="宋体" w:hAnsi="宋体" w:cs="宋体"/>
        </w:rPr>
        <w:t>光可以在真空中传播而声音不能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7．</w:t>
      </w:r>
      <w:r>
        <w:rPr>
          <w:rFonts w:ascii="宋体" w:eastAsia="宋体" w:hAnsi="宋体" w:cs="宋体"/>
        </w:rPr>
        <w:t>声与我们的生活密切相关，以下有关声现象的说法中不正确的是（　　）</w:t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A．</w:t>
      </w:r>
      <w:r>
        <w:rPr>
          <w:rFonts w:ascii="宋体" w:eastAsia="宋体" w:hAnsi="宋体" w:cs="宋体"/>
        </w:rPr>
        <w:t>利用回声定位制成倒车雷达</w:t>
      </w:r>
      <w:r>
        <w:drawing>
          <wp:inline distT="0" distB="0" distL="114300" distR="114300">
            <wp:extent cx="28575" cy="38100"/>
            <wp:effectExtent l="0" t="0" r="1905" b="7620"/>
            <wp:docPr id="735991447" name="图片 735991447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5552748" name="图片 735991447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575" cy="3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B．</w:t>
      </w:r>
      <w:r>
        <w:rPr>
          <w:rFonts w:ascii="宋体" w:eastAsia="宋体" w:hAnsi="宋体" w:cs="宋体"/>
        </w:rPr>
        <w:t>有些高科技新产品，不振动也可以发出声音</w:t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C．</w:t>
      </w:r>
      <w:r>
        <w:rPr>
          <w:rFonts w:ascii="宋体" w:eastAsia="宋体" w:hAnsi="宋体" w:cs="宋体"/>
        </w:rPr>
        <w:t>“隔墙有耳”说明固体能传声</w:t>
      </w:r>
      <w:r>
        <w:tab/>
      </w:r>
      <w:r>
        <w:t>D．</w:t>
      </w:r>
      <w:r>
        <w:rPr>
          <w:rFonts w:ascii="宋体" w:eastAsia="宋体" w:hAnsi="宋体" w:cs="宋体"/>
        </w:rPr>
        <w:t>用超声波清洗眼镜，说明声波具有能量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8．</w:t>
      </w:r>
      <w:r>
        <w:rPr>
          <w:rFonts w:ascii="宋体" w:eastAsia="宋体" w:hAnsi="宋体" w:cs="宋体"/>
        </w:rPr>
        <w:t>如图所示，将正在发声的小电铃放在连通于抽气机的密闭玻璃罩内，在用抽气机把玻璃罩内的空气逐渐抽出的过程中，所听到的声音将会逐渐减弱。则（　　）</w:t>
      </w:r>
    </w:p>
    <w:p>
      <w:pPr>
        <w:spacing w:line="360" w:lineRule="auto"/>
        <w:jc w:val="center"/>
        <w:textAlignment w:val="center"/>
      </w:pPr>
      <w:r>
        <w:drawing>
          <wp:inline distT="0" distB="0" distL="114300" distR="114300">
            <wp:extent cx="1485900" cy="1419225"/>
            <wp:effectExtent l="0" t="0" r="7620" b="13335"/>
            <wp:docPr id="1331706862" name="图片 1331706862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502211" name="图片 1331706862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A．</w:t>
      </w:r>
      <w:r>
        <w:rPr>
          <w:rFonts w:ascii="宋体" w:eastAsia="宋体" w:hAnsi="宋体" w:cs="宋体"/>
        </w:rPr>
        <w:t>此实验现象说明声音的传播需要介质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B．</w:t>
      </w:r>
      <w:r>
        <w:rPr>
          <w:rFonts w:ascii="宋体" w:eastAsia="宋体" w:hAnsi="宋体" w:cs="宋体"/>
        </w:rPr>
        <w:t>此实验现象说明声音的传播不需要介质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C．</w:t>
      </w:r>
      <w:r>
        <w:rPr>
          <w:rFonts w:ascii="宋体" w:eastAsia="宋体" w:hAnsi="宋体" w:cs="宋体"/>
        </w:rPr>
        <w:t>该实验也能说明真空能传声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D．</w:t>
      </w:r>
      <w:r>
        <w:rPr>
          <w:rFonts w:ascii="宋体" w:eastAsia="宋体" w:hAnsi="宋体" w:cs="宋体"/>
        </w:rPr>
        <w:t>根据这个实验，用理想推理法可以得出真空能传声的结论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9．</w:t>
      </w:r>
      <w:r>
        <w:rPr>
          <w:rFonts w:ascii="宋体" w:eastAsia="宋体" w:hAnsi="宋体" w:cs="宋体"/>
        </w:rPr>
        <w:t>为了减少高速行驶车辆产生的噪声对高速公路两侧单位、居民的影响，高速公路两侧会架设一定高度的屏障，这种有效防治噪声的措施属于（　　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A．</w:t>
      </w:r>
      <w:r>
        <w:rPr>
          <w:rFonts w:ascii="宋体" w:eastAsia="宋体" w:hAnsi="宋体" w:cs="宋体"/>
        </w:rPr>
        <w:t>回声</w:t>
      </w:r>
      <w:r>
        <w:tab/>
      </w:r>
      <w:r>
        <w:t>B．</w:t>
      </w:r>
      <w:r>
        <w:rPr>
          <w:rFonts w:ascii="宋体" w:eastAsia="宋体" w:hAnsi="宋体" w:cs="宋体"/>
        </w:rPr>
        <w:t>隔声</w:t>
      </w:r>
      <w:r>
        <w:tab/>
      </w:r>
      <w:r>
        <w:t>C．</w:t>
      </w:r>
      <w:r>
        <w:rPr>
          <w:rFonts w:ascii="宋体" w:eastAsia="宋体" w:hAnsi="宋体" w:cs="宋体"/>
        </w:rPr>
        <w:t>吸声</w:t>
      </w:r>
      <w:r>
        <w:tab/>
      </w:r>
      <w:r>
        <w:t>D．</w:t>
      </w:r>
      <w:r>
        <w:rPr>
          <w:rFonts w:ascii="宋体" w:eastAsia="宋体" w:hAnsi="宋体" w:cs="宋体"/>
        </w:rPr>
        <w:t>消声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10．</w:t>
      </w:r>
      <w:r>
        <w:rPr>
          <w:rFonts w:ascii="宋体" w:eastAsia="宋体" w:hAnsi="宋体" w:cs="宋体"/>
        </w:rPr>
        <w:t>下列关于声现象的描述和分析，错误的是（　　）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A．</w:t>
      </w:r>
      <w:r>
        <w:drawing>
          <wp:inline distT="0" distB="0" distL="114300" distR="114300">
            <wp:extent cx="1457325" cy="1190625"/>
            <wp:effectExtent l="0" t="0" r="5715" b="13335"/>
            <wp:docPr id="100006" name="图片 100006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2845788" name="图片 100006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</w:rPr>
        <w:t>如图，小滨听到桌面传来的敲击声，说明固体可以传播声音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B．</w:t>
      </w:r>
      <w:r>
        <w:drawing>
          <wp:inline distT="0" distB="0" distL="114300" distR="114300">
            <wp:extent cx="2057400" cy="962025"/>
            <wp:effectExtent l="0" t="0" r="0" b="13335"/>
            <wp:docPr id="100007" name="图片 100007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2383077" name="图片 100007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96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</w:rPr>
        <w:t>如图，敲击大小不同的编钟，是为了改变响度大小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C．</w:t>
      </w:r>
      <w:r>
        <w:drawing>
          <wp:inline distT="0" distB="0" distL="114300" distR="114300">
            <wp:extent cx="1238250" cy="828675"/>
            <wp:effectExtent l="0" t="0" r="11430" b="9525"/>
            <wp:docPr id="100008" name="图片 100008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6273995" name="图片 100008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</w:rPr>
        <w:t>如图，遇到障碍物倒车雷达发出报警声，说明声音可以传递信息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D．</w:t>
      </w:r>
      <w:r>
        <w:drawing>
          <wp:inline distT="0" distB="0" distL="114300" distR="114300">
            <wp:extent cx="1428750" cy="942975"/>
            <wp:effectExtent l="0" t="0" r="3810" b="1905"/>
            <wp:docPr id="100009" name="图片 100009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935981" name="图片 100009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</w:rPr>
        <w:t>如图，摩托车的消声器是防止噪声产生的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11．</w:t>
      </w:r>
      <w:r>
        <w:rPr>
          <w:rFonts w:ascii="宋体" w:eastAsia="宋体" w:hAnsi="宋体" w:cs="宋体"/>
        </w:rPr>
        <w:t>疫情期间为了保护自己与他人，出门必须要戴口罩，戴上口罩跟别人交流仍可以通过声音辨别对方是谁，这主要是根据声音的（　　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A．</w:t>
      </w:r>
      <w:r>
        <w:rPr>
          <w:rFonts w:ascii="宋体" w:eastAsia="宋体" w:hAnsi="宋体" w:cs="宋体"/>
        </w:rPr>
        <w:t>音调</w:t>
      </w:r>
      <w:r>
        <w:tab/>
      </w:r>
      <w:r>
        <w:t>B．</w:t>
      </w:r>
      <w:r>
        <w:rPr>
          <w:rFonts w:ascii="宋体" w:eastAsia="宋体" w:hAnsi="宋体" w:cs="宋体"/>
        </w:rPr>
        <w:t>频率</w:t>
      </w:r>
      <w:r>
        <w:tab/>
      </w:r>
      <w:r>
        <w:t>C．</w:t>
      </w:r>
      <w:r>
        <w:rPr>
          <w:rFonts w:ascii="宋体" w:eastAsia="宋体" w:hAnsi="宋体" w:cs="宋体"/>
        </w:rPr>
        <w:t>响度</w:t>
      </w:r>
      <w:r>
        <w:tab/>
      </w:r>
      <w:r>
        <w:t>D．</w:t>
      </w:r>
      <w:r>
        <w:rPr>
          <w:rFonts w:ascii="宋体" w:eastAsia="宋体" w:hAnsi="宋体" w:cs="宋体"/>
        </w:rPr>
        <w:t>音色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12．</w:t>
      </w:r>
      <w:r>
        <w:rPr>
          <w:rFonts w:ascii="宋体" w:eastAsia="宋体" w:hAnsi="宋体" w:cs="宋体"/>
        </w:rPr>
        <w:t>在公共场所“轻声”说话，在课堂上“大声”回答问题，这里的“轻声”和“大声”是指声音的（　　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hint="eastAsia"/>
        </w:rPr>
      </w:pPr>
      <w:r>
        <w:t>A．</w:t>
      </w:r>
      <w:r>
        <w:rPr>
          <w:rFonts w:ascii="宋体" w:eastAsia="宋体" w:hAnsi="宋体" w:cs="宋体"/>
        </w:rPr>
        <w:t>音调</w:t>
      </w:r>
      <w:r>
        <w:tab/>
      </w:r>
      <w:r>
        <w:t>B．</w:t>
      </w:r>
      <w:r>
        <w:rPr>
          <w:rFonts w:ascii="宋体" w:eastAsia="宋体" w:hAnsi="宋体" w:cs="宋体"/>
        </w:rPr>
        <w:t>响度</w:t>
      </w:r>
      <w:r>
        <w:tab/>
      </w:r>
      <w:r>
        <w:t>C．</w:t>
      </w:r>
      <w:r>
        <w:rPr>
          <w:rFonts w:ascii="宋体" w:eastAsia="宋体" w:hAnsi="宋体" w:cs="宋体"/>
        </w:rPr>
        <w:t>音色</w:t>
      </w:r>
      <w:r>
        <w:tab/>
      </w:r>
      <w:r>
        <w:t>D．</w:t>
      </w:r>
      <w:r>
        <w:rPr>
          <w:rFonts w:ascii="宋体" w:eastAsia="宋体" w:hAnsi="宋体" w:cs="宋体"/>
        </w:rPr>
        <w:t>声速</w:t>
      </w:r>
    </w:p>
    <w:p>
      <w:pPr>
        <w:rPr>
          <w:b/>
        </w:rPr>
      </w:pPr>
      <w:r>
        <w:rPr>
          <w:rFonts w:hint="eastAsia"/>
          <w:b/>
        </w:rPr>
        <w:t>二、填空题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13．</w:t>
      </w:r>
      <w:r>
        <w:rPr>
          <w:rFonts w:ascii="宋体" w:eastAsia="宋体" w:hAnsi="宋体" w:cs="宋体"/>
        </w:rPr>
        <w:t>控制噪声：（</w:t>
      </w:r>
      <w:r>
        <w:rPr>
          <w:rFonts w:ascii="Times New Roman" w:eastAsia="Times New Roman" w:hAnsi="Times New Roman" w:cs="Times New Roman"/>
        </w:rPr>
        <w:t>1</w:t>
      </w:r>
      <w:r>
        <w:rPr>
          <w:rFonts w:ascii="宋体" w:eastAsia="宋体" w:hAnsi="宋体" w:cs="宋体"/>
        </w:rPr>
        <w:t>）防止噪声的</w:t>
      </w:r>
      <w:r>
        <w:t>__</w:t>
      </w:r>
      <w:r>
        <w:rPr>
          <w:rFonts w:ascii="宋体" w:eastAsia="宋体" w:hAnsi="宋体" w:cs="宋体"/>
        </w:rPr>
        <w:t>（安消声器）；（</w:t>
      </w:r>
      <w:r>
        <w:rPr>
          <w:rFonts w:ascii="Times New Roman" w:eastAsia="Times New Roman" w:hAnsi="Times New Roman" w:cs="Times New Roman"/>
        </w:rPr>
        <w:t>2</w:t>
      </w:r>
      <w:r>
        <w:rPr>
          <w:rFonts w:ascii="宋体" w:eastAsia="宋体" w:hAnsi="宋体" w:cs="宋体"/>
        </w:rPr>
        <w:t>）防止噪声的</w:t>
      </w:r>
      <w:r>
        <w:t>__</w:t>
      </w:r>
      <w:r>
        <w:rPr>
          <w:rFonts w:ascii="宋体" w:eastAsia="宋体" w:hAnsi="宋体" w:cs="宋体"/>
        </w:rPr>
        <w:t>（植树、隔音墙）（</w:t>
      </w:r>
      <w:r>
        <w:rPr>
          <w:rFonts w:ascii="Times New Roman" w:eastAsia="Times New Roman" w:hAnsi="Times New Roman" w:cs="Times New Roman"/>
        </w:rPr>
        <w:t>3</w:t>
      </w:r>
      <w:r>
        <w:rPr>
          <w:rFonts w:ascii="宋体" w:eastAsia="宋体" w:hAnsi="宋体" w:cs="宋体"/>
        </w:rPr>
        <w:t>）防止噪声</w:t>
      </w:r>
      <w:r>
        <w:t>__</w:t>
      </w:r>
      <w:r>
        <w:rPr>
          <w:rFonts w:ascii="宋体" w:eastAsia="宋体" w:hAnsi="宋体" w:cs="宋体"/>
        </w:rPr>
        <w:t>（戴耳塞）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14．</w:t>
      </w:r>
      <w:r>
        <w:rPr>
          <w:rFonts w:ascii="宋体" w:eastAsia="宋体" w:hAnsi="宋体" w:cs="宋体"/>
        </w:rPr>
        <w:t>超声波和次声波：人耳感受到声音的频率有一个范围：</w:t>
      </w:r>
      <w:r>
        <w:t>____</w:t>
      </w:r>
      <w:r>
        <w:rPr>
          <w:rFonts w:ascii="Times New Roman" w:eastAsia="Times New Roman" w:hAnsi="Times New Roman" w:cs="Times New Roman"/>
        </w:rPr>
        <w:t>Hz</w:t>
      </w:r>
      <w:r>
        <w:rPr>
          <w:rFonts w:ascii="宋体" w:eastAsia="宋体" w:hAnsi="宋体" w:cs="宋体"/>
        </w:rPr>
        <w:t>，高于</w:t>
      </w:r>
      <w:r>
        <w:t>_______</w:t>
      </w:r>
      <w:r>
        <w:rPr>
          <w:rFonts w:ascii="Times New Roman" w:eastAsia="Times New Roman" w:hAnsi="Times New Roman" w:cs="Times New Roman"/>
        </w:rPr>
        <w:t>Hz</w:t>
      </w:r>
      <w:r>
        <w:rPr>
          <w:rFonts w:ascii="宋体" w:eastAsia="宋体" w:hAnsi="宋体" w:cs="宋体"/>
        </w:rPr>
        <w:t>叫超声波；低于</w:t>
      </w:r>
      <w:r>
        <w:t>____</w:t>
      </w:r>
      <w:r>
        <w:rPr>
          <w:rFonts w:ascii="Times New Roman" w:eastAsia="Times New Roman" w:hAnsi="Times New Roman" w:cs="Times New Roman"/>
        </w:rPr>
        <w:t>Hz</w:t>
      </w:r>
      <w:r>
        <w:rPr>
          <w:rFonts w:ascii="宋体" w:eastAsia="宋体" w:hAnsi="宋体" w:cs="宋体"/>
        </w:rPr>
        <w:t>叫次声波；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15．</w:t>
      </w:r>
      <w:r>
        <w:rPr>
          <w:rFonts w:ascii="宋体" w:eastAsia="宋体" w:hAnsi="宋体" w:cs="宋体"/>
        </w:rPr>
        <w:t>下列为录制合成的声音波形图，由图可知，甲和丙的</w:t>
      </w:r>
      <w:r>
        <w:t>______</w:t>
      </w:r>
      <w:r>
        <w:rPr>
          <w:rFonts w:ascii="宋体" w:eastAsia="宋体" w:hAnsi="宋体" w:cs="宋体"/>
        </w:rPr>
        <w:t>相同，甲和丁的</w:t>
      </w:r>
      <w:r>
        <w:t>______</w:t>
      </w:r>
      <w:r>
        <w:rPr>
          <w:rFonts w:ascii="宋体" w:eastAsia="宋体" w:hAnsi="宋体" w:cs="宋体"/>
        </w:rPr>
        <w:t>相同（选填“音调”、“响度”）。</w:t>
      </w:r>
    </w:p>
    <w:p>
      <w:pPr>
        <w:spacing w:line="360" w:lineRule="auto"/>
        <w:jc w:val="center"/>
        <w:textAlignment w:val="center"/>
      </w:pPr>
      <w:r>
        <w:drawing>
          <wp:inline distT="0" distB="0" distL="114300" distR="114300">
            <wp:extent cx="4184650" cy="981075"/>
            <wp:effectExtent l="0" t="0" r="6350" b="9525"/>
            <wp:docPr id="1411831587" name="图片 1411831587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3093842" name="图片 1411831587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184650" cy="98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16．</w:t>
      </w:r>
      <w:r>
        <w:rPr>
          <w:rFonts w:ascii="宋体" w:eastAsia="宋体" w:hAnsi="宋体" w:cs="宋体"/>
        </w:rPr>
        <w:t>我们做过与声现象有关的几个实验：</w:t>
      </w:r>
      <w:r>
        <w:rPr>
          <w:rFonts w:ascii="Times New Roman" w:eastAsia="Times New Roman" w:hAnsi="Times New Roman" w:cs="Times New Roman"/>
        </w:rPr>
        <w:t>①</w:t>
      </w:r>
      <w:r>
        <w:rPr>
          <w:rFonts w:ascii="宋体" w:eastAsia="宋体" w:hAnsi="宋体" w:cs="宋体"/>
        </w:rPr>
        <w:t>将正在发声的音叉轻轻插入水里，看到水花飞溅；</w:t>
      </w:r>
      <w:r>
        <w:rPr>
          <w:rFonts w:ascii="Times New Roman" w:eastAsia="Times New Roman" w:hAnsi="Times New Roman" w:cs="Times New Roman"/>
        </w:rPr>
        <w:t>②</w:t>
      </w:r>
      <w:r>
        <w:rPr>
          <w:rFonts w:ascii="宋体" w:eastAsia="宋体" w:hAnsi="宋体" w:cs="宋体"/>
        </w:rPr>
        <w:t>在吊着的大钟上固定一支细小的笔，把钟敲响后，用纸在笔尖上迅速拖过，可以在纸上画出一条来回弯曲的细线；</w:t>
      </w:r>
      <w:r>
        <w:rPr>
          <w:rFonts w:ascii="Times New Roman" w:eastAsia="Times New Roman" w:hAnsi="Times New Roman" w:cs="Times New Roman"/>
        </w:rPr>
        <w:t>③</w:t>
      </w:r>
      <w:r>
        <w:rPr>
          <w:rFonts w:ascii="宋体" w:eastAsia="宋体" w:hAnsi="宋体" w:cs="宋体"/>
        </w:rPr>
        <w:t>将正在响铃的闹钟用塑料袋包好，放入水中，仍可以听到铃声；</w:t>
      </w:r>
      <w:r>
        <w:rPr>
          <w:rFonts w:ascii="Times New Roman" w:eastAsia="Times New Roman" w:hAnsi="Times New Roman" w:cs="Times New Roman"/>
        </w:rPr>
        <w:t>④</w:t>
      </w:r>
      <w:r>
        <w:rPr>
          <w:rFonts w:ascii="宋体" w:eastAsia="宋体" w:hAnsi="宋体" w:cs="宋体"/>
        </w:rPr>
        <w:t>放在钟罩内的闹钟正在响铃，在抽取钟罩内的空气的过程中，铃声逐渐减小；⑤用手指轻敲桌面，将耳朵贴在桌面上，比在空气中听到的声音响。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宋体" w:eastAsia="宋体" w:hAnsi="宋体" w:cs="宋体"/>
        </w:rPr>
        <w:t>实验</w:t>
      </w:r>
      <w:r>
        <w:rPr>
          <w:rFonts w:ascii="Times New Roman" w:eastAsia="Times New Roman" w:hAnsi="Times New Roman" w:cs="Times New Roman"/>
        </w:rPr>
        <w:t>①</w:t>
      </w:r>
      <w:r>
        <w:rPr>
          <w:rFonts w:ascii="宋体" w:eastAsia="宋体" w:hAnsi="宋体" w:cs="宋体"/>
        </w:rPr>
        <w:t>呈现的现象表明，发出声音的物体在</w:t>
      </w:r>
      <w:r>
        <w:t>______</w:t>
      </w:r>
      <w:r>
        <w:rPr>
          <w:rFonts w:ascii="宋体" w:eastAsia="宋体" w:hAnsi="宋体" w:cs="宋体"/>
        </w:rPr>
        <w:t>；实验</w:t>
      </w:r>
      <w:r>
        <w:t>______</w:t>
      </w:r>
      <w:r>
        <w:rPr>
          <w:rFonts w:ascii="宋体" w:eastAsia="宋体" w:hAnsi="宋体" w:cs="宋体"/>
        </w:rPr>
        <w:t>观察到的现象支持这一判断；根据实验</w:t>
      </w:r>
      <w:r>
        <w:rPr>
          <w:rFonts w:ascii="Times New Roman" w:eastAsia="Times New Roman" w:hAnsi="Times New Roman" w:cs="Times New Roman"/>
        </w:rPr>
        <w:t>④</w:t>
      </w:r>
      <w:r>
        <w:rPr>
          <w:rFonts w:ascii="宋体" w:eastAsia="宋体" w:hAnsi="宋体" w:cs="宋体"/>
        </w:rPr>
        <w:t>的现象，我们可以推理，假如没有空气，就不能听到钟罩内闹钟发出的声音，从而得到结论：</w:t>
      </w:r>
      <w:r>
        <w:t>______</w:t>
      </w:r>
      <w:r>
        <w:rPr>
          <w:rFonts w:ascii="宋体" w:eastAsia="宋体" w:hAnsi="宋体" w:cs="宋体"/>
        </w:rPr>
        <w:t>不能传声。实验</w:t>
      </w:r>
      <w:r>
        <w:t>______</w:t>
      </w:r>
      <w:r>
        <w:rPr>
          <w:rFonts w:ascii="宋体" w:eastAsia="宋体" w:hAnsi="宋体" w:cs="宋体"/>
        </w:rPr>
        <w:t>观察到的现象可以提供水可以传声的证据。</w:t>
      </w:r>
    </w:p>
    <w:p>
      <w:pPr>
        <w:spacing w:line="360" w:lineRule="auto"/>
        <w:jc w:val="left"/>
        <w:textAlignment w:val="center"/>
      </w:pPr>
      <w:r>
        <w:t>17．如图所示是探究声音的产生时，小明和小华一起做的实验。用悬挂着乒乓球接触正在发声的音叉，可以看到_____，这说明了_____。此探究中悬挂着的乒乓球的作用是_____，这种思维方法叫做_____（等效法/控制变量法/转换法/类比法）。</w:t>
      </w:r>
    </w:p>
    <w:p>
      <w:pPr>
        <w:spacing w:line="360" w:lineRule="auto"/>
        <w:jc w:val="center"/>
        <w:textAlignment w:val="center"/>
        <w:rPr>
          <w:rFonts w:hint="eastAsia"/>
        </w:rPr>
      </w:pPr>
      <w:r>
        <w:drawing>
          <wp:inline distT="0" distB="0" distL="114300" distR="114300">
            <wp:extent cx="1162050" cy="1162050"/>
            <wp:effectExtent l="0" t="0" r="11430" b="11430"/>
            <wp:docPr id="155170844" name="图片 155170844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0396303" name="图片 155170844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b/>
        </w:rPr>
      </w:pPr>
      <w:r>
        <w:rPr>
          <w:rFonts w:hint="eastAsia"/>
          <w:b/>
        </w:rPr>
        <w:t>三、解答题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18．</w:t>
      </w:r>
      <w:r>
        <w:rPr>
          <w:rFonts w:ascii="宋体" w:eastAsia="宋体" w:hAnsi="宋体" w:cs="宋体"/>
        </w:rPr>
        <w:t>我们知道，声音在不同介质中传播的速度不同。阅读下表，回答问题。已知在长为</w:t>
      </w:r>
      <w:r>
        <w:rPr>
          <w:rFonts w:ascii="Times New Roman" w:eastAsia="Times New Roman" w:hAnsi="Times New Roman" w:cs="Times New Roman"/>
        </w:rPr>
        <w:t>0.85km</w:t>
      </w:r>
      <w:r>
        <w:rPr>
          <w:rFonts w:ascii="宋体" w:eastAsia="宋体" w:hAnsi="宋体" w:cs="宋体"/>
        </w:rPr>
        <w:t>的空金属管一端敲击一下，在另一端先后听到两个声音，两声相隔</w:t>
      </w:r>
      <w:r>
        <w:rPr>
          <w:rFonts w:ascii="Times New Roman" w:eastAsia="Times New Roman" w:hAnsi="Times New Roman" w:cs="Times New Roman"/>
        </w:rPr>
        <w:t>2.33s</w:t>
      </w:r>
      <w:r>
        <w:rPr>
          <w:rFonts w:ascii="宋体" w:eastAsia="宋体" w:hAnsi="宋体" w:cs="宋体"/>
        </w:rPr>
        <w:t>（此时气温约为</w:t>
      </w:r>
      <w:r>
        <w:rPr>
          <w:rFonts w:ascii="Times New Roman" w:eastAsia="Times New Roman" w:hAnsi="Times New Roman" w:cs="Times New Roman"/>
        </w:rPr>
        <w:t>15℃</w:t>
      </w:r>
      <w:r>
        <w:rPr>
          <w:rFonts w:ascii="宋体" w:eastAsia="宋体" w:hAnsi="宋体" w:cs="宋体"/>
        </w:rPr>
        <w:t>）。问：</w:t>
      </w:r>
    </w:p>
    <w:p>
      <w:pPr>
        <w:spacing w:line="360" w:lineRule="auto"/>
        <w:jc w:val="left"/>
        <w:textAlignment w:val="center"/>
        <w:rPr>
          <w:rFonts w:ascii="Times New Roman" w:eastAsia="Times New Roman" w:hAnsi="Times New Roman" w:cs="Times New Roman"/>
        </w:rPr>
      </w:pPr>
      <w:r>
        <w:rPr>
          <w:rFonts w:ascii="宋体" w:eastAsia="宋体" w:hAnsi="宋体" w:cs="宋体"/>
        </w:rPr>
        <w:t>一些介质中的声速</w:t>
      </w:r>
      <w:r>
        <w:rPr>
          <w:rFonts w:ascii="Times New Roman" w:eastAsia="Times New Roman" w:hAnsi="Times New Roman" w:cs="Times New Roman"/>
          <w:i/>
        </w:rPr>
        <w:t>v</w:t>
      </w:r>
      <w:r>
        <w:rPr>
          <w:rFonts w:ascii="Times New Roman" w:eastAsia="Times New Roman" w:hAnsi="Times New Roman" w:cs="Times New Roman"/>
        </w:rPr>
        <w:t>/(m•s</w:t>
      </w:r>
      <w:r>
        <w:rPr>
          <w:rFonts w:ascii="宋体" w:eastAsia="宋体" w:hAnsi="宋体" w:cs="宋体"/>
          <w:vertAlign w:val="superscript"/>
        </w:rPr>
        <w:t>﹣</w:t>
      </w:r>
      <w:r>
        <w:rPr>
          <w:rFonts w:ascii="Times New Roman" w:eastAsia="Times New Roman" w:hAnsi="Times New Roman" w:cs="Times New Roman"/>
          <w:vertAlign w:val="superscript"/>
        </w:rPr>
        <w:t>1</w:t>
      </w:r>
      <w:r>
        <w:rPr>
          <w:rFonts w:ascii="Times New Roman" w:eastAsia="Times New Roman" w:hAnsi="Times New Roman" w:cs="Times New Roman"/>
        </w:rPr>
        <w:t>)</w:t>
      </w:r>
    </w:p>
    <w:tbl>
      <w:tblPr>
        <w:tblStyle w:val="TableNormal"/>
        <w:tblW w:w="8880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2220"/>
        <w:gridCol w:w="2220"/>
        <w:gridCol w:w="2220"/>
        <w:gridCol w:w="2220"/>
      </w:tblGrid>
      <w:tr>
        <w:tblPrEx>
          <w:tblW w:w="8880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W w:w="22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/>
              </w:rPr>
              <w:t>空气（</w:t>
            </w:r>
            <w:r>
              <w:rPr>
                <w:rFonts w:ascii="Times New Roman" w:eastAsia="Times New Roman" w:hAnsi="Times New Roman" w:cs="Times New Roman"/>
              </w:rPr>
              <w:t>0℃</w:t>
            </w:r>
            <w:r>
              <w:rPr>
                <w:rFonts w:ascii="宋体" w:eastAsia="宋体" w:hAnsi="宋体" w:cs="宋体"/>
              </w:rPr>
              <w:t>）</w:t>
            </w:r>
          </w:p>
        </w:tc>
        <w:tc>
          <w:tcPr>
            <w:tcW w:w="22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331</w:t>
            </w:r>
          </w:p>
        </w:tc>
        <w:tc>
          <w:tcPr>
            <w:tcW w:w="22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/>
              </w:rPr>
              <w:t>冰</w:t>
            </w:r>
          </w:p>
        </w:tc>
        <w:tc>
          <w:tcPr>
            <w:tcW w:w="22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3230</w:t>
            </w:r>
          </w:p>
        </w:tc>
      </w:tr>
      <w:tr>
        <w:tblPrEx>
          <w:tblW w:w="8880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W w:w="22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/>
              </w:rPr>
              <w:t>空气（</w:t>
            </w:r>
            <w:r>
              <w:rPr>
                <w:rFonts w:ascii="Times New Roman" w:eastAsia="Times New Roman" w:hAnsi="Times New Roman" w:cs="Times New Roman"/>
              </w:rPr>
              <w:t>15℃</w:t>
            </w:r>
            <w:r>
              <w:rPr>
                <w:rFonts w:ascii="宋体" w:eastAsia="宋体" w:hAnsi="宋体" w:cs="宋体"/>
              </w:rPr>
              <w:t>）</w:t>
            </w:r>
          </w:p>
        </w:tc>
        <w:tc>
          <w:tcPr>
            <w:tcW w:w="22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340</w:t>
            </w:r>
          </w:p>
        </w:tc>
        <w:tc>
          <w:tcPr>
            <w:tcW w:w="22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/>
              </w:rPr>
              <w:t>铜</w:t>
            </w:r>
          </w:p>
        </w:tc>
        <w:tc>
          <w:tcPr>
            <w:tcW w:w="22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3750</w:t>
            </w:r>
          </w:p>
        </w:tc>
      </w:tr>
      <w:tr>
        <w:tblPrEx>
          <w:tblW w:w="8880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W w:w="22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/>
              </w:rPr>
              <w:t>煤油（</w:t>
            </w:r>
            <w:r>
              <w:rPr>
                <w:rFonts w:ascii="Times New Roman" w:eastAsia="Times New Roman" w:hAnsi="Times New Roman" w:cs="Times New Roman"/>
              </w:rPr>
              <w:t>25℃</w:t>
            </w:r>
            <w:r>
              <w:rPr>
                <w:rFonts w:ascii="宋体" w:eastAsia="宋体" w:hAnsi="宋体" w:cs="宋体"/>
              </w:rPr>
              <w:t>）</w:t>
            </w:r>
          </w:p>
        </w:tc>
        <w:tc>
          <w:tcPr>
            <w:tcW w:w="22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1324</w:t>
            </w:r>
          </w:p>
        </w:tc>
        <w:tc>
          <w:tcPr>
            <w:tcW w:w="22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/>
              </w:rPr>
              <w:t>铝</w:t>
            </w:r>
          </w:p>
        </w:tc>
        <w:tc>
          <w:tcPr>
            <w:tcW w:w="22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5000</w:t>
            </w:r>
          </w:p>
        </w:tc>
      </w:tr>
      <w:tr>
        <w:tblPrEx>
          <w:tblW w:w="8880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W w:w="22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/>
              </w:rPr>
              <w:t>水（常温）</w:t>
            </w:r>
          </w:p>
        </w:tc>
        <w:tc>
          <w:tcPr>
            <w:tcW w:w="22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1500</w:t>
            </w:r>
          </w:p>
        </w:tc>
        <w:tc>
          <w:tcPr>
            <w:tcW w:w="22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宋体" w:eastAsia="宋体" w:hAnsi="宋体" w:cs="宋体"/>
              </w:rPr>
            </w:pPr>
            <w:r>
              <w:rPr>
                <w:rFonts w:ascii="宋体" w:eastAsia="宋体" w:hAnsi="宋体" w:cs="宋体"/>
              </w:rPr>
              <w:t>铁</w:t>
            </w:r>
          </w:p>
        </w:tc>
        <w:tc>
          <w:tcPr>
            <w:tcW w:w="22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5200</w:t>
            </w:r>
          </w:p>
        </w:tc>
      </w:tr>
    </w:tbl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(1)</w:t>
      </w:r>
      <w:r>
        <w:rPr>
          <w:rFonts w:ascii="宋体" w:eastAsia="宋体" w:hAnsi="宋体" w:cs="宋体"/>
        </w:rPr>
        <w:t>敲击后声音通过空气传到另一端要多长时间？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(2)</w:t>
      </w:r>
      <w:r>
        <w:rPr>
          <w:rFonts w:ascii="宋体" w:eastAsia="宋体" w:hAnsi="宋体" w:cs="宋体"/>
        </w:rPr>
        <w:t>声音在金属管中的传播速度？该金属管可能是由什么材料制成的？</w:t>
      </w: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  <w:r>
        <w:t>19．我们可用下述方法测定钢里的声速：在钢管的一端敲一下，在管的另一端听到两次响声，第一次是由钢传来的，第二次是由空气传来的。若管长1020m，两次响声间隔2.8s，当时空气中的声速是340m/s，求：</w:t>
      </w:r>
    </w:p>
    <w:p>
      <w:pPr>
        <w:spacing w:line="360" w:lineRule="auto"/>
        <w:jc w:val="left"/>
        <w:textAlignment w:val="center"/>
      </w:pPr>
      <w:r>
        <w:t>(1)声音在空气中传播所用的时间；</w:t>
      </w:r>
    </w:p>
    <w:p>
      <w:pPr>
        <w:spacing w:line="360" w:lineRule="auto"/>
        <w:jc w:val="left"/>
        <w:textAlignment w:val="center"/>
      </w:pPr>
      <w:r>
        <w:t>(2)声音在钢里的传播速度。</w:t>
      </w: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20．</w:t>
      </w:r>
      <w:r>
        <w:rPr>
          <w:rFonts w:ascii="宋体" w:eastAsia="宋体" w:hAnsi="宋体" w:cs="宋体"/>
        </w:rPr>
        <w:t>如图所示，是在学习“声现象”一章中，几个常见的探究实验：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①</w:t>
      </w:r>
      <w:r>
        <w:rPr>
          <w:rFonts w:ascii="宋体" w:eastAsia="宋体" w:hAnsi="宋体" w:cs="宋体"/>
        </w:rPr>
        <w:t>如图甲，把正在发生的音叉靠近悬挂的静止乒乓球，看到乒乓球被反复弹起；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②</w:t>
      </w:r>
      <w:r>
        <w:rPr>
          <w:rFonts w:ascii="宋体" w:eastAsia="宋体" w:hAnsi="宋体" w:cs="宋体"/>
        </w:rPr>
        <w:t>如图乙，把正在响铃的闹钟放在玻璃钟罩内，逐渐抽出钟罩内的空气，听到的铃声明显减小；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③</w:t>
      </w:r>
      <w:r>
        <w:rPr>
          <w:rFonts w:ascii="宋体" w:eastAsia="宋体" w:hAnsi="宋体" w:cs="宋体"/>
        </w:rPr>
        <w:t>如图丙，拨动同一把钢尺，在尺探出桌面相同长度的情况下，轻拨和重拨钢尺，听到钢尺发声的响度不同。</w:t>
      </w:r>
    </w:p>
    <w:p>
      <w:pPr>
        <w:spacing w:line="360" w:lineRule="auto"/>
        <w:jc w:val="center"/>
        <w:textAlignment w:val="center"/>
      </w:pPr>
      <w:r>
        <w:drawing>
          <wp:inline distT="0" distB="0" distL="114300" distR="114300">
            <wp:extent cx="2371725" cy="1123950"/>
            <wp:effectExtent l="0" t="0" r="5715" b="3810"/>
            <wp:docPr id="100017" name="图片 100017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2653824" name="图片 100017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37172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(1)</w:t>
      </w:r>
      <w:r>
        <w:rPr>
          <w:rFonts w:ascii="宋体" w:eastAsia="宋体" w:hAnsi="宋体" w:cs="宋体"/>
        </w:rPr>
        <w:t>图甲实验现象说明：声音是由物体振动产生的；乒乓球的作用</w:t>
      </w:r>
      <w:r>
        <w:t>______</w:t>
      </w:r>
      <w:r>
        <w:rPr>
          <w:rFonts w:ascii="宋体" w:eastAsia="宋体" w:hAnsi="宋体" w:cs="宋体"/>
        </w:rPr>
        <w:t>，便于观察；实验运用的研究方法是转换法；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(2)</w:t>
      </w:r>
      <w:r>
        <w:rPr>
          <w:rFonts w:ascii="宋体" w:eastAsia="宋体" w:hAnsi="宋体" w:cs="宋体"/>
        </w:rPr>
        <w:t>图乙实验是在探究声音传播的条件，进一步推理可以得出：</w:t>
      </w:r>
      <w:r>
        <w:t>______</w:t>
      </w:r>
      <w:r>
        <w:rPr>
          <w:rFonts w:ascii="宋体" w:eastAsia="宋体" w:hAnsi="宋体" w:cs="宋体"/>
        </w:rPr>
        <w:t>；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(3)</w:t>
      </w:r>
      <w:r>
        <w:rPr>
          <w:rFonts w:ascii="宋体" w:eastAsia="宋体" w:hAnsi="宋体" w:cs="宋体"/>
        </w:rPr>
        <w:t>图丙实验现象说明：拨动钢尺的力度不同，钢尺振动的幅度不同，产生声音的响度就不同；拨钢尺的力度越大，产生声音的响度越</w:t>
      </w:r>
      <w:r>
        <w:t>______</w:t>
      </w:r>
      <w:r>
        <w:rPr>
          <w:rFonts w:ascii="Times New Roman" w:eastAsia="Times New Roman" w:hAnsi="Times New Roman" w:cs="Times New Roman"/>
        </w:rPr>
        <w:t xml:space="preserve"> </w:t>
      </w:r>
      <w:r>
        <w:rPr>
          <w:rFonts w:ascii="宋体" w:eastAsia="宋体" w:hAnsi="宋体" w:cs="宋体"/>
        </w:rPr>
        <w:t>（填选“大”或“小”）。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21．</w:t>
      </w:r>
      <w:r>
        <w:rPr>
          <w:rFonts w:ascii="宋体" w:eastAsia="宋体" w:hAnsi="宋体" w:cs="宋体"/>
        </w:rPr>
        <w:t>某兵工厂生产了一批新式步枪。为测试子弹飞行的平均速度，一士兵手持步枪在空旷的靶场瞄准</w:t>
      </w:r>
      <w:r>
        <w:rPr>
          <w:rFonts w:ascii="Times New Roman" w:eastAsia="Times New Roman" w:hAnsi="Times New Roman" w:cs="Times New Roman"/>
        </w:rPr>
        <w:t>510 m</w:t>
      </w:r>
      <w:r>
        <w:rPr>
          <w:rFonts w:ascii="宋体" w:eastAsia="宋体" w:hAnsi="宋体" w:cs="宋体"/>
        </w:rPr>
        <w:t>外的靶子射击，枪筒傍边的声波探测器先后探测到两次较强声波，并在示波器上显示出来（如图）；已知：第一次是枪响的声波，第二次是子弹击中靶的声波，示波器上每一大格时间相差</w:t>
      </w:r>
      <w:r>
        <w:rPr>
          <w:rFonts w:ascii="Times New Roman" w:eastAsia="Times New Roman" w:hAnsi="Times New Roman" w:cs="Times New Roman"/>
        </w:rPr>
        <w:t>1 s</w:t>
      </w:r>
      <w:r>
        <w:rPr>
          <w:rFonts w:ascii="宋体" w:eastAsia="宋体" w:hAnsi="宋体" w:cs="宋体"/>
        </w:rPr>
        <w:t>。求：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(1)</w:t>
      </w:r>
      <w:r>
        <w:rPr>
          <w:rFonts w:ascii="宋体" w:eastAsia="宋体" w:hAnsi="宋体" w:cs="宋体"/>
        </w:rPr>
        <w:t>子弹击中靶的声音传到人耳处所需时间？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(2)</w:t>
      </w:r>
      <w:r>
        <w:rPr>
          <w:rFonts w:ascii="宋体" w:eastAsia="宋体" w:hAnsi="宋体" w:cs="宋体"/>
        </w:rPr>
        <w:t>两次声音的时间间隔？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(3)</w:t>
      </w:r>
      <w:r>
        <w:rPr>
          <w:rFonts w:ascii="宋体" w:eastAsia="宋体" w:hAnsi="宋体" w:cs="宋体"/>
        </w:rPr>
        <w:t>子弹飞行的时间？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(4)</w:t>
      </w:r>
      <w:r>
        <w:rPr>
          <w:rFonts w:ascii="宋体" w:eastAsia="宋体" w:hAnsi="宋体" w:cs="宋体"/>
        </w:rPr>
        <w:t>子弹飞行的平均速度？（声音在空气中的传播速度是</w:t>
      </w:r>
      <w:r>
        <w:rPr>
          <w:rFonts w:ascii="Times New Roman" w:eastAsia="Times New Roman" w:hAnsi="Times New Roman" w:cs="Times New Roman"/>
        </w:rPr>
        <w:t>340 m/s</w:t>
      </w:r>
      <w:r>
        <w:rPr>
          <w:rFonts w:ascii="宋体" w:eastAsia="宋体" w:hAnsi="宋体" w:cs="宋体"/>
        </w:rPr>
        <w:t>）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2114550" cy="1028700"/>
            <wp:effectExtent l="0" t="0" r="3810" b="7620"/>
            <wp:docPr id="100026" name="图片 100026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1143395" name="图片 100026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sectPr>
          <w:headerReference w:type="first" r:id="rId26"/>
          <w:pgSz w:w="11907" w:h="16839"/>
          <w:pgMar w:top="1134" w:right="1134" w:bottom="1134" w:left="1134" w:header="500" w:footer="500" w:gutter="0"/>
          <w:cols w:num="1" w:sep="1" w:space="425"/>
          <w:docGrid w:type="lines" w:linePitch="312" w:charSpace="0"/>
        </w:sectPr>
      </w:pPr>
    </w:p>
    <w:p>
      <w:pPr>
        <w:jc w:val="center"/>
        <w:rPr>
          <w:b/>
        </w:rPr>
      </w:pPr>
      <w:r>
        <w:rPr>
          <w:rFonts w:hint="eastAsia"/>
          <w:b/>
        </w:rPr>
        <w:t>参考答案</w:t>
      </w:r>
    </w:p>
    <w:p>
      <w:pPr>
        <w:spacing w:line="360" w:lineRule="auto"/>
        <w:jc w:val="left"/>
        <w:textAlignment w:val="center"/>
      </w:pPr>
      <w:r>
        <w:t>1．B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hint="eastAsia"/>
          <w:lang w:eastAsia="zh-CN"/>
        </w:rPr>
        <w:t>【解析】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宋体" w:eastAsia="宋体" w:hAnsi="宋体" w:cs="宋体"/>
        </w:rPr>
        <w:t>．拉二胡时，手按压琴弦不同位置，琴弦的振动快慢就会不同，发出声音的音调就会不同，故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宋体" w:eastAsia="宋体" w:hAnsi="宋体" w:cs="宋体"/>
        </w:rPr>
        <w:t>错误；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B</w:t>
      </w:r>
      <w:r>
        <w:rPr>
          <w:rFonts w:ascii="宋体" w:eastAsia="宋体" w:hAnsi="宋体" w:cs="宋体"/>
        </w:rPr>
        <w:t>．拉二胡时，调节琴弦的松紧，琴弦的振动快慢就会不同，即振动频率不同，故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宋体" w:eastAsia="宋体" w:hAnsi="宋体" w:cs="宋体"/>
        </w:rPr>
        <w:t>正确；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C</w:t>
      </w:r>
      <w:r>
        <w:rPr>
          <w:rFonts w:ascii="宋体" w:eastAsia="宋体" w:hAnsi="宋体" w:cs="宋体"/>
        </w:rPr>
        <w:t>．拉弓弦时，用力越大，弦的振动幅度越大，发出声音的响度越大，故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宋体" w:eastAsia="宋体" w:hAnsi="宋体" w:cs="宋体"/>
        </w:rPr>
        <w:t>错误；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D</w:t>
      </w:r>
      <w:r>
        <w:rPr>
          <w:rFonts w:ascii="宋体" w:eastAsia="宋体" w:hAnsi="宋体" w:cs="宋体"/>
        </w:rPr>
        <w:t>．从环保角度来看，一切干扰人们学习、休息和工作的声音都是噪声，在有些情况下，乐音也可以成为噪声，故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宋体" w:eastAsia="宋体" w:hAnsi="宋体" w:cs="宋体"/>
        </w:rPr>
        <w:t>错误。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宋体" w:eastAsia="宋体" w:hAnsi="宋体" w:cs="宋体"/>
        </w:rPr>
        <w:t>故选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宋体" w:eastAsia="宋体" w:hAnsi="宋体" w:cs="宋体"/>
        </w:rPr>
        <w:t>。</w:t>
      </w:r>
    </w:p>
    <w:p>
      <w:pPr>
        <w:spacing w:line="360" w:lineRule="auto"/>
        <w:jc w:val="left"/>
        <w:textAlignment w:val="center"/>
      </w:pPr>
      <w:r>
        <w:t>2．C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hint="eastAsia"/>
          <w:lang w:eastAsia="zh-CN"/>
        </w:rPr>
        <w:t>【解析】</w:t>
      </w:r>
      <w:r>
        <w:rPr>
          <w:rFonts w:ascii="Times New Roman" w:eastAsia="Times New Roman" w:hAnsi="Times New Roman" w:cs="Times New Roman"/>
        </w:rPr>
        <w:t>AD</w:t>
      </w:r>
      <w:r>
        <w:rPr>
          <w:rFonts w:ascii="宋体" w:eastAsia="宋体" w:hAnsi="宋体" w:cs="宋体"/>
        </w:rPr>
        <w:t>．敲击水瓶琴、吹着的哨子都因为物体的振动发出声音，故</w:t>
      </w:r>
      <w:r>
        <w:rPr>
          <w:rFonts w:ascii="Times New Roman" w:eastAsia="Times New Roman" w:hAnsi="Times New Roman" w:cs="Times New Roman"/>
        </w:rPr>
        <w:t>AD</w:t>
      </w:r>
      <w:r>
        <w:rPr>
          <w:rFonts w:ascii="宋体" w:eastAsia="宋体" w:hAnsi="宋体" w:cs="宋体"/>
        </w:rPr>
        <w:t>不符合题意；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B</w:t>
      </w:r>
      <w:r>
        <w:rPr>
          <w:rFonts w:ascii="宋体" w:eastAsia="宋体" w:hAnsi="宋体" w:cs="宋体"/>
        </w:rPr>
        <w:t>．真空罩中响铃的闹钟能产生声音，但不能传播，故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宋体" w:eastAsia="宋体" w:hAnsi="宋体" w:cs="宋体"/>
        </w:rPr>
        <w:t>不符合题意；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C</w:t>
      </w:r>
      <w:r>
        <w:rPr>
          <w:rFonts w:ascii="宋体" w:eastAsia="宋体" w:hAnsi="宋体" w:cs="宋体"/>
        </w:rPr>
        <w:t>．立体声收音机关闭，振动停止，不能发声，故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宋体" w:eastAsia="宋体" w:hAnsi="宋体" w:cs="宋体"/>
        </w:rPr>
        <w:t>符合题意。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宋体" w:eastAsia="宋体" w:hAnsi="宋体" w:cs="宋体"/>
        </w:rPr>
        <w:t>故选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宋体" w:eastAsia="宋体" w:hAnsi="宋体" w:cs="宋体"/>
        </w:rPr>
        <w:t>。</w:t>
      </w:r>
    </w:p>
    <w:p>
      <w:pPr>
        <w:spacing w:line="360" w:lineRule="auto"/>
        <w:jc w:val="left"/>
        <w:textAlignment w:val="center"/>
      </w:pPr>
      <w:r>
        <w:t>3．A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hint="eastAsia"/>
          <w:lang w:eastAsia="zh-CN"/>
        </w:rPr>
        <w:t>【解析】</w:t>
      </w:r>
      <w:r>
        <w:rPr>
          <w:rFonts w:ascii="宋体" w:eastAsia="宋体" w:hAnsi="宋体" w:cs="宋体"/>
        </w:rPr>
        <w:t>调节电视音量时，改变了声音的大小，即改变了声音的响度，故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宋体" w:eastAsia="宋体" w:hAnsi="宋体" w:cs="宋体"/>
        </w:rPr>
        <w:t>符合题意，</w:t>
      </w:r>
      <w:r>
        <w:rPr>
          <w:rFonts w:ascii="Times New Roman" w:eastAsia="Times New Roman" w:hAnsi="Times New Roman" w:cs="Times New Roman"/>
        </w:rPr>
        <w:t>BCD</w:t>
      </w:r>
      <w:r>
        <w:rPr>
          <w:rFonts w:ascii="宋体" w:eastAsia="宋体" w:hAnsi="宋体" w:cs="宋体"/>
        </w:rPr>
        <w:t>不符合题意。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宋体" w:eastAsia="宋体" w:hAnsi="宋体" w:cs="宋体"/>
        </w:rPr>
        <w:t>故选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宋体" w:eastAsia="宋体" w:hAnsi="宋体" w:cs="宋体"/>
        </w:rPr>
        <w:t>。</w:t>
      </w:r>
    </w:p>
    <w:p>
      <w:pPr>
        <w:spacing w:line="360" w:lineRule="auto"/>
        <w:jc w:val="left"/>
        <w:textAlignment w:val="center"/>
      </w:pPr>
      <w:r>
        <w:t>4．A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hint="eastAsia"/>
          <w:lang w:eastAsia="zh-CN"/>
        </w:rPr>
        <w:t>【解析】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宋体" w:eastAsia="宋体" w:hAnsi="宋体" w:cs="宋体"/>
        </w:rPr>
        <w:t>．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宋体" w:eastAsia="宋体" w:hAnsi="宋体" w:cs="宋体"/>
        </w:rPr>
        <w:t>超就是利用超声波检查人体，利用的是声音能够传递信息的特点，故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宋体" w:eastAsia="宋体" w:hAnsi="宋体" w:cs="宋体"/>
        </w:rPr>
        <w:t>正确；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B</w:t>
      </w:r>
      <w:r>
        <w:rPr>
          <w:rFonts w:ascii="宋体" w:eastAsia="宋体" w:hAnsi="宋体" w:cs="宋体"/>
        </w:rPr>
        <w:t>．在公路旁设置声音屏障使噪声在传播过程中减弱，故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宋体" w:eastAsia="宋体" w:hAnsi="宋体" w:cs="宋体"/>
        </w:rPr>
        <w:t>错误；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C</w:t>
      </w:r>
      <w:r>
        <w:rPr>
          <w:rFonts w:ascii="宋体" w:eastAsia="宋体" w:hAnsi="宋体" w:cs="宋体"/>
        </w:rPr>
        <w:t>．由图知道，相同时间内，上图物体振动的次数比下图物体振动的多，即上面的频率高于下面的频率，上面的音调比下面的音调高，故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宋体" w:eastAsia="宋体" w:hAnsi="宋体" w:cs="宋体"/>
        </w:rPr>
        <w:t>错误；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D</w:t>
      </w:r>
      <w:r>
        <w:rPr>
          <w:rFonts w:ascii="宋体" w:eastAsia="宋体" w:hAnsi="宋体" w:cs="宋体"/>
        </w:rPr>
        <w:t>．自然灾害伴随着次声波的产生，因此地震、台风、海啸、泥石流发生前，产生次声波，利用次声检测仪进行监测，就可以预报灾害，减少损失，故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宋体" w:eastAsia="宋体" w:hAnsi="宋体" w:cs="宋体"/>
        </w:rPr>
        <w:t>错误。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宋体" w:eastAsia="宋体" w:hAnsi="宋体" w:cs="宋体"/>
        </w:rPr>
        <w:t>故选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宋体" w:eastAsia="宋体" w:hAnsi="宋体" w:cs="宋体"/>
        </w:rPr>
        <w:t>。</w:t>
      </w:r>
    </w:p>
    <w:p>
      <w:pPr>
        <w:spacing w:line="360" w:lineRule="auto"/>
        <w:jc w:val="left"/>
        <w:textAlignment w:val="center"/>
      </w:pPr>
      <w:r>
        <w:t>5．C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hint="eastAsia"/>
          <w:lang w:eastAsia="zh-CN"/>
        </w:rPr>
        <w:t>【解析】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宋体" w:eastAsia="宋体" w:hAnsi="宋体" w:cs="宋体"/>
        </w:rPr>
        <w:t>．超声波具有较强的穿透性，并且能够传递信息，所以人们利用超声波可以确定鱼群位置和海水深度，故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宋体" w:eastAsia="宋体" w:hAnsi="宋体" w:cs="宋体"/>
        </w:rPr>
        <w:t>正确，不符合题意；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B</w:t>
      </w:r>
      <w:r>
        <w:rPr>
          <w:rFonts w:ascii="宋体" w:eastAsia="宋体" w:hAnsi="宋体" w:cs="宋体"/>
        </w:rPr>
        <w:t>．振动频率越高音调越高，声音的音调与频率有关，故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宋体" w:eastAsia="宋体" w:hAnsi="宋体" w:cs="宋体"/>
        </w:rPr>
        <w:t>正确，不符合题意；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C</w:t>
      </w:r>
      <w:r>
        <w:rPr>
          <w:rFonts w:ascii="宋体" w:eastAsia="宋体" w:hAnsi="宋体" w:cs="宋体"/>
        </w:rPr>
        <w:t>．声音不能在真空中传播，真空中声音的传播速度为零，故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宋体" w:eastAsia="宋体" w:hAnsi="宋体" w:cs="宋体"/>
        </w:rPr>
        <w:t>错误，符合题意；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D</w:t>
      </w:r>
      <w:r>
        <w:rPr>
          <w:rFonts w:ascii="宋体" w:eastAsia="宋体" w:hAnsi="宋体" w:cs="宋体"/>
        </w:rPr>
        <w:t>．汽车排气管上安装消声器是在噪声的声源处减弱噪声，故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宋体" w:eastAsia="宋体" w:hAnsi="宋体" w:cs="宋体"/>
        </w:rPr>
        <w:t>正确，不符合题意。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宋体" w:eastAsia="宋体" w:hAnsi="宋体" w:cs="宋体"/>
        </w:rPr>
        <w:t>故选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宋体" w:eastAsia="宋体" w:hAnsi="宋体" w:cs="宋体"/>
        </w:rPr>
        <w:t>。</w:t>
      </w:r>
    </w:p>
    <w:p>
      <w:pPr>
        <w:spacing w:line="360" w:lineRule="auto"/>
        <w:jc w:val="left"/>
        <w:textAlignment w:val="center"/>
      </w:pPr>
      <w:r>
        <w:t>6．D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hint="eastAsia"/>
          <w:lang w:eastAsia="zh-CN"/>
        </w:rPr>
        <w:t>【解析】</w:t>
      </w:r>
      <w:r>
        <w:rPr>
          <w:rFonts w:ascii="宋体" w:eastAsia="宋体" w:hAnsi="宋体" w:cs="宋体"/>
        </w:rPr>
        <w:t>当用抽气机不断地抽取玻璃罩内的空气时（空气越来越少，最后连空气也没有了，几乎就是真空了），甲手机的振铃声越来越小，最后几乎听不到振铃声，这说明了声音的传播需要介质，声音不能在真空中传播；而我们仍能看见甲手机来电指示灯闪烁（属于光信号），这说明光的传播不需要介质，光可以在真空中传播。故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宋体" w:eastAsia="宋体" w:hAnsi="宋体" w:cs="宋体"/>
        </w:rPr>
        <w:t>符合题意，</w:t>
      </w:r>
      <w:r>
        <w:rPr>
          <w:rFonts w:ascii="Times New Roman" w:eastAsia="Times New Roman" w:hAnsi="Times New Roman" w:cs="Times New Roman"/>
        </w:rPr>
        <w:t>ABC</w:t>
      </w:r>
      <w:r>
        <w:rPr>
          <w:rFonts w:ascii="宋体" w:eastAsia="宋体" w:hAnsi="宋体" w:cs="宋体"/>
        </w:rPr>
        <w:t>不符合题意。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宋体" w:eastAsia="宋体" w:hAnsi="宋体" w:cs="宋体"/>
        </w:rPr>
        <w:t>故选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宋体" w:eastAsia="宋体" w:hAnsi="宋体" w:cs="宋体"/>
        </w:rPr>
        <w:t>。</w:t>
      </w:r>
    </w:p>
    <w:p>
      <w:pPr>
        <w:spacing w:line="360" w:lineRule="auto"/>
        <w:jc w:val="left"/>
        <w:textAlignment w:val="center"/>
      </w:pPr>
      <w:r>
        <w:t>7．B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hint="eastAsia"/>
          <w:lang w:eastAsia="zh-CN"/>
        </w:rPr>
        <w:t>【解析】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宋体" w:eastAsia="宋体" w:hAnsi="宋体" w:cs="宋体"/>
        </w:rPr>
        <w:t>．利用回声定位原理制成的倒车雷达，是利用声音传递信息，故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宋体" w:eastAsia="宋体" w:hAnsi="宋体" w:cs="宋体"/>
        </w:rPr>
        <w:t>正确，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宋体" w:eastAsia="宋体" w:hAnsi="宋体" w:cs="宋体"/>
        </w:rPr>
        <w:t>不符合题意；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B</w:t>
      </w:r>
      <w:r>
        <w:rPr>
          <w:rFonts w:ascii="宋体" w:eastAsia="宋体" w:hAnsi="宋体" w:cs="宋体"/>
        </w:rPr>
        <w:t>．声音是由物体的振动产生的，振动停止，发声就停止，故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宋体" w:eastAsia="宋体" w:hAnsi="宋体" w:cs="宋体"/>
        </w:rPr>
        <w:t>错误，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宋体" w:eastAsia="宋体" w:hAnsi="宋体" w:cs="宋体"/>
        </w:rPr>
        <w:t>符合题意；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C</w:t>
      </w:r>
      <w:r>
        <w:rPr>
          <w:rFonts w:ascii="宋体" w:eastAsia="宋体" w:hAnsi="宋体" w:cs="宋体"/>
        </w:rPr>
        <w:t>．“隔墙有耳”，说明声音可以通过固体进行传播，故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宋体" w:eastAsia="宋体" w:hAnsi="宋体" w:cs="宋体"/>
        </w:rPr>
        <w:t>正确，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宋体" w:eastAsia="宋体" w:hAnsi="宋体" w:cs="宋体"/>
        </w:rPr>
        <w:t>不符合题意；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D</w:t>
      </w:r>
      <w:r>
        <w:rPr>
          <w:rFonts w:ascii="宋体" w:eastAsia="宋体" w:hAnsi="宋体" w:cs="宋体"/>
        </w:rPr>
        <w:t>．声音可以传递信息，也可以传递能量。用超声波清洗眼镜，说明声波具有能量，故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宋体" w:eastAsia="宋体" w:hAnsi="宋体" w:cs="宋体"/>
        </w:rPr>
        <w:t>正确，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宋体" w:eastAsia="宋体" w:hAnsi="宋体" w:cs="宋体"/>
        </w:rPr>
        <w:t>不符合题意。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宋体" w:eastAsia="宋体" w:hAnsi="宋体" w:cs="宋体"/>
        </w:rPr>
        <w:t>故选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宋体" w:eastAsia="宋体" w:hAnsi="宋体" w:cs="宋体"/>
        </w:rPr>
        <w:t>。</w:t>
      </w:r>
    </w:p>
    <w:p>
      <w:pPr>
        <w:spacing w:line="360" w:lineRule="auto"/>
        <w:jc w:val="left"/>
        <w:textAlignment w:val="center"/>
      </w:pPr>
      <w:r>
        <w:t>8．A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hint="eastAsia"/>
          <w:lang w:eastAsia="zh-CN"/>
        </w:rPr>
        <w:t>【解析】</w:t>
      </w:r>
      <w:r>
        <w:rPr>
          <w:rFonts w:ascii="Times New Roman" w:eastAsia="Times New Roman" w:hAnsi="Times New Roman" w:cs="Times New Roman"/>
        </w:rPr>
        <w:t>ABC</w:t>
      </w:r>
      <w:r>
        <w:rPr>
          <w:rFonts w:ascii="宋体" w:eastAsia="宋体" w:hAnsi="宋体" w:cs="宋体"/>
        </w:rPr>
        <w:t>．在用抽气机把玻璃罩内的空气抽出，在抽气机向外抽气的过程中，能传播声音的空气越来越少，所以声音会逐渐减弱。如果把瓶中的空气完全抽出来，瓶内就成了真空，没有了将声音传出瓶外的介质，就会听不到声音，此实验现象说明声音的传播是需要介质的，故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宋体" w:eastAsia="宋体" w:hAnsi="宋体" w:cs="宋体"/>
        </w:rPr>
        <w:t>符合题意，</w:t>
      </w:r>
      <w:r>
        <w:rPr>
          <w:rFonts w:ascii="Times New Roman" w:eastAsia="Times New Roman" w:hAnsi="Times New Roman" w:cs="Times New Roman"/>
        </w:rPr>
        <w:t>BC</w:t>
      </w:r>
      <w:r>
        <w:rPr>
          <w:rFonts w:ascii="宋体" w:eastAsia="宋体" w:hAnsi="宋体" w:cs="宋体"/>
        </w:rPr>
        <w:t>不符合题意；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D</w:t>
      </w:r>
      <w:r>
        <w:rPr>
          <w:rFonts w:ascii="宋体" w:eastAsia="宋体" w:hAnsi="宋体" w:cs="宋体"/>
        </w:rPr>
        <w:t>．人们根据这个实验，用理想推理法可以得出真空不能传声的结论，故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宋体" w:eastAsia="宋体" w:hAnsi="宋体" w:cs="宋体"/>
        </w:rPr>
        <w:t>不符合题意。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宋体" w:eastAsia="宋体" w:hAnsi="宋体" w:cs="宋体"/>
        </w:rPr>
        <w:t>故选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宋体" w:eastAsia="宋体" w:hAnsi="宋体" w:cs="宋体"/>
        </w:rPr>
        <w:t>。</w:t>
      </w:r>
    </w:p>
    <w:p>
      <w:pPr>
        <w:spacing w:line="360" w:lineRule="auto"/>
        <w:jc w:val="left"/>
        <w:textAlignment w:val="center"/>
      </w:pPr>
      <w:r>
        <w:t>9．B</w:t>
      </w:r>
    </w:p>
    <w:p>
      <w:pPr>
        <w:spacing w:line="360" w:lineRule="auto"/>
        <w:jc w:val="left"/>
        <w:textAlignment w:val="center"/>
      </w:pPr>
      <w:r>
        <w:rPr>
          <w:rFonts w:hint="eastAsia"/>
          <w:lang w:eastAsia="zh-CN"/>
        </w:rPr>
        <w:t>【解析】</w:t>
      </w:r>
      <w:r>
        <w:t>高速公路两侧架设一定高度的屏障，是在声音传播的过程中阻断声音的传播，这种措施属于隔声，故B符合题意，ACD不符合题意。</w:t>
      </w:r>
    </w:p>
    <w:p>
      <w:pPr>
        <w:spacing w:line="360" w:lineRule="auto"/>
        <w:jc w:val="left"/>
        <w:textAlignment w:val="center"/>
      </w:pPr>
      <w:r>
        <w:t>故选B。</w:t>
      </w:r>
    </w:p>
    <w:p>
      <w:pPr>
        <w:spacing w:line="360" w:lineRule="auto"/>
        <w:jc w:val="left"/>
        <w:textAlignment w:val="center"/>
      </w:pPr>
      <w:r>
        <w:t>10．B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hint="eastAsia"/>
          <w:lang w:eastAsia="zh-CN"/>
        </w:rPr>
        <w:t>【解析】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宋体" w:eastAsia="宋体" w:hAnsi="宋体" w:cs="宋体"/>
        </w:rPr>
        <w:t>．桌面是固体，小滨听到桌面传来的敲击声，说明固体可以传递声音，故</w:t>
      </w:r>
      <w:r>
        <w:rPr>
          <w:rFonts w:ascii="Times New Roman" w:eastAsia="Times New Roman" w:hAnsi="Times New Roman" w:cs="Times New Roman"/>
        </w:rPr>
        <w:t>A</w:t>
      </w:r>
      <w:r>
        <w:rPr>
          <w:rFonts w:ascii="宋体" w:eastAsia="宋体" w:hAnsi="宋体" w:cs="宋体"/>
        </w:rPr>
        <w:t>正确，不符合题意；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B</w:t>
      </w:r>
      <w:r>
        <w:rPr>
          <w:rFonts w:ascii="宋体" w:eastAsia="宋体" w:hAnsi="宋体" w:cs="宋体"/>
        </w:rPr>
        <w:t>．敲击大小不同的编钟，编钟振动的频率不同，是为了改变声音的音调，故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宋体" w:eastAsia="宋体" w:hAnsi="宋体" w:cs="宋体"/>
        </w:rPr>
        <w:t>错误，符合题意；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C</w:t>
      </w:r>
      <w:r>
        <w:rPr>
          <w:rFonts w:ascii="宋体" w:eastAsia="宋体" w:hAnsi="宋体" w:cs="宋体"/>
        </w:rPr>
        <w:t>．倒车雷达应用了声可以传递信息，故</w:t>
      </w:r>
      <w:r>
        <w:rPr>
          <w:rFonts w:ascii="Times New Roman" w:eastAsia="Times New Roman" w:hAnsi="Times New Roman" w:cs="Times New Roman"/>
        </w:rPr>
        <w:t>C</w:t>
      </w:r>
      <w:r>
        <w:rPr>
          <w:rFonts w:ascii="宋体" w:eastAsia="宋体" w:hAnsi="宋体" w:cs="宋体"/>
        </w:rPr>
        <w:t>正确，不符合题意；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D</w:t>
      </w:r>
      <w:r>
        <w:rPr>
          <w:rFonts w:ascii="宋体" w:eastAsia="宋体" w:hAnsi="宋体" w:cs="宋体"/>
        </w:rPr>
        <w:t>．安装消声器是在声源处减弱噪声，故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宋体" w:eastAsia="宋体" w:hAnsi="宋体" w:cs="宋体"/>
        </w:rPr>
        <w:t>正确，不符合题意。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宋体" w:eastAsia="宋体" w:hAnsi="宋体" w:cs="宋体"/>
        </w:rPr>
        <w:t>故选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宋体" w:eastAsia="宋体" w:hAnsi="宋体" w:cs="宋体"/>
        </w:rPr>
        <w:t>。</w:t>
      </w:r>
    </w:p>
    <w:p>
      <w:pPr>
        <w:spacing w:line="360" w:lineRule="auto"/>
        <w:jc w:val="left"/>
        <w:textAlignment w:val="center"/>
      </w:pPr>
      <w:r>
        <w:t>11．D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hint="eastAsia"/>
          <w:lang w:eastAsia="zh-CN"/>
        </w:rPr>
        <w:t>【解析】</w:t>
      </w:r>
      <w:r>
        <w:rPr>
          <w:rFonts w:ascii="宋体" w:eastAsia="宋体" w:hAnsi="宋体" w:cs="宋体"/>
        </w:rPr>
        <w:t>不同人的声带结构不同，发出声音的音色不同，所以可以通过声音辨别对方是谁，这主要是根据声音的音色，故</w:t>
      </w:r>
      <w:r>
        <w:rPr>
          <w:rFonts w:ascii="Times New Roman" w:eastAsia="Times New Roman" w:hAnsi="Times New Roman" w:cs="Times New Roman"/>
        </w:rPr>
        <w:t>ABC</w:t>
      </w:r>
      <w:r>
        <w:rPr>
          <w:rFonts w:ascii="宋体" w:eastAsia="宋体" w:hAnsi="宋体" w:cs="宋体"/>
        </w:rPr>
        <w:t>不符合题意，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宋体" w:eastAsia="宋体" w:hAnsi="宋体" w:cs="宋体"/>
        </w:rPr>
        <w:t>符合题意。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宋体" w:eastAsia="宋体" w:hAnsi="宋体" w:cs="宋体"/>
        </w:rPr>
        <w:t>故选</w:t>
      </w:r>
      <w:r>
        <w:rPr>
          <w:rFonts w:ascii="Times New Roman" w:eastAsia="Times New Roman" w:hAnsi="Times New Roman" w:cs="Times New Roman"/>
        </w:rPr>
        <w:t>D</w:t>
      </w:r>
      <w:r>
        <w:rPr>
          <w:rFonts w:ascii="宋体" w:eastAsia="宋体" w:hAnsi="宋体" w:cs="宋体"/>
        </w:rPr>
        <w:t>。</w:t>
      </w:r>
    </w:p>
    <w:p>
      <w:pPr>
        <w:spacing w:line="360" w:lineRule="auto"/>
        <w:jc w:val="left"/>
        <w:textAlignment w:val="center"/>
      </w:pPr>
      <w:r>
        <w:t>12．B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hint="eastAsia"/>
          <w:lang w:eastAsia="zh-CN"/>
        </w:rPr>
        <w:t>【解析】</w:t>
      </w:r>
      <w:r>
        <w:rPr>
          <w:rFonts w:ascii="宋体" w:eastAsia="宋体" w:hAnsi="宋体" w:cs="宋体"/>
        </w:rPr>
        <w:t>在公共场所“轻声”说话，在课堂上“大声”回答问题，这里的“轻声”和“大声”是指声音的大小，即声音的响度。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宋体" w:eastAsia="宋体" w:hAnsi="宋体" w:cs="宋体"/>
        </w:rPr>
        <w:t>故选</w:t>
      </w:r>
      <w:r>
        <w:rPr>
          <w:rFonts w:ascii="Times New Roman" w:eastAsia="Times New Roman" w:hAnsi="Times New Roman" w:cs="Times New Roman"/>
        </w:rPr>
        <w:t>B</w:t>
      </w:r>
      <w:r>
        <w:rPr>
          <w:rFonts w:ascii="宋体" w:eastAsia="宋体" w:hAnsi="宋体" w:cs="宋体"/>
        </w:rPr>
        <w:t>。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13．</w:t>
      </w:r>
      <w:r>
        <w:rPr>
          <w:rFonts w:ascii="宋体" w:eastAsia="宋体" w:hAnsi="宋体" w:cs="宋体"/>
        </w:rPr>
        <w:t>产生</w:t>
      </w:r>
      <w:r>
        <w:t xml:space="preserve">    </w:t>
      </w:r>
      <w:r>
        <w:rPr>
          <w:rFonts w:ascii="宋体" w:eastAsia="宋体" w:hAnsi="宋体" w:cs="宋体"/>
        </w:rPr>
        <w:t>传播</w:t>
      </w:r>
      <w:r>
        <w:t xml:space="preserve">    </w:t>
      </w:r>
      <w:r>
        <w:rPr>
          <w:rFonts w:ascii="宋体" w:eastAsia="宋体" w:hAnsi="宋体" w:cs="宋体"/>
        </w:rPr>
        <w:t>进入人耳</w:t>
      </w:r>
      <w:r>
        <w:t xml:space="preserve">    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hint="eastAsia"/>
          <w:lang w:eastAsia="zh-CN"/>
        </w:rPr>
        <w:t>【解析】</w:t>
      </w:r>
      <w:r>
        <w:rPr>
          <w:rFonts w:ascii="宋体" w:eastAsia="宋体" w:hAnsi="宋体" w:cs="宋体"/>
        </w:rPr>
        <w:t>略</w:t>
      </w:r>
    </w:p>
    <w:p>
      <w:pPr>
        <w:spacing w:line="360" w:lineRule="auto"/>
        <w:jc w:val="left"/>
        <w:textAlignment w:val="center"/>
        <w:rPr>
          <w:rFonts w:ascii="Times New Roman" w:eastAsia="Times New Roman" w:hAnsi="Times New Roman" w:cs="Times New Roman"/>
        </w:rPr>
      </w:pPr>
      <w:r>
        <w:t>14．</w:t>
      </w:r>
      <w:r>
        <w:rPr>
          <w:rFonts w:ascii="Times New Roman" w:eastAsia="Times New Roman" w:hAnsi="Times New Roman" w:cs="Times New Roman"/>
        </w:rPr>
        <w:t>20</w:t>
      </w:r>
      <w:r>
        <w:rPr>
          <w:rFonts w:ascii="宋体" w:eastAsia="宋体" w:hAnsi="宋体" w:cs="宋体"/>
        </w:rPr>
        <w:t>—</w:t>
      </w:r>
      <w:r>
        <w:rPr>
          <w:rFonts w:ascii="Times New Roman" w:eastAsia="Times New Roman" w:hAnsi="Times New Roman" w:cs="Times New Roman"/>
        </w:rPr>
        <w:t>20000</w:t>
      </w:r>
      <w:r>
        <w:t xml:space="preserve">    </w:t>
      </w:r>
      <w:r>
        <w:rPr>
          <w:rFonts w:ascii="Times New Roman" w:eastAsia="Times New Roman" w:hAnsi="Times New Roman" w:cs="Times New Roman"/>
        </w:rPr>
        <w:t>20000</w:t>
      </w:r>
      <w:r>
        <w:t xml:space="preserve">    </w:t>
      </w:r>
      <w:r>
        <w:rPr>
          <w:rFonts w:ascii="Times New Roman" w:eastAsia="Times New Roman" w:hAnsi="Times New Roman" w:cs="Times New Roman"/>
        </w:rPr>
        <w:t>20</w:t>
      </w:r>
      <w:r>
        <w:t xml:space="preserve">    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hint="eastAsia"/>
          <w:lang w:eastAsia="zh-CN"/>
        </w:rPr>
        <w:t>【解析】</w:t>
      </w:r>
      <w:r>
        <w:rPr>
          <w:rFonts w:ascii="宋体" w:eastAsia="宋体" w:hAnsi="宋体" w:cs="宋体"/>
        </w:rPr>
        <w:t>略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15．</w:t>
      </w:r>
      <w:r>
        <w:rPr>
          <w:rFonts w:ascii="宋体" w:eastAsia="宋体" w:hAnsi="宋体" w:cs="宋体"/>
        </w:rPr>
        <w:t>响度</w:t>
      </w:r>
      <w:r>
        <w:t xml:space="preserve">    </w:t>
      </w:r>
      <w:r>
        <w:rPr>
          <w:rFonts w:ascii="宋体" w:eastAsia="宋体" w:hAnsi="宋体" w:cs="宋体"/>
        </w:rPr>
        <w:t>音调</w:t>
      </w:r>
      <w:r>
        <w:t xml:space="preserve">    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hint="eastAsia"/>
          <w:lang w:eastAsia="zh-CN"/>
        </w:rPr>
        <w:t>【解析】</w:t>
      </w:r>
      <w:r>
        <w:rPr>
          <w:rFonts w:ascii="Times New Roman" w:eastAsia="Times New Roman" w:hAnsi="Times New Roman" w:cs="Times New Roman"/>
        </w:rPr>
        <w:t>[1]</w:t>
      </w:r>
      <w:r>
        <w:rPr>
          <w:rFonts w:ascii="宋体" w:eastAsia="宋体" w:hAnsi="宋体" w:cs="宋体"/>
        </w:rPr>
        <w:t>从图中可以看出，甲、丙两波形图的振动频率不同，则声音的音调不同，但甲、丙两波形图的振动幅度相同，因此甲、丙响度相同。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 xml:space="preserve">[2] </w:t>
      </w:r>
      <w:r>
        <w:rPr>
          <w:rFonts w:ascii="宋体" w:eastAsia="宋体" w:hAnsi="宋体" w:cs="宋体"/>
        </w:rPr>
        <w:t>从图中可以看出，甲、丁两波形图的振动频率相同，则声音的音调相同；振动幅度不同，则响度不同。</w:t>
      </w:r>
    </w:p>
    <w:p>
      <w:pPr>
        <w:spacing w:line="360" w:lineRule="auto"/>
        <w:jc w:val="left"/>
        <w:textAlignment w:val="center"/>
        <w:rPr>
          <w:rFonts w:ascii="Times New Roman" w:eastAsia="Times New Roman" w:hAnsi="Times New Roman" w:cs="Times New Roman"/>
        </w:rPr>
      </w:pPr>
      <w:r>
        <w:t>16．</w:t>
      </w:r>
      <w:r>
        <w:rPr>
          <w:rFonts w:ascii="宋体" w:eastAsia="宋体" w:hAnsi="宋体" w:cs="宋体"/>
        </w:rPr>
        <w:t>振动</w:t>
      </w:r>
      <w:r>
        <w:t xml:space="preserve">    </w:t>
      </w:r>
      <w:r>
        <w:rPr>
          <w:rFonts w:ascii="Times New Roman" w:eastAsia="Times New Roman" w:hAnsi="Times New Roman" w:cs="Times New Roman"/>
        </w:rPr>
        <w:t>②</w:t>
      </w:r>
      <w:r>
        <w:t xml:space="preserve">    </w:t>
      </w:r>
      <w:r>
        <w:rPr>
          <w:rFonts w:ascii="宋体" w:eastAsia="宋体" w:hAnsi="宋体" w:cs="宋体"/>
        </w:rPr>
        <w:t>真空</w:t>
      </w:r>
      <w:r>
        <w:t xml:space="preserve">    </w:t>
      </w:r>
      <w:r>
        <w:rPr>
          <w:rFonts w:ascii="Times New Roman" w:eastAsia="Times New Roman" w:hAnsi="Times New Roman" w:cs="Times New Roman"/>
        </w:rPr>
        <w:t>③</w:t>
      </w:r>
      <w:r>
        <w:t xml:space="preserve">    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hint="eastAsia"/>
          <w:lang w:eastAsia="zh-CN"/>
        </w:rPr>
        <w:t>【解析】</w:t>
      </w:r>
      <w:r>
        <w:rPr>
          <w:rFonts w:ascii="Times New Roman" w:eastAsia="Times New Roman" w:hAnsi="Times New Roman" w:cs="Times New Roman"/>
        </w:rPr>
        <w:t>[1]</w:t>
      </w:r>
      <w:r>
        <w:rPr>
          <w:rFonts w:ascii="宋体" w:eastAsia="宋体" w:hAnsi="宋体" w:cs="宋体"/>
        </w:rPr>
        <w:t>将正在发声的音叉轻轻插入水里，看到水花飞溅。溅起水花说明音叉在振动，即说明音叉发声靠振动。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[2]</w:t>
      </w:r>
      <w:r>
        <w:rPr>
          <w:rFonts w:ascii="宋体" w:eastAsia="宋体" w:hAnsi="宋体" w:cs="宋体"/>
        </w:rPr>
        <w:t>在吊着的大钟上固定一支细小的笔，把钟敲响后，让笔尖在纸上迅速滑过，可以在纸上画出一条来回弯曲的细线，说明声音是由物体振动产生的，所以，实验②观察到的现象支持这一判断。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[3]</w:t>
      </w:r>
      <w:r>
        <w:rPr>
          <w:rFonts w:ascii="宋体" w:eastAsia="宋体" w:hAnsi="宋体" w:cs="宋体"/>
        </w:rPr>
        <w:t>放在钟罩内的闹钟正在响铃，抽去钟罩内的空气，铃声逐渐减小。由此可以推理，假如没有空气，就不能听到钟罩内闹钟发出的声音，从而得到结论：真空不能传声。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[4]</w:t>
      </w:r>
      <w:r>
        <w:rPr>
          <w:rFonts w:ascii="宋体" w:eastAsia="宋体" w:hAnsi="宋体" w:cs="宋体"/>
        </w:rPr>
        <w:t>将在响铃的闹钟用塑料袋包好，放入水中，仍可以听到铃声，这表明声音能在水中传播，所以，实验③观察到的现象可以提供水可以传声的证据。</w:t>
      </w:r>
    </w:p>
    <w:p>
      <w:pPr>
        <w:spacing w:line="360" w:lineRule="auto"/>
        <w:jc w:val="left"/>
        <w:textAlignment w:val="center"/>
      </w:pPr>
      <w:r>
        <w:t xml:space="preserve">17．乒乓球被弹开    发声的物体在振动    将音叉的振动放大    转换法    </w:t>
      </w:r>
    </w:p>
    <w:p>
      <w:pPr>
        <w:spacing w:line="360" w:lineRule="auto"/>
        <w:jc w:val="left"/>
        <w:textAlignment w:val="center"/>
      </w:pPr>
      <w:r>
        <w:rPr>
          <w:rFonts w:hint="eastAsia"/>
          <w:lang w:eastAsia="zh-CN"/>
        </w:rPr>
        <w:t>【解析】</w:t>
      </w:r>
      <w:r>
        <w:t>[1]用悬挂着的乒乓球接触正在发声的音叉，发现乒乓球弹跳起来。</w:t>
      </w:r>
    </w:p>
    <w:p>
      <w:pPr>
        <w:spacing w:line="360" w:lineRule="auto"/>
        <w:jc w:val="left"/>
        <w:textAlignment w:val="center"/>
      </w:pPr>
      <w:r>
        <w:t>[2]此实验可以探究“声音是由物体振动产生的”，正在发声的音叉使乒乓球弹跳起来，该现象说明了发声的音叉在振动。</w:t>
      </w:r>
    </w:p>
    <w:p>
      <w:pPr>
        <w:spacing w:line="360" w:lineRule="auto"/>
        <w:jc w:val="left"/>
        <w:textAlignment w:val="center"/>
      </w:pPr>
      <w:r>
        <w:t>[3]这样做是为了把音叉的微小振动放大，便于观察。</w:t>
      </w:r>
    </w:p>
    <w:p>
      <w:pPr>
        <w:spacing w:line="360" w:lineRule="auto"/>
        <w:jc w:val="left"/>
        <w:textAlignment w:val="center"/>
      </w:pPr>
      <w:r>
        <w:t>[4]把不易观察的现象转换为容易观察的现象的方法是转换法。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18．</w:t>
      </w:r>
      <w:r>
        <w:rPr>
          <w:rFonts w:ascii="Times New Roman" w:eastAsia="Times New Roman" w:hAnsi="Times New Roman" w:cs="Times New Roman"/>
        </w:rPr>
        <w:t>(1)2.5s</w:t>
      </w:r>
      <w:r>
        <w:rPr>
          <w:rFonts w:ascii="宋体" w:eastAsia="宋体" w:hAnsi="宋体" w:cs="宋体"/>
        </w:rPr>
        <w:t>；</w:t>
      </w:r>
      <w:r>
        <w:rPr>
          <w:rFonts w:ascii="Times New Roman" w:eastAsia="Times New Roman" w:hAnsi="Times New Roman" w:cs="Times New Roman"/>
        </w:rPr>
        <w:t>(2)5000m/s</w:t>
      </w:r>
      <w:r>
        <w:rPr>
          <w:rFonts w:ascii="宋体" w:eastAsia="宋体" w:hAnsi="宋体" w:cs="宋体"/>
        </w:rPr>
        <w:t>，铝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hint="eastAsia"/>
          <w:lang w:eastAsia="zh-CN"/>
        </w:rPr>
        <w:t>【解析】</w:t>
      </w:r>
      <w:r>
        <w:rPr>
          <w:rFonts w:ascii="宋体" w:eastAsia="宋体" w:hAnsi="宋体" w:cs="宋体"/>
        </w:rPr>
        <w:t>解：</w:t>
      </w:r>
      <w:r>
        <w:rPr>
          <w:rFonts w:ascii="Times New Roman" w:eastAsia="Times New Roman" w:hAnsi="Times New Roman" w:cs="Times New Roman"/>
        </w:rPr>
        <w:t>(1)</w:t>
      </w:r>
      <w:r>
        <w:rPr>
          <w:rFonts w:ascii="宋体" w:eastAsia="宋体" w:hAnsi="宋体" w:cs="宋体"/>
        </w:rPr>
        <w:t>由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eqId6971950f65754cb8b79696456de79d6d" style="width:24.6pt;height:27.15pt" o:oleicon="f" o:ole="" coordsize="21600,21600" o:preferrelative="t" filled="f" stroked="f">
            <v:stroke joinstyle="miter"/>
            <v:imagedata r:id="rId27" o:title="eqId6971950f65754cb8b79696456de79d6d"/>
            <o:lock v:ext="edit" aspectratio="t"/>
            <w10:anchorlock/>
          </v:shape>
          <o:OLEObject Type="Embed" ProgID="Equation.DSMT4" ShapeID="_x0000_i1025" DrawAspect="Content" ObjectID="_1468075725" r:id="rId28"/>
        </w:object>
      </w:r>
      <w:r>
        <w:rPr>
          <w:rFonts w:ascii="宋体" w:eastAsia="宋体" w:hAnsi="宋体" w:cs="宋体"/>
        </w:rPr>
        <w:t>得，声音在空气中传播的时间是</w:t>
      </w:r>
    </w:p>
    <w:p>
      <w:pPr>
        <w:spacing w:line="360" w:lineRule="auto"/>
        <w:jc w:val="center"/>
        <w:textAlignment w:val="center"/>
      </w:pPr>
      <w:r>
        <w:object>
          <v:shape id="_x0000_i1026" type="#_x0000_t75" alt="eqId45da811f8dee416d96b4c1be58214453" style="width:103.75pt;height:30.75pt" o:oleicon="f" o:ole="" coordsize="21600,21600" o:preferrelative="t" filled="f" stroked="f">
            <v:stroke joinstyle="miter"/>
            <v:imagedata r:id="rId29" o:title="eqId45da811f8dee416d96b4c1be58214453"/>
            <o:lock v:ext="edit" aspectratio="t"/>
            <w10:anchorlock/>
          </v:shape>
          <o:OLEObject Type="Embed" ProgID="Equation.DSMT4" ShapeID="_x0000_i1026" DrawAspect="Content" ObjectID="_1468075726" r:id="rId30"/>
        </w:objec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(2)</w:t>
      </w:r>
      <w:r>
        <w:rPr>
          <w:rFonts w:ascii="宋体" w:eastAsia="宋体" w:hAnsi="宋体" w:cs="宋体"/>
        </w:rPr>
        <w:t>声音在金属管内传播的时间</w:t>
      </w:r>
    </w:p>
    <w:p>
      <w:pPr>
        <w:spacing w:line="360" w:lineRule="auto"/>
        <w:jc w:val="center"/>
        <w:textAlignment w:val="center"/>
      </w:pPr>
      <w:r>
        <w:object>
          <v:shape id="_x0000_i1027" type="#_x0000_t75" alt="eqId825ca00a4f664323ad64937339259251" style="width:147.8pt;height:16.7pt" o:oleicon="f" o:ole="" coordsize="21600,21600" o:preferrelative="t" filled="f" stroked="f">
            <v:stroke joinstyle="miter"/>
            <v:imagedata r:id="rId31" o:title="eqId825ca00a4f664323ad64937339259251"/>
            <o:lock v:ext="edit" aspectratio="t"/>
            <w10:anchorlock/>
          </v:shape>
          <o:OLEObject Type="Embed" ProgID="Equation.DSMT4" ShapeID="_x0000_i1027" DrawAspect="Content" ObjectID="_1468075727" r:id="rId32"/>
        </w:objec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宋体" w:eastAsia="宋体" w:hAnsi="宋体" w:cs="宋体"/>
        </w:rPr>
        <w:t>声音在金属管内传播的速度</w:t>
      </w:r>
    </w:p>
    <w:p>
      <w:pPr>
        <w:spacing w:line="360" w:lineRule="auto"/>
        <w:jc w:val="center"/>
        <w:textAlignment w:val="center"/>
      </w:pPr>
      <w:r>
        <w:object>
          <v:shape id="_x0000_i1028" type="#_x0000_t75" alt="eqId565d7e64da754408a60d38f0a5b0c945" style="width:128.45pt;height:30.8pt" o:oleicon="f" o:ole="" coordsize="21600,21600" o:preferrelative="t" filled="f" stroked="f">
            <v:stroke joinstyle="miter"/>
            <v:imagedata r:id="rId33" o:title="eqId565d7e64da754408a60d38f0a5b0c945"/>
            <o:lock v:ext="edit" aspectratio="t"/>
            <w10:anchorlock/>
          </v:shape>
          <o:OLEObject Type="Embed" ProgID="Equation.DSMT4" ShapeID="_x0000_i1028" DrawAspect="Content" ObjectID="_1468075728" r:id="rId34"/>
        </w:objec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宋体" w:eastAsia="宋体" w:hAnsi="宋体" w:cs="宋体"/>
        </w:rPr>
        <w:t>查表知，金属管是铝制成的。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宋体" w:eastAsia="宋体" w:hAnsi="宋体" w:cs="宋体"/>
        </w:rPr>
        <w:t>答：</w:t>
      </w:r>
      <w:r>
        <w:rPr>
          <w:rFonts w:ascii="Times New Roman" w:eastAsia="Times New Roman" w:hAnsi="Times New Roman" w:cs="Times New Roman"/>
        </w:rPr>
        <w:t>(1)</w:t>
      </w:r>
      <w:r>
        <w:rPr>
          <w:rFonts w:ascii="宋体" w:eastAsia="宋体" w:hAnsi="宋体" w:cs="宋体"/>
        </w:rPr>
        <w:t>敲击后声音通过空气传到另一端要</w:t>
      </w:r>
      <w:r>
        <w:rPr>
          <w:rFonts w:ascii="Times New Roman" w:eastAsia="Times New Roman" w:hAnsi="Times New Roman" w:cs="Times New Roman"/>
        </w:rPr>
        <w:t>2.5s</w:t>
      </w:r>
      <w:r>
        <w:rPr>
          <w:rFonts w:ascii="宋体" w:eastAsia="宋体" w:hAnsi="宋体" w:cs="宋体"/>
        </w:rPr>
        <w:t>；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(2)</w:t>
      </w:r>
      <w:r>
        <w:rPr>
          <w:rFonts w:ascii="宋体" w:eastAsia="宋体" w:hAnsi="宋体" w:cs="宋体"/>
        </w:rPr>
        <w:t>声音在金属管中的传播速度是</w:t>
      </w:r>
      <w:r>
        <w:rPr>
          <w:rFonts w:ascii="Times New Roman" w:eastAsia="Times New Roman" w:hAnsi="Times New Roman" w:cs="Times New Roman"/>
        </w:rPr>
        <w:t>5000m/s</w:t>
      </w:r>
      <w:r>
        <w:rPr>
          <w:rFonts w:ascii="宋体" w:eastAsia="宋体" w:hAnsi="宋体" w:cs="宋体"/>
        </w:rPr>
        <w:t>，该金属管可能是由铝制成的。</w:t>
      </w:r>
    </w:p>
    <w:p>
      <w:pPr>
        <w:spacing w:line="360" w:lineRule="auto"/>
        <w:jc w:val="left"/>
        <w:textAlignment w:val="center"/>
      </w:pPr>
      <w:r>
        <w:t>19．(1)3s；(2)5100m/s</w:t>
      </w:r>
    </w:p>
    <w:p>
      <w:pPr>
        <w:spacing w:line="360" w:lineRule="auto"/>
        <w:jc w:val="left"/>
        <w:textAlignment w:val="center"/>
      </w:pPr>
      <w:r>
        <w:rPr>
          <w:rFonts w:hint="eastAsia"/>
          <w:lang w:eastAsia="zh-CN"/>
        </w:rPr>
        <w:t>【解析】</w:t>
      </w:r>
      <w:r>
        <w:t>(1)敲击声通过空气传播的时间</w:t>
      </w:r>
    </w:p>
    <w:p>
      <w:pPr>
        <w:spacing w:line="360" w:lineRule="auto"/>
        <w:ind w:left="360"/>
        <w:jc w:val="center"/>
        <w:textAlignment w:val="center"/>
      </w:pPr>
      <w:r>
        <w:object>
          <v:shape id="_x0000_i1029" type="#_x0000_t75" alt="eqId1690a77a183341cca90b1cc170a55d3f" style="width:90.6pt;height:27.1pt" o:oleicon="f" o:ole="" coordsize="21600,21600" o:preferrelative="t" filled="f" stroked="f">
            <v:stroke joinstyle="miter"/>
            <v:imagedata r:id="rId35" o:title="eqId1690a77a183341cca90b1cc170a55d3f"/>
            <o:lock v:ext="edit" aspectratio="t"/>
            <w10:anchorlock/>
          </v:shape>
          <o:OLEObject Type="Embed" ProgID="Equation.DSMT4" ShapeID="_x0000_i1029" DrawAspect="Content" ObjectID="_1468075729" r:id="rId36"/>
        </w:object>
      </w:r>
    </w:p>
    <w:p>
      <w:pPr>
        <w:spacing w:line="360" w:lineRule="auto"/>
        <w:jc w:val="left"/>
        <w:textAlignment w:val="center"/>
      </w:pPr>
      <w:r>
        <w:t>(2)敲击声通过钢传播的时间</w:t>
      </w:r>
    </w:p>
    <w:p>
      <w:pPr>
        <w:spacing w:line="360" w:lineRule="auto"/>
        <w:jc w:val="center"/>
        <w:textAlignment w:val="center"/>
      </w:pPr>
      <w:r>
        <w:object>
          <v:shape id="_x0000_i1030" type="#_x0000_t75" alt="eqIdc695252afbcd40df9511a157326a98cc" style="width:115.25pt;height:13.15pt" o:oleicon="f" o:ole="" coordsize="21600,21600" o:preferrelative="t" filled="f" stroked="f">
            <v:stroke joinstyle="miter"/>
            <v:imagedata r:id="rId37" o:title="eqIdc695252afbcd40df9511a157326a98cc"/>
            <o:lock v:ext="edit" aspectratio="t"/>
            <w10:anchorlock/>
          </v:shape>
          <o:OLEObject Type="Embed" ProgID="Equation.DSMT4" ShapeID="_x0000_i1030" DrawAspect="Content" ObjectID="_1468075730" r:id="rId38"/>
        </w:object>
      </w:r>
    </w:p>
    <w:p>
      <w:pPr>
        <w:spacing w:line="360" w:lineRule="auto"/>
        <w:jc w:val="left"/>
        <w:textAlignment w:val="center"/>
      </w:pPr>
      <w:r>
        <w:t>声音在钢里的传播速度</w:t>
      </w:r>
    </w:p>
    <w:p>
      <w:pPr>
        <w:spacing w:line="360" w:lineRule="auto"/>
        <w:jc w:val="center"/>
        <w:textAlignment w:val="center"/>
      </w:pPr>
      <w:r>
        <w:object>
          <v:shape id="_x0000_i1031" type="#_x0000_t75" alt="eqId19bbddeeb83a419e99a90952a70a8d31" style="width:119.6pt;height:27.1pt" o:oleicon="f" o:ole="" coordsize="21600,21600" o:preferrelative="t" filled="f" stroked="f">
            <v:stroke joinstyle="miter"/>
            <v:imagedata r:id="rId39" o:title="eqId19bbddeeb83a419e99a90952a70a8d31"/>
            <o:lock v:ext="edit" aspectratio="t"/>
            <w10:anchorlock/>
          </v:shape>
          <o:OLEObject Type="Embed" ProgID="Equation.DSMT4" ShapeID="_x0000_i1031" DrawAspect="Content" ObjectID="_1468075731" r:id="rId40"/>
        </w:object>
      </w:r>
    </w:p>
    <w:p>
      <w:pPr>
        <w:spacing w:line="360" w:lineRule="auto"/>
        <w:jc w:val="left"/>
        <w:textAlignment w:val="center"/>
      </w:pPr>
      <w:r>
        <w:t>答：(1)声音在空气中传播所用的时间是3s。</w:t>
      </w:r>
    </w:p>
    <w:p>
      <w:pPr>
        <w:spacing w:line="360" w:lineRule="auto"/>
        <w:jc w:val="left"/>
        <w:textAlignment w:val="center"/>
      </w:pPr>
      <w:r>
        <w:t>(2)声音在钢里的传播速度5100m/s。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t>20．</w:t>
      </w:r>
      <w:r>
        <w:rPr>
          <w:rFonts w:ascii="宋体" w:eastAsia="宋体" w:hAnsi="宋体" w:cs="宋体"/>
        </w:rPr>
        <w:t>放大发声音叉的微小振动</w:t>
      </w:r>
      <w:r>
        <w:t xml:space="preserve">    </w:t>
      </w:r>
      <w:r>
        <w:rPr>
          <w:rFonts w:ascii="宋体" w:eastAsia="宋体" w:hAnsi="宋体" w:cs="宋体"/>
        </w:rPr>
        <w:t>真空不能传声</w:t>
      </w:r>
      <w:r>
        <w:t xml:space="preserve">    </w:t>
      </w:r>
      <w:r>
        <w:rPr>
          <w:rFonts w:ascii="宋体" w:eastAsia="宋体" w:hAnsi="宋体" w:cs="宋体"/>
        </w:rPr>
        <w:t>大</w:t>
      </w:r>
      <w:r>
        <w:t xml:space="preserve">    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hint="eastAsia"/>
          <w:lang w:eastAsia="zh-CN"/>
        </w:rPr>
        <w:t>【解析】</w:t>
      </w:r>
      <w:r>
        <w:rPr>
          <w:rFonts w:ascii="Times New Roman" w:eastAsia="Times New Roman" w:hAnsi="Times New Roman" w:cs="Times New Roman"/>
        </w:rPr>
        <w:t>(1)[1]</w:t>
      </w:r>
      <w:r>
        <w:rPr>
          <w:rFonts w:ascii="宋体" w:eastAsia="宋体" w:hAnsi="宋体" w:cs="宋体"/>
        </w:rPr>
        <w:t>音叉的振动幅度非常小，不容易看清，图甲中的乒乓球把音叉的微小振动放大，便于观察。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(2)[2]</w:t>
      </w:r>
      <w:r>
        <w:rPr>
          <w:rFonts w:ascii="宋体" w:eastAsia="宋体" w:hAnsi="宋体" w:cs="宋体"/>
        </w:rPr>
        <w:t>图乙实验中，逐渐抽出钟罩内的空气，听到的铃声明显减小；进一步推理把钟罩抽成真空，将听不到铃声，由此可以得出：真空不能传声。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(3)[3]</w:t>
      </w:r>
      <w:r>
        <w:rPr>
          <w:rFonts w:ascii="宋体" w:eastAsia="宋体" w:hAnsi="宋体" w:cs="宋体"/>
        </w:rPr>
        <w:t>响度与振动幅度有关，振动幅度越大，响度越大；拨钢尺的力度越大，钢尺振动幅度越大，产生声音的响度越大。</w:t>
      </w:r>
    </w:p>
    <w:p>
      <w:pPr>
        <w:spacing w:line="360" w:lineRule="auto"/>
        <w:jc w:val="left"/>
        <w:textAlignment w:val="center"/>
        <w:rPr>
          <w:rFonts w:ascii="Times New Roman" w:eastAsia="Times New Roman" w:hAnsi="Times New Roman" w:cs="Times New Roman"/>
        </w:rPr>
      </w:pPr>
      <w:r>
        <w:t>21．</w:t>
      </w:r>
      <w:r>
        <w:rPr>
          <w:rFonts w:ascii="Times New Roman" w:eastAsia="Times New Roman" w:hAnsi="Times New Roman" w:cs="Times New Roman"/>
        </w:rPr>
        <w:t>(1)1.5s</w:t>
      </w:r>
      <w:r>
        <w:rPr>
          <w:rFonts w:ascii="宋体" w:eastAsia="宋体" w:hAnsi="宋体" w:cs="宋体"/>
        </w:rPr>
        <w:t>；</w:t>
      </w:r>
      <w:r>
        <w:rPr>
          <w:rFonts w:ascii="Times New Roman" w:eastAsia="Times New Roman" w:hAnsi="Times New Roman" w:cs="Times New Roman"/>
        </w:rPr>
        <w:t>(2)2.1s</w:t>
      </w:r>
      <w:r>
        <w:rPr>
          <w:rFonts w:ascii="宋体" w:eastAsia="宋体" w:hAnsi="宋体" w:cs="宋体"/>
        </w:rPr>
        <w:t>；</w:t>
      </w:r>
      <w:r>
        <w:rPr>
          <w:rFonts w:ascii="Times New Roman" w:eastAsia="Times New Roman" w:hAnsi="Times New Roman" w:cs="Times New Roman"/>
        </w:rPr>
        <w:t>(3)0.6s</w:t>
      </w:r>
      <w:r>
        <w:rPr>
          <w:rFonts w:ascii="宋体" w:eastAsia="宋体" w:hAnsi="宋体" w:cs="宋体"/>
        </w:rPr>
        <w:t>；</w:t>
      </w:r>
      <w:r>
        <w:rPr>
          <w:rFonts w:ascii="Times New Roman" w:eastAsia="Times New Roman" w:hAnsi="Times New Roman" w:cs="Times New Roman"/>
        </w:rPr>
        <w:t>(4)850m/s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hint="eastAsia"/>
          <w:lang w:eastAsia="zh-CN"/>
        </w:rPr>
        <w:t>【解析】</w:t>
      </w:r>
      <w:r>
        <w:rPr>
          <w:rFonts w:ascii="宋体" w:eastAsia="宋体" w:hAnsi="宋体" w:cs="宋体"/>
        </w:rPr>
        <w:t>解：</w:t>
      </w:r>
      <w:r>
        <w:rPr>
          <w:rFonts w:ascii="Times New Roman" w:eastAsia="Times New Roman" w:hAnsi="Times New Roman" w:cs="Times New Roman"/>
        </w:rPr>
        <w:t>(1)</w:t>
      </w:r>
      <w:r>
        <w:rPr>
          <w:rFonts w:ascii="宋体" w:eastAsia="宋体" w:hAnsi="宋体" w:cs="宋体"/>
        </w:rPr>
        <w:t>由</w:t>
      </w:r>
      <w:r>
        <w:object>
          <v:shape id="_x0000_i1032" type="#_x0000_t75" alt="eqId6971950f65754cb8b79696456de79d6d" style="width:24.6pt;height:27.15pt" o:oleicon="f" o:ole="" coordsize="21600,21600" o:preferrelative="t" filled="f" stroked="f">
            <v:stroke joinstyle="miter"/>
            <v:imagedata r:id="rId27" o:title="eqId6971950f65754cb8b79696456de79d6d"/>
            <o:lock v:ext="edit" aspectratio="t"/>
            <w10:anchorlock/>
          </v:shape>
          <o:OLEObject Type="Embed" ProgID="Equation.DSMT4" ShapeID="_x0000_i1032" DrawAspect="Content" ObjectID="_1468075732" r:id="rId41"/>
        </w:object>
      </w:r>
      <w:r>
        <w:rPr>
          <w:rFonts w:ascii="宋体" w:eastAsia="宋体" w:hAnsi="宋体" w:cs="宋体"/>
        </w:rPr>
        <w:t>得，子弹击中靶的声音传到人耳处所需时间</w:t>
      </w:r>
    </w:p>
    <w:p>
      <w:pPr>
        <w:spacing w:line="360" w:lineRule="auto"/>
        <w:jc w:val="center"/>
        <w:textAlignment w:val="center"/>
      </w:pPr>
      <w:r>
        <w:object>
          <v:shape id="_x0000_i1033" type="#_x0000_t75" alt="eqId08761fd84e4040cd8d4b83703d9c251a" style="width:106.4pt;height:30.85pt" o:oleicon="f" o:ole="" coordsize="21600,21600" o:preferrelative="t" filled="f" stroked="f">
            <v:stroke joinstyle="miter"/>
            <v:imagedata r:id="rId42" o:title="eqId08761fd84e4040cd8d4b83703d9c251a"/>
            <o:lock v:ext="edit" aspectratio="t"/>
            <w10:anchorlock/>
          </v:shape>
          <o:OLEObject Type="Embed" ProgID="Equation.DSMT4" ShapeID="_x0000_i1033" DrawAspect="Content" ObjectID="_1468075733" r:id="rId43"/>
        </w:objec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(2)</w:t>
      </w:r>
      <w:r>
        <w:rPr>
          <w:rFonts w:ascii="宋体" w:eastAsia="宋体" w:hAnsi="宋体" w:cs="宋体"/>
        </w:rPr>
        <w:t>示波器上每一大格时间相差</w:t>
      </w:r>
      <w:r>
        <w:rPr>
          <w:rFonts w:ascii="Times New Roman" w:eastAsia="Times New Roman" w:hAnsi="Times New Roman" w:cs="Times New Roman"/>
        </w:rPr>
        <w:t>1s</w:t>
      </w:r>
      <w:r>
        <w:rPr>
          <w:rFonts w:ascii="宋体" w:eastAsia="宋体" w:hAnsi="宋体" w:cs="宋体"/>
        </w:rPr>
        <w:t>，每一小格为</w:t>
      </w:r>
      <w:r>
        <w:rPr>
          <w:rFonts w:ascii="Times New Roman" w:eastAsia="Times New Roman" w:hAnsi="Times New Roman" w:cs="Times New Roman"/>
        </w:rPr>
        <w:t>0.1s</w:t>
      </w:r>
      <w:r>
        <w:rPr>
          <w:rFonts w:ascii="宋体" w:eastAsia="宋体" w:hAnsi="宋体" w:cs="宋体"/>
        </w:rPr>
        <w:t>，则两次声音的时间间隔</w:t>
      </w:r>
    </w:p>
    <w:p>
      <w:pPr>
        <w:spacing w:line="360" w:lineRule="auto"/>
        <w:jc w:val="center"/>
        <w:textAlignment w:val="center"/>
      </w:pPr>
      <w:r>
        <w:object>
          <v:shape id="_x0000_i1034" type="#_x0000_t75" alt="eqId0a1601ab5cb8436ca68700b974e6ddfa" style="width:40.4pt;height:12.6pt" o:oleicon="f" o:ole="" coordsize="21600,21600" o:preferrelative="t" filled="f" stroked="f">
            <v:stroke joinstyle="miter"/>
            <v:imagedata r:id="rId44" o:title="eqId0a1601ab5cb8436ca68700b974e6ddfa"/>
            <o:lock v:ext="edit" aspectratio="t"/>
            <w10:anchorlock/>
          </v:shape>
          <o:OLEObject Type="Embed" ProgID="Equation.DSMT4" ShapeID="_x0000_i1034" DrawAspect="Content" ObjectID="_1468075734" r:id="rId45"/>
        </w:objec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(3)</w:t>
      </w:r>
      <w:r>
        <w:rPr>
          <w:rFonts w:ascii="宋体" w:eastAsia="宋体" w:hAnsi="宋体" w:cs="宋体"/>
        </w:rPr>
        <w:t>两次声音的时间间隔等于子弹的飞行时间加上中靶声的传播时间，即</w:t>
      </w:r>
    </w:p>
    <w:p>
      <w:pPr>
        <w:spacing w:line="360" w:lineRule="auto"/>
        <w:jc w:val="center"/>
        <w:textAlignment w:val="center"/>
      </w:pPr>
      <w:r>
        <w:object>
          <v:shape id="_x0000_i1035" type="#_x0000_t75" alt="eqId0b083e0170e74cc7ac5ebf48eded4ed6" style="width:58.9pt;height:16.5pt" o:oleicon="f" o:ole="" coordsize="21600,21600" o:preferrelative="t" filled="f" stroked="f">
            <v:stroke joinstyle="miter"/>
            <v:imagedata r:id="rId46" o:title="eqId0b083e0170e74cc7ac5ebf48eded4ed6"/>
            <o:lock v:ext="edit" aspectratio="t"/>
            <w10:anchorlock/>
          </v:shape>
          <o:OLEObject Type="Embed" ProgID="Equation.DSMT4" ShapeID="_x0000_i1035" DrawAspect="Content" ObjectID="_1468075735" r:id="rId47"/>
        </w:objec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宋体" w:eastAsia="宋体" w:hAnsi="宋体" w:cs="宋体"/>
        </w:rPr>
        <w:t>则子弹飞行的时间</w:t>
      </w:r>
    </w:p>
    <w:p>
      <w:pPr>
        <w:spacing w:line="360" w:lineRule="auto"/>
        <w:jc w:val="center"/>
        <w:textAlignment w:val="center"/>
      </w:pPr>
      <w:r>
        <w:object>
          <v:shape id="_x0000_i1036" type="#_x0000_t75" alt="eqId8d61c4033dca4d2da9e365b6962d2371" style="width:139pt;height:16.55pt" o:oleicon="f" o:ole="" coordsize="21600,21600" o:preferrelative="t" filled="f" stroked="f">
            <v:stroke joinstyle="miter"/>
            <v:imagedata r:id="rId48" o:title="eqId8d61c4033dca4d2da9e365b6962d2371"/>
            <o:lock v:ext="edit" aspectratio="t"/>
            <w10:anchorlock/>
          </v:shape>
          <o:OLEObject Type="Embed" ProgID="Equation.DSMT4" ShapeID="_x0000_i1036" DrawAspect="Content" ObjectID="_1468075736" r:id="rId49"/>
        </w:objec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(4)</w:t>
      </w:r>
      <w:r>
        <w:rPr>
          <w:rFonts w:ascii="宋体" w:eastAsia="宋体" w:hAnsi="宋体" w:cs="宋体"/>
        </w:rPr>
        <w:t>子弹飞行的平均速度</w:t>
      </w:r>
    </w:p>
    <w:p>
      <w:pPr>
        <w:spacing w:line="360" w:lineRule="auto"/>
        <w:jc w:val="center"/>
        <w:textAlignment w:val="center"/>
      </w:pPr>
      <w:r>
        <w:object>
          <v:shape id="_x0000_i1037" type="#_x0000_t75" alt="eqId769cd43c36fc4f12a26911e4e5b5372e" style="width:127.6pt;height:30.75pt" o:oleicon="f" o:ole="" coordsize="21600,21600" o:preferrelative="t" filled="f" stroked="f">
            <v:stroke joinstyle="miter"/>
            <v:imagedata r:id="rId50" o:title="eqId769cd43c36fc4f12a26911e4e5b5372e"/>
            <o:lock v:ext="edit" aspectratio="t"/>
            <w10:anchorlock/>
          </v:shape>
          <o:OLEObject Type="Embed" ProgID="Equation.DSMT4" ShapeID="_x0000_i1037" DrawAspect="Content" ObjectID="_1468075737" r:id="rId51"/>
        </w:object>
      </w:r>
      <w:r>
        <w:object>
          <v:shape id="_x0000_i1038" type="#_x0000_t75" alt="eqIdb0750d9a3f9d48dab27d1eb4abf52799" style="width:7.9pt;height:11.55pt" o:oleicon="f" o:ole="" coordsize="21600,21600" o:preferrelative="t" filled="f" stroked="f">
            <v:stroke joinstyle="miter"/>
            <v:imagedata r:id="rId52" o:title="eqIdb0750d9a3f9d48dab27d1eb4abf52799"/>
            <o:lock v:ext="edit" aspectratio="t"/>
            <w10:anchorlock/>
          </v:shape>
          <o:OLEObject Type="Embed" ProgID="Equation.DSMT4" ShapeID="_x0000_i1038" DrawAspect="Content" ObjectID="_1468075738" r:id="rId53"/>
        </w:objec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宋体" w:eastAsia="宋体" w:hAnsi="宋体" w:cs="宋体"/>
        </w:rPr>
        <w:t>答：</w:t>
      </w:r>
      <w:r>
        <w:rPr>
          <w:rFonts w:ascii="Times New Roman" w:eastAsia="Times New Roman" w:hAnsi="Times New Roman" w:cs="Times New Roman"/>
        </w:rPr>
        <w:t>(1)</w:t>
      </w:r>
      <w:r>
        <w:rPr>
          <w:rFonts w:ascii="宋体" w:eastAsia="宋体" w:hAnsi="宋体" w:cs="宋体"/>
        </w:rPr>
        <w:t>子弹击中靶的声音传到人耳处所需时间为</w:t>
      </w:r>
      <w:r>
        <w:rPr>
          <w:rFonts w:ascii="Times New Roman" w:eastAsia="Times New Roman" w:hAnsi="Times New Roman" w:cs="Times New Roman"/>
        </w:rPr>
        <w:t>1.5s</w:t>
      </w:r>
      <w:r>
        <w:rPr>
          <w:rFonts w:ascii="宋体" w:eastAsia="宋体" w:hAnsi="宋体" w:cs="宋体"/>
        </w:rPr>
        <w:t>；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(2)</w:t>
      </w:r>
      <w:r>
        <w:rPr>
          <w:rFonts w:ascii="宋体" w:eastAsia="宋体" w:hAnsi="宋体" w:cs="宋体"/>
        </w:rPr>
        <w:t>两次声音的时间间隔为</w:t>
      </w:r>
      <w:r>
        <w:rPr>
          <w:rFonts w:ascii="Times New Roman" w:eastAsia="Times New Roman" w:hAnsi="Times New Roman" w:cs="Times New Roman"/>
        </w:rPr>
        <w:t>2.1s</w:t>
      </w:r>
      <w:r>
        <w:rPr>
          <w:rFonts w:ascii="宋体" w:eastAsia="宋体" w:hAnsi="宋体" w:cs="宋体"/>
        </w:rPr>
        <w:t>；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</w:pPr>
      <w:r>
        <w:rPr>
          <w:rFonts w:ascii="Times New Roman" w:eastAsia="Times New Roman" w:hAnsi="Times New Roman" w:cs="Times New Roman"/>
        </w:rPr>
        <w:t>(3)</w:t>
      </w:r>
      <w:r>
        <w:rPr>
          <w:rFonts w:ascii="宋体" w:eastAsia="宋体" w:hAnsi="宋体" w:cs="宋体"/>
        </w:rPr>
        <w:t>子弹飞行的时间为</w:t>
      </w:r>
      <w:r>
        <w:rPr>
          <w:rFonts w:ascii="Times New Roman" w:eastAsia="Times New Roman" w:hAnsi="Times New Roman" w:cs="Times New Roman"/>
        </w:rPr>
        <w:t>0.6s</w:t>
      </w:r>
      <w:r>
        <w:rPr>
          <w:rFonts w:ascii="宋体" w:eastAsia="宋体" w:hAnsi="宋体" w:cs="宋体"/>
        </w:rPr>
        <w:t>；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</w:rPr>
        <w:sectPr>
          <w:headerReference w:type="even" r:id="rId54"/>
          <w:headerReference w:type="default" r:id="rId55"/>
          <w:footerReference w:type="even" r:id="rId56"/>
          <w:footerReference w:type="default" r:id="rId57"/>
          <w:pgSz w:w="11906" w:h="16838"/>
          <w:pgMar w:top="1134" w:right="1134" w:bottom="1134" w:left="1134" w:header="851" w:footer="992" w:gutter="0"/>
          <w:pgNumType w:start="1"/>
          <w:cols w:num="1" w:space="425"/>
          <w:docGrid w:type="lines" w:linePitch="312" w:charSpace="0"/>
        </w:sectPr>
      </w:pPr>
      <w:r>
        <w:rPr>
          <w:rFonts w:ascii="Times New Roman" w:eastAsia="Times New Roman" w:hAnsi="Times New Roman" w:cs="Times New Roman"/>
        </w:rPr>
        <w:t>(4)</w:t>
      </w:r>
      <w:r>
        <w:rPr>
          <w:rFonts w:ascii="宋体" w:eastAsia="宋体" w:hAnsi="宋体" w:cs="宋体"/>
        </w:rPr>
        <w:t>子弹飞行的平均速度为</w:t>
      </w:r>
      <w:r>
        <w:rPr>
          <w:rFonts w:ascii="Times New Roman" w:eastAsia="Times New Roman" w:hAnsi="Times New Roman" w:cs="Times New Roman"/>
        </w:rPr>
        <w:t>850m/s</w:t>
      </w:r>
      <w:r>
        <w:rPr>
          <w:rFonts w:ascii="宋体" w:eastAsia="宋体" w:hAnsi="宋体" w:cs="宋体"/>
        </w:rPr>
        <w:t>。</w:t>
      </w:r>
    </w:p>
    <w:p>
      <w:r>
        <w:rPr>
          <w:rFonts w:ascii="宋体" w:eastAsia="宋体" w:hAnsi="宋体" w:cs="宋体"/>
        </w:rPr>
        <w:pict>
          <v:shape id="_x0000_i1039" type="#_x0000_t75" alt="promotion-pages" style="width:450.43pt;height:728.5pt">
            <v:imagedata r:id="rId58" o:title=""/>
            <o:lock v:ext="edit" aspectratio="t"/>
          </v:shape>
        </w:pict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width:24pt;height:17pt;margin-top:1000pt;margin-left:10pt;mso-position-horizontal-relative:page;mso-position-vertical-relative:page;position:absolute;z-index:251658240">
          <v:imagedata r:id="rId1" o:title=""/>
          <o:lock v:ext="edit" aspectratio="t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  <w:pBdr>
        <w:bottom w:val="none" w:sz="0" w:space="1" w:color="auto"/>
      </w:pBd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  <w:pBdr>
        <w:bottom w:val="none" w:sz="0" w:space="1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mirrorMargins/>
  <w:bordersDoNotSurroundHeader/>
  <w:bordersDoNotSurroundFooter/>
  <w:defaultTabStop w:val="420"/>
  <w:evenAndOddHeaders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D3992"/>
    <w:rsid w:val="000232A6"/>
    <w:rsid w:val="00026C90"/>
    <w:rsid w:val="00043B54"/>
    <w:rsid w:val="00065CD2"/>
    <w:rsid w:val="000D09E5"/>
    <w:rsid w:val="002A2386"/>
    <w:rsid w:val="003F38F2"/>
    <w:rsid w:val="004D42A0"/>
    <w:rsid w:val="004E63D0"/>
    <w:rsid w:val="0064153B"/>
    <w:rsid w:val="006A381C"/>
    <w:rsid w:val="007543DC"/>
    <w:rsid w:val="00771D19"/>
    <w:rsid w:val="007A55E5"/>
    <w:rsid w:val="007A64BA"/>
    <w:rsid w:val="00855687"/>
    <w:rsid w:val="009C0381"/>
    <w:rsid w:val="009C38D0"/>
    <w:rsid w:val="009E1FB8"/>
    <w:rsid w:val="009E611B"/>
    <w:rsid w:val="00A0138B"/>
    <w:rsid w:val="00AD3992"/>
    <w:rsid w:val="00AE5FF7"/>
    <w:rsid w:val="00B923F8"/>
    <w:rsid w:val="00BC62FB"/>
    <w:rsid w:val="00C93DDE"/>
    <w:rsid w:val="00DD4B4F"/>
    <w:rsid w:val="00E17E42"/>
    <w:rsid w:val="00E55184"/>
    <w:rsid w:val="00EA770D"/>
    <w:rsid w:val="00EF035E"/>
    <w:rsid w:val="00FA429B"/>
    <w:rsid w:val="00FA5C16"/>
    <w:rsid w:val="00FF71A6"/>
    <w:rsid w:val="0E4E334D"/>
    <w:rsid w:val="1A985D6C"/>
    <w:rsid w:val="693C43F4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semiHidden="0" w:qFormat="1"/>
    <w:lsdException w:name="footer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 w:qFormat="1"/>
    <w:lsdException w:name="Table Grid" w:semiHidden="0" w:uiPriority="59" w:unhideWhenUsed="0"/>
    <w:lsdException w:name="Table Theme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Char1"/>
    <w:uiPriority w:val="99"/>
    <w:semiHidden/>
    <w:unhideWhenUsed/>
    <w:qFormat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qFormat/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qFormat/>
    <w:rPr>
      <w:sz w:val="18"/>
      <w:szCs w:val="18"/>
    </w:rPr>
  </w:style>
  <w:style w:type="character" w:customStyle="1" w:styleId="Char1">
    <w:name w:val="批注框文本 Char"/>
    <w:basedOn w:val="DefaultParagraphFont"/>
    <w:link w:val="BalloonText"/>
    <w:uiPriority w:val="99"/>
    <w:semiHidden/>
    <w:qFormat/>
    <w:rPr>
      <w:sz w:val="18"/>
      <w:szCs w:val="18"/>
    </w:rPr>
  </w:style>
  <w:style w:type="paragraph" w:styleId="NoSpacing">
    <w:name w:val="No Spacing"/>
    <w:link w:val="Char2"/>
    <w:uiPriority w:val="1"/>
    <w:qFormat/>
    <w:rPr>
      <w:rFonts w:ascii="Times New Roman" w:eastAsia="宋体" w:hAnsi="Times New Roman" w:cs="Times New Roman"/>
      <w:kern w:val="0"/>
      <w:sz w:val="22"/>
      <w:szCs w:val="22"/>
      <w:lang w:val="en-US" w:eastAsia="zh-CN" w:bidi="ar-SA"/>
    </w:rPr>
  </w:style>
  <w:style w:type="character" w:customStyle="1" w:styleId="Char2">
    <w:name w:val="无间隔 Char"/>
    <w:basedOn w:val="DefaultParagraphFont"/>
    <w:link w:val="NoSpacing"/>
    <w:uiPriority w:val="1"/>
    <w:qFormat/>
    <w:rPr>
      <w:kern w:val="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png" /><Relationship Id="rId11" Type="http://schemas.openxmlformats.org/officeDocument/2006/relationships/image" Target="media/image6.png" /><Relationship Id="rId12" Type="http://schemas.openxmlformats.org/officeDocument/2006/relationships/image" Target="media/image7.png" /><Relationship Id="rId13" Type="http://schemas.openxmlformats.org/officeDocument/2006/relationships/image" Target="media/image8.png" /><Relationship Id="rId14" Type="http://schemas.openxmlformats.org/officeDocument/2006/relationships/image" Target="media/image9.png" /><Relationship Id="rId15" Type="http://schemas.openxmlformats.org/officeDocument/2006/relationships/image" Target="media/image10.png" /><Relationship Id="rId16" Type="http://schemas.openxmlformats.org/officeDocument/2006/relationships/image" Target="media/image11.png" /><Relationship Id="rId17" Type="http://schemas.openxmlformats.org/officeDocument/2006/relationships/image" Target="media/image12.png" /><Relationship Id="rId18" Type="http://schemas.openxmlformats.org/officeDocument/2006/relationships/image" Target="media/image13.png" /><Relationship Id="rId19" Type="http://schemas.openxmlformats.org/officeDocument/2006/relationships/image" Target="media/image14.png" /><Relationship Id="rId2" Type="http://schemas.openxmlformats.org/officeDocument/2006/relationships/webSettings" Target="webSettings.xml" /><Relationship Id="rId20" Type="http://schemas.openxmlformats.org/officeDocument/2006/relationships/image" Target="media/image15.png" /><Relationship Id="rId21" Type="http://schemas.openxmlformats.org/officeDocument/2006/relationships/image" Target="media/image16.png" /><Relationship Id="rId22" Type="http://schemas.openxmlformats.org/officeDocument/2006/relationships/image" Target="media/image17.png" /><Relationship Id="rId23" Type="http://schemas.openxmlformats.org/officeDocument/2006/relationships/image" Target="media/image18.png" /><Relationship Id="rId24" Type="http://schemas.openxmlformats.org/officeDocument/2006/relationships/image" Target="media/image19.png" /><Relationship Id="rId25" Type="http://schemas.openxmlformats.org/officeDocument/2006/relationships/image" Target="media/image20.png" /><Relationship Id="rId26" Type="http://schemas.openxmlformats.org/officeDocument/2006/relationships/header" Target="header1.xml" /><Relationship Id="rId27" Type="http://schemas.openxmlformats.org/officeDocument/2006/relationships/image" Target="media/image22.wmf" /><Relationship Id="rId28" Type="http://schemas.openxmlformats.org/officeDocument/2006/relationships/oleObject" Target="embeddings/oleObject1.bin" /><Relationship Id="rId29" Type="http://schemas.openxmlformats.org/officeDocument/2006/relationships/image" Target="media/image23.wmf" /><Relationship Id="rId3" Type="http://schemas.openxmlformats.org/officeDocument/2006/relationships/fontTable" Target="fontTable.xml" /><Relationship Id="rId30" Type="http://schemas.openxmlformats.org/officeDocument/2006/relationships/oleObject" Target="embeddings/oleObject2.bin" /><Relationship Id="rId31" Type="http://schemas.openxmlformats.org/officeDocument/2006/relationships/image" Target="media/image24.wmf" /><Relationship Id="rId32" Type="http://schemas.openxmlformats.org/officeDocument/2006/relationships/oleObject" Target="embeddings/oleObject3.bin" /><Relationship Id="rId33" Type="http://schemas.openxmlformats.org/officeDocument/2006/relationships/image" Target="media/image25.wmf" /><Relationship Id="rId34" Type="http://schemas.openxmlformats.org/officeDocument/2006/relationships/oleObject" Target="embeddings/oleObject4.bin" /><Relationship Id="rId35" Type="http://schemas.openxmlformats.org/officeDocument/2006/relationships/image" Target="media/image26.wmf" /><Relationship Id="rId36" Type="http://schemas.openxmlformats.org/officeDocument/2006/relationships/oleObject" Target="embeddings/oleObject5.bin" /><Relationship Id="rId37" Type="http://schemas.openxmlformats.org/officeDocument/2006/relationships/image" Target="media/image27.wmf" /><Relationship Id="rId38" Type="http://schemas.openxmlformats.org/officeDocument/2006/relationships/oleObject" Target="embeddings/oleObject6.bin" /><Relationship Id="rId39" Type="http://schemas.openxmlformats.org/officeDocument/2006/relationships/image" Target="media/image28.wmf" /><Relationship Id="rId4" Type="http://schemas.openxmlformats.org/officeDocument/2006/relationships/customXml" Target="../customXml/item1.xml" /><Relationship Id="rId40" Type="http://schemas.openxmlformats.org/officeDocument/2006/relationships/oleObject" Target="embeddings/oleObject7.bin" /><Relationship Id="rId41" Type="http://schemas.openxmlformats.org/officeDocument/2006/relationships/oleObject" Target="embeddings/oleObject8.bin" /><Relationship Id="rId42" Type="http://schemas.openxmlformats.org/officeDocument/2006/relationships/image" Target="media/image29.wmf" /><Relationship Id="rId43" Type="http://schemas.openxmlformats.org/officeDocument/2006/relationships/oleObject" Target="embeddings/oleObject9.bin" /><Relationship Id="rId44" Type="http://schemas.openxmlformats.org/officeDocument/2006/relationships/image" Target="media/image30.wmf" /><Relationship Id="rId45" Type="http://schemas.openxmlformats.org/officeDocument/2006/relationships/oleObject" Target="embeddings/oleObject10.bin" /><Relationship Id="rId46" Type="http://schemas.openxmlformats.org/officeDocument/2006/relationships/image" Target="media/image31.wmf" /><Relationship Id="rId47" Type="http://schemas.openxmlformats.org/officeDocument/2006/relationships/oleObject" Target="embeddings/oleObject11.bin" /><Relationship Id="rId48" Type="http://schemas.openxmlformats.org/officeDocument/2006/relationships/image" Target="media/image32.wmf" /><Relationship Id="rId49" Type="http://schemas.openxmlformats.org/officeDocument/2006/relationships/oleObject" Target="embeddings/oleObject12.bin" /><Relationship Id="rId5" Type="http://schemas.openxmlformats.org/officeDocument/2006/relationships/customXml" Target="../customXml/item2.xml" /><Relationship Id="rId50" Type="http://schemas.openxmlformats.org/officeDocument/2006/relationships/image" Target="media/image33.wmf" /><Relationship Id="rId51" Type="http://schemas.openxmlformats.org/officeDocument/2006/relationships/oleObject" Target="embeddings/oleObject13.bin" /><Relationship Id="rId52" Type="http://schemas.openxmlformats.org/officeDocument/2006/relationships/image" Target="media/image34.wmf" /><Relationship Id="rId53" Type="http://schemas.openxmlformats.org/officeDocument/2006/relationships/oleObject" Target="embeddings/oleObject14.bin" /><Relationship Id="rId54" Type="http://schemas.openxmlformats.org/officeDocument/2006/relationships/header" Target="header2.xml" /><Relationship Id="rId55" Type="http://schemas.openxmlformats.org/officeDocument/2006/relationships/header" Target="header3.xml" /><Relationship Id="rId56" Type="http://schemas.openxmlformats.org/officeDocument/2006/relationships/footer" Target="footer1.xml" /><Relationship Id="rId57" Type="http://schemas.openxmlformats.org/officeDocument/2006/relationships/footer" Target="footer2.xml" /><Relationship Id="rId58" Type="http://schemas.openxmlformats.org/officeDocument/2006/relationships/image" Target="media/image35.jpeg" /><Relationship Id="rId59" Type="http://schemas.openxmlformats.org/officeDocument/2006/relationships/theme" Target="theme/theme1.xml" /><Relationship Id="rId6" Type="http://schemas.openxmlformats.org/officeDocument/2006/relationships/image" Target="media/image1.png" /><Relationship Id="rId60" Type="http://schemas.openxmlformats.org/officeDocument/2006/relationships/styles" Target="styles.xml" /><Relationship Id="rId7" Type="http://schemas.openxmlformats.org/officeDocument/2006/relationships/image" Target="media/image2.png" /><Relationship Id="rId8" Type="http://schemas.openxmlformats.org/officeDocument/2006/relationships/image" Target="media/image3.png" /><Relationship Id="rId9" Type="http://schemas.openxmlformats.org/officeDocument/2006/relationships/image" Target="media/image4.pn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21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A73ED69-878D-4213-8577-CEEE7592A04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0</Words>
  <Characters>0</Characters>
  <Application>Microsoft Office Word</Application>
  <DocSecurity>0</DocSecurity>
  <Lines>1</Lines>
  <Paragraphs>1</Paragraphs>
  <ScaleCrop>false</ScaleCrop>
  <Company>zxxk.com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zxxk</dc:creator>
  <cp:lastModifiedBy>赵贤云</cp:lastModifiedBy>
  <cp:revision>9</cp:revision>
  <dcterms:created xsi:type="dcterms:W3CDTF">2011-01-13T09:46:00Z</dcterms:created>
  <dcterms:modified xsi:type="dcterms:W3CDTF">2021-08-31T15:00:59Z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