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EF011D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11722100</wp:posOffset>
            </wp:positionV>
            <wp:extent cx="368300" cy="406400"/>
            <wp:effectExtent l="0" t="0" r="12700" b="1270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89069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32"/>
          <w:szCs w:val="32"/>
        </w:rPr>
        <w:t>2021-2022</w:t>
      </w:r>
      <w:r>
        <w:rPr>
          <w:rFonts w:ascii="宋体" w:hAnsi="宋体" w:hint="eastAsia"/>
          <w:b/>
          <w:sz w:val="32"/>
          <w:szCs w:val="32"/>
        </w:rPr>
        <w:t>学年第一学期九上第三单元期中检测题</w:t>
      </w:r>
    </w:p>
    <w:p w:rsidR="00EF011D">
      <w:pPr>
        <w:spacing w:after="156" w:afterLines="50" w:line="400" w:lineRule="exact"/>
        <w:ind w:firstLine="1080" w:firstLineChars="600"/>
        <w:rPr>
          <w:rFonts w:ascii="宋体" w:eastAsia="宋体" w:hAnsi="宋体" w:cs="Calibri"/>
          <w:color w:val="000000"/>
          <w:sz w:val="18"/>
          <w:szCs w:val="18"/>
        </w:rPr>
      </w:pPr>
      <w:r>
        <w:rPr>
          <w:rFonts w:ascii="宋体" w:eastAsia="宋体" w:hAnsi="宋体" w:cs="Calibri" w:hint="eastAsia"/>
          <w:color w:val="000000"/>
          <w:sz w:val="18"/>
          <w:szCs w:val="18"/>
        </w:rPr>
        <w:t>（满分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90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分，时间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60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分钟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）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班级</w:t>
      </w:r>
      <w:r>
        <w:rPr>
          <w:rFonts w:ascii="宋体" w:eastAsia="宋体" w:hAnsi="宋体" w:cs="Calibri" w:hint="eastAsia"/>
          <w:color w:val="000000"/>
          <w:sz w:val="18"/>
          <w:szCs w:val="18"/>
          <w:u w:val="single"/>
        </w:rPr>
        <w:t xml:space="preserve">          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 xml:space="preserve"> 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姓名</w:t>
      </w:r>
      <w:r>
        <w:rPr>
          <w:rFonts w:ascii="宋体" w:eastAsia="宋体" w:hAnsi="宋体" w:cs="Calibri" w:hint="eastAsia"/>
          <w:color w:val="000000"/>
          <w:sz w:val="18"/>
          <w:szCs w:val="18"/>
          <w:u w:val="single"/>
        </w:rPr>
        <w:t xml:space="preserve">          </w:t>
      </w:r>
      <w:r>
        <w:rPr>
          <w:rFonts w:ascii="宋体" w:eastAsia="宋体" w:hAnsi="宋体" w:cs="Calibri" w:hint="eastAsia"/>
          <w:color w:val="000000"/>
          <w:sz w:val="18"/>
          <w:szCs w:val="18"/>
        </w:rPr>
        <w:t>学号</w:t>
      </w:r>
      <w:r>
        <w:rPr>
          <w:rFonts w:ascii="宋体" w:eastAsia="宋体" w:hAnsi="宋体" w:cs="Calibri" w:hint="eastAsia"/>
          <w:color w:val="000000"/>
          <w:sz w:val="18"/>
          <w:szCs w:val="18"/>
          <w:u w:val="single"/>
        </w:rPr>
        <w:t xml:space="preserve">     </w:t>
      </w:r>
    </w:p>
    <w:p w:rsidR="00EF011D">
      <w:pPr>
        <w:pStyle w:val="Normal1"/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一、积累与运用（</w:t>
      </w:r>
      <w:r>
        <w:rPr>
          <w:rFonts w:ascii="宋体" w:hAnsi="宋体" w:hint="eastAsia"/>
          <w:b/>
          <w:bCs/>
          <w:szCs w:val="21"/>
        </w:rPr>
        <w:t>40</w:t>
      </w:r>
      <w:r>
        <w:rPr>
          <w:rFonts w:ascii="宋体" w:hAnsi="宋体" w:hint="eastAsia"/>
          <w:b/>
          <w:bCs/>
          <w:szCs w:val="21"/>
        </w:rPr>
        <w:t>分）</w:t>
      </w:r>
    </w:p>
    <w:p w:rsidR="00EF011D">
      <w:pPr>
        <w:pStyle w:val="Normal1"/>
        <w:spacing w:line="400" w:lineRule="exact"/>
        <w:rPr>
          <w:rFonts w:ascii="宋体" w:hAnsi="宋体"/>
          <w:color w:val="1E1E1E"/>
          <w:szCs w:val="21"/>
          <w:shd w:val="clear" w:color="auto" w:fill="FFFFFF"/>
        </w:rPr>
      </w:pPr>
      <w:r>
        <w:rPr>
          <w:rFonts w:ascii="宋体" w:hAnsi="宋体" w:hint="eastAsia"/>
          <w:color w:val="1E1E1E"/>
          <w:szCs w:val="21"/>
          <w:shd w:val="clear" w:color="auto" w:fill="FFFFFF"/>
        </w:rPr>
        <w:t>1.</w:t>
      </w:r>
      <w:r>
        <w:rPr>
          <w:rFonts w:ascii="宋体" w:hAnsi="宋体" w:hint="eastAsia"/>
          <w:color w:val="1E1E1E"/>
          <w:szCs w:val="21"/>
          <w:shd w:val="clear" w:color="auto" w:fill="FFFFFF"/>
        </w:rPr>
        <w:t>古诗文名句默写。（</w:t>
      </w:r>
      <w:r>
        <w:rPr>
          <w:rFonts w:ascii="宋体" w:hAnsi="宋体" w:hint="eastAsia"/>
          <w:color w:val="1E1E1E"/>
          <w:szCs w:val="21"/>
          <w:shd w:val="clear" w:color="auto" w:fill="FFFFFF"/>
        </w:rPr>
        <w:t>22</w:t>
      </w:r>
      <w:r>
        <w:rPr>
          <w:rFonts w:ascii="宋体" w:hAnsi="宋体" w:hint="eastAsia"/>
          <w:color w:val="1E1E1E"/>
          <w:szCs w:val="21"/>
          <w:shd w:val="clear" w:color="auto" w:fill="FFFFFF"/>
        </w:rPr>
        <w:t>分）</w:t>
      </w:r>
    </w:p>
    <w:p w:rsidR="00EF011D">
      <w:pPr>
        <w:wordWrap w:val="0"/>
        <w:spacing w:line="400" w:lineRule="exact"/>
        <w:ind w:left="319" w:hanging="319" w:hangingChars="152"/>
        <w:rPr>
          <w:szCs w:val="21"/>
        </w:rPr>
      </w:pPr>
      <w:r>
        <w:rPr>
          <w:rFonts w:ascii="宋体" w:eastAsia="宋体" w:hAnsi="宋体" w:cs="宋体" w:hint="eastAsia"/>
          <w:szCs w:val="21"/>
        </w:rPr>
        <w:t>(1)</w:t>
      </w:r>
      <w:r>
        <w:rPr>
          <w:szCs w:val="21"/>
        </w:rPr>
        <w:t>人有悲欢离合，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szCs w:val="21"/>
        </w:rPr>
        <w:t>，此事古难全。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</w:t>
      </w:r>
      <w:r>
        <w:rPr>
          <w:rFonts w:ascii="楷体" w:eastAsia="楷体" w:hAnsi="楷体" w:cs="楷体" w:hint="eastAsia"/>
          <w:szCs w:val="21"/>
        </w:rPr>
        <w:t>苏轼《水调歌头》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）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沙鸥翔集，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。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（范仲淹《岳阳楼记》）</w:t>
      </w:r>
    </w:p>
    <w:p w:rsidR="00EF011D">
      <w:pPr>
        <w:pStyle w:val="PlainText"/>
        <w:spacing w:line="400" w:lineRule="exact"/>
        <w:rPr>
          <w:rFonts w:ascii="楷体" w:eastAsia="楷体" w:hAnsi="楷体" w:cs="楷体"/>
          <w:shd w:val="clear" w:color="auto" w:fill="FFFFFF"/>
        </w:rPr>
      </w:pPr>
      <w:r>
        <w:rPr>
          <w:rFonts w:eastAsia="宋体" w:hAnsi="宋体" w:cs="宋体" w:hint="eastAsia"/>
        </w:rPr>
        <w:t>(</w:t>
      </w:r>
      <w:r>
        <w:rPr>
          <w:rFonts w:eastAsia="宋体" w:hAnsi="宋体" w:cs="宋体" w:hint="eastAsia"/>
        </w:rPr>
        <w:t>3</w:t>
      </w:r>
      <w:r>
        <w:rPr>
          <w:rFonts w:eastAsia="宋体" w:hAnsi="宋体" w:cs="宋体" w:hint="eastAsia"/>
        </w:rPr>
        <w:t>)</w:t>
      </w:r>
      <w:r>
        <w:rPr>
          <w:rFonts w:eastAsia="宋体" w:hAnsi="宋体" w:cs="宋体" w:hint="eastAsia"/>
          <w:shd w:val="clear" w:color="auto" w:fill="FFFFFF"/>
        </w:rPr>
        <w:t>________________</w:t>
      </w:r>
      <w:r>
        <w:rPr>
          <w:rFonts w:eastAsia="宋体" w:hAnsi="宋体" w:cs="宋体" w:hint="eastAsia"/>
          <w:shd w:val="clear" w:color="auto" w:fill="FFFFFF"/>
        </w:rPr>
        <w:t>，佳木秀而繁阴</w:t>
      </w:r>
      <w:r>
        <w:rPr>
          <w:rFonts w:eastAsia="宋体" w:hAnsi="宋体" w:cs="宋体" w:hint="eastAsia"/>
        </w:rPr>
        <w:t>。</w:t>
      </w:r>
      <w:r>
        <w:rPr>
          <w:rFonts w:ascii="楷体" w:eastAsia="楷体" w:hAnsi="楷体" w:cs="楷体" w:hint="eastAsia"/>
          <w:shd w:val="clear" w:color="auto" w:fill="FFFFFF"/>
        </w:rPr>
        <w:t>（欧阳修《醉翁亭记》）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(4)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秋草独寻人去后，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。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（刘长卿《长沙过贾谊宅》）</w:t>
      </w:r>
      <w:r>
        <w:rPr>
          <w:rFonts w:ascii="楷体" w:eastAsia="楷体" w:hAnsi="楷体" w:cs="楷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(5)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，人迹板桥霜。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（温庭筠《商山早行》）</w:t>
      </w:r>
    </w:p>
    <w:p w:rsidR="00EF011D">
      <w:pPr>
        <w:pStyle w:val="Normal1"/>
        <w:spacing w:line="400" w:lineRule="exact"/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(6)</w:t>
      </w:r>
      <w:r>
        <w:rPr>
          <w:rFonts w:ascii="宋体" w:hAnsi="宋体" w:hint="eastAsia"/>
          <w:szCs w:val="21"/>
          <w:shd w:val="clear" w:color="auto" w:fill="FFFFFF"/>
        </w:rPr>
        <w:t>云横秦岭家何在，</w:t>
      </w:r>
      <w:r>
        <w:rPr>
          <w:rFonts w:hAnsi="宋体" w:hint="eastAsia"/>
          <w:szCs w:val="21"/>
          <w:shd w:val="clear" w:color="auto" w:fill="FFFFFF"/>
        </w:rPr>
        <w:t>________________</w:t>
      </w:r>
      <w:r>
        <w:rPr>
          <w:rFonts w:ascii="宋体" w:hAnsi="宋体" w:hint="eastAsia"/>
          <w:szCs w:val="21"/>
          <w:shd w:val="clear" w:color="auto" w:fill="FFFFFF"/>
        </w:rPr>
        <w:t>。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（韩愈《左迁至蓝关示侄孙湘》）</w:t>
      </w:r>
    </w:p>
    <w:p w:rsidR="00EF011D">
      <w:pPr>
        <w:pStyle w:val="Normal1"/>
        <w:spacing w:line="400" w:lineRule="exact"/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(7)</w:t>
      </w:r>
      <w:r>
        <w:rPr>
          <w:rFonts w:ascii="宋体" w:hAnsi="宋体" w:hint="eastAsia"/>
          <w:szCs w:val="21"/>
          <w:shd w:val="clear" w:color="auto" w:fill="FFFFFF"/>
        </w:rPr>
        <w:t>露从今夜白，</w:t>
      </w:r>
      <w:r>
        <w:rPr>
          <w:rFonts w:hAnsi="宋体" w:hint="eastAsia"/>
          <w:szCs w:val="21"/>
          <w:shd w:val="clear" w:color="auto" w:fill="FFFFFF"/>
        </w:rPr>
        <w:t>________________</w:t>
      </w:r>
      <w:r>
        <w:rPr>
          <w:rFonts w:ascii="宋体" w:hAnsi="宋体" w:hint="eastAsia"/>
          <w:szCs w:val="21"/>
          <w:shd w:val="clear" w:color="auto" w:fill="FFFFFF"/>
        </w:rPr>
        <w:t>。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（杜甫《月夜忆舍弟》）</w:t>
      </w:r>
      <w:r>
        <w:rPr>
          <w:rFonts w:ascii="楷体" w:eastAsia="楷体" w:hAnsi="楷体" w:cs="楷体" w:hint="eastAsia"/>
          <w:szCs w:val="21"/>
          <w:shd w:val="clear" w:color="auto" w:fill="FFFFFF"/>
        </w:rPr>
        <w:br/>
      </w:r>
      <w:r>
        <w:rPr>
          <w:rFonts w:ascii="宋体" w:hAnsi="宋体" w:hint="eastAsia"/>
          <w:szCs w:val="21"/>
          <w:shd w:val="clear" w:color="auto" w:fill="FFFFFF"/>
        </w:rPr>
        <w:t>(8)</w:t>
      </w:r>
      <w:r>
        <w:rPr>
          <w:rFonts w:hAnsi="宋体" w:hint="eastAsia"/>
          <w:szCs w:val="21"/>
          <w:shd w:val="clear" w:color="auto" w:fill="FFFFFF"/>
        </w:rPr>
        <w:t>________________</w:t>
      </w:r>
      <w:r>
        <w:rPr>
          <w:rFonts w:ascii="宋体" w:hAnsi="宋体" w:hint="eastAsia"/>
          <w:kern w:val="0"/>
          <w:szCs w:val="21"/>
          <w:shd w:val="clear" w:color="auto" w:fill="FFFFFF"/>
          <w:lang w:bidi="ar"/>
        </w:rPr>
        <w:t>，忽复乘舟梦日边。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（李白《行路难》）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(9)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《行路难》诗中写出尽管前路障碍重重，但仍能到达理想的彼岸，表现了诗人积极乐观的精神抒发远大志向的诗句：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。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楷体" w:eastAsia="楷体" w:hAnsi="楷体" w:cs="楷体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(10)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《酬乐天扬州初席上见赠》中饱含诗人无限的辛酸和愤怒的诗句是：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。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(11)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苏轼的《水调歌头·明月几时有》中通过写明月来表达对天下人美好祝愿，抒发离人心愿的语句是：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。</w:t>
      </w:r>
    </w:p>
    <w:p w:rsidR="00EF011D">
      <w:pPr>
        <w:pStyle w:val="PlainText"/>
        <w:spacing w:line="400" w:lineRule="exact"/>
        <w:rPr>
          <w:rFonts w:eastAsia="宋体" w:hAnsi="宋体" w:cs="宋体"/>
        </w:rPr>
      </w:pPr>
      <w:r>
        <w:rPr>
          <w:rFonts w:eastAsia="宋体" w:hAnsi="宋体" w:cs="宋体" w:hint="eastAsia"/>
        </w:rPr>
        <w:t>(</w:t>
      </w:r>
      <w:r>
        <w:rPr>
          <w:rFonts w:eastAsia="宋体" w:hAnsi="宋体" w:cs="宋体" w:hint="eastAsia"/>
        </w:rPr>
        <w:t>12</w:t>
      </w:r>
      <w:r>
        <w:rPr>
          <w:rFonts w:eastAsia="宋体" w:hAnsi="宋体" w:cs="宋体" w:hint="eastAsia"/>
        </w:rPr>
        <w:t>)</w:t>
      </w:r>
      <w:r>
        <w:rPr>
          <w:rFonts w:eastAsia="宋体" w:hAnsi="宋体" w:cs="宋体" w:hint="eastAsia"/>
        </w:rPr>
        <w:t>当今社会，日新月异，我们要用发展的眼光看待新事物。在刘禹锡的《酬乐天扬州初逢席上见赠》一诗中</w:t>
      </w:r>
      <w:r>
        <w:rPr>
          <w:rFonts w:ascii="楷体" w:eastAsia="楷体" w:hAnsi="楷体" w:cs="楷体" w:hint="eastAsia"/>
        </w:rPr>
        <w:t>“</w:t>
      </w:r>
      <w:r>
        <w:rPr>
          <w:rFonts w:eastAsia="宋体" w:hAnsi="宋体" w:cs="宋体" w:hint="eastAsia"/>
          <w:shd w:val="clear" w:color="auto" w:fill="FFFFFF"/>
        </w:rPr>
        <w:t>________________</w:t>
      </w:r>
      <w:r>
        <w:rPr>
          <w:rFonts w:ascii="楷体" w:eastAsia="楷体" w:hAnsi="楷体" w:cs="楷体" w:hint="eastAsia"/>
        </w:rPr>
        <w:t>，</w:t>
      </w:r>
      <w:r>
        <w:rPr>
          <w:rFonts w:eastAsia="宋体" w:hAnsi="宋体" w:cs="宋体" w:hint="eastAsia"/>
          <w:shd w:val="clear" w:color="auto" w:fill="FFFFFF"/>
        </w:rPr>
        <w:t>________________</w:t>
      </w:r>
      <w:r>
        <w:rPr>
          <w:rFonts w:ascii="楷体" w:eastAsia="楷体" w:hAnsi="楷体" w:cs="楷体" w:hint="eastAsia"/>
        </w:rPr>
        <w:t>”</w:t>
      </w:r>
      <w:r>
        <w:rPr>
          <w:rFonts w:eastAsia="宋体" w:hAnsi="宋体" w:cs="宋体" w:hint="eastAsia"/>
        </w:rPr>
        <w:t>恰好表达了这种观点。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kern w:val="0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szCs w:val="21"/>
        </w:rPr>
        <w:t>(13)</w:t>
      </w:r>
      <w:r>
        <w:rPr>
          <w:rFonts w:ascii="宋体" w:eastAsia="宋体" w:hAnsi="宋体" w:cs="宋体" w:hint="eastAsia"/>
          <w:szCs w:val="21"/>
        </w:rPr>
        <w:t>在人生的旅途中，我们既有成功，也有失败。在得失面前，我们应有范仲淹《岳阳楼记》中</w:t>
      </w:r>
      <w:r>
        <w:rPr>
          <w:rFonts w:ascii="楷体" w:eastAsia="楷体" w:hAnsi="楷体" w:cs="楷体" w:hint="eastAsia"/>
          <w:szCs w:val="21"/>
        </w:rPr>
        <w:t>“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”</w:t>
      </w:r>
      <w:r>
        <w:rPr>
          <w:rFonts w:ascii="宋体" w:eastAsia="宋体" w:hAnsi="宋体" w:cs="宋体" w:hint="eastAsia"/>
          <w:szCs w:val="21"/>
        </w:rPr>
        <w:t>那样的心态，始终积极向上。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(14)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《岳阳楼记》中，动静结合描写洞庭湖月夜美景的句子是</w:t>
      </w:r>
      <w:r>
        <w:rPr>
          <w:rFonts w:ascii="楷体" w:eastAsia="楷体" w:hAnsi="楷体" w:cs="楷体" w:hint="eastAsia"/>
          <w:szCs w:val="21"/>
        </w:rPr>
        <w:t>“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______________________</w:t>
      </w:r>
      <w:r>
        <w:rPr>
          <w:rFonts w:ascii="楷体" w:eastAsia="楷体" w:hAnsi="楷体" w:cs="楷体" w:hint="eastAsia"/>
          <w:szCs w:val="21"/>
        </w:rPr>
        <w:t>”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。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(15)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《醉翁亭记》中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 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写出醉翁言在此而意在彼，情趣所在的句子是：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eastAsia="宋体" w:hAnsi="宋体" w:cs="宋体" w:hint="eastAsia"/>
          <w:szCs w:val="21"/>
          <w:shd w:val="clear" w:color="auto" w:fill="FFFFFF"/>
        </w:rPr>
        <w:t>________________</w:t>
      </w:r>
      <w:r>
        <w:rPr>
          <w:rFonts w:ascii="楷体" w:eastAsia="楷体" w:hAnsi="楷体" w:cs="楷体" w:hint="eastAsia"/>
          <w:szCs w:val="21"/>
        </w:rPr>
        <w:t>。</w:t>
      </w:r>
      <w:r>
        <w:rPr>
          <w:rFonts w:ascii="楷体" w:eastAsia="楷体" w:hAnsi="楷体" w:cs="楷体" w:hint="eastAsia"/>
          <w:color w:val="FF0000"/>
          <w:szCs w:val="21"/>
        </w:rPr>
        <w:br/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解释下列句中的加点词。</w:t>
      </w:r>
      <w:r>
        <w:rPr>
          <w:rFonts w:ascii="宋体" w:eastAsia="宋体" w:hAnsi="宋体" w:cs="宋体" w:hint="eastAsia"/>
          <w:szCs w:val="21"/>
        </w:rPr>
        <w:t>(10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(1)</w:t>
      </w:r>
      <w:r>
        <w:rPr>
          <w:rFonts w:ascii="宋体" w:eastAsia="宋体" w:hAnsi="宋体" w:cs="宋体" w:hint="eastAsia"/>
          <w:szCs w:val="21"/>
        </w:rPr>
        <w:t>不</w:t>
      </w:r>
      <w:r>
        <w:rPr>
          <w:rFonts w:ascii="宋体" w:eastAsia="宋体" w:hAnsi="宋体" w:cs="宋体" w:hint="eastAsia"/>
          <w:szCs w:val="21"/>
          <w:em w:val="dot"/>
        </w:rPr>
        <w:t>以</w:t>
      </w:r>
      <w:r>
        <w:rPr>
          <w:rFonts w:ascii="宋体" w:eastAsia="宋体" w:hAnsi="宋体" w:cs="宋体" w:hint="eastAsia"/>
          <w:szCs w:val="21"/>
        </w:rPr>
        <w:t>物喜</w:t>
      </w:r>
      <w:r>
        <w:rPr>
          <w:rFonts w:ascii="宋体" w:eastAsia="宋体" w:hAnsi="宋体" w:cs="宋体" w:hint="eastAsia"/>
          <w:szCs w:val="21"/>
        </w:rPr>
        <w:t>(             )</w:t>
      </w:r>
      <w:r>
        <w:rPr>
          <w:rFonts w:ascii="宋体" w:eastAsia="宋体" w:hAnsi="宋体" w:cs="宋体" w:hint="eastAsia"/>
          <w:szCs w:val="21"/>
        </w:rPr>
        <w:t xml:space="preserve">     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(2)</w:t>
      </w:r>
      <w:r>
        <w:rPr>
          <w:rFonts w:ascii="宋体" w:eastAsia="宋体" w:hAnsi="宋体" w:cs="宋体" w:hint="eastAsia"/>
          <w:szCs w:val="21"/>
        </w:rPr>
        <w:t>至若春和</w:t>
      </w:r>
      <w:r>
        <w:rPr>
          <w:rFonts w:ascii="宋体" w:eastAsia="宋体" w:hAnsi="宋体" w:cs="宋体" w:hint="eastAsia"/>
          <w:szCs w:val="21"/>
          <w:em w:val="dot"/>
        </w:rPr>
        <w:t>景</w:t>
      </w:r>
      <w:r>
        <w:rPr>
          <w:rFonts w:ascii="宋体" w:eastAsia="宋体" w:hAnsi="宋体" w:cs="宋体" w:hint="eastAsia"/>
          <w:szCs w:val="21"/>
        </w:rPr>
        <w:t>明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(3)</w:t>
      </w:r>
      <w:r>
        <w:rPr>
          <w:rFonts w:ascii="宋体" w:eastAsia="宋体" w:hAnsi="宋体" w:cs="宋体" w:hint="eastAsia"/>
          <w:szCs w:val="21"/>
          <w:em w:val="dot"/>
        </w:rPr>
        <w:t>薄</w:t>
      </w:r>
      <w:r>
        <w:rPr>
          <w:rFonts w:ascii="宋体" w:eastAsia="宋体" w:hAnsi="宋体" w:cs="宋体" w:hint="eastAsia"/>
          <w:szCs w:val="21"/>
        </w:rPr>
        <w:t>暮冥冥</w:t>
      </w:r>
      <w:r>
        <w:rPr>
          <w:rFonts w:ascii="宋体" w:eastAsia="宋体" w:hAnsi="宋体" w:cs="宋体" w:hint="eastAsia"/>
          <w:szCs w:val="21"/>
        </w:rPr>
        <w:t>(             )</w:t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(4)</w:t>
      </w:r>
      <w:r>
        <w:rPr>
          <w:rFonts w:ascii="宋体" w:eastAsia="宋体" w:hAnsi="宋体" w:cs="宋体" w:hint="eastAsia"/>
          <w:szCs w:val="21"/>
        </w:rPr>
        <w:t>余</w:t>
      </w:r>
      <w:r>
        <w:rPr>
          <w:rFonts w:ascii="宋体" w:eastAsia="宋体" w:hAnsi="宋体" w:cs="宋体" w:hint="eastAsia"/>
          <w:szCs w:val="21"/>
          <w:em w:val="dot"/>
        </w:rPr>
        <w:t>挐</w:t>
      </w:r>
      <w:r>
        <w:rPr>
          <w:rFonts w:ascii="宋体" w:eastAsia="宋体" w:hAnsi="宋体" w:cs="宋体" w:hint="eastAsia"/>
          <w:szCs w:val="21"/>
        </w:rPr>
        <w:t>一小舟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(5)</w:t>
      </w:r>
      <w:r>
        <w:rPr>
          <w:rFonts w:ascii="宋体" w:eastAsia="宋体" w:hAnsi="宋体" w:cs="宋体" w:hint="eastAsia"/>
          <w:szCs w:val="21"/>
        </w:rPr>
        <w:t>焉得</w:t>
      </w:r>
      <w:r>
        <w:rPr>
          <w:rFonts w:ascii="宋体" w:eastAsia="宋体" w:hAnsi="宋体" w:cs="宋体" w:hint="eastAsia"/>
          <w:szCs w:val="21"/>
          <w:em w:val="dot"/>
        </w:rPr>
        <w:t>更</w:t>
      </w:r>
      <w:r>
        <w:rPr>
          <w:rFonts w:ascii="宋体" w:eastAsia="宋体" w:hAnsi="宋体" w:cs="宋体" w:hint="eastAsia"/>
          <w:szCs w:val="21"/>
        </w:rPr>
        <w:t>有此人</w:t>
      </w:r>
      <w:r>
        <w:rPr>
          <w:rFonts w:ascii="宋体" w:eastAsia="宋体" w:hAnsi="宋体" w:cs="宋体" w:hint="eastAsia"/>
          <w:szCs w:val="21"/>
        </w:rPr>
        <w:t>(             )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(6)</w:t>
      </w:r>
      <w:r>
        <w:rPr>
          <w:rFonts w:ascii="宋体" w:eastAsia="宋体" w:hAnsi="宋体" w:cs="宋体" w:hint="eastAsia"/>
          <w:szCs w:val="21"/>
        </w:rPr>
        <w:t>是金陵人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em w:val="dot"/>
        </w:rPr>
        <w:t>客</w:t>
      </w:r>
      <w:r>
        <w:rPr>
          <w:rFonts w:ascii="宋体" w:eastAsia="宋体" w:hAnsi="宋体" w:cs="宋体" w:hint="eastAsia"/>
          <w:szCs w:val="21"/>
        </w:rPr>
        <w:t>此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spacing w:line="400" w:lineRule="exact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(7)</w:t>
      </w:r>
      <w:r>
        <w:rPr>
          <w:rFonts w:ascii="宋体" w:eastAsia="宋体" w:hAnsi="宋体" w:cs="宋体" w:hint="eastAsia"/>
          <w:szCs w:val="21"/>
        </w:rPr>
        <w:t>长风破浪</w:t>
      </w:r>
      <w:r>
        <w:rPr>
          <w:rFonts w:ascii="宋体" w:eastAsia="宋体" w:hAnsi="宋体" w:cs="宋体" w:hint="eastAsia"/>
          <w:szCs w:val="21"/>
          <w:em w:val="dot"/>
        </w:rPr>
        <w:t>会</w:t>
      </w:r>
      <w:r>
        <w:rPr>
          <w:rFonts w:ascii="宋体" w:eastAsia="宋体" w:hAnsi="宋体" w:cs="宋体" w:hint="eastAsia"/>
          <w:szCs w:val="21"/>
        </w:rPr>
        <w:t>有时</w:t>
      </w:r>
      <w:r>
        <w:rPr>
          <w:rFonts w:ascii="宋体" w:eastAsia="宋体" w:hAnsi="宋体" w:cs="宋体" w:hint="eastAsia"/>
          <w:szCs w:val="21"/>
        </w:rPr>
        <w:t>(             )</w:t>
      </w:r>
      <w:r>
        <w:rPr>
          <w:rFonts w:ascii="宋体" w:eastAsia="宋体" w:hAnsi="宋体" w:cs="宋体" w:hint="eastAsia"/>
          <w:szCs w:val="21"/>
        </w:rPr>
        <w:t xml:space="preserve"> (8)</w:t>
      </w:r>
      <w:r>
        <w:rPr>
          <w:rFonts w:ascii="宋体" w:eastAsia="宋体" w:hAnsi="宋体" w:cs="宋体" w:hint="eastAsia"/>
          <w:szCs w:val="21"/>
          <w:em w:val="dot"/>
        </w:rPr>
        <w:t>何似</w:t>
      </w:r>
      <w:r>
        <w:rPr>
          <w:rFonts w:ascii="宋体" w:eastAsia="宋体" w:hAnsi="宋体" w:cs="宋体" w:hint="eastAsia"/>
          <w:szCs w:val="21"/>
        </w:rPr>
        <w:t>在人间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spacing w:line="400" w:lineRule="exact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(9)</w:t>
      </w:r>
      <w:r>
        <w:rPr>
          <w:rFonts w:ascii="宋体" w:eastAsia="宋体" w:hAnsi="宋体" w:cs="宋体" w:hint="eastAsia"/>
          <w:szCs w:val="21"/>
        </w:rPr>
        <w:t>暂凭杯酒</w:t>
      </w:r>
      <w:r>
        <w:rPr>
          <w:rFonts w:ascii="宋体" w:eastAsia="宋体" w:hAnsi="宋体" w:cs="宋体" w:hint="eastAsia"/>
          <w:szCs w:val="21"/>
          <w:em w:val="dot"/>
        </w:rPr>
        <w:t>长</w:t>
      </w:r>
      <w:r>
        <w:rPr>
          <w:rFonts w:ascii="宋体" w:eastAsia="宋体" w:hAnsi="宋体" w:cs="宋体" w:hint="eastAsia"/>
          <w:szCs w:val="21"/>
        </w:rPr>
        <w:t>精神</w:t>
      </w:r>
      <w:r>
        <w:rPr>
          <w:rFonts w:ascii="宋体" w:eastAsia="宋体" w:hAnsi="宋体" w:cs="宋体" w:hint="eastAsia"/>
          <w:szCs w:val="21"/>
        </w:rPr>
        <w:t>(             )</w:t>
      </w:r>
      <w:r>
        <w:rPr>
          <w:rFonts w:ascii="宋体" w:eastAsia="宋体" w:hAnsi="宋体" w:cs="宋体" w:hint="eastAsia"/>
          <w:szCs w:val="21"/>
        </w:rPr>
        <w:t xml:space="preserve"> (10)</w:t>
      </w:r>
      <w:r>
        <w:rPr>
          <w:rFonts w:ascii="宋体" w:eastAsia="宋体" w:hAnsi="宋体" w:cs="宋体" w:hint="eastAsia"/>
          <w:szCs w:val="21"/>
          <w:em w:val="dot"/>
        </w:rPr>
        <w:t>及</w:t>
      </w:r>
      <w:r>
        <w:rPr>
          <w:rFonts w:ascii="宋体" w:eastAsia="宋体" w:hAnsi="宋体" w:cs="宋体" w:hint="eastAsia"/>
          <w:szCs w:val="21"/>
        </w:rPr>
        <w:t>下船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下列各组句子中，加点词意思和用法相同的一组是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zCs w:val="21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）（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分）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前人</w:t>
      </w:r>
      <w:r>
        <w:rPr>
          <w:rFonts w:ascii="宋体" w:eastAsia="宋体" w:hAnsi="宋体" w:cs="宋体" w:hint="eastAsia"/>
          <w:szCs w:val="21"/>
          <w:em w:val="dot"/>
        </w:rPr>
        <w:t>之</w:t>
      </w:r>
      <w:r>
        <w:rPr>
          <w:rFonts w:ascii="宋体" w:eastAsia="宋体" w:hAnsi="宋体" w:cs="宋体" w:hint="eastAsia"/>
          <w:szCs w:val="21"/>
        </w:rPr>
        <w:t>述备矣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名</w:t>
      </w:r>
      <w:r>
        <w:rPr>
          <w:rFonts w:ascii="宋体" w:eastAsia="宋体" w:hAnsi="宋体" w:cs="宋体" w:hint="eastAsia"/>
          <w:szCs w:val="21"/>
          <w:em w:val="dot"/>
        </w:rPr>
        <w:t>之</w:t>
      </w:r>
      <w:r>
        <w:rPr>
          <w:rFonts w:ascii="宋体" w:eastAsia="宋体" w:hAnsi="宋体" w:cs="宋体" w:hint="eastAsia"/>
          <w:szCs w:val="21"/>
        </w:rPr>
        <w:t>者谁</w:t>
      </w:r>
      <w:r>
        <w:rPr>
          <w:rFonts w:ascii="宋体" w:eastAsia="宋体" w:hAnsi="宋体" w:cs="宋体" w:hint="eastAsia"/>
          <w:szCs w:val="21"/>
        </w:rPr>
        <w:t xml:space="preserve">              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刻唐贤今人诗赋</w:t>
      </w:r>
      <w:r>
        <w:rPr>
          <w:rFonts w:ascii="宋体" w:eastAsia="宋体" w:hAnsi="宋体" w:cs="宋体" w:hint="eastAsia"/>
          <w:szCs w:val="21"/>
          <w:em w:val="dot"/>
        </w:rPr>
        <w:t>于</w:t>
      </w:r>
      <w:r>
        <w:rPr>
          <w:rFonts w:ascii="宋体" w:eastAsia="宋体" w:hAnsi="宋体" w:cs="宋体" w:hint="eastAsia"/>
          <w:szCs w:val="21"/>
        </w:rPr>
        <w:t>其上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至于负者歌</w:t>
      </w:r>
      <w:r>
        <w:rPr>
          <w:rFonts w:ascii="宋体" w:eastAsia="宋体" w:hAnsi="宋体" w:cs="宋体" w:hint="eastAsia"/>
          <w:szCs w:val="21"/>
          <w:em w:val="dot"/>
        </w:rPr>
        <w:t>于</w:t>
      </w:r>
      <w:r>
        <w:rPr>
          <w:rFonts w:ascii="宋体" w:eastAsia="宋体" w:hAnsi="宋体" w:cs="宋体" w:hint="eastAsia"/>
          <w:szCs w:val="21"/>
        </w:rPr>
        <w:t>途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登斯楼</w:t>
      </w:r>
      <w:r>
        <w:rPr>
          <w:rFonts w:ascii="宋体" w:eastAsia="宋体" w:hAnsi="宋体" w:cs="宋体" w:hint="eastAsia"/>
          <w:szCs w:val="21"/>
          <w:em w:val="dot"/>
        </w:rPr>
        <w:t>也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望之蔚然而深秀者，琅琊</w:t>
      </w:r>
      <w:r>
        <w:rPr>
          <w:rFonts w:ascii="宋体" w:eastAsia="宋体" w:hAnsi="宋体" w:cs="宋体" w:hint="eastAsia"/>
          <w:szCs w:val="21"/>
          <w:em w:val="dot"/>
        </w:rPr>
        <w:t>也</w:t>
      </w:r>
      <w:r>
        <w:rPr>
          <w:rFonts w:ascii="宋体" w:eastAsia="宋体" w:hAnsi="宋体" w:cs="宋体" w:hint="eastAsia"/>
          <w:szCs w:val="21"/>
          <w:em w:val="dot"/>
        </w:rPr>
        <w:t xml:space="preserve">  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  <w:em w:val="dot"/>
        </w:rPr>
        <w:t>而</w:t>
      </w:r>
      <w:r>
        <w:rPr>
          <w:rFonts w:ascii="宋体" w:eastAsia="宋体" w:hAnsi="宋体" w:cs="宋体" w:hint="eastAsia"/>
          <w:szCs w:val="21"/>
        </w:rPr>
        <w:t>年又最高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朝</w:t>
      </w:r>
      <w:r>
        <w:rPr>
          <w:rFonts w:ascii="宋体" w:eastAsia="宋体" w:hAnsi="宋体" w:cs="宋体" w:hint="eastAsia"/>
          <w:szCs w:val="21"/>
          <w:em w:val="dot"/>
        </w:rPr>
        <w:t>而</w:t>
      </w:r>
      <w:r>
        <w:rPr>
          <w:rFonts w:ascii="宋体" w:eastAsia="宋体" w:hAnsi="宋体" w:cs="宋体" w:hint="eastAsia"/>
          <w:szCs w:val="21"/>
        </w:rPr>
        <w:t>往，暮而归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下列句子朗读节奏划分有误的一项是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zCs w:val="21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）（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分）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乃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重修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岳阳楼</w:t>
      </w:r>
      <w:r>
        <w:rPr>
          <w:rFonts w:ascii="宋体" w:eastAsia="宋体" w:hAnsi="宋体" w:cs="宋体" w:hint="eastAsia"/>
          <w:szCs w:val="21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游人去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而禽鸟乐也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将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登太行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雪满山</w:t>
      </w:r>
      <w:r>
        <w:rPr>
          <w:rFonts w:ascii="宋体" w:eastAsia="宋体" w:hAnsi="宋体" w:cs="宋体" w:hint="eastAsia"/>
          <w:szCs w:val="21"/>
        </w:rPr>
        <w:t xml:space="preserve">       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怀旧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空吟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闻笛赋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下列句子加点词语使用不正确的一项是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zCs w:val="21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）（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分）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szCs w:val="21"/>
        </w:rPr>
        <w:t>登滕王阁，远眺西山叠翠南浦云飞，俯视赣水浩浩渔舟往来，令人</w:t>
      </w:r>
      <w:r>
        <w:rPr>
          <w:rFonts w:ascii="宋体" w:eastAsia="宋体" w:hAnsi="宋体" w:cs="宋体" w:hint="eastAsia"/>
          <w:szCs w:val="21"/>
          <w:em w:val="dot"/>
        </w:rPr>
        <w:t>叹为观止</w:t>
      </w:r>
      <w:r>
        <w:rPr>
          <w:rFonts w:ascii="宋体" w:eastAsia="宋体" w:hAnsi="宋体" w:cs="宋体" w:hint="eastAsia"/>
          <w:szCs w:val="21"/>
        </w:rPr>
        <w:t>。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</w:t>
      </w:r>
      <w:r>
        <w:rPr>
          <w:rFonts w:ascii="宋体" w:eastAsia="宋体" w:hAnsi="宋体" w:cs="宋体" w:hint="eastAsia"/>
          <w:szCs w:val="21"/>
        </w:rPr>
        <w:t>物理老师用演示实验的方式让我们懂得难懂的知识，真是</w:t>
      </w:r>
      <w:r>
        <w:rPr>
          <w:rFonts w:ascii="宋体" w:eastAsia="宋体" w:hAnsi="宋体" w:cs="宋体" w:hint="eastAsia"/>
          <w:szCs w:val="21"/>
          <w:em w:val="dot"/>
        </w:rPr>
        <w:t>醉翁之意不在酒</w:t>
      </w:r>
      <w:r>
        <w:rPr>
          <w:rFonts w:ascii="宋体" w:eastAsia="宋体" w:hAnsi="宋体" w:cs="宋体" w:hint="eastAsia"/>
          <w:szCs w:val="21"/>
        </w:rPr>
        <w:t>。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 w:hint="eastAsia"/>
          <w:szCs w:val="21"/>
        </w:rPr>
        <w:t>从网友发布“列车上疑有人贩子”的微博，到公安机关介入调查，直至案情</w:t>
      </w:r>
      <w:r>
        <w:rPr>
          <w:rFonts w:ascii="宋体" w:eastAsia="宋体" w:hAnsi="宋体" w:cs="宋体" w:hint="eastAsia"/>
          <w:szCs w:val="21"/>
          <w:em w:val="dot"/>
        </w:rPr>
        <w:t>水落石出</w:t>
      </w:r>
      <w:r>
        <w:rPr>
          <w:rFonts w:ascii="宋体" w:eastAsia="宋体" w:hAnsi="宋体" w:cs="宋体" w:hint="eastAsia"/>
          <w:szCs w:val="21"/>
        </w:rPr>
        <w:t>，整个过程不过几个小时。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</w:t>
      </w:r>
      <w:r>
        <w:rPr>
          <w:rFonts w:ascii="宋体" w:eastAsia="宋体" w:hAnsi="宋体" w:cs="宋体" w:hint="eastAsia"/>
          <w:szCs w:val="21"/>
        </w:rPr>
        <w:t>进入夏季，以丹霞地貌著称的火石寨景区，漫山遍野花草丛生，红山与绿草相映成趣，人们畅游其间，</w:t>
      </w:r>
      <w:r>
        <w:rPr>
          <w:rFonts w:ascii="宋体" w:eastAsia="宋体" w:hAnsi="宋体" w:cs="宋体" w:hint="eastAsia"/>
          <w:szCs w:val="21"/>
          <w:em w:val="dot"/>
        </w:rPr>
        <w:t>心旷神怡</w:t>
      </w:r>
      <w:r>
        <w:rPr>
          <w:rFonts w:ascii="宋体" w:eastAsia="宋体" w:hAnsi="宋体" w:cs="宋体" w:hint="eastAsia"/>
          <w:szCs w:val="21"/>
        </w:rPr>
        <w:t>。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下列文学、文化常识表述有误的一项是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zCs w:val="21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）（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分）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《岳阳楼记》选自《范仲淹全集》。范仲淹，字希文，谥号“文正”，北宋政治家、文学家，有《范文正公集》传世。</w:t>
      </w:r>
    </w:p>
    <w:p w:rsidR="00EF011D">
      <w:pPr>
        <w:wordWrap w:val="0"/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古人用地名称人，苏轼又称苏东坡；以官职称人，所以杜甫称杜少府；也用字称人，《酬乐天扬州初逢席上见赠》中的“乐天”就是刘禹锡阔别多年的诗友白居易。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“记”是古代的一种文体，主要是记载事物，并通过记事、记物、记人、写景来抒发作者的感情或见解。</w:t>
      </w:r>
    </w:p>
    <w:p w:rsidR="00EF011D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谪，封建王朝官吏降职或远调。如“滕子京谪守巴陵郡”即滕子京降职到岳州做知州。</w:t>
      </w:r>
    </w:p>
    <w:p w:rsidR="00EF011D">
      <w:pPr>
        <w:pStyle w:val="Normal1"/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</w:t>
      </w:r>
      <w:r>
        <w:rPr>
          <w:rFonts w:ascii="宋体" w:hAnsi="宋体" w:hint="eastAsia"/>
          <w:b/>
          <w:bCs/>
          <w:szCs w:val="21"/>
        </w:rPr>
        <w:t>文言文阅读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50</w:t>
      </w:r>
      <w:r>
        <w:rPr>
          <w:rFonts w:ascii="宋体" w:hAnsi="宋体" w:hint="eastAsia"/>
          <w:b/>
          <w:bCs/>
          <w:szCs w:val="21"/>
        </w:rPr>
        <w:t>分）</w:t>
      </w:r>
    </w:p>
    <w:p w:rsidR="00EF011D">
      <w:pPr>
        <w:pStyle w:val="NormalWeb"/>
        <w:widowControl/>
        <w:shd w:val="clear" w:color="auto" w:fill="FFFFFF"/>
        <w:spacing w:beforeAutospacing="0" w:afterAutospacing="0" w:line="400" w:lineRule="exact"/>
        <w:rPr>
          <w:rFonts w:ascii="宋体" w:eastAsia="宋体" w:hAnsi="宋体" w:cs="宋体"/>
          <w:color w:val="1E1E1E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（一）阅读下面的古诗，完成</w:t>
      </w: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7-8</w:t>
      </w: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题。</w:t>
      </w: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6</w:t>
      </w: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分）</w:t>
      </w:r>
    </w:p>
    <w:p w:rsidR="00EF011D">
      <w:pPr>
        <w:pStyle w:val="NormalWeb"/>
        <w:widowControl/>
        <w:shd w:val="clear" w:color="auto" w:fill="FFFFFF"/>
        <w:spacing w:beforeAutospacing="0" w:afterAutospacing="0" w:line="400" w:lineRule="exact"/>
        <w:jc w:val="center"/>
        <w:rPr>
          <w:rFonts w:ascii="楷体" w:eastAsia="楷体" w:hAnsi="楷体" w:cs="楷体"/>
          <w:color w:val="1E1E1E"/>
          <w:sz w:val="21"/>
          <w:szCs w:val="21"/>
        </w:rPr>
      </w:pP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左迁至蓝关示侄孙湘</w:t>
      </w: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1E1E1E"/>
          <w:sz w:val="21"/>
          <w:szCs w:val="21"/>
          <w:shd w:val="clear" w:color="auto" w:fill="FFFFFF"/>
        </w:rPr>
        <w:br/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t>韩愈</w:t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t> </w:t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br/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t>一封朝奏九重天，夕贬潮州路八千。欲为圣明除弊事，肯将衰朽惜残年！</w:t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t> </w:t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br/>
      </w:r>
      <w:r>
        <w:rPr>
          <w:rFonts w:ascii="楷体" w:eastAsia="楷体" w:hAnsi="楷体" w:cs="楷体" w:hint="eastAsia"/>
          <w:color w:val="1E1E1E"/>
          <w:sz w:val="21"/>
          <w:szCs w:val="21"/>
          <w:shd w:val="clear" w:color="auto" w:fill="FFFFFF"/>
        </w:rPr>
        <w:t>云横秦岭家何在？雪拥蓝关马不前。知汝远来应有意，好收吾骨瘴江边。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7.</w:t>
      </w:r>
      <w:r>
        <w:rPr>
          <w:rFonts w:eastAsia="宋体" w:hAnsi="宋体" w:cs="宋体" w:hint="eastAsia"/>
          <w:color w:val="1E1E1E"/>
          <w:shd w:val="clear" w:color="auto" w:fill="FFFFFF"/>
        </w:rPr>
        <w:t>“一封朝奏九重天，</w:t>
      </w:r>
      <w:r>
        <w:rPr>
          <w:rFonts w:eastAsia="宋体" w:hAnsi="宋体" w:cs="宋体" w:hint="eastAsia"/>
          <w:color w:val="1E1E1E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hd w:val="clear" w:color="auto" w:fill="FFFFFF"/>
        </w:rPr>
        <w:t>夕贬潮州路八千”一联中，“朝”和“夕”、“九重天”、“路八千”都包含有鲜明的对比之意，这反映了诗人怎样的处境？表现了诗人怎样的心情？（</w:t>
      </w:r>
      <w:r>
        <w:rPr>
          <w:rFonts w:eastAsia="宋体" w:hAnsi="宋体" w:cs="宋体" w:hint="eastAsia"/>
          <w:color w:val="1E1E1E"/>
          <w:shd w:val="clear" w:color="auto" w:fill="FFFFFF"/>
        </w:rPr>
        <w:t>3</w:t>
      </w:r>
      <w:r>
        <w:rPr>
          <w:rFonts w:eastAsia="宋体" w:hAnsi="宋体" w:cs="宋体" w:hint="eastAsia"/>
          <w:color w:val="1E1E1E"/>
          <w:shd w:val="clear" w:color="auto" w:fill="FFFFFF"/>
        </w:rPr>
        <w:t>分）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8.</w:t>
      </w:r>
      <w:r>
        <w:rPr>
          <w:rFonts w:eastAsia="宋体" w:hAnsi="宋体" w:cs="宋体" w:hint="eastAsia"/>
          <w:color w:val="1E1E1E"/>
          <w:shd w:val="clear" w:color="auto" w:fill="FFFFFF"/>
        </w:rPr>
        <w:t>“云横秦岭家何在？</w:t>
      </w:r>
      <w:r>
        <w:rPr>
          <w:rFonts w:eastAsia="宋体" w:hAnsi="宋体" w:cs="宋体" w:hint="eastAsia"/>
          <w:color w:val="1E1E1E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hd w:val="clear" w:color="auto" w:fill="FFFFFF"/>
        </w:rPr>
        <w:t>雪拥蓝关马不前”一联中，作者将眼前之景和心中之情有机地结合了起来，请加以分析。（</w:t>
      </w:r>
      <w:r>
        <w:rPr>
          <w:rFonts w:eastAsia="宋体" w:hAnsi="宋体" w:cs="宋体" w:hint="eastAsia"/>
          <w:color w:val="1E1E1E"/>
          <w:shd w:val="clear" w:color="auto" w:fill="FFFFFF"/>
        </w:rPr>
        <w:t>3</w:t>
      </w:r>
      <w:r>
        <w:rPr>
          <w:rFonts w:eastAsia="宋体" w:hAnsi="宋体" w:cs="宋体" w:hint="eastAsia"/>
          <w:color w:val="1E1E1E"/>
          <w:shd w:val="clear" w:color="auto" w:fill="FFFFFF"/>
        </w:rPr>
        <w:t>分）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hAnsi="宋体"/>
          <w:bCs/>
        </w:rPr>
      </w:pPr>
      <w:r>
        <w:rPr>
          <w:rFonts w:hAnsi="宋体" w:hint="eastAsia"/>
          <w:bCs/>
        </w:rPr>
        <w:t>（二）阅读下列两篇文言文选段，完成</w:t>
      </w:r>
      <w:r>
        <w:rPr>
          <w:rFonts w:hAnsi="宋体" w:hint="eastAsia"/>
          <w:bCs/>
        </w:rPr>
        <w:t>9-13</w:t>
      </w:r>
      <w:r>
        <w:rPr>
          <w:rFonts w:hAnsi="宋体" w:hint="eastAsia"/>
          <w:bCs/>
        </w:rPr>
        <w:t>题。（</w:t>
      </w:r>
      <w:r>
        <w:rPr>
          <w:rFonts w:hAnsi="宋体" w:hint="eastAsia"/>
          <w:bCs/>
        </w:rPr>
        <w:t>16</w:t>
      </w:r>
      <w:r>
        <w:rPr>
          <w:rFonts w:hAnsi="宋体" w:hint="eastAsia"/>
          <w:bCs/>
        </w:rPr>
        <w:t>分）</w:t>
      </w:r>
    </w:p>
    <w:p w:rsidR="00EF011D">
      <w:pPr>
        <w:pStyle w:val="PlainText"/>
        <w:spacing w:line="400" w:lineRule="exact"/>
        <w:ind w:firstLine="420" w:firstLineChars="200"/>
        <w:rPr>
          <w:rFonts w:ascii="楷体" w:eastAsia="楷体" w:hAnsi="楷体" w:cs="楷体"/>
          <w:color w:val="1E1E1E"/>
          <w:shd w:val="clear" w:color="auto" w:fill="FFFFFF"/>
        </w:rPr>
      </w:pPr>
      <w:r>
        <w:rPr>
          <w:rFonts w:ascii="楷体" w:eastAsia="楷体" w:hAnsi="楷体" w:cs="楷体" w:hint="eastAsia"/>
          <w:color w:val="1E1E1E"/>
          <w:shd w:val="clear" w:color="auto" w:fill="FFFFFF"/>
        </w:rPr>
        <w:t>【甲】嗟夫！予尝求古仁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人之心，</w:t>
      </w:r>
      <w:r>
        <w:rPr>
          <w:rStyle w:val="Strong"/>
          <w:rFonts w:ascii="楷体" w:eastAsia="楷体" w:hAnsi="楷体" w:cs="楷体" w:hint="eastAsia"/>
          <w:color w:val="1E1E1E"/>
          <w:shd w:val="clear" w:color="auto" w:fill="FFFFFF"/>
        </w:rPr>
        <w:t>或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异二者之为，何哉？不</w:t>
      </w:r>
      <w:r>
        <w:rPr>
          <w:rStyle w:val="Strong"/>
          <w:rFonts w:ascii="楷体" w:eastAsia="楷体" w:hAnsi="楷体" w:cs="楷体" w:hint="eastAsia"/>
          <w:color w:val="1E1E1E"/>
          <w:shd w:val="clear" w:color="auto" w:fill="FFFFFF"/>
        </w:rPr>
        <w:t>以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物喜，不以己悲；居庙堂之高则忧其民，处江湖之远则忧其君。是进亦忧，退亦忧。然则何时而乐耶？其必曰“先天下之忧而忧，后天下</w:t>
      </w:r>
      <w:r>
        <w:rPr>
          <w:rStyle w:val="Strong"/>
          <w:rFonts w:ascii="楷体" w:eastAsia="楷体" w:hAnsi="楷体" w:cs="楷体" w:hint="eastAsia"/>
          <w:color w:val="1E1E1E"/>
          <w:shd w:val="clear" w:color="auto" w:fill="FFFFFF"/>
        </w:rPr>
        <w:t>之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乐而乐”乎。噫！微斯人，吾谁与归？时六年九月十五日。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  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 xml:space="preserve">   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【乙】纯仁字尧夫，资警悟，八岁，能讲所授书。以父任为太常寺太祝。中皇佑元年进士第，调知武进县，以远亲不赴；易长葛，又不往。仲淹曰：“汝昔日以远为言，今近矣，复何辞？”纯仁曰：“岂可重于禄食，而轻去父母邪？虽近，亦不能遂养焉。”仲淹门下多贤士，纯仁皆与从游。</w:t>
      </w:r>
      <w:r>
        <w:rPr>
          <w:rFonts w:ascii="黑体" w:eastAsia="黑体" w:hAnsi="黑体" w:cs="黑体" w:hint="eastAsia"/>
          <w:color w:val="1E1E1E"/>
          <w:u w:val="single"/>
          <w:shd w:val="clear" w:color="auto" w:fill="FFFFFF"/>
        </w:rPr>
        <w:t>昼夜肄业至夜分不寝置灯帐中帐顶如墨色。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仲淹没，始出仕。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 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知襄邑县，县有牧地，卫士牧马，以践民稼，纯仁捕一人杖之。牧地初不隶县，主者怒曰：“天子宿卫，令敢尔邪？”白其事于上，劾治甚急。纯仁言：“养兵出于税亩，若使暴民田而不得问，税安所出？”诏释之，且听牧地隶县。凡牧地隶县，自纯仁始。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 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知庆州，秦中方饥，擅发常平粟振贷，或谤其所全活不实，诏遣使按视。会秋大稔，民欢曰：“公实活我，忍累公邪？”昼夜争输还之。使者至，已无所负。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 xml:space="preserve">    </w:t>
      </w:r>
      <w:r>
        <w:rPr>
          <w:rFonts w:eastAsia="宋体" w:hAnsi="宋体" w:cs="宋体" w:hint="eastAsia"/>
          <w:color w:val="1E1E1E"/>
          <w:shd w:val="clear" w:color="auto" w:fill="FFFFFF"/>
        </w:rPr>
        <w:t>【注释】①肄业：修习课业。②牧地：放牧牲畜的地方。③振贷：赈济。④稔：庄稼成</w:t>
      </w:r>
      <w:r>
        <w:rPr>
          <w:rFonts w:eastAsia="宋体" w:hAnsi="宋体" w:cs="宋体" w:hint="eastAsia"/>
          <w:color w:val="1E1E1E"/>
          <w:shd w:val="clear" w:color="auto" w:fill="FFFFFF"/>
        </w:rPr>
        <w:t>熟。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 xml:space="preserve">                                        </w:t>
      </w:r>
      <w:r>
        <w:rPr>
          <w:rFonts w:eastAsia="宋体" w:hAnsi="宋体" w:cs="宋体" w:hint="eastAsia"/>
          <w:color w:val="1E1E1E"/>
          <w:shd w:val="clear" w:color="auto" w:fill="FFFFFF"/>
        </w:rPr>
        <w:t>（选自《宋史·范纯仁传》，有删节）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9</w:t>
      </w:r>
      <w:r>
        <w:rPr>
          <w:rFonts w:eastAsia="宋体" w:hAnsi="宋体" w:cs="宋体" w:hint="eastAsia"/>
          <w:color w:val="1E1E1E"/>
          <w:shd w:val="clear" w:color="auto" w:fill="FFFFFF"/>
        </w:rPr>
        <w:t>.</w:t>
      </w:r>
      <w:r>
        <w:rPr>
          <w:rFonts w:eastAsia="宋体" w:hAnsi="宋体" w:cs="宋体" w:hint="eastAsia"/>
          <w:color w:val="1E1E1E"/>
          <w:shd w:val="clear" w:color="auto" w:fill="FFFFFF"/>
        </w:rPr>
        <w:t>请给</w:t>
      </w:r>
      <w:r>
        <w:rPr>
          <w:rFonts w:eastAsia="宋体" w:hAnsi="宋体" w:cs="宋体" w:hint="eastAsia"/>
          <w:color w:val="1E1E1E"/>
          <w:shd w:val="clear" w:color="auto" w:fill="FFFFFF"/>
        </w:rPr>
        <w:t>文中画线</w:t>
      </w:r>
      <w:r>
        <w:rPr>
          <w:rFonts w:eastAsia="宋体" w:hAnsi="宋体" w:cs="宋体" w:hint="eastAsia"/>
          <w:color w:val="1E1E1E"/>
          <w:shd w:val="clear" w:color="auto" w:fill="FFFFFF"/>
        </w:rPr>
        <w:t>句子</w:t>
      </w:r>
      <w:r>
        <w:rPr>
          <w:rFonts w:eastAsia="宋体" w:hAnsi="宋体" w:cs="宋体" w:hint="eastAsia"/>
          <w:color w:val="1E1E1E"/>
          <w:shd w:val="clear" w:color="auto" w:fill="FFFFFF"/>
        </w:rPr>
        <w:t>断句，</w:t>
      </w:r>
      <w:r>
        <w:rPr>
          <w:rFonts w:eastAsia="宋体" w:hAnsi="宋体" w:cs="宋体" w:hint="eastAsia"/>
          <w:color w:val="1E1E1E"/>
          <w:shd w:val="clear" w:color="auto" w:fill="FFFFFF"/>
        </w:rPr>
        <w:t>停</w:t>
      </w:r>
      <w:r>
        <w:rPr>
          <w:rFonts w:eastAsia="宋体" w:hAnsi="宋体" w:cs="宋体" w:hint="eastAsia"/>
          <w:color w:val="1E1E1E"/>
          <w:shd w:val="clear" w:color="auto" w:fill="FFFFFF"/>
        </w:rPr>
        <w:t>3</w:t>
      </w:r>
      <w:r>
        <w:rPr>
          <w:rFonts w:eastAsia="宋体" w:hAnsi="宋体" w:cs="宋体" w:hint="eastAsia"/>
          <w:color w:val="1E1E1E"/>
          <w:shd w:val="clear" w:color="auto" w:fill="FFFFFF"/>
        </w:rPr>
        <w:t>处。</w:t>
      </w:r>
      <w:r>
        <w:rPr>
          <w:rFonts w:eastAsia="宋体" w:hAnsi="宋体" w:cs="宋体" w:hint="eastAsia"/>
          <w:color w:val="1E1E1E"/>
          <w:shd w:val="clear" w:color="auto" w:fill="FFFFFF"/>
        </w:rPr>
        <w:t>（</w:t>
      </w:r>
      <w:r>
        <w:rPr>
          <w:rFonts w:eastAsia="宋体" w:hAnsi="宋体" w:cs="宋体" w:hint="eastAsia"/>
          <w:color w:val="1E1E1E"/>
          <w:shd w:val="clear" w:color="auto" w:fill="FFFFFF"/>
        </w:rPr>
        <w:t>3</w:t>
      </w:r>
      <w:r>
        <w:rPr>
          <w:rFonts w:eastAsia="宋体" w:hAnsi="宋体" w:cs="宋体" w:hint="eastAsia"/>
          <w:color w:val="1E1E1E"/>
          <w:shd w:val="clear" w:color="auto" w:fill="FFFFFF"/>
        </w:rPr>
        <w:t>分）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昼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夜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肄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业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至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夜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分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不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寝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置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灯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帐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中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帐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顶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如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墨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色。</w:t>
      </w:r>
      <w:r>
        <w:rPr>
          <w:rFonts w:ascii="楷体" w:eastAsia="楷体" w:hAnsi="楷体" w:cs="楷体" w:hint="eastAsia"/>
          <w:color w:val="1E1E1E"/>
          <w:shd w:val="clear" w:color="auto" w:fill="FFFFFF"/>
        </w:rPr>
        <w:t> 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1</w:t>
      </w:r>
      <w:r>
        <w:rPr>
          <w:rFonts w:eastAsia="宋体" w:hAnsi="宋体" w:cs="宋体" w:hint="eastAsia"/>
          <w:color w:val="1E1E1E"/>
          <w:shd w:val="clear" w:color="auto" w:fill="FFFFFF"/>
        </w:rPr>
        <w:t>0</w:t>
      </w:r>
      <w:r>
        <w:rPr>
          <w:rFonts w:eastAsia="宋体" w:hAnsi="宋体" w:cs="宋体" w:hint="eastAsia"/>
          <w:color w:val="1E1E1E"/>
          <w:shd w:val="clear" w:color="auto" w:fill="FFFFFF"/>
        </w:rPr>
        <w:t>.</w:t>
      </w:r>
      <w:r>
        <w:rPr>
          <w:rFonts w:eastAsia="宋体" w:hAnsi="宋体" w:cs="宋体" w:hint="eastAsia"/>
          <w:color w:val="1E1E1E"/>
          <w:shd w:val="clear" w:color="auto" w:fill="FFFFFF"/>
        </w:rPr>
        <w:t>下列选项中加点词意思或用法相同的一项是（</w:t>
      </w:r>
      <w:r>
        <w:rPr>
          <w:rFonts w:eastAsia="宋体" w:hAnsi="宋体" w:cs="宋体" w:hint="eastAsia"/>
          <w:color w:val="1E1E1E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hd w:val="clear" w:color="auto" w:fill="FFFFFF"/>
        </w:rPr>
        <w:t xml:space="preserve"> </w:t>
      </w:r>
      <w:r>
        <w:rPr>
          <w:rFonts w:eastAsia="宋体" w:hAnsi="宋体" w:cs="宋体" w:hint="eastAsia"/>
          <w:color w:val="1E1E1E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hd w:val="clear" w:color="auto" w:fill="FFFFFF"/>
        </w:rPr>
        <w:t>）（</w:t>
      </w:r>
      <w:r>
        <w:rPr>
          <w:rFonts w:eastAsia="宋体" w:hAnsi="宋体" w:cs="宋体" w:hint="eastAsia"/>
          <w:color w:val="1E1E1E"/>
          <w:shd w:val="clear" w:color="auto" w:fill="FFFFFF"/>
        </w:rPr>
        <w:t>2</w:t>
      </w:r>
      <w:r>
        <w:rPr>
          <w:rFonts w:eastAsia="宋体" w:hAnsi="宋体" w:cs="宋体" w:hint="eastAsia"/>
          <w:color w:val="1E1E1E"/>
          <w:shd w:val="clear" w:color="auto" w:fill="FFFFFF"/>
        </w:rPr>
        <w:t>分）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  <w:t>A.</w:t>
      </w:r>
      <w:r>
        <w:rPr>
          <w:rFonts w:eastAsia="宋体" w:hAnsi="宋体" w:cs="宋体" w:hint="eastAsia"/>
          <w:color w:val="1E1E1E"/>
          <w:shd w:val="clear" w:color="auto" w:fill="FFFFFF"/>
        </w:rPr>
        <w:t>不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以</w:t>
      </w:r>
      <w:r>
        <w:rPr>
          <w:rFonts w:eastAsia="宋体" w:hAnsi="宋体" w:cs="宋体" w:hint="eastAsia"/>
          <w:color w:val="1E1E1E"/>
          <w:shd w:val="clear" w:color="auto" w:fill="FFFFFF"/>
        </w:rPr>
        <w:t>物喜</w:t>
      </w:r>
      <w:r>
        <w:rPr>
          <w:rFonts w:eastAsia="宋体" w:hAnsi="宋体" w:cs="宋体" w:hint="eastAsia"/>
          <w:color w:val="1E1E1E"/>
          <w:shd w:val="clear" w:color="auto" w:fill="FFFFFF"/>
        </w:rPr>
        <w:t>/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以</w:t>
      </w:r>
      <w:r>
        <w:rPr>
          <w:rFonts w:eastAsia="宋体" w:hAnsi="宋体" w:cs="宋体" w:hint="eastAsia"/>
          <w:color w:val="1E1E1E"/>
          <w:shd w:val="clear" w:color="auto" w:fill="FFFFFF"/>
        </w:rPr>
        <w:t>践民稼</w:t>
      </w:r>
      <w:r>
        <w:rPr>
          <w:rFonts w:eastAsia="宋体" w:hAnsi="宋体" w:cs="宋体" w:hint="eastAsia"/>
          <w:color w:val="1E1E1E"/>
          <w:shd w:val="clear" w:color="auto" w:fill="FFFFFF"/>
        </w:rPr>
        <w:t>    </w:t>
      </w:r>
      <w:r>
        <w:rPr>
          <w:rFonts w:eastAsia="宋体" w:hAnsi="宋体" w:cs="宋体" w:hint="eastAsia"/>
          <w:color w:val="1E1E1E"/>
          <w:shd w:val="clear" w:color="auto" w:fill="FFFFFF"/>
        </w:rPr>
        <w:t xml:space="preserve">  </w:t>
      </w:r>
      <w:r>
        <w:rPr>
          <w:rFonts w:eastAsia="宋体" w:hAnsi="宋体" w:cs="宋体" w:hint="eastAsia"/>
          <w:color w:val="1E1E1E"/>
          <w:shd w:val="clear" w:color="auto" w:fill="FFFFFF"/>
        </w:rPr>
        <w:t>B.</w:t>
      </w:r>
      <w:r>
        <w:rPr>
          <w:rFonts w:eastAsia="宋体" w:hAnsi="宋体" w:cs="宋体" w:hint="eastAsia"/>
          <w:color w:val="1E1E1E"/>
          <w:shd w:val="clear" w:color="auto" w:fill="FFFFFF"/>
        </w:rPr>
        <w:t>仲淹没，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始</w:t>
      </w:r>
      <w:r>
        <w:rPr>
          <w:rFonts w:eastAsia="宋体" w:hAnsi="宋体" w:cs="宋体" w:hint="eastAsia"/>
          <w:color w:val="1E1E1E"/>
          <w:shd w:val="clear" w:color="auto" w:fill="FFFFFF"/>
        </w:rPr>
        <w:t>出仕</w:t>
      </w:r>
      <w:r>
        <w:rPr>
          <w:rFonts w:eastAsia="宋体" w:hAnsi="宋体" w:cs="宋体" w:hint="eastAsia"/>
          <w:color w:val="1E1E1E"/>
          <w:shd w:val="clear" w:color="auto" w:fill="FFFFFF"/>
        </w:rPr>
        <w:t>/</w:t>
      </w:r>
      <w:r>
        <w:rPr>
          <w:rFonts w:eastAsia="宋体" w:hAnsi="宋体" w:cs="宋体" w:hint="eastAsia"/>
          <w:color w:val="1E1E1E"/>
          <w:shd w:val="clear" w:color="auto" w:fill="FFFFFF"/>
        </w:rPr>
        <w:t>自纯仁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始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  <w:t>C.</w:t>
      </w:r>
      <w:r>
        <w:rPr>
          <w:rFonts w:eastAsia="宋体" w:hAnsi="宋体" w:cs="宋体" w:hint="eastAsia"/>
          <w:color w:val="1E1E1E"/>
          <w:shd w:val="clear" w:color="auto" w:fill="FFFFFF"/>
        </w:rPr>
        <w:t>后天下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之</w:t>
      </w:r>
      <w:r>
        <w:rPr>
          <w:rFonts w:eastAsia="宋体" w:hAnsi="宋体" w:cs="宋体" w:hint="eastAsia"/>
          <w:color w:val="1E1E1E"/>
          <w:shd w:val="clear" w:color="auto" w:fill="FFFFFF"/>
        </w:rPr>
        <w:t>乐而乐</w:t>
      </w:r>
      <w:r>
        <w:rPr>
          <w:rFonts w:eastAsia="宋体" w:hAnsi="宋体" w:cs="宋体" w:hint="eastAsia"/>
          <w:color w:val="1E1E1E"/>
          <w:shd w:val="clear" w:color="auto" w:fill="FFFFFF"/>
        </w:rPr>
        <w:t>/</w:t>
      </w:r>
      <w:r>
        <w:rPr>
          <w:rFonts w:eastAsia="宋体" w:hAnsi="宋体" w:cs="宋体" w:hint="eastAsia"/>
          <w:color w:val="1E1E1E"/>
          <w:shd w:val="clear" w:color="auto" w:fill="FFFFFF"/>
        </w:rPr>
        <w:t>诏释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之</w:t>
      </w:r>
      <w:r>
        <w:rPr>
          <w:rFonts w:eastAsia="宋体" w:hAnsi="宋体" w:cs="宋体" w:hint="eastAsia"/>
          <w:color w:val="1E1E1E"/>
          <w:shd w:val="clear" w:color="auto" w:fill="FFFFFF"/>
        </w:rPr>
        <w:t>   D.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或</w:t>
      </w:r>
      <w:r>
        <w:rPr>
          <w:rFonts w:eastAsia="宋体" w:hAnsi="宋体" w:cs="宋体" w:hint="eastAsia"/>
          <w:color w:val="1E1E1E"/>
          <w:shd w:val="clear" w:color="auto" w:fill="FFFFFF"/>
        </w:rPr>
        <w:t>谤其所全活不实</w:t>
      </w:r>
      <w:r>
        <w:rPr>
          <w:rFonts w:eastAsia="宋体" w:hAnsi="宋体" w:cs="宋体" w:hint="eastAsia"/>
          <w:color w:val="1E1E1E"/>
          <w:shd w:val="clear" w:color="auto" w:fill="FFFFFF"/>
        </w:rPr>
        <w:t>/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或</w:t>
      </w:r>
      <w:r>
        <w:rPr>
          <w:rFonts w:eastAsia="宋体" w:hAnsi="宋体" w:cs="宋体" w:hint="eastAsia"/>
          <w:color w:val="1E1E1E"/>
          <w:shd w:val="clear" w:color="auto" w:fill="FFFFFF"/>
        </w:rPr>
        <w:t>异二者之为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  <w:t>1</w:t>
      </w:r>
      <w:r>
        <w:rPr>
          <w:rFonts w:eastAsia="宋体" w:hAnsi="宋体" w:cs="宋体" w:hint="eastAsia"/>
          <w:color w:val="1E1E1E"/>
          <w:shd w:val="clear" w:color="auto" w:fill="FFFFFF"/>
        </w:rPr>
        <w:t>1</w:t>
      </w:r>
      <w:r>
        <w:rPr>
          <w:rFonts w:eastAsia="宋体" w:hAnsi="宋体" w:cs="宋体" w:hint="eastAsia"/>
          <w:color w:val="1E1E1E"/>
          <w:shd w:val="clear" w:color="auto" w:fill="FFFFFF"/>
        </w:rPr>
        <w:t>.</w:t>
      </w:r>
      <w:r>
        <w:rPr>
          <w:rFonts w:eastAsia="宋体" w:hAnsi="宋体" w:cs="宋体" w:hint="eastAsia"/>
          <w:color w:val="1E1E1E"/>
          <w:shd w:val="clear" w:color="auto" w:fill="FFFFFF"/>
        </w:rPr>
        <w:t>加点词解释。（</w:t>
      </w:r>
      <w:r>
        <w:rPr>
          <w:rFonts w:eastAsia="宋体" w:hAnsi="宋体" w:cs="宋体" w:hint="eastAsia"/>
          <w:color w:val="1E1E1E"/>
          <w:shd w:val="clear" w:color="auto" w:fill="FFFFFF"/>
        </w:rPr>
        <w:t>4</w:t>
      </w:r>
      <w:r>
        <w:rPr>
          <w:rFonts w:eastAsia="宋体" w:hAnsi="宋体" w:cs="宋体" w:hint="eastAsia"/>
          <w:color w:val="1E1E1E"/>
          <w:shd w:val="clear" w:color="auto" w:fill="FFFFFF"/>
        </w:rPr>
        <w:t>分）</w:t>
      </w:r>
      <w:r>
        <w:rPr>
          <w:rFonts w:eastAsia="宋体" w:hAnsi="宋体" w:cs="宋体" w:hint="eastAsia"/>
          <w:color w:val="1E1E1E"/>
          <w:shd w:val="clear" w:color="auto" w:fill="FFFFFF"/>
        </w:rPr>
        <w:t>  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（</w:t>
      </w:r>
      <w:r>
        <w:rPr>
          <w:rFonts w:eastAsia="宋体" w:hAnsi="宋体" w:cs="宋体" w:hint="eastAsia"/>
          <w:color w:val="1E1E1E"/>
          <w:shd w:val="clear" w:color="auto" w:fill="FFFFFF"/>
        </w:rPr>
        <w:t>1</w:t>
      </w:r>
      <w:r>
        <w:rPr>
          <w:rFonts w:eastAsia="宋体" w:hAnsi="宋体" w:cs="宋体" w:hint="eastAsia"/>
          <w:color w:val="1E1E1E"/>
          <w:shd w:val="clear" w:color="auto" w:fill="FFFFFF"/>
        </w:rPr>
        <w:t>）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先</w:t>
      </w:r>
      <w:r>
        <w:rPr>
          <w:rFonts w:eastAsia="宋体" w:hAnsi="宋体" w:cs="宋体" w:hint="eastAsia"/>
          <w:color w:val="1E1E1E"/>
          <w:shd w:val="clear" w:color="auto" w:fill="FFFFFF"/>
        </w:rPr>
        <w:t>天下之忧而忧</w:t>
      </w:r>
      <w:r>
        <w:rPr>
          <w:rFonts w:eastAsia="宋体" w:hAnsi="宋体" w:cs="宋体" w:hint="eastAsia"/>
        </w:rPr>
        <w:t>(             )</w:t>
      </w:r>
      <w:r>
        <w:rPr>
          <w:rFonts w:eastAsia="宋体" w:hAnsi="宋体" w:cs="宋体" w:hint="eastAsia"/>
          <w:color w:val="1E1E1E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hd w:val="clear" w:color="auto" w:fill="FFFFFF"/>
        </w:rPr>
        <w:t>（</w:t>
      </w:r>
      <w:r>
        <w:rPr>
          <w:rFonts w:eastAsia="宋体" w:hAnsi="宋体" w:cs="宋体" w:hint="eastAsia"/>
          <w:color w:val="1E1E1E"/>
          <w:shd w:val="clear" w:color="auto" w:fill="FFFFFF"/>
        </w:rPr>
        <w:t>2</w:t>
      </w:r>
      <w:r>
        <w:rPr>
          <w:rFonts w:eastAsia="宋体" w:hAnsi="宋体" w:cs="宋体" w:hint="eastAsia"/>
          <w:color w:val="1E1E1E"/>
          <w:shd w:val="clear" w:color="auto" w:fill="FFFFFF"/>
        </w:rPr>
        <w:t>）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微</w:t>
      </w:r>
      <w:r>
        <w:rPr>
          <w:rFonts w:eastAsia="宋体" w:hAnsi="宋体" w:cs="宋体" w:hint="eastAsia"/>
          <w:color w:val="1E1E1E"/>
          <w:shd w:val="clear" w:color="auto" w:fill="FFFFFF"/>
        </w:rPr>
        <w:t>斯人</w:t>
      </w:r>
      <w:r>
        <w:rPr>
          <w:rFonts w:eastAsia="宋体" w:hAnsi="宋体" w:cs="宋体" w:hint="eastAsia"/>
        </w:rPr>
        <w:t>(             )</w:t>
      </w:r>
      <w:r>
        <w:rPr>
          <w:rFonts w:eastAsia="宋体" w:hAnsi="宋体" w:cs="宋体" w:hint="eastAsia"/>
          <w:color w:val="1E1E1E"/>
          <w:shd w:val="clear" w:color="auto" w:fill="FFFFFF"/>
        </w:rPr>
        <w:t>  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（</w:t>
      </w:r>
      <w:r>
        <w:rPr>
          <w:rFonts w:eastAsia="宋体" w:hAnsi="宋体" w:cs="宋体" w:hint="eastAsia"/>
          <w:color w:val="1E1E1E"/>
          <w:shd w:val="clear" w:color="auto" w:fill="FFFFFF"/>
        </w:rPr>
        <w:t>3</w:t>
      </w:r>
      <w:r>
        <w:rPr>
          <w:rFonts w:eastAsia="宋体" w:hAnsi="宋体" w:cs="宋体" w:hint="eastAsia"/>
          <w:color w:val="1E1E1E"/>
          <w:shd w:val="clear" w:color="auto" w:fill="FFFFFF"/>
        </w:rPr>
        <w:t>）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会</w:t>
      </w:r>
      <w:r>
        <w:rPr>
          <w:rFonts w:eastAsia="宋体" w:hAnsi="宋体" w:cs="宋体" w:hint="eastAsia"/>
          <w:color w:val="1E1E1E"/>
          <w:shd w:val="clear" w:color="auto" w:fill="FFFFFF"/>
        </w:rPr>
        <w:t>秋大稔</w:t>
      </w:r>
      <w:r>
        <w:rPr>
          <w:rFonts w:eastAsia="宋体" w:hAnsi="宋体" w:cs="宋体" w:hint="eastAsia"/>
        </w:rPr>
        <w:t>(             )</w:t>
      </w:r>
      <w:r>
        <w:rPr>
          <w:rFonts w:eastAsia="宋体" w:hAnsi="宋体" w:cs="宋体" w:hint="eastAsia"/>
          <w:color w:val="1E1E1E"/>
          <w:shd w:val="clear" w:color="auto" w:fill="FFFFFF"/>
        </w:rPr>
        <w:t> </w:t>
      </w:r>
      <w:r>
        <w:rPr>
          <w:rFonts w:eastAsia="宋体" w:hAnsi="宋体" w:cs="宋体" w:hint="eastAsia"/>
          <w:color w:val="1E1E1E"/>
          <w:shd w:val="clear" w:color="auto" w:fill="FFFFFF"/>
        </w:rPr>
        <w:t xml:space="preserve">      </w:t>
      </w:r>
      <w:r>
        <w:rPr>
          <w:rFonts w:eastAsia="宋体" w:hAnsi="宋体" w:cs="宋体" w:hint="eastAsia"/>
          <w:color w:val="1E1E1E"/>
          <w:shd w:val="clear" w:color="auto" w:fill="FFFFFF"/>
        </w:rPr>
        <w:t>（</w:t>
      </w:r>
      <w:r>
        <w:rPr>
          <w:rFonts w:eastAsia="宋体" w:hAnsi="宋体" w:cs="宋体" w:hint="eastAsia"/>
          <w:color w:val="1E1E1E"/>
          <w:shd w:val="clear" w:color="auto" w:fill="FFFFFF"/>
        </w:rPr>
        <w:t>4</w:t>
      </w:r>
      <w:r>
        <w:rPr>
          <w:rFonts w:eastAsia="宋体" w:hAnsi="宋体" w:cs="宋体" w:hint="eastAsia"/>
          <w:color w:val="1E1E1E"/>
          <w:shd w:val="clear" w:color="auto" w:fill="FFFFFF"/>
        </w:rPr>
        <w:t>）复何</w:t>
      </w:r>
      <w:r>
        <w:rPr>
          <w:rStyle w:val="Strong"/>
          <w:rFonts w:eastAsia="宋体" w:hAnsi="宋体" w:cs="宋体" w:hint="eastAsia"/>
          <w:color w:val="1E1E1E"/>
          <w:shd w:val="clear" w:color="auto" w:fill="FFFFFF"/>
          <w:em w:val="dot"/>
        </w:rPr>
        <w:t>辞</w:t>
      </w:r>
      <w:r>
        <w:rPr>
          <w:rFonts w:eastAsia="宋体" w:hAnsi="宋体" w:cs="宋体" w:hint="eastAsia"/>
        </w:rPr>
        <w:t>(             )</w:t>
      </w:r>
      <w:r>
        <w:rPr>
          <w:rFonts w:eastAsia="宋体" w:hAnsi="宋体" w:cs="宋体" w:hint="eastAsia"/>
          <w:color w:val="1E1E1E"/>
          <w:shd w:val="clear" w:color="auto" w:fill="FFFFFF"/>
        </w:rPr>
        <w:t>      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  <w:t>1</w:t>
      </w:r>
      <w:r>
        <w:rPr>
          <w:rFonts w:eastAsia="宋体" w:hAnsi="宋体" w:cs="宋体" w:hint="eastAsia"/>
          <w:color w:val="1E1E1E"/>
          <w:shd w:val="clear" w:color="auto" w:fill="FFFFFF"/>
        </w:rPr>
        <w:t>2</w:t>
      </w:r>
      <w:r>
        <w:rPr>
          <w:rFonts w:eastAsia="宋体" w:hAnsi="宋体" w:cs="宋体" w:hint="eastAsia"/>
          <w:color w:val="1E1E1E"/>
          <w:shd w:val="clear" w:color="auto" w:fill="FFFFFF"/>
        </w:rPr>
        <w:t>.</w:t>
      </w:r>
      <w:r>
        <w:rPr>
          <w:rFonts w:eastAsia="宋体" w:hAnsi="宋体" w:cs="宋体" w:hint="eastAsia"/>
          <w:color w:val="1E1E1E"/>
          <w:shd w:val="clear" w:color="auto" w:fill="FFFFFF"/>
        </w:rPr>
        <w:t>翻译句子（</w:t>
      </w:r>
      <w:r>
        <w:rPr>
          <w:rFonts w:eastAsia="宋体" w:hAnsi="宋体" w:cs="宋体" w:hint="eastAsia"/>
          <w:color w:val="1E1E1E"/>
          <w:shd w:val="clear" w:color="auto" w:fill="FFFFFF"/>
        </w:rPr>
        <w:t>4</w:t>
      </w:r>
      <w:r>
        <w:rPr>
          <w:rFonts w:eastAsia="宋体" w:hAnsi="宋体" w:cs="宋体" w:hint="eastAsia"/>
          <w:color w:val="1E1E1E"/>
          <w:shd w:val="clear" w:color="auto" w:fill="FFFFFF"/>
        </w:rPr>
        <w:t>分）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（</w:t>
      </w:r>
      <w:r>
        <w:rPr>
          <w:rFonts w:eastAsia="宋体" w:hAnsi="宋体" w:cs="宋体" w:hint="eastAsia"/>
          <w:color w:val="1E1E1E"/>
          <w:shd w:val="clear" w:color="auto" w:fill="FFFFFF"/>
        </w:rPr>
        <w:t>1</w:t>
      </w:r>
      <w:r>
        <w:rPr>
          <w:rFonts w:eastAsia="宋体" w:hAnsi="宋体" w:cs="宋体" w:hint="eastAsia"/>
          <w:color w:val="1E1E1E"/>
          <w:shd w:val="clear" w:color="auto" w:fill="FFFFFF"/>
        </w:rPr>
        <w:t>）居庙堂之高则忧其民，处江湖之远则忧其君。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（</w:t>
      </w:r>
      <w:r>
        <w:rPr>
          <w:rFonts w:eastAsia="宋体" w:hAnsi="宋体" w:cs="宋体" w:hint="eastAsia"/>
          <w:color w:val="1E1E1E"/>
          <w:shd w:val="clear" w:color="auto" w:fill="FFFFFF"/>
        </w:rPr>
        <w:t>2</w:t>
      </w:r>
      <w:r>
        <w:rPr>
          <w:rFonts w:eastAsia="宋体" w:hAnsi="宋体" w:cs="宋体" w:hint="eastAsia"/>
          <w:color w:val="1E1E1E"/>
          <w:shd w:val="clear" w:color="auto" w:fill="FFFFFF"/>
        </w:rPr>
        <w:t>）虽近，亦不能遂养焉。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1</w:t>
      </w:r>
      <w:r>
        <w:rPr>
          <w:rFonts w:eastAsia="宋体" w:hAnsi="宋体" w:cs="宋体" w:hint="eastAsia"/>
          <w:color w:val="1E1E1E"/>
          <w:shd w:val="clear" w:color="auto" w:fill="FFFFFF"/>
        </w:rPr>
        <w:t>3</w:t>
      </w:r>
      <w:r>
        <w:rPr>
          <w:rFonts w:eastAsia="宋体" w:hAnsi="宋体" w:cs="宋体" w:hint="eastAsia"/>
          <w:color w:val="1E1E1E"/>
          <w:shd w:val="clear" w:color="auto" w:fill="FFFFFF"/>
        </w:rPr>
        <w:t>.</w:t>
      </w:r>
      <w:r>
        <w:rPr>
          <w:rFonts w:eastAsia="宋体" w:hAnsi="宋体" w:cs="宋体" w:hint="eastAsia"/>
          <w:color w:val="1E1E1E"/>
          <w:shd w:val="clear" w:color="auto" w:fill="FFFFFF"/>
        </w:rPr>
        <w:t>请根据乙文内容简要概括范纯仁的形象。（</w:t>
      </w:r>
      <w:r>
        <w:rPr>
          <w:rFonts w:eastAsia="宋体" w:hAnsi="宋体" w:cs="宋体" w:hint="eastAsia"/>
          <w:color w:val="1E1E1E"/>
          <w:shd w:val="clear" w:color="auto" w:fill="FFFFFF"/>
        </w:rPr>
        <w:t>3</w:t>
      </w:r>
      <w:r>
        <w:rPr>
          <w:rFonts w:eastAsia="宋体" w:hAnsi="宋体" w:cs="宋体" w:hint="eastAsia"/>
          <w:color w:val="1E1E1E"/>
          <w:shd w:val="clear" w:color="auto" w:fill="FFFFFF"/>
        </w:rPr>
        <w:t>分）</w:t>
      </w:r>
      <w:r>
        <w:rPr>
          <w:rFonts w:eastAsia="宋体" w:hAnsi="宋体" w:cs="宋体" w:hint="eastAsia"/>
          <w:color w:val="1E1E1E"/>
          <w:shd w:val="clear" w:color="auto" w:fill="FFFFFF"/>
        </w:rPr>
        <w:t>  </w:t>
      </w:r>
      <w:r>
        <w:rPr>
          <w:rFonts w:eastAsia="宋体" w:hAnsi="宋体" w:cs="宋体" w:hint="eastAsia"/>
          <w:color w:val="1E1E1E"/>
          <w:shd w:val="clear" w:color="auto" w:fill="FFFFFF"/>
        </w:rPr>
        <w:br/>
      </w: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</w:t>
      </w:r>
      <w:r>
        <w:rPr>
          <w:rFonts w:eastAsia="宋体" w:hAnsi="宋体" w:cs="宋体" w:hint="eastAsia"/>
          <w:color w:val="1E1E1E"/>
          <w:shd w:val="clear" w:color="auto" w:fill="FFFFFF"/>
        </w:rPr>
        <w:t>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（三）阅读下面两则文言文，完成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14-17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题。（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12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【甲】至于负者歌于涂，行者休于树，前者呼，后者应，伛偻提携，往来而不绝者，滁人游也。临溪而渔，溪深而鱼肥；酿泉为酒，泉香而酒测；山看野蔌，杂然而前陈者，太守宴也。宴酣之乐，非丝非竹，射者中，弈者胜，觥筹交错，起坐而喧哗者，众宾欢也。</w:t>
      </w:r>
      <w:r>
        <w:rPr>
          <w:rFonts w:ascii="楷体" w:eastAsia="楷体" w:hAnsi="楷体" w:cs="楷体" w:hint="eastAsia"/>
          <w:color w:val="1E1E1E"/>
          <w:kern w:val="0"/>
          <w:szCs w:val="21"/>
          <w:u w:val="single"/>
          <w:shd w:val="clear" w:color="auto" w:fill="FFFFFF"/>
          <w:lang w:bidi="ar"/>
        </w:rPr>
        <w:t>苍颜白发，颓然乎其间者，太守醉也。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已而夕阳在山，人影散乱，太守归而宾客从也。树林阴翳，鸣声上下，游人去而禽鸟乐也。然而禽鸟知山林之乐，而不知人之乐；知从太守游而乐，而不知太守之乐其乐也。醉能同其乐，醒能述以文者，太守也。太守谓谁？庐陵欧阳修也。</w:t>
      </w:r>
    </w:p>
    <w:p w:rsidR="00EF011D">
      <w:pPr>
        <w:widowControl/>
        <w:shd w:val="clear" w:color="auto" w:fill="FFFFFF"/>
        <w:spacing w:line="400" w:lineRule="exact"/>
        <w:jc w:val="righ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节选自欧阳修《醉翁亭记》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【乙】滁州之西南，泉水之涯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vertAlign w:val="superscript"/>
          <w:lang w:bidi="ar"/>
        </w:rPr>
        <w:t>①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，欧阳公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vertAlign w:val="superscript"/>
          <w:lang w:bidi="ar"/>
        </w:rPr>
        <w:t>②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作州之二年，构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vertAlign w:val="superscript"/>
          <w:lang w:bidi="ar"/>
        </w:rPr>
        <w:t>③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亭日“丰乐”，自为记，以见其名之义。既又直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vertAlign w:val="superscript"/>
          <w:lang w:bidi="ar"/>
        </w:rPr>
        <w:t>④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丰乐之东，几百步，得山之高，构亭曰“醒心”，使巩记之。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凡公与州宾客者游焉，则必即丰乐以饮。或醉且劳矣，则必即醒心而望，以见夫群山之相环，云烟之相滋，旷野之无穷，草树众而泉石嘉，使目新乎其所睹，耳新乎其所闻，则其心洒然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vertAlign w:val="superscript"/>
          <w:lang w:bidi="ar"/>
        </w:rPr>
        <w:t>⑤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而醒，更欲久而忘归也。噫！</w:t>
      </w:r>
      <w:r>
        <w:rPr>
          <w:rFonts w:ascii="楷体" w:eastAsia="楷体" w:hAnsi="楷体" w:cs="楷体" w:hint="eastAsia"/>
          <w:color w:val="1E1E1E"/>
          <w:kern w:val="0"/>
          <w:szCs w:val="21"/>
          <w:u w:val="single"/>
          <w:shd w:val="clear" w:color="auto" w:fill="FFFFFF"/>
          <w:lang w:bidi="ar"/>
        </w:rPr>
        <w:t>其可谓善取乐于山泉之间矣。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虽然，公之乐，吾能言之。吾君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vertAlign w:val="superscript"/>
          <w:lang w:bidi="ar"/>
        </w:rPr>
        <w:t>⑥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优游而无为于上，吾民给足而无憾于下。公乐也，一山之隅，一泉之旁，皆公乐哉？乃公寄意于此也。</w:t>
      </w:r>
    </w:p>
    <w:p w:rsidR="00EF011D">
      <w:pPr>
        <w:widowControl/>
        <w:shd w:val="clear" w:color="auto" w:fill="FFFFFF"/>
        <w:spacing w:line="400" w:lineRule="exact"/>
        <w:jc w:val="righ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节选自曾巩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vertAlign w:val="superscript"/>
          <w:lang w:bidi="ar"/>
        </w:rPr>
        <w:t>⑦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《醒心亭记》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【注】①涯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岸边。②欧阳公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即欧阳修。③构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搭建。④直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当，临。⑤洒然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洒脱的样子，形容毫无拘束。⑥吾君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指皇帝；优游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悠闲自得；无为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清静自然。⑦曾巩（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1019-1083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）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北宋散文家，唐宋八大家之一。此文是作者应其师欧阳修之托而写的。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14.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解释下面加点的词。（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4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）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伛偻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提携</w:t>
      </w:r>
      <w:r>
        <w:rPr>
          <w:rFonts w:ascii="宋体" w:eastAsia="宋体" w:hAnsi="宋体" w:cs="宋体" w:hint="eastAsia"/>
          <w:szCs w:val="21"/>
        </w:rPr>
        <w:t xml:space="preserve">(             )    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）泉香而酒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洌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3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）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杂然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而前陈者</w:t>
      </w:r>
      <w:r>
        <w:rPr>
          <w:rFonts w:ascii="宋体" w:eastAsia="宋体" w:hAnsi="宋体" w:cs="宋体" w:hint="eastAsia"/>
          <w:szCs w:val="21"/>
        </w:rPr>
        <w:t>(             )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4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）则必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即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丰乐以饮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15.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下列各组加点词在句子中的意义和用法，不相同的一项是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）（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分）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A.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临溪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而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渔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/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则必即醒心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而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望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B.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行者休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于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树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/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所欲有甚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于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生者（《鱼我所欲也》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C.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以见夫群山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之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相环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/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无丝竹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之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乱耳（《陋室铭》）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D.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醒能述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以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文者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/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君子深造之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以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道（《孔孟论学习》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16.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将选文中画线句子翻译成现代汉语。（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4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）苍颜白发，颓然乎其间者，太守醉也。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）其可谓善取乐于山泉之间矣。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17.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（甲）文的“太守之乐”与（乙）文中的“公之乐”分别指什么？（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</w:t>
      </w: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Cs/>
          <w:color w:val="1E1E1E"/>
          <w:szCs w:val="21"/>
        </w:rPr>
      </w:pPr>
      <w:r>
        <w:rPr>
          <w:rFonts w:hAnsi="宋体" w:hint="eastAsia"/>
          <w:bCs/>
          <w:szCs w:val="21"/>
        </w:rPr>
        <w:t>（四）</w:t>
      </w:r>
      <w:r>
        <w:rPr>
          <w:rFonts w:ascii="宋体" w:eastAsia="宋体" w:hAnsi="宋体" w:cs="宋体" w:hint="eastAsia"/>
          <w:bCs/>
          <w:color w:val="1E1E1E"/>
          <w:kern w:val="0"/>
          <w:szCs w:val="21"/>
          <w:shd w:val="clear" w:color="auto" w:fill="FFFFFF"/>
          <w:lang w:bidi="ar"/>
        </w:rPr>
        <w:t>阅读下面两则文言文，完成</w:t>
      </w:r>
      <w:r>
        <w:rPr>
          <w:rFonts w:ascii="宋体" w:eastAsia="宋体" w:hAnsi="宋体" w:cs="宋体" w:hint="eastAsia"/>
          <w:bCs/>
          <w:color w:val="1E1E1E"/>
          <w:kern w:val="0"/>
          <w:szCs w:val="21"/>
          <w:shd w:val="clear" w:color="auto" w:fill="FFFFFF"/>
          <w:lang w:bidi="ar"/>
        </w:rPr>
        <w:t>18-22</w:t>
      </w:r>
      <w:r>
        <w:rPr>
          <w:rFonts w:ascii="宋体" w:eastAsia="宋体" w:hAnsi="宋体" w:cs="宋体" w:hint="eastAsia"/>
          <w:bCs/>
          <w:color w:val="1E1E1E"/>
          <w:kern w:val="0"/>
          <w:szCs w:val="21"/>
          <w:shd w:val="clear" w:color="auto" w:fill="FFFFFF"/>
          <w:lang w:bidi="ar"/>
        </w:rPr>
        <w:t>题。（</w:t>
      </w:r>
      <w:r>
        <w:rPr>
          <w:rFonts w:ascii="宋体" w:eastAsia="宋体" w:hAnsi="宋体" w:cs="宋体" w:hint="eastAsia"/>
          <w:bCs/>
          <w:color w:val="1E1E1E"/>
          <w:kern w:val="0"/>
          <w:szCs w:val="21"/>
          <w:shd w:val="clear" w:color="auto" w:fill="FFFFFF"/>
          <w:lang w:bidi="ar"/>
        </w:rPr>
        <w:t>16</w:t>
      </w:r>
      <w:r>
        <w:rPr>
          <w:rFonts w:ascii="宋体" w:eastAsia="宋体" w:hAnsi="宋体" w:cs="宋体" w:hint="eastAsia"/>
          <w:bCs/>
          <w:color w:val="1E1E1E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【</w:t>
      </w:r>
      <w:r>
        <w:rPr>
          <w:rFonts w:ascii="楷体" w:eastAsia="楷体" w:hAnsi="楷体" w:cs="楷体" w:hint="eastAsia"/>
          <w:b/>
          <w:bCs/>
          <w:color w:val="1E1E1E"/>
          <w:kern w:val="0"/>
          <w:szCs w:val="21"/>
          <w:shd w:val="clear" w:color="auto" w:fill="FFFFFF"/>
          <w:lang w:bidi="ar"/>
        </w:rPr>
        <w:t>甲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】崇祯五年十二月，余住西湖。大雪三日，湖中人鸟声俱绝。是日更定矣，余拏一小舟，拥毳衣炉火，独往湖心亭看雪。雾凇沆砀，天与云与山与水，上下一白。湖上影子，惟长堤一痕、湖心亭一点、与余舟一芥、舟中人两三粒而已。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到亭上，有两人铺毡对坐，一童子烧酒，炉正沸。见余大喜，曰：“湖中焉得更有此人！”拉余同饮。余强饮三大白而别。问其姓氏，是金陵人，客此。及下船，舟子喃喃曰：“莫说相公痴，更有痴似相公者！”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  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                      (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张岱《湖心亭看雪》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)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【</w:t>
      </w:r>
      <w:r>
        <w:rPr>
          <w:rFonts w:ascii="楷体" w:eastAsia="楷体" w:hAnsi="楷体" w:cs="楷体" w:hint="eastAsia"/>
          <w:b/>
          <w:bCs/>
          <w:color w:val="1E1E1E"/>
          <w:kern w:val="0"/>
          <w:szCs w:val="21"/>
          <w:shd w:val="clear" w:color="auto" w:fill="FFFFFF"/>
          <w:lang w:bidi="ar"/>
        </w:rPr>
        <w:t>乙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】从武林门而西，望保叔塔突兀层崖中，则已心飞湖上也。</w:t>
      </w:r>
      <w:r>
        <w:rPr>
          <w:rFonts w:ascii="楷体" w:eastAsia="楷体" w:hAnsi="楷体" w:cs="楷体" w:hint="eastAsia"/>
          <w:color w:val="1E1E1E"/>
          <w:kern w:val="0"/>
          <w:szCs w:val="21"/>
          <w:u w:val="single"/>
          <w:shd w:val="clear" w:color="auto" w:fill="FFFFFF"/>
          <w:lang w:bidi="ar"/>
        </w:rPr>
        <w:t>午刻入昭庆茶毕即棹小舟入湖。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山色如娥，花光如颊，温风如酒，波纹如绫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;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才一举头，已不觉目酣神醉，此时欲下一语描写不得，大约如东阿王梦中初遇洛神时也。余游西湖始此，时万历丁酉二月十四日也。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晚同子公渡净寺，觅阿宾旧住僧房。取道由六桥、岳坟、石径塘而归。草草领略，未及遍赏。次早得陶石篑帖子，至十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九日，石篑兄弟同学佛人王静虚至，湖山好友，一时凑集矣。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       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                                  (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袁宏道《初至西湖记》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)</w:t>
      </w:r>
    </w:p>
    <w:p w:rsidR="00EF011D"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【注】①昭庆：指西湖北岸的昭庆寺。②东阿王：曹植。③洛神：洛水的女神。曹植《洛神赋》中对洛神之美有极其惊艳的描写。④净寺：即西湖南岸的净慈寺。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18.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解释下列加点的词语。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(4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)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(1)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上下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一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白</w:t>
      </w:r>
      <w:r>
        <w:rPr>
          <w:rFonts w:ascii="宋体" w:eastAsia="宋体" w:hAnsi="宋体" w:cs="宋体" w:hint="eastAsia"/>
          <w:szCs w:val="21"/>
        </w:rPr>
        <w:t>(             )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(2)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余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拏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一小舟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(3)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武林门而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西</w:t>
      </w:r>
      <w:r>
        <w:rPr>
          <w:rFonts w:ascii="宋体" w:eastAsia="宋体" w:hAnsi="宋体" w:cs="宋体" w:hint="eastAsia"/>
          <w:szCs w:val="21"/>
        </w:rPr>
        <w:t xml:space="preserve">(             )  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(4)</w:t>
      </w:r>
      <w:r>
        <w:rPr>
          <w:rStyle w:val="Strong"/>
          <w:rFonts w:ascii="宋体" w:eastAsia="宋体" w:hAnsi="宋体" w:cs="宋体" w:hint="eastAsia"/>
          <w:color w:val="1E1E1E"/>
          <w:szCs w:val="21"/>
          <w:shd w:val="clear" w:color="auto" w:fill="FFFFFF"/>
          <w:em w:val="dot"/>
        </w:rPr>
        <w:t>即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棹小舟入湖</w:t>
      </w:r>
      <w:r>
        <w:rPr>
          <w:rFonts w:ascii="宋体" w:eastAsia="宋体" w:hAnsi="宋体" w:cs="宋体" w:hint="eastAsia"/>
          <w:szCs w:val="21"/>
        </w:rPr>
        <w:t>(             )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19.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用现代汉语翻译下面的句子。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(4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)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(1)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莫说相公痴，更有痴似相公者！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(2)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此时欲下一语描写不得，大约如东阿王梦中初遇洛神时也。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</w:t>
      </w: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20.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用“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/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”划分画线一句的朗读节奏。（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widowControl/>
        <w:shd w:val="clear" w:color="auto" w:fill="FFFFFF"/>
        <w:spacing w:line="400" w:lineRule="exact"/>
        <w:ind w:firstLine="210" w:firstLineChars="100"/>
        <w:jc w:val="left"/>
        <w:rPr>
          <w:rFonts w:ascii="楷体" w:eastAsia="楷体" w:hAnsi="楷体" w:cs="楷体"/>
          <w:color w:val="1E1E1E"/>
          <w:szCs w:val="21"/>
        </w:rPr>
      </w:pP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午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刻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入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昭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庆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茶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毕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即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棹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小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舟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入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color w:val="1E1E1E"/>
          <w:kern w:val="0"/>
          <w:szCs w:val="21"/>
          <w:shd w:val="clear" w:color="auto" w:fill="FFFFFF"/>
          <w:lang w:bidi="ar"/>
        </w:rPr>
        <w:t>湖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21.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两篇文章在写景上有何不同？（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4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分））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22.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“《湖心亭看雪》中的痴”与课文第一段哪句话相呼应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?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写出作者什么心情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?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pStyle w:val="PlainText"/>
        <w:spacing w:line="400" w:lineRule="exact"/>
        <w:rPr>
          <w:rFonts w:eastAsia="宋体" w:hAnsi="宋体" w:cs="宋体"/>
          <w:color w:val="1E1E1E"/>
          <w:shd w:val="clear" w:color="auto" w:fill="FFFFFF"/>
        </w:rPr>
      </w:pPr>
      <w:r>
        <w:rPr>
          <w:rFonts w:eastAsia="宋体" w:hAnsi="宋体" w:cs="宋体" w:hint="eastAsia"/>
          <w:color w:val="1E1E1E"/>
          <w:shd w:val="clear" w:color="auto" w:fill="FFFFFF"/>
        </w:rPr>
        <w:t>_______________________________________________________________________________</w:t>
      </w:r>
    </w:p>
    <w:p w:rsidR="00EF011D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color w:val="1E1E1E"/>
          <w:szCs w:val="21"/>
        </w:rPr>
      </w:pPr>
      <w:r>
        <w:rPr>
          <w:rFonts w:ascii="宋体" w:eastAsia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 </w:t>
      </w:r>
    </w:p>
    <w:p w:rsidR="00EF011D"/>
    <w:p w:rsidR="00EF011D">
      <w:pPr>
        <w:pStyle w:val="BlockText"/>
        <w:ind w:left="1470" w:right="1470"/>
      </w:pPr>
    </w:p>
    <w:p w:rsidR="00EF011D">
      <w:pPr>
        <w:pStyle w:val="Normal1"/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参考答案：</w:t>
      </w:r>
    </w:p>
    <w:p w:rsidR="00EF011D">
      <w:pPr>
        <w:pStyle w:val="Normal1"/>
        <w:spacing w:line="38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一、积累与运用（</w:t>
      </w:r>
      <w:r>
        <w:rPr>
          <w:rFonts w:ascii="宋体" w:hAnsi="宋体" w:hint="eastAsia"/>
          <w:b/>
          <w:bCs/>
          <w:szCs w:val="21"/>
        </w:rPr>
        <w:t>40</w:t>
      </w:r>
      <w:r>
        <w:rPr>
          <w:rFonts w:ascii="宋体" w:hAnsi="宋体" w:hint="eastAsia"/>
          <w:b/>
          <w:bCs/>
          <w:szCs w:val="21"/>
        </w:rPr>
        <w:t>分）</w:t>
      </w:r>
    </w:p>
    <w:p w:rsidR="00EF011D">
      <w:pPr>
        <w:pStyle w:val="Normal1"/>
        <w:spacing w:line="380" w:lineRule="exact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1.</w:t>
      </w:r>
      <w:r>
        <w:rPr>
          <w:rFonts w:ascii="宋体" w:hAnsi="宋体" w:hint="eastAsia"/>
          <w:szCs w:val="21"/>
          <w:shd w:val="clear" w:color="auto" w:fill="FFFFFF"/>
        </w:rPr>
        <w:t>古诗文名句默写。</w:t>
      </w:r>
    </w:p>
    <w:p w:rsidR="00EF011D">
      <w:pPr>
        <w:wordWrap w:val="0"/>
        <w:spacing w:line="380" w:lineRule="exact"/>
        <w:ind w:left="319" w:hanging="319" w:hangingChars="152"/>
        <w:rPr>
          <w:szCs w:val="21"/>
        </w:rPr>
      </w:pPr>
      <w:r>
        <w:rPr>
          <w:rFonts w:ascii="宋体" w:eastAsia="宋体" w:hAnsi="宋体" w:cs="宋体" w:hint="eastAsia"/>
          <w:szCs w:val="21"/>
        </w:rPr>
        <w:t>(1)</w:t>
      </w:r>
      <w:r>
        <w:rPr>
          <w:szCs w:val="21"/>
        </w:rPr>
        <w:t>人有悲欢离合，</w:t>
      </w:r>
      <w:r>
        <w:rPr>
          <w:rFonts w:ascii="楷体" w:eastAsia="楷体" w:hAnsi="楷体" w:cs="楷体" w:hint="eastAsia"/>
          <w:szCs w:val="21"/>
          <w:u w:val="single"/>
        </w:rPr>
        <w:t>月有阴晴圆缺</w:t>
      </w:r>
      <w:r>
        <w:rPr>
          <w:szCs w:val="21"/>
        </w:rPr>
        <w:t>，此事古难全。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eastAsia="仿宋_GB2312"/>
          <w:szCs w:val="21"/>
        </w:rPr>
        <w:t>苏轼《水调歌头》</w:t>
      </w:r>
      <w:r>
        <w:rPr>
          <w:rFonts w:ascii="宋体" w:hAnsi="宋体" w:cs="宋体" w:hint="eastAsia"/>
          <w:szCs w:val="21"/>
          <w:shd w:val="clear" w:color="auto" w:fill="FFFFFF"/>
        </w:rPr>
        <w:t>）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沙鸥翔集，</w:t>
      </w:r>
      <w:r>
        <w:rPr>
          <w:rFonts w:ascii="楷体" w:eastAsia="楷体" w:hAnsi="楷体" w:cs="楷体" w:hint="eastAsia"/>
          <w:szCs w:val="21"/>
          <w:u w:val="single"/>
        </w:rPr>
        <w:t>锦鳞游泳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。（范仲淹《岳阳楼记》）</w:t>
      </w:r>
    </w:p>
    <w:p w:rsidR="00EF011D">
      <w:pPr>
        <w:pStyle w:val="PlainText"/>
        <w:spacing w:line="380" w:lineRule="exact"/>
        <w:rPr>
          <w:rFonts w:eastAsia="宋体" w:hAnsi="宋体" w:cs="宋体"/>
        </w:rPr>
      </w:pPr>
      <w:r>
        <w:rPr>
          <w:rFonts w:eastAsia="宋体" w:hAnsi="宋体" w:cs="宋体" w:hint="eastAsia"/>
        </w:rPr>
        <w:t>(</w:t>
      </w:r>
      <w:r>
        <w:rPr>
          <w:rFonts w:eastAsia="宋体" w:hAnsi="宋体" w:cs="宋体" w:hint="eastAsia"/>
        </w:rPr>
        <w:t>3</w:t>
      </w:r>
      <w:r>
        <w:rPr>
          <w:rFonts w:eastAsia="宋体" w:hAnsi="宋体" w:cs="宋体" w:hint="eastAsia"/>
        </w:rPr>
        <w:t>)</w:t>
      </w:r>
      <w:r>
        <w:rPr>
          <w:rFonts w:ascii="楷体" w:eastAsia="楷体" w:hAnsi="楷体" w:cs="楷体" w:hint="eastAsia"/>
          <w:u w:val="single"/>
        </w:rPr>
        <w:t>野芳发而幽香</w:t>
      </w:r>
      <w:r>
        <w:rPr>
          <w:rFonts w:eastAsia="宋体" w:hAnsi="宋体" w:cs="宋体" w:hint="eastAsia"/>
          <w:shd w:val="clear" w:color="auto" w:fill="FFFFFF"/>
        </w:rPr>
        <w:t>，佳木秀而繁阴</w:t>
      </w:r>
      <w:r>
        <w:rPr>
          <w:rFonts w:eastAsia="宋体" w:hAnsi="宋体" w:cs="宋体" w:hint="eastAsia"/>
        </w:rPr>
        <w:t>。</w:t>
      </w:r>
      <w:r>
        <w:rPr>
          <w:rFonts w:hAnsi="宋体" w:cs="宋体" w:hint="eastAsia"/>
          <w:shd w:val="clear" w:color="auto" w:fill="FFFFFF"/>
        </w:rPr>
        <w:t>（</w:t>
      </w:r>
      <w:r>
        <w:rPr>
          <w:rFonts w:eastAsia="宋体" w:hAnsi="宋体" w:cs="宋体" w:hint="eastAsia"/>
          <w:shd w:val="clear" w:color="auto" w:fill="FFFFFF"/>
        </w:rPr>
        <w:t>欧阳修</w:t>
      </w:r>
      <w:r>
        <w:rPr>
          <w:rFonts w:eastAsia="宋体" w:hAnsi="宋体" w:cs="宋体" w:hint="eastAsia"/>
          <w:shd w:val="clear" w:color="auto" w:fill="FFFFFF"/>
        </w:rPr>
        <w:t>《</w:t>
      </w:r>
      <w:r>
        <w:rPr>
          <w:rFonts w:eastAsia="宋体" w:hAnsi="宋体" w:cs="宋体" w:hint="eastAsia"/>
          <w:shd w:val="clear" w:color="auto" w:fill="FFFFFF"/>
        </w:rPr>
        <w:t>醉翁亭记</w:t>
      </w:r>
      <w:r>
        <w:rPr>
          <w:rFonts w:eastAsia="宋体" w:hAnsi="宋体" w:cs="宋体" w:hint="eastAsia"/>
          <w:shd w:val="clear" w:color="auto" w:fill="FFFFFF"/>
        </w:rPr>
        <w:t>》</w:t>
      </w:r>
      <w:r>
        <w:rPr>
          <w:rFonts w:hAnsi="宋体" w:cs="宋体" w:hint="eastAsia"/>
          <w:shd w:val="clear" w:color="auto" w:fill="FFFFFF"/>
        </w:rPr>
        <w:t>）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hAnsi="宋体" w:cs="宋体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(4)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秋草独寻人去后，</w:t>
      </w:r>
      <w:r>
        <w:rPr>
          <w:rFonts w:ascii="楷体" w:eastAsia="楷体" w:hAnsi="楷体" w:cs="楷体" w:hint="eastAsia"/>
          <w:szCs w:val="21"/>
          <w:u w:val="single"/>
        </w:rPr>
        <w:t>寒林空见日斜时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。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刘长卿《长沙过贾谊宅》</w:t>
      </w:r>
      <w:r>
        <w:rPr>
          <w:rFonts w:ascii="宋体" w:hAnsi="宋体" w:cs="宋体" w:hint="eastAsia"/>
          <w:szCs w:val="21"/>
          <w:shd w:val="clear" w:color="auto" w:fill="FFFFFF"/>
        </w:rPr>
        <w:t>）</w:t>
      </w:r>
      <w:r>
        <w:rPr>
          <w:rFonts w:ascii="宋体" w:eastAsia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(5)</w:t>
      </w:r>
      <w:r>
        <w:rPr>
          <w:rFonts w:ascii="楷体" w:eastAsia="楷体" w:hAnsi="楷体" w:cs="楷体" w:hint="eastAsia"/>
          <w:szCs w:val="21"/>
          <w:u w:val="single"/>
        </w:rPr>
        <w:t>鸡声茅店月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，人迹板桥霜。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szCs w:val="21"/>
          <w:shd w:val="clear" w:color="auto" w:fill="FFFFFF"/>
        </w:rPr>
        <w:t>温庭筠《商山早行》</w:t>
      </w:r>
      <w:r>
        <w:rPr>
          <w:rFonts w:ascii="宋体" w:hAnsi="宋体" w:cs="宋体" w:hint="eastAsia"/>
          <w:szCs w:val="21"/>
          <w:shd w:val="clear" w:color="auto" w:fill="FFFFFF"/>
        </w:rPr>
        <w:t>）</w:t>
      </w:r>
    </w:p>
    <w:p w:rsidR="00EF011D">
      <w:pPr>
        <w:pStyle w:val="Normal1"/>
        <w:spacing w:line="380" w:lineRule="exact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(6)</w:t>
      </w:r>
      <w:r>
        <w:rPr>
          <w:rFonts w:ascii="宋体" w:hAnsi="宋体" w:hint="eastAsia"/>
          <w:szCs w:val="21"/>
          <w:shd w:val="clear" w:color="auto" w:fill="FFFFFF"/>
        </w:rPr>
        <w:t>云横秦岭家何在，</w:t>
      </w:r>
      <w:r>
        <w:rPr>
          <w:rFonts w:ascii="楷体" w:eastAsia="楷体" w:hAnsi="楷体" w:cs="楷体" w:hint="eastAsia"/>
          <w:szCs w:val="21"/>
          <w:u w:val="single"/>
        </w:rPr>
        <w:t>雪拥蓝关马不前</w:t>
      </w:r>
      <w:r>
        <w:rPr>
          <w:rFonts w:ascii="宋体" w:hAnsi="宋体" w:hint="eastAsia"/>
          <w:szCs w:val="21"/>
          <w:shd w:val="clear" w:color="auto" w:fill="FFFFFF"/>
        </w:rPr>
        <w:t>。</w:t>
      </w:r>
      <w:r>
        <w:rPr>
          <w:rFonts w:ascii="宋体" w:hAnsi="宋体" w:hint="eastAsia"/>
          <w:szCs w:val="21"/>
          <w:shd w:val="clear" w:color="auto" w:fill="FFFFFF"/>
        </w:rPr>
        <w:t>（</w:t>
      </w:r>
      <w:r>
        <w:rPr>
          <w:rFonts w:ascii="宋体" w:hAnsi="宋体" w:hint="eastAsia"/>
          <w:szCs w:val="21"/>
          <w:shd w:val="clear" w:color="auto" w:fill="FFFFFF"/>
        </w:rPr>
        <w:t>韩愈《左迁至蓝关示侄孙湘》</w:t>
      </w:r>
      <w:r>
        <w:rPr>
          <w:rFonts w:ascii="宋体" w:hAnsi="宋体" w:hint="eastAsia"/>
          <w:szCs w:val="21"/>
          <w:shd w:val="clear" w:color="auto" w:fill="FFFFFF"/>
        </w:rPr>
        <w:t>）</w:t>
      </w:r>
    </w:p>
    <w:p w:rsidR="00EF011D">
      <w:pPr>
        <w:pStyle w:val="Normal1"/>
        <w:spacing w:line="400" w:lineRule="exact"/>
        <w:rPr>
          <w:rFonts w:ascii="楷体" w:eastAsia="楷体" w:hAnsi="楷体" w:cs="楷体"/>
          <w:color w:val="FF0000"/>
          <w:szCs w:val="21"/>
          <w:u w:val="single"/>
        </w:rPr>
      </w:pPr>
      <w:r>
        <w:rPr>
          <w:rFonts w:ascii="宋体" w:hAnsi="宋体" w:hint="eastAsia"/>
          <w:szCs w:val="21"/>
          <w:shd w:val="clear" w:color="auto" w:fill="FFFFFF"/>
        </w:rPr>
        <w:t>(7)</w:t>
      </w:r>
      <w:r>
        <w:rPr>
          <w:rFonts w:ascii="宋体" w:hAnsi="宋体" w:hint="eastAsia"/>
          <w:szCs w:val="21"/>
          <w:shd w:val="clear" w:color="auto" w:fill="FFFFFF"/>
        </w:rPr>
        <w:t>露从今夜白，</w:t>
      </w:r>
      <w:r>
        <w:rPr>
          <w:rFonts w:ascii="楷体" w:eastAsia="楷体" w:hAnsi="楷体" w:cs="楷体" w:hint="eastAsia"/>
          <w:szCs w:val="21"/>
          <w:u w:val="single"/>
        </w:rPr>
        <w:t>月是故乡明</w:t>
      </w:r>
      <w:r>
        <w:rPr>
          <w:rFonts w:ascii="宋体" w:hAnsi="宋体" w:hint="eastAsia"/>
          <w:szCs w:val="21"/>
          <w:shd w:val="clear" w:color="auto" w:fill="FFFFFF"/>
        </w:rPr>
        <w:t>。</w:t>
      </w:r>
      <w:r>
        <w:rPr>
          <w:rFonts w:ascii="宋体" w:hAnsi="宋体" w:hint="eastAsia"/>
          <w:szCs w:val="21"/>
          <w:shd w:val="clear" w:color="auto" w:fill="FFFFFF"/>
        </w:rPr>
        <w:t>（</w:t>
      </w:r>
      <w:r>
        <w:rPr>
          <w:rFonts w:ascii="宋体" w:hAnsi="宋体" w:hint="eastAsia"/>
          <w:szCs w:val="21"/>
          <w:shd w:val="clear" w:color="auto" w:fill="FFFFFF"/>
        </w:rPr>
        <w:t>杜甫《月夜忆舍弟》</w:t>
      </w:r>
      <w:r>
        <w:rPr>
          <w:rFonts w:ascii="宋体" w:hAnsi="宋体" w:hint="eastAsia"/>
          <w:szCs w:val="21"/>
          <w:shd w:val="clear" w:color="auto" w:fill="FFFFFF"/>
        </w:rPr>
        <w:t>）</w:t>
      </w:r>
      <w:r>
        <w:rPr>
          <w:rFonts w:ascii="宋体" w:hAnsi="宋体" w:hint="eastAsia"/>
          <w:szCs w:val="21"/>
          <w:shd w:val="clear" w:color="auto" w:fill="FFFFFF"/>
        </w:rPr>
        <w:br/>
      </w:r>
      <w:r>
        <w:rPr>
          <w:rFonts w:ascii="宋体" w:hAnsi="宋体" w:hint="eastAsia"/>
          <w:szCs w:val="21"/>
          <w:shd w:val="clear" w:color="auto" w:fill="FFFFFF"/>
        </w:rPr>
        <w:t>(8)</w:t>
      </w:r>
      <w:r>
        <w:rPr>
          <w:rFonts w:ascii="楷体" w:eastAsia="楷体" w:hAnsi="楷体" w:cs="楷体" w:hint="eastAsia"/>
          <w:szCs w:val="21"/>
          <w:u w:val="single"/>
        </w:rPr>
        <w:t>闲来垂钓碧溪上</w:t>
      </w:r>
      <w:r>
        <w:rPr>
          <w:rFonts w:ascii="宋体" w:hAnsi="宋体" w:hint="eastAsia"/>
          <w:color w:val="1E1E1E"/>
          <w:kern w:val="0"/>
          <w:szCs w:val="21"/>
          <w:shd w:val="clear" w:color="auto" w:fill="FFFFFF"/>
          <w:lang w:bidi="ar"/>
        </w:rPr>
        <w:t>，忽复乘舟梦日边。</w:t>
      </w:r>
      <w:r>
        <w:rPr>
          <w:rFonts w:ascii="宋体" w:hAnsi="宋体" w:hint="eastAsia"/>
          <w:color w:val="1E1E1E"/>
          <w:szCs w:val="21"/>
          <w:shd w:val="clear" w:color="auto" w:fill="FFFFFF"/>
        </w:rPr>
        <w:t>（李白</w:t>
      </w:r>
      <w:r>
        <w:rPr>
          <w:rFonts w:ascii="宋体" w:hAnsi="宋体" w:hint="eastAsia"/>
          <w:color w:val="1E1E1E"/>
          <w:szCs w:val="21"/>
          <w:shd w:val="clear" w:color="auto" w:fill="FFFFFF"/>
        </w:rPr>
        <w:t>《</w:t>
      </w:r>
      <w:r>
        <w:rPr>
          <w:rFonts w:ascii="宋体" w:hAnsi="宋体" w:hint="eastAsia"/>
          <w:color w:val="1E1E1E"/>
          <w:kern w:val="0"/>
          <w:szCs w:val="21"/>
          <w:shd w:val="clear" w:color="auto" w:fill="FFFFFF"/>
          <w:lang w:bidi="ar"/>
        </w:rPr>
        <w:t>行路难</w:t>
      </w:r>
      <w:r>
        <w:rPr>
          <w:rFonts w:ascii="宋体" w:hAnsi="宋体" w:hint="eastAsia"/>
          <w:color w:val="1E1E1E"/>
          <w:szCs w:val="21"/>
          <w:shd w:val="clear" w:color="auto" w:fill="FFFFFF"/>
        </w:rPr>
        <w:t>》</w:t>
      </w:r>
      <w:r>
        <w:rPr>
          <w:rFonts w:ascii="宋体" w:hAnsi="宋体" w:hint="eastAsia"/>
          <w:color w:val="1E1E1E"/>
          <w:szCs w:val="21"/>
          <w:shd w:val="clear" w:color="auto" w:fill="FFFFFF"/>
        </w:rPr>
        <w:t>）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(9)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《行路难》诗中写出尽管前路障碍重重，但仍能到达理想的彼岸，表现了诗人积极乐观的精神抒发远大志向的诗句：</w:t>
      </w:r>
      <w:r>
        <w:rPr>
          <w:rFonts w:ascii="楷体" w:eastAsia="楷体" w:hAnsi="楷体" w:cs="楷体" w:hint="eastAsia"/>
          <w:szCs w:val="21"/>
          <w:u w:val="single"/>
        </w:rPr>
        <w:t>长风破浪会有时，直挂云帆济沧海。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楷体" w:eastAsia="楷体" w:hAnsi="楷体" w:cs="楷体"/>
          <w:szCs w:val="21"/>
          <w:u w:val="single"/>
        </w:rPr>
      </w:pPr>
      <w:r>
        <w:rPr>
          <w:rFonts w:ascii="宋体" w:hAnsi="宋体" w:cs="宋体" w:hint="eastAsia"/>
          <w:szCs w:val="21"/>
          <w:shd w:val="clear" w:color="auto" w:fill="FFFFFF"/>
        </w:rPr>
        <w:t>(10)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《酬乐天扬州初席上见赠》中饱含诗人无限的辛酸和愤怒的诗句是：</w:t>
      </w:r>
      <w:r>
        <w:rPr>
          <w:rFonts w:ascii="楷体" w:eastAsia="楷体" w:hAnsi="楷体" w:cs="楷体" w:hint="eastAsia"/>
          <w:szCs w:val="21"/>
          <w:u w:val="single"/>
        </w:rPr>
        <w:t>巴山楚水凄凉地，二十三年弃置身。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(11)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苏轼的《水调歌头·明月几时有》中通过写明月来表达对天下人美好祝愿，抒发离人心愿的语句是：</w:t>
      </w:r>
      <w:r>
        <w:rPr>
          <w:rFonts w:ascii="楷体" w:eastAsia="楷体" w:hAnsi="楷体" w:cs="楷体" w:hint="eastAsia"/>
          <w:szCs w:val="21"/>
          <w:u w:val="single"/>
        </w:rPr>
        <w:t>但愿人长久，千里共婵娟。</w:t>
      </w:r>
    </w:p>
    <w:p w:rsidR="00EF011D">
      <w:pPr>
        <w:pStyle w:val="PlainText"/>
        <w:spacing w:line="380" w:lineRule="exact"/>
        <w:rPr>
          <w:rFonts w:eastAsia="宋体" w:hAnsi="宋体" w:cs="宋体"/>
        </w:rPr>
      </w:pPr>
      <w:r>
        <w:rPr>
          <w:rFonts w:eastAsia="宋体" w:hAnsi="宋体" w:cs="宋体" w:hint="eastAsia"/>
        </w:rPr>
        <w:t>(</w:t>
      </w:r>
      <w:r>
        <w:rPr>
          <w:rFonts w:eastAsia="宋体" w:hAnsi="宋体" w:cs="宋体" w:hint="eastAsia"/>
        </w:rPr>
        <w:t>12</w:t>
      </w:r>
      <w:r>
        <w:rPr>
          <w:rFonts w:eastAsia="宋体" w:hAnsi="宋体" w:cs="宋体" w:hint="eastAsia"/>
        </w:rPr>
        <w:t>)</w:t>
      </w:r>
      <w:r>
        <w:rPr>
          <w:rFonts w:eastAsia="宋体" w:hAnsi="宋体" w:cs="宋体" w:hint="eastAsia"/>
        </w:rPr>
        <w:t>当今社会，日新月异，我们要用发展的眼光看待新事物。在刘禹锡的《酬乐天扬州初逢席上见赠》一诗中</w:t>
      </w:r>
      <w:r>
        <w:rPr>
          <w:rFonts w:ascii="楷体" w:eastAsia="楷体" w:hAnsi="楷体" w:cs="楷体" w:hint="eastAsia"/>
          <w:u w:val="single"/>
        </w:rPr>
        <w:t>“沉舟侧畔千帆过，病树前头万木春”</w:t>
      </w:r>
      <w:r>
        <w:rPr>
          <w:rFonts w:eastAsia="宋体" w:hAnsi="宋体" w:cs="宋体" w:hint="eastAsia"/>
        </w:rPr>
        <w:t>恰好表达了这种观点。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Cs w:val="21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szCs w:val="21"/>
        </w:rPr>
        <w:t>(13)</w:t>
      </w:r>
      <w:r>
        <w:rPr>
          <w:rFonts w:ascii="宋体" w:eastAsia="宋体" w:hAnsi="宋体" w:cs="宋体" w:hint="eastAsia"/>
          <w:szCs w:val="21"/>
        </w:rPr>
        <w:t>在人生的旅途中，我们既有成功，也有失败。在得失面前，我们应有范仲淹《岳阳楼记》中</w:t>
      </w:r>
      <w:r>
        <w:rPr>
          <w:rFonts w:ascii="楷体" w:eastAsia="楷体" w:hAnsi="楷体" w:cs="楷体" w:hint="eastAsia"/>
          <w:szCs w:val="21"/>
          <w:u w:val="single"/>
        </w:rPr>
        <w:t>“</w:t>
      </w:r>
      <w:r>
        <w:rPr>
          <w:rFonts w:ascii="楷体" w:eastAsia="楷体" w:hAnsi="楷体" w:cs="楷体" w:hint="eastAsia"/>
          <w:szCs w:val="21"/>
          <w:u w:val="single"/>
        </w:rPr>
        <w:t>不以物喜，不以己悲</w:t>
      </w:r>
      <w:r>
        <w:rPr>
          <w:rFonts w:ascii="楷体" w:eastAsia="楷体" w:hAnsi="楷体" w:cs="楷体" w:hint="eastAsia"/>
          <w:szCs w:val="21"/>
          <w:u w:val="single"/>
        </w:rPr>
        <w:t>”</w:t>
      </w:r>
      <w:r>
        <w:rPr>
          <w:rFonts w:ascii="宋体" w:eastAsia="宋体" w:hAnsi="宋体" w:cs="宋体" w:hint="eastAsia"/>
          <w:szCs w:val="21"/>
        </w:rPr>
        <w:t>那样的心态，始终积极向上。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(14)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《岳阳楼记》中，动静结合描写洞庭湖月夜美景的句子是</w:t>
      </w:r>
      <w:r>
        <w:rPr>
          <w:rFonts w:ascii="楷体" w:eastAsia="楷体" w:hAnsi="楷体" w:cs="楷体" w:hint="eastAsia"/>
          <w:szCs w:val="21"/>
          <w:u w:val="single"/>
        </w:rPr>
        <w:t>“浮光跃金，静影沉璧”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。</w:t>
      </w:r>
    </w:p>
    <w:p w:rsidR="00EF011D">
      <w:pPr>
        <w:spacing w:line="38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(15)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《醉翁亭记》中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 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写出醉翁言在此而意在彼，情趣所在的句子是：</w:t>
      </w:r>
      <w:r>
        <w:rPr>
          <w:rFonts w:ascii="楷体" w:eastAsia="楷体" w:hAnsi="楷体" w:cs="楷体" w:hint="eastAsia"/>
          <w:szCs w:val="21"/>
          <w:u w:val="single"/>
        </w:rPr>
        <w:t>醉翁之意不在酒，在乎山水之间也。</w:t>
      </w:r>
      <w:r>
        <w:rPr>
          <w:rFonts w:ascii="楷体" w:eastAsia="楷体" w:hAnsi="楷体" w:cs="楷体" w:hint="eastAsia"/>
          <w:szCs w:val="21"/>
          <w:u w:val="single"/>
        </w:rPr>
        <w:br/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解释下列句中的加点词。</w:t>
      </w:r>
      <w:r>
        <w:rPr>
          <w:rFonts w:ascii="宋体" w:eastAsia="宋体" w:hAnsi="宋体" w:cs="宋体" w:hint="eastAsia"/>
          <w:szCs w:val="21"/>
        </w:rPr>
        <w:t>(10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EF011D">
      <w:pPr>
        <w:spacing w:line="38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(1)</w:t>
      </w:r>
      <w:r>
        <w:rPr>
          <w:rFonts w:ascii="宋体" w:eastAsia="宋体" w:hAnsi="宋体" w:cs="宋体" w:hint="eastAsia"/>
          <w:szCs w:val="21"/>
        </w:rPr>
        <w:t>因为　</w:t>
      </w:r>
      <w:r>
        <w:rPr>
          <w:rFonts w:ascii="宋体" w:eastAsia="宋体" w:hAnsi="宋体" w:cs="宋体" w:hint="eastAsia"/>
          <w:szCs w:val="21"/>
        </w:rPr>
        <w:t>(2)</w:t>
      </w:r>
      <w:r>
        <w:rPr>
          <w:rFonts w:ascii="宋体" w:eastAsia="宋体" w:hAnsi="宋体" w:cs="宋体" w:hint="eastAsia"/>
          <w:szCs w:val="21"/>
        </w:rPr>
        <w:t>日光　</w:t>
      </w:r>
      <w:r>
        <w:rPr>
          <w:rFonts w:ascii="宋体" w:eastAsia="宋体" w:hAnsi="宋体" w:cs="宋体" w:hint="eastAsia"/>
          <w:szCs w:val="21"/>
        </w:rPr>
        <w:t>(3)</w:t>
      </w:r>
      <w:r>
        <w:rPr>
          <w:rFonts w:ascii="宋体" w:eastAsia="宋体" w:hAnsi="宋体" w:cs="宋体" w:hint="eastAsia"/>
          <w:szCs w:val="21"/>
        </w:rPr>
        <w:t>迫近　</w:t>
      </w:r>
      <w:r>
        <w:rPr>
          <w:rFonts w:ascii="宋体" w:eastAsia="宋体" w:hAnsi="宋体" w:cs="宋体" w:hint="eastAsia"/>
          <w:szCs w:val="21"/>
        </w:rPr>
        <w:t>(4)</w:t>
      </w:r>
      <w:r>
        <w:rPr>
          <w:rFonts w:ascii="宋体" w:eastAsia="宋体" w:hAnsi="宋体" w:cs="宋体" w:hint="eastAsia"/>
          <w:szCs w:val="21"/>
        </w:rPr>
        <w:t>撑（船）　</w:t>
      </w:r>
      <w:r>
        <w:rPr>
          <w:rFonts w:ascii="宋体" w:eastAsia="宋体" w:hAnsi="宋体" w:cs="宋体" w:hint="eastAsia"/>
          <w:szCs w:val="21"/>
        </w:rPr>
        <w:t>(5)</w:t>
      </w:r>
      <w:r>
        <w:rPr>
          <w:rFonts w:ascii="宋体" w:eastAsia="宋体" w:hAnsi="宋体" w:cs="宋体" w:hint="eastAsia"/>
          <w:szCs w:val="21"/>
        </w:rPr>
        <w:t>还　</w:t>
      </w:r>
      <w:r>
        <w:rPr>
          <w:rFonts w:ascii="宋体" w:eastAsia="宋体" w:hAnsi="宋体" w:cs="宋体" w:hint="eastAsia"/>
          <w:szCs w:val="21"/>
        </w:rPr>
        <w:t>(6)</w:t>
      </w:r>
      <w:r>
        <w:rPr>
          <w:rFonts w:ascii="宋体" w:eastAsia="宋体" w:hAnsi="宋体" w:cs="宋体" w:hint="eastAsia"/>
          <w:szCs w:val="21"/>
        </w:rPr>
        <w:t>客居　</w:t>
      </w:r>
      <w:r>
        <w:rPr>
          <w:rFonts w:ascii="宋体" w:eastAsia="宋体" w:hAnsi="宋体" w:cs="宋体" w:hint="eastAsia"/>
          <w:szCs w:val="21"/>
        </w:rPr>
        <w:t>(7)</w:t>
      </w:r>
      <w:r>
        <w:rPr>
          <w:rFonts w:ascii="宋体" w:eastAsia="宋体" w:hAnsi="宋体" w:cs="宋体" w:hint="eastAsia"/>
          <w:szCs w:val="21"/>
        </w:rPr>
        <w:t>终将　</w:t>
      </w:r>
      <w:r>
        <w:rPr>
          <w:rFonts w:ascii="宋体" w:eastAsia="宋体" w:hAnsi="宋体" w:cs="宋体" w:hint="eastAsia"/>
          <w:szCs w:val="21"/>
        </w:rPr>
        <w:t>(8)</w:t>
      </w:r>
      <w:r>
        <w:rPr>
          <w:rFonts w:ascii="宋体" w:eastAsia="宋体" w:hAnsi="宋体" w:cs="宋体" w:hint="eastAsia"/>
          <w:szCs w:val="21"/>
        </w:rPr>
        <w:t>哪里比得上</w:t>
      </w:r>
      <w:r>
        <w:rPr>
          <w:rFonts w:ascii="宋体" w:eastAsia="宋体" w:hAnsi="宋体" w:cs="宋体" w:hint="eastAsia"/>
          <w:szCs w:val="21"/>
        </w:rPr>
        <w:t xml:space="preserve">  (9)</w:t>
      </w:r>
      <w:r>
        <w:rPr>
          <w:rFonts w:ascii="宋体" w:eastAsia="宋体" w:hAnsi="宋体" w:cs="宋体" w:hint="eastAsia"/>
          <w:szCs w:val="21"/>
        </w:rPr>
        <w:t>增长，振作</w:t>
      </w:r>
      <w:r>
        <w:rPr>
          <w:rFonts w:ascii="宋体" w:eastAsia="宋体" w:hAnsi="宋体" w:cs="宋体" w:hint="eastAsia"/>
          <w:szCs w:val="21"/>
        </w:rPr>
        <w:t xml:space="preserve">  (10)</w:t>
      </w:r>
      <w:r>
        <w:rPr>
          <w:rFonts w:ascii="宋体" w:eastAsia="宋体" w:hAnsi="宋体" w:cs="宋体" w:hint="eastAsia"/>
          <w:szCs w:val="21"/>
        </w:rPr>
        <w:t>等到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EF011D">
      <w:pPr>
        <w:spacing w:line="38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项均为介词，“在”；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．结构助词，相当于“的”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代词，代指醉翁亭；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．表陈述语气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表判断语气；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．表递进，而且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表修饰，无意义）</w:t>
      </w:r>
    </w:p>
    <w:p w:rsidR="00EF011D">
      <w:pPr>
        <w:spacing w:line="38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【解析】划分句子朗读停顿需要注意句子的组成成分，动宾之间需要停顿。正确的应为：将登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太行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雪满山）</w:t>
      </w:r>
    </w:p>
    <w:p w:rsidR="00EF011D">
      <w:pPr>
        <w:spacing w:line="38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.B</w:t>
      </w:r>
      <w:r>
        <w:rPr>
          <w:rFonts w:ascii="宋体" w:eastAsia="宋体" w:hAnsi="宋体" w:cs="宋体" w:hint="eastAsia"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项，“醉翁之意不在酒”比喻本意不在此，而在别的方面。物理老师演示实验的目的就是让“我们”懂得难懂的知识，不存在其他目的，故使用“醉翁之意不在酒”不恰当。据此，答案为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。</w:t>
      </w:r>
    </w:p>
    <w:p w:rsidR="00EF011D">
      <w:pPr>
        <w:spacing w:line="38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【解析】杜甫不是杜少府，杜甫是杜工部，因为他曾任检校工部员外郎。杜少府是王勃《送杜少府之任蜀州》里提到的姓杜的朋友。</w:t>
      </w:r>
    </w:p>
    <w:p w:rsidR="00EF011D">
      <w:pPr>
        <w:pStyle w:val="Normal1"/>
        <w:spacing w:line="38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</w:t>
      </w:r>
      <w:r>
        <w:rPr>
          <w:rFonts w:ascii="宋体" w:hAnsi="宋体" w:hint="eastAsia"/>
          <w:b/>
          <w:bCs/>
          <w:szCs w:val="21"/>
        </w:rPr>
        <w:t>文言文阅读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50</w:t>
      </w:r>
      <w:r>
        <w:rPr>
          <w:rFonts w:ascii="宋体" w:hAnsi="宋体" w:hint="eastAsia"/>
          <w:b/>
          <w:bCs/>
          <w:szCs w:val="21"/>
        </w:rPr>
        <w:t>分）</w:t>
      </w:r>
    </w:p>
    <w:p w:rsidR="00EF011D">
      <w:pPr>
        <w:pStyle w:val="NormalWeb"/>
        <w:widowControl/>
        <w:shd w:val="clear" w:color="auto" w:fill="FFFFFF"/>
        <w:spacing w:beforeAutospacing="0" w:afterAutospacing="0" w:line="380" w:lineRule="exact"/>
        <w:rPr>
          <w:rFonts w:ascii="宋体" w:eastAsia="宋体" w:hAnsi="宋体" w:cs="宋体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（一）阅读下面的古诗，完成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7-8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题。</w:t>
      </w:r>
    </w:p>
    <w:p w:rsidR="00EF011D">
      <w:pPr>
        <w:pStyle w:val="NormalWeb"/>
        <w:widowControl/>
        <w:shd w:val="clear" w:color="auto" w:fill="FFFFFF"/>
        <w:spacing w:beforeAutospacing="0" w:afterAutospacing="0" w:line="38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7.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对比反映了诗人命运急剧变化的处境。表现了诗人对自己忠心为国却遭贬谪的怨愤之情。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br/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8.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表面上写的是山高云深、大雪阻路，自己无法前行，实际上作者也是在挂念家人、感叹人生之路的难行，读来诗人顿生英雄失路之感。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</w:t>
      </w:r>
    </w:p>
    <w:p w:rsidR="00EF011D">
      <w:pPr>
        <w:pStyle w:val="PlainText"/>
        <w:spacing w:line="380" w:lineRule="exact"/>
        <w:rPr>
          <w:rFonts w:hAnsi="宋体"/>
          <w:bCs/>
        </w:rPr>
      </w:pPr>
      <w:r>
        <w:rPr>
          <w:rFonts w:hAnsi="宋体" w:hint="eastAsia"/>
          <w:bCs/>
        </w:rPr>
        <w:t>（二）阅读下列两篇文言文选段，完成</w:t>
      </w:r>
      <w:r>
        <w:rPr>
          <w:rFonts w:hAnsi="宋体" w:hint="eastAsia"/>
          <w:bCs/>
        </w:rPr>
        <w:t>9-13</w:t>
      </w:r>
      <w:r>
        <w:rPr>
          <w:rFonts w:hAnsi="宋体" w:hint="eastAsia"/>
          <w:bCs/>
        </w:rPr>
        <w:t>题。</w:t>
      </w:r>
    </w:p>
    <w:p w:rsidR="00EF011D">
      <w:pPr>
        <w:pStyle w:val="PlainText"/>
        <w:spacing w:line="380" w:lineRule="exact"/>
        <w:rPr>
          <w:rFonts w:eastAsia="宋体" w:hAnsi="宋体" w:cs="宋体"/>
          <w:shd w:val="clear" w:color="auto" w:fill="FFFFFF"/>
        </w:rPr>
      </w:pPr>
      <w:r>
        <w:rPr>
          <w:rFonts w:eastAsia="宋体" w:hAnsi="宋体" w:cs="宋体" w:hint="eastAsia"/>
          <w:shd w:val="clear" w:color="auto" w:fill="FFFFFF"/>
        </w:rPr>
        <w:t>9</w:t>
      </w:r>
      <w:r>
        <w:rPr>
          <w:rFonts w:eastAsia="宋体" w:hAnsi="宋体" w:cs="宋体" w:hint="eastAsia"/>
          <w:shd w:val="clear" w:color="auto" w:fill="FFFFFF"/>
        </w:rPr>
        <w:t>.</w:t>
      </w:r>
      <w:r>
        <w:rPr>
          <w:rFonts w:eastAsia="宋体" w:hAnsi="宋体" w:cs="宋体" w:hint="eastAsia"/>
          <w:shd w:val="clear" w:color="auto" w:fill="FFFFFF"/>
        </w:rPr>
        <w:t>昼夜肄业</w:t>
      </w:r>
      <w:r>
        <w:rPr>
          <w:rFonts w:eastAsia="宋体" w:hAnsi="宋体" w:cs="宋体" w:hint="eastAsia"/>
          <w:shd w:val="clear" w:color="auto" w:fill="FFFFFF"/>
        </w:rPr>
        <w:t>/</w:t>
      </w:r>
      <w:r>
        <w:rPr>
          <w:rFonts w:eastAsia="宋体" w:hAnsi="宋体" w:cs="宋体" w:hint="eastAsia"/>
          <w:shd w:val="clear" w:color="auto" w:fill="FFFFFF"/>
        </w:rPr>
        <w:t>至夜分不寝</w:t>
      </w:r>
      <w:r>
        <w:rPr>
          <w:rFonts w:eastAsia="宋体" w:hAnsi="宋体" w:cs="宋体" w:hint="eastAsia"/>
          <w:shd w:val="clear" w:color="auto" w:fill="FFFFFF"/>
        </w:rPr>
        <w:t>/</w:t>
      </w:r>
      <w:r>
        <w:rPr>
          <w:rFonts w:eastAsia="宋体" w:hAnsi="宋体" w:cs="宋体" w:hint="eastAsia"/>
          <w:shd w:val="clear" w:color="auto" w:fill="FFFFFF"/>
        </w:rPr>
        <w:t>置灯帐中</w:t>
      </w:r>
      <w:r>
        <w:rPr>
          <w:rFonts w:eastAsia="宋体" w:hAnsi="宋体" w:cs="宋体" w:hint="eastAsia"/>
          <w:shd w:val="clear" w:color="auto" w:fill="FFFFFF"/>
        </w:rPr>
        <w:t>/</w:t>
      </w:r>
      <w:r>
        <w:rPr>
          <w:rFonts w:eastAsia="宋体" w:hAnsi="宋体" w:cs="宋体" w:hint="eastAsia"/>
          <w:shd w:val="clear" w:color="auto" w:fill="FFFFFF"/>
        </w:rPr>
        <w:t>帐顶如墨色。</w:t>
      </w:r>
      <w:r>
        <w:rPr>
          <w:rFonts w:eastAsia="宋体" w:hAnsi="宋体" w:cs="宋体" w:hint="eastAsia"/>
          <w:shd w:val="clear" w:color="auto" w:fill="FFFFFF"/>
        </w:rPr>
        <w:t> </w:t>
      </w:r>
    </w:p>
    <w:p w:rsidR="00EF011D">
      <w:pPr>
        <w:pStyle w:val="PlainText"/>
        <w:spacing w:line="380" w:lineRule="exact"/>
        <w:rPr>
          <w:rFonts w:hAnsi="宋体"/>
          <w:b/>
        </w:rPr>
      </w:pPr>
      <w:r>
        <w:rPr>
          <w:rFonts w:eastAsia="宋体" w:hAnsi="宋体" w:cs="宋体" w:hint="eastAsia"/>
          <w:shd w:val="clear" w:color="auto" w:fill="FFFFFF"/>
        </w:rPr>
        <w:t>1</w:t>
      </w:r>
      <w:r>
        <w:rPr>
          <w:rFonts w:eastAsia="宋体" w:hAnsi="宋体" w:cs="宋体" w:hint="eastAsia"/>
          <w:shd w:val="clear" w:color="auto" w:fill="FFFFFF"/>
        </w:rPr>
        <w:t>0</w:t>
      </w:r>
      <w:r>
        <w:rPr>
          <w:rFonts w:eastAsia="宋体" w:hAnsi="宋体" w:cs="宋体" w:hint="eastAsia"/>
          <w:shd w:val="clear" w:color="auto" w:fill="FFFFFF"/>
        </w:rPr>
        <w:t>.A</w:t>
      </w:r>
      <w:r>
        <w:rPr>
          <w:rFonts w:eastAsia="宋体" w:hAnsi="宋体" w:cs="宋体" w:hint="eastAsia"/>
          <w:shd w:val="clear" w:color="auto" w:fill="FFFFFF"/>
        </w:rPr>
        <w:t>【解析】</w:t>
      </w:r>
      <w:r>
        <w:rPr>
          <w:rFonts w:eastAsia="宋体" w:hAnsi="宋体" w:cs="宋体" w:hint="eastAsia"/>
          <w:shd w:val="clear" w:color="auto" w:fill="FFFFFF"/>
        </w:rPr>
        <w:t>A</w:t>
      </w:r>
      <w:r>
        <w:rPr>
          <w:rFonts w:eastAsia="宋体" w:hAnsi="宋体" w:cs="宋体" w:hint="eastAsia"/>
          <w:shd w:val="clear" w:color="auto" w:fill="FFFFFF"/>
        </w:rPr>
        <w:t>选项都是“因为”的意思；</w:t>
      </w:r>
      <w:r>
        <w:rPr>
          <w:rFonts w:eastAsia="宋体" w:hAnsi="宋体" w:cs="宋体" w:hint="eastAsia"/>
          <w:shd w:val="clear" w:color="auto" w:fill="FFFFFF"/>
        </w:rPr>
        <w:t>B</w:t>
      </w:r>
      <w:r>
        <w:rPr>
          <w:rFonts w:eastAsia="宋体" w:hAnsi="宋体" w:cs="宋体" w:hint="eastAsia"/>
          <w:shd w:val="clear" w:color="auto" w:fill="FFFFFF"/>
        </w:rPr>
        <w:t>选项分别为“才”和“刚开始”；</w:t>
      </w:r>
      <w:r>
        <w:rPr>
          <w:rFonts w:eastAsia="宋体" w:hAnsi="宋体" w:cs="宋体" w:hint="eastAsia"/>
          <w:shd w:val="clear" w:color="auto" w:fill="FFFFFF"/>
        </w:rPr>
        <w:t>C</w:t>
      </w:r>
      <w:r>
        <w:rPr>
          <w:rFonts w:eastAsia="宋体" w:hAnsi="宋体" w:cs="宋体" w:hint="eastAsia"/>
          <w:shd w:val="clear" w:color="auto" w:fill="FFFFFF"/>
        </w:rPr>
        <w:t>选项分别为“的”和“代词，他”；</w:t>
      </w:r>
      <w:r>
        <w:rPr>
          <w:rFonts w:eastAsia="宋体" w:hAnsi="宋体" w:cs="宋体" w:hint="eastAsia"/>
          <w:shd w:val="clear" w:color="auto" w:fill="FFFFFF"/>
        </w:rPr>
        <w:t>D</w:t>
      </w:r>
      <w:r>
        <w:rPr>
          <w:rFonts w:eastAsia="宋体" w:hAnsi="宋体" w:cs="宋体" w:hint="eastAsia"/>
          <w:shd w:val="clear" w:color="auto" w:fill="FFFFFF"/>
        </w:rPr>
        <w:t>选项分别为“有的人”和“也许，或许”。</w:t>
      </w:r>
      <w:r>
        <w:rPr>
          <w:rFonts w:eastAsia="宋体" w:hAnsi="宋体" w:cs="宋体" w:hint="eastAsia"/>
          <w:shd w:val="clear" w:color="auto" w:fill="FFFFFF"/>
        </w:rPr>
        <w:t>  </w:t>
      </w:r>
      <w:r>
        <w:rPr>
          <w:rFonts w:eastAsia="宋体" w:hAnsi="宋体" w:cs="宋体" w:hint="eastAsia"/>
          <w:shd w:val="clear" w:color="auto" w:fill="FFFFFF"/>
        </w:rPr>
        <w:br/>
        <w:t>1</w:t>
      </w:r>
      <w:r>
        <w:rPr>
          <w:rFonts w:eastAsia="宋体" w:hAnsi="宋体" w:cs="宋体" w:hint="eastAsia"/>
          <w:shd w:val="clear" w:color="auto" w:fill="FFFFFF"/>
        </w:rPr>
        <w:t>1</w:t>
      </w:r>
      <w:r>
        <w:rPr>
          <w:rFonts w:eastAsia="宋体" w:hAnsi="宋体" w:cs="宋体" w:hint="eastAsia"/>
          <w:shd w:val="clear" w:color="auto" w:fill="FFFFFF"/>
        </w:rPr>
        <w:t>.</w:t>
      </w:r>
      <w:r>
        <w:rPr>
          <w:rFonts w:eastAsia="宋体" w:hAnsi="宋体" w:cs="宋体" w:hint="eastAsia"/>
          <w:shd w:val="clear" w:color="auto" w:fill="FFFFFF"/>
        </w:rPr>
        <w:t>（</w:t>
      </w:r>
      <w:r>
        <w:rPr>
          <w:rFonts w:eastAsia="宋体" w:hAnsi="宋体" w:cs="宋体" w:hint="eastAsia"/>
          <w:shd w:val="clear" w:color="auto" w:fill="FFFFFF"/>
        </w:rPr>
        <w:t>1</w:t>
      </w:r>
      <w:r>
        <w:rPr>
          <w:rFonts w:eastAsia="宋体" w:hAnsi="宋体" w:cs="宋体" w:hint="eastAsia"/>
          <w:shd w:val="clear" w:color="auto" w:fill="FFFFFF"/>
        </w:rPr>
        <w:t>）在……之前（</w:t>
      </w:r>
      <w:r>
        <w:rPr>
          <w:rFonts w:eastAsia="宋体" w:hAnsi="宋体" w:cs="宋体" w:hint="eastAsia"/>
          <w:shd w:val="clear" w:color="auto" w:fill="FFFFFF"/>
        </w:rPr>
        <w:t>2</w:t>
      </w:r>
      <w:r>
        <w:rPr>
          <w:rFonts w:eastAsia="宋体" w:hAnsi="宋体" w:cs="宋体" w:hint="eastAsia"/>
          <w:shd w:val="clear" w:color="auto" w:fill="FFFFFF"/>
        </w:rPr>
        <w:t>）（如果）没有（</w:t>
      </w:r>
      <w:r>
        <w:rPr>
          <w:rFonts w:eastAsia="宋体" w:hAnsi="宋体" w:cs="宋体" w:hint="eastAsia"/>
          <w:shd w:val="clear" w:color="auto" w:fill="FFFFFF"/>
        </w:rPr>
        <w:t>3</w:t>
      </w:r>
      <w:r>
        <w:rPr>
          <w:rFonts w:eastAsia="宋体" w:hAnsi="宋体" w:cs="宋体" w:hint="eastAsia"/>
          <w:shd w:val="clear" w:color="auto" w:fill="FFFFFF"/>
        </w:rPr>
        <w:t>）恰逢，刚好（</w:t>
      </w:r>
      <w:r>
        <w:rPr>
          <w:rFonts w:eastAsia="宋体" w:hAnsi="宋体" w:cs="宋体" w:hint="eastAsia"/>
          <w:shd w:val="clear" w:color="auto" w:fill="FFFFFF"/>
        </w:rPr>
        <w:t>4</w:t>
      </w:r>
      <w:r>
        <w:rPr>
          <w:rFonts w:eastAsia="宋体" w:hAnsi="宋体" w:cs="宋体" w:hint="eastAsia"/>
          <w:shd w:val="clear" w:color="auto" w:fill="FFFFFF"/>
        </w:rPr>
        <w:t>）推辞，拒绝</w:t>
      </w:r>
      <w:r>
        <w:rPr>
          <w:rFonts w:eastAsia="宋体" w:hAnsi="宋体" w:cs="宋体" w:hint="eastAsia"/>
          <w:shd w:val="clear" w:color="auto" w:fill="FFFFFF"/>
        </w:rPr>
        <w:t>  </w:t>
      </w:r>
      <w:r>
        <w:rPr>
          <w:rFonts w:eastAsia="宋体" w:hAnsi="宋体" w:cs="宋体" w:hint="eastAsia"/>
          <w:shd w:val="clear" w:color="auto" w:fill="FFFFFF"/>
        </w:rPr>
        <w:br/>
        <w:t>1</w:t>
      </w:r>
      <w:r>
        <w:rPr>
          <w:rFonts w:eastAsia="宋体" w:hAnsi="宋体" w:cs="宋体" w:hint="eastAsia"/>
          <w:shd w:val="clear" w:color="auto" w:fill="FFFFFF"/>
        </w:rPr>
        <w:t>2</w:t>
      </w:r>
      <w:r>
        <w:rPr>
          <w:rFonts w:eastAsia="宋体" w:hAnsi="宋体" w:cs="宋体" w:hint="eastAsia"/>
          <w:shd w:val="clear" w:color="auto" w:fill="FFFFFF"/>
        </w:rPr>
        <w:t>.</w:t>
      </w:r>
      <w:r>
        <w:rPr>
          <w:rFonts w:eastAsia="宋体" w:hAnsi="宋体" w:cs="宋体" w:hint="eastAsia"/>
          <w:shd w:val="clear" w:color="auto" w:fill="FFFFFF"/>
        </w:rPr>
        <w:t>（</w:t>
      </w:r>
      <w:r>
        <w:rPr>
          <w:rFonts w:eastAsia="宋体" w:hAnsi="宋体" w:cs="宋体" w:hint="eastAsia"/>
          <w:shd w:val="clear" w:color="auto" w:fill="FFFFFF"/>
        </w:rPr>
        <w:t>1</w:t>
      </w:r>
      <w:r>
        <w:rPr>
          <w:rFonts w:eastAsia="宋体" w:hAnsi="宋体" w:cs="宋体" w:hint="eastAsia"/>
          <w:shd w:val="clear" w:color="auto" w:fill="FFFFFF"/>
        </w:rPr>
        <w:t>）在朝廷上做官时，就为百姓担忧；在江湖上不做官时，就为国君担忧。（</w:t>
      </w:r>
      <w:r>
        <w:rPr>
          <w:rFonts w:eastAsia="宋体" w:hAnsi="宋体" w:cs="宋体" w:hint="eastAsia"/>
          <w:shd w:val="clear" w:color="auto" w:fill="FFFFFF"/>
        </w:rPr>
        <w:t>2</w:t>
      </w:r>
      <w:r>
        <w:rPr>
          <w:rFonts w:eastAsia="宋体" w:hAnsi="宋体" w:cs="宋体" w:hint="eastAsia"/>
          <w:shd w:val="clear" w:color="auto" w:fill="FFFFFF"/>
        </w:rPr>
        <w:t>）（长葛县）虽然离家近，也不能实现我赡养（父母的愿望）”。</w:t>
      </w:r>
      <w:r>
        <w:rPr>
          <w:rFonts w:eastAsia="宋体" w:hAnsi="宋体" w:cs="宋体" w:hint="eastAsia"/>
          <w:shd w:val="clear" w:color="auto" w:fill="FFFFFF"/>
        </w:rPr>
        <w:t>  </w:t>
      </w:r>
      <w:r>
        <w:rPr>
          <w:rFonts w:eastAsia="宋体" w:hAnsi="宋体" w:cs="宋体" w:hint="eastAsia"/>
          <w:shd w:val="clear" w:color="auto" w:fill="FFFFFF"/>
        </w:rPr>
        <w:br/>
        <w:t>1</w:t>
      </w:r>
      <w:r>
        <w:rPr>
          <w:rFonts w:eastAsia="宋体" w:hAnsi="宋体" w:cs="宋体" w:hint="eastAsia"/>
          <w:shd w:val="clear" w:color="auto" w:fill="FFFFFF"/>
        </w:rPr>
        <w:t>3</w:t>
      </w:r>
      <w:r>
        <w:rPr>
          <w:rFonts w:eastAsia="宋体" w:hAnsi="宋体" w:cs="宋体" w:hint="eastAsia"/>
          <w:shd w:val="clear" w:color="auto" w:fill="FFFFFF"/>
        </w:rPr>
        <w:t>.</w:t>
      </w:r>
      <w:r>
        <w:rPr>
          <w:rFonts w:eastAsia="宋体" w:hAnsi="宋体" w:cs="宋体" w:hint="eastAsia"/>
          <w:shd w:val="clear" w:color="auto" w:fill="FFFFFF"/>
        </w:rPr>
        <w:t>范纯仁天资聪颖，学习非常刻苦；孝顺父母；一身正气，维护百姓利益。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（三）阅读下面两则文言文，完成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14-17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题。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14.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）驼背，指老年人。（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）清。（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3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）错杂的样子。（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4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）就，靠近，到。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4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分。每小题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分）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15.B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16.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）脸色苍白，头发雪白，昏昏（或“东倒西歪”）地坐在众人中间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的，是太守醉了。（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）大概可以称得上是善于在山水之间寻找快乐了。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4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分。每小题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分，关键词语理解正确、句式翻译恰当即可）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17.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（甲）文“太守之乐”指与民同乐，乐民所乐；（乙）文“公之乐”指国家安定，百姓丰衣足食（答“吾君优游而无为于上，吾民给足而无憾于下“政治清明，百姓安居乐业”“国家太平，人民幸福”“国泰民安”等都可）（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分。每点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分，意思对即可）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bCs/>
          <w:szCs w:val="21"/>
        </w:rPr>
      </w:pPr>
      <w:r>
        <w:rPr>
          <w:rFonts w:hAnsi="宋体" w:hint="eastAsia"/>
          <w:bCs/>
          <w:szCs w:val="21"/>
        </w:rPr>
        <w:t>（四）</w:t>
      </w:r>
      <w:r>
        <w:rPr>
          <w:rFonts w:ascii="宋体" w:eastAsia="宋体" w:hAnsi="宋体" w:cs="宋体" w:hint="eastAsia"/>
          <w:bCs/>
          <w:kern w:val="0"/>
          <w:szCs w:val="21"/>
          <w:shd w:val="clear" w:color="auto" w:fill="FFFFFF"/>
          <w:lang w:bidi="ar"/>
        </w:rPr>
        <w:t>阅读下面两则文言文，完成</w:t>
      </w:r>
      <w:r>
        <w:rPr>
          <w:rFonts w:ascii="宋体" w:eastAsia="宋体" w:hAnsi="宋体" w:cs="宋体" w:hint="eastAsia"/>
          <w:bCs/>
          <w:kern w:val="0"/>
          <w:szCs w:val="21"/>
          <w:shd w:val="clear" w:color="auto" w:fill="FFFFFF"/>
          <w:lang w:bidi="ar"/>
        </w:rPr>
        <w:t>18-22</w:t>
      </w:r>
      <w:r>
        <w:rPr>
          <w:rFonts w:ascii="宋体" w:eastAsia="宋体" w:hAnsi="宋体" w:cs="宋体" w:hint="eastAsia"/>
          <w:bCs/>
          <w:kern w:val="0"/>
          <w:szCs w:val="21"/>
          <w:shd w:val="clear" w:color="auto" w:fill="FFFFFF"/>
          <w:lang w:bidi="ar"/>
        </w:rPr>
        <w:t>题。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18.(1)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全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 xml:space="preserve">(2) 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撑、拿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  (3)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往西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向西去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)4)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就，便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立即，马上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)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19.(1)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不要说相公您“痴”，还有像您一样“痴”的人啊！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不要说相公您痴迷，还有像您一样痴迷于此的人啊！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)(2)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这时候想要用一句话描写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眼前美景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却无法做到，大概就像是曹植梦中初次遇到洛神时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那种惊艳的感觉吧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)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20.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午刻入昭庆，茶毕，即棹小舟入湖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21.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甲文写的是雪后的西湖，乙文写的是春天的西湖；甲文则用简练朴素、不加渲染的白描手法来写景，乙文用生动的比喻来写景，如“山色如娥，花光如颊，温风如酒，波纹如绫”。</w:t>
      </w:r>
    </w:p>
    <w:p w:rsidR="00EF011D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22.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  <w:lang w:bidi="ar"/>
        </w:rPr>
        <w:t>与开头“独往湖心亭看雪”相呼应；写出了作者超然脱俗的性格。</w:t>
      </w:r>
    </w:p>
    <w:p w:rsidR="00EF011D">
      <w:pPr>
        <w:pStyle w:val="BlockText"/>
        <w:ind w:left="0" w:right="1470" w:leftChars="0"/>
      </w:pPr>
    </w:p>
    <w:sectPr>
      <w:footerReference w:type="default" r:id="rId6"/>
      <w:headerReference w:type="firs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F011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11D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49" type="#_x0000_t202" style="width:2in;height:2in;margin-top:0;margin-left:92.8pt;mso-position-horizontal:right;mso-position-horizontal-relative:margin;mso-wrap-distance-bottom:0;mso-wrap-distance-left:9pt;mso-wrap-distance-right:9pt;mso-wrap-distance-top:0;mso-wrap-style:none;position:absolute;visibility:visible;v-text-anchor:top;z-index:251660288" filled="f" fillcolor="white" stroked="f" strokeweight="0.5pt">
              <v:textbox style="mso-fit-shape-to-text:t" inset="0,0,0,0">
                <w:txbxContent>
                  <w:p w:rsidR="00EF011D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wrapNone/>
          <wp:docPr id="10000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01537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823968"/>
    <w:rsid w:val="00EF011D"/>
    <w:rsid w:val="00F22C6B"/>
    <w:rsid w:val="01177A13"/>
    <w:rsid w:val="025349A4"/>
    <w:rsid w:val="026946E7"/>
    <w:rsid w:val="031858EF"/>
    <w:rsid w:val="03DD4C64"/>
    <w:rsid w:val="047D4101"/>
    <w:rsid w:val="04A748EF"/>
    <w:rsid w:val="04AA619A"/>
    <w:rsid w:val="05D55A49"/>
    <w:rsid w:val="060C1F06"/>
    <w:rsid w:val="07351AC1"/>
    <w:rsid w:val="086A79BA"/>
    <w:rsid w:val="09170D54"/>
    <w:rsid w:val="09224C54"/>
    <w:rsid w:val="0B275CF6"/>
    <w:rsid w:val="0DF84293"/>
    <w:rsid w:val="0E21045B"/>
    <w:rsid w:val="0E811625"/>
    <w:rsid w:val="0F2B1C98"/>
    <w:rsid w:val="0F3B7E54"/>
    <w:rsid w:val="109C43AC"/>
    <w:rsid w:val="10E933FE"/>
    <w:rsid w:val="113A6215"/>
    <w:rsid w:val="12B80DF1"/>
    <w:rsid w:val="13037680"/>
    <w:rsid w:val="13266C9D"/>
    <w:rsid w:val="1366251C"/>
    <w:rsid w:val="13A943F4"/>
    <w:rsid w:val="151556C9"/>
    <w:rsid w:val="164A6EAD"/>
    <w:rsid w:val="16831E2C"/>
    <w:rsid w:val="16B82C9B"/>
    <w:rsid w:val="1713079E"/>
    <w:rsid w:val="17EC291B"/>
    <w:rsid w:val="182E36DA"/>
    <w:rsid w:val="1BD243AE"/>
    <w:rsid w:val="1C9E08B6"/>
    <w:rsid w:val="1CD96554"/>
    <w:rsid w:val="1D3B56FE"/>
    <w:rsid w:val="1E731409"/>
    <w:rsid w:val="1FFC067C"/>
    <w:rsid w:val="20557B84"/>
    <w:rsid w:val="205D29FE"/>
    <w:rsid w:val="209248D1"/>
    <w:rsid w:val="20B83AB6"/>
    <w:rsid w:val="218D2D51"/>
    <w:rsid w:val="221D7A2D"/>
    <w:rsid w:val="22393D3B"/>
    <w:rsid w:val="23384078"/>
    <w:rsid w:val="248C4398"/>
    <w:rsid w:val="2575046B"/>
    <w:rsid w:val="25E53F66"/>
    <w:rsid w:val="26CB6DE8"/>
    <w:rsid w:val="26CE1FEE"/>
    <w:rsid w:val="26E71844"/>
    <w:rsid w:val="28672E71"/>
    <w:rsid w:val="29BC1AE5"/>
    <w:rsid w:val="2A5E39B0"/>
    <w:rsid w:val="2BAF20DB"/>
    <w:rsid w:val="2BBF0555"/>
    <w:rsid w:val="2C196E4D"/>
    <w:rsid w:val="2C823968"/>
    <w:rsid w:val="2D607B7E"/>
    <w:rsid w:val="2FED38AC"/>
    <w:rsid w:val="30EE7B7A"/>
    <w:rsid w:val="31DC0AF2"/>
    <w:rsid w:val="3289610A"/>
    <w:rsid w:val="32B97176"/>
    <w:rsid w:val="35891732"/>
    <w:rsid w:val="35A84AB1"/>
    <w:rsid w:val="35CA6076"/>
    <w:rsid w:val="37E02524"/>
    <w:rsid w:val="380C2492"/>
    <w:rsid w:val="38257622"/>
    <w:rsid w:val="393E48C5"/>
    <w:rsid w:val="397A5838"/>
    <w:rsid w:val="39D547A8"/>
    <w:rsid w:val="3A7A49A8"/>
    <w:rsid w:val="3BA31F96"/>
    <w:rsid w:val="3DCA085B"/>
    <w:rsid w:val="4056071D"/>
    <w:rsid w:val="46BE62FD"/>
    <w:rsid w:val="47364438"/>
    <w:rsid w:val="48C2095A"/>
    <w:rsid w:val="49733941"/>
    <w:rsid w:val="4AA14EBF"/>
    <w:rsid w:val="4C2A1221"/>
    <w:rsid w:val="4C7144E0"/>
    <w:rsid w:val="4C7251A3"/>
    <w:rsid w:val="4D36387F"/>
    <w:rsid w:val="4D3E2067"/>
    <w:rsid w:val="4DD3677F"/>
    <w:rsid w:val="4EDF4977"/>
    <w:rsid w:val="4F827A12"/>
    <w:rsid w:val="4FD371ED"/>
    <w:rsid w:val="5000092E"/>
    <w:rsid w:val="50BB007C"/>
    <w:rsid w:val="51302E55"/>
    <w:rsid w:val="520D4122"/>
    <w:rsid w:val="530173B1"/>
    <w:rsid w:val="53332AFA"/>
    <w:rsid w:val="53C83A4B"/>
    <w:rsid w:val="53E262CC"/>
    <w:rsid w:val="544A7B7B"/>
    <w:rsid w:val="54CB70ED"/>
    <w:rsid w:val="555714FA"/>
    <w:rsid w:val="58895F5A"/>
    <w:rsid w:val="58AA6544"/>
    <w:rsid w:val="5A3C6F98"/>
    <w:rsid w:val="5BC21F6F"/>
    <w:rsid w:val="5C296350"/>
    <w:rsid w:val="5C7A60B0"/>
    <w:rsid w:val="5D875554"/>
    <w:rsid w:val="5ED27F75"/>
    <w:rsid w:val="5EEE5E5F"/>
    <w:rsid w:val="5F856BB4"/>
    <w:rsid w:val="60464C65"/>
    <w:rsid w:val="61B87719"/>
    <w:rsid w:val="62E131EC"/>
    <w:rsid w:val="62EF79D3"/>
    <w:rsid w:val="63AB495D"/>
    <w:rsid w:val="63B7571C"/>
    <w:rsid w:val="66461CF6"/>
    <w:rsid w:val="66DD6752"/>
    <w:rsid w:val="676F1479"/>
    <w:rsid w:val="67926F21"/>
    <w:rsid w:val="67A10EF1"/>
    <w:rsid w:val="67AC29E3"/>
    <w:rsid w:val="67DC47DD"/>
    <w:rsid w:val="68234E65"/>
    <w:rsid w:val="6CB4610D"/>
    <w:rsid w:val="6D004C1D"/>
    <w:rsid w:val="6E920A1C"/>
    <w:rsid w:val="6EA05BB4"/>
    <w:rsid w:val="6FFA611B"/>
    <w:rsid w:val="721C060D"/>
    <w:rsid w:val="72377B40"/>
    <w:rsid w:val="747C3A4E"/>
    <w:rsid w:val="774D657D"/>
    <w:rsid w:val="77F44DD0"/>
    <w:rsid w:val="786A3AA9"/>
    <w:rsid w:val="78B13378"/>
    <w:rsid w:val="799E597E"/>
    <w:rsid w:val="7B5C5E60"/>
    <w:rsid w:val="7FAC007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6C42148-7B2D-45CD-9AC6-0D761420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lock Text" w:semiHidden="1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lock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semiHidden/>
    <w:qFormat/>
    <w:pPr>
      <w:spacing w:after="120"/>
      <w:ind w:left="1440" w:right="700" w:leftChars="700" w:rightChars="700"/>
    </w:pPr>
  </w:style>
  <w:style w:type="paragraph" w:styleId="BodyText">
    <w:name w:val="Body Text"/>
    <w:basedOn w:val="Normal"/>
    <w:qFormat/>
    <w:pPr>
      <w:spacing w:after="120"/>
    </w:p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Pr>
      <w:b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1272</Words>
  <Characters>7252</Characters>
  <Application>Microsoft Office Word</Application>
  <DocSecurity>0</DocSecurity>
  <Lines>60</Lines>
  <Paragraphs>17</Paragraphs>
  <ScaleCrop>false</ScaleCrop>
  <Company>学科网（北京）股份有限公司</Company>
  <LinksUpToDate>false</LinksUpToDate>
  <CharactersWithSpaces>8507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无心出岫</dc:creator>
  <cp:lastModifiedBy>学科网(Zxxk.com)</cp:lastModifiedBy>
  <cp:revision>2</cp:revision>
  <dcterms:created xsi:type="dcterms:W3CDTF">2021-08-04T02:40:00Z</dcterms:created>
  <dcterms:modified xsi:type="dcterms:W3CDTF">2021-08-04T02:40:00Z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