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第二单元检测卷A卷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1.</w:t>
      </w:r>
      <w:r>
        <w:rPr>
          <w:rFonts w:hint="eastAsia" w:ascii="黑体" w:hAnsi="黑体" w:eastAsia="黑体" w:cs="黑体"/>
          <w:color w:val="000000"/>
          <w:sz w:val="21"/>
          <w:szCs w:val="21"/>
          <w:lang w:eastAsia="zh-CN"/>
        </w:rPr>
        <w:t>“一家炒菜十家香”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，这句话说明分子具有的主要性质是(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A.分子的体积很小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B.分子间间隔很小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C.分子可以再分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D.分子不断运动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2.通过学习化学，我们学会了从化学的视角认识水，下列对水的认识错误的是(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A.水由氢气和氧气组成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B.冰中的水分子也在不断运动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C.硬水中含有较多可溶性钙、镁矿物质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D.水蒸发时，水分子之间间隔变大了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3.下列物质中，属于纯净物的是(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A.空气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B.煤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C.蒸馏水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D.赤铁矿石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4.下列属于化合反应的是(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A.硫+氧气</w:t>
      </w:r>
      <w:r>
        <w:rPr>
          <w:rFonts w:hint="default" w:ascii="Times New Roman" w:hAnsi="Times New Roman" w:eastAsia="黑体" w:cs="Times New Roman"/>
          <w:color w:val="000000"/>
          <w:position w:val="-26"/>
          <w:sz w:val="21"/>
          <w:szCs w:val="21"/>
        </w:rPr>
        <w:object>
          <v:shape id="_x0000_i1025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二氧化硫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B.氯酸钾</w:t>
      </w:r>
      <w:r>
        <w:rPr>
          <w:rFonts w:hint="default" w:ascii="Times New Roman" w:hAnsi="Times New Roman" w:eastAsia="黑体" w:cs="Times New Roman"/>
          <w:color w:val="000000"/>
          <w:position w:val="-26"/>
          <w:sz w:val="21"/>
          <w:szCs w:val="21"/>
        </w:rPr>
        <w:object>
          <v:shape id="_x0000_i1026" o:spt="75" type="#_x0000_t75" style="height:32.25pt;width:45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氯化钾+氧气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C.石蜡+氧气</w:t>
      </w:r>
      <w:r>
        <w:rPr>
          <w:rFonts w:hint="default" w:ascii="Times New Roman" w:hAnsi="Times New Roman" w:eastAsia="黑体" w:cs="Times New Roman"/>
          <w:color w:val="000000"/>
          <w:position w:val="-26"/>
          <w:sz w:val="21"/>
          <w:szCs w:val="21"/>
        </w:rPr>
        <w:object>
          <v:shape id="_x0000_i1027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二氧化碳+水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D.过氧化氢</w:t>
      </w:r>
      <w:r>
        <w:rPr>
          <w:rFonts w:hint="default" w:ascii="Times New Roman" w:hAnsi="Times New Roman" w:eastAsia="黑体" w:cs="Times New Roman"/>
          <w:color w:val="000000"/>
          <w:position w:val="-26"/>
          <w:sz w:val="21"/>
          <w:szCs w:val="21"/>
        </w:rPr>
        <w:object>
          <v:shape id="_x0000_i1028" o:spt="75" type="#_x0000_t75" style="height:32.25pt;width:4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水+氧气</w:t>
      </w:r>
    </w:p>
    <w:p>
      <w:pPr>
        <w:pStyle w:val="5"/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>5.动物的肝脏和坚果类食物中含有丰富的铁和锌，这里的“铁”和“锌”是指（    ）</w:t>
      </w:r>
    </w:p>
    <w:p>
      <w:pPr>
        <w:pStyle w:val="5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jc w:val="left"/>
        <w:rPr>
          <w:rFonts w:hint="default" w:ascii="Times New Roman" w:hAnsi="Times New Roman" w:eastAsia="黑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 xml:space="preserve">A. 分子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 xml:space="preserve"> B. 元素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 xml:space="preserve">    C. 原子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t xml:space="preserve"> D. 单质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6.化学是一门以实验为基础的科学。下列实验操作正确的是(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A.少量的酒精洒在桌面上燃烧起来，应立即用湿抹布扑盖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B.用镊子小心地将块状固体放入垂直的试管中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C.用100mL量筒量取9.5mLNaCl溶液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D.用托盘天平称量某固体样品的质量为5.00g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7.下列物质由分子构成的是(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A.二氧化碳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B.氯化钠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C.金刚石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D.金属铜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8.</w:t>
      </w:r>
      <w:r>
        <w:rPr>
          <w:rFonts w:hint="eastAsia" w:ascii="黑体" w:hAnsi="黑体" w:eastAsia="黑体" w:cs="黑体"/>
          <w:color w:val="000000"/>
          <w:sz w:val="21"/>
          <w:szCs w:val="21"/>
          <w:lang w:eastAsia="zh-CN"/>
        </w:rPr>
        <w:t>“宏观辨识与微观探析”是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化学学科的核心素养之一。如图是四种粒子的结构示意图，下列说法不正确的是(   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86100" cy="838200"/>
            <wp:effectExtent l="0" t="0" r="0" b="0"/>
            <wp:docPr id="4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56"/>
                    <pic:cNvPicPr>
                      <a:picLocks noChangeAspect="1"/>
                    </pic:cNvPicPr>
                  </pic:nvPicPr>
                  <pic:blipFill>
                    <a:blip r:embed="rId13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A.③④属于同种元素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B.①④均表示离子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C.③④化学性质相似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D.②和③可形成化合物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object>
          <v:shape id="_x0000_i1029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9.下列实验基本操作不符合规范要求的是(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A.量取液体时读数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B.检查装置气密性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C.塞紧橡皮塞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D.称量物质的质量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10.下列各组物质中按混合物、纯净物、单质、化合物分类的一组是(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A.澄清石灰水、蒸馏水、水银、自来水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B.洁净的空气、天然气、煤、煤气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C.可燃冰、乙醇、碘蒸汽、干冰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D.高锰酸钾、氧化铁、铁、钢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11.铈（Ce）是一种常见的稀土元素，已知铈原子的原子核内有58个质子和82个中子，该原子的核外电子数为(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A.24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B.58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C.82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D.140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textAlignment w:val="center"/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>12.硼是作物生长必需的微量营养元素，硼元素的相关信息如图所示。下列有关硼的说法正确的是(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09650" cy="847725"/>
            <wp:effectExtent l="0" t="0" r="0" b="9525"/>
            <wp:docPr id="5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IMG_256"/>
                    <pic:cNvPicPr>
                      <a:picLocks noChangeAspect="1"/>
                    </pic:cNvPicPr>
                  </pic:nvPicPr>
                  <pic:blipFill>
                    <a:blip r:embed="rId16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>A.相对原子质量为10.81g</w:t>
      </w: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 xml:space="preserve">B.属于金属元素 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>C.原子的核电荷数为5</w:t>
      </w: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bCs/>
          <w:color w:val="000000"/>
          <w:sz w:val="21"/>
          <w:szCs w:val="21"/>
          <w:lang w:eastAsia="zh-CN"/>
        </w:rPr>
        <w:t>D. 原子核外有6个电子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13.下列物质表现的性质属于化学性质的是(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A.氧气是无色无味的气体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B.碳在常温下性质稳定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C.铁可以打成铁片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D.4℃时水的密度最大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14.有关如图实验的说法正确的是(   )。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348230" cy="1654175"/>
            <wp:effectExtent l="0" t="0" r="13970" b="3175"/>
            <wp:docPr id="6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IMG_256"/>
                    <pic:cNvPicPr>
                      <a:picLocks noChangeAspect="1"/>
                    </pic:cNvPicPr>
                  </pic:nvPicPr>
                  <pic:blipFill>
                    <a:blip r:embed="rId1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A.点燃氢气前不用检验纯度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B.干冷烧杯内壁无明显变化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C.b管气体能使带火星木条复燃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D.两个实验均可证明水的组成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15.我国拥有自主知识产权的硅衬底高光效氮化镓发光二极管（简称LED）技术，已广泛用于照明、显像等多个领域。氮和镓的原子结构示意图及镓在元素周期表中的信息如图所示，下列说法不正确的是(   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781425" cy="1381125"/>
            <wp:effectExtent l="0" t="0" r="9525" b="9525"/>
            <wp:docPr id="7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IMG_256"/>
                    <pic:cNvPicPr>
                      <a:picLocks noChangeAspect="1"/>
                    </pic:cNvPicPr>
                  </pic:nvPicPr>
                  <pic:blipFill>
                    <a:blip r:embed="rId18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A.氮元素位于元素周期表的第二周期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B.镓原子与镓离子的相对质量几乎相等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C.镓的相对原子质量是69.72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D.一个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object>
          <v:shape id="_x0000_i1030" o:spt="75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有34个电子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16.下列物质中，必须利用化学性质的不同才能区分的是(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A.酒精和食醋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B.铜片和铝片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C.水和澄清石灰水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D.蔗糖和食盐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17.某兴趣小组做如下实验探究分子的运动（如图所示），请回答实验中的有关问题。（提示：浓氨水具有挥发性，能挥发出氨气，氨气溶于水形成氨水，氨水能使无色酚酞试液变成红色）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90850" cy="1275715"/>
            <wp:effectExtent l="0" t="0" r="0" b="635"/>
            <wp:docPr id="8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56"/>
                    <pic:cNvPicPr>
                      <a:picLocks noChangeAspect="1"/>
                    </pic:cNvPicPr>
                  </pic:nvPicPr>
                  <pic:blipFill>
                    <a:blip r:embed="rId21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（1）实验①：在盛有少量蒸馏水的小烧杯中滴入2~3滴酚酞试液，再向其中滴加浓氨水。由实验①得出的结论有___________，___________。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（2）实验②（如图1所示）：烧杯B中的现象是________，产生这一现象的原因是__________。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（3）为使实验结论准确可靠，该兴趣小组设计实验③（如图2所示）作为对比实验，你认为_________（填“有”或“没有”）必要，理由是_________________。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18.某化学兴趣小组在实验室里进行电解水实验。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【基础实验】如图所示，在电解器玻璃管里加满水（水中加入少量氢氧化钠），接通直流电源，一段时间后断开电源。用燃着的木条分别在两个玻璃管尖嘴口检验电解反应中产生的气体。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62050" cy="1504950"/>
            <wp:effectExtent l="0" t="0" r="0" b="0"/>
            <wp:docPr id="9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IMG_256"/>
                    <pic:cNvPicPr>
                      <a:picLocks noChangeAspect="1"/>
                    </pic:cNvPicPr>
                  </pic:nvPicPr>
                  <pic:blipFill>
                    <a:blip r:embed="rId22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（1）打开a管活塞，观察到_______。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（2）该实验说明水是由_______组成的。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（3）电解水反应的文字表达式为_______，反应属于基本反应类型中的_______；请从分子、原子的角度，分析该反应的实质：_____________。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【提出问题】理论上电解水生成氢气与氧气的体积比为2:1，实际测定结果却往往大于2:1，这是为什么？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【查阅资料】常温常压下，1L水中最多能溶解约31mL氧气、18mL氢气。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【探究实验】分别选用不同的电极材料进行电解水实验，3分钟后记录实验数据如表：</w:t>
      </w:r>
    </w:p>
    <w:tbl>
      <w:tblPr>
        <w:tblStyle w:val="4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1"/>
        <w:gridCol w:w="177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电极材料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铜丝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铁丝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保险丝</w:t>
            </w:r>
          </w:p>
        </w:tc>
        <w:tc>
          <w:tcPr>
            <w:tcW w:w="1772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电阻丝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氢气与氧气的体积比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7.7:3.3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6.5:3.2</w:t>
            </w:r>
          </w:p>
        </w:tc>
        <w:tc>
          <w:tcPr>
            <w:tcW w:w="1771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6.9:2.9</w:t>
            </w:r>
          </w:p>
        </w:tc>
        <w:tc>
          <w:tcPr>
            <w:tcW w:w="1772" w:type="dxa"/>
            <w:vAlign w:val="center"/>
          </w:tcPr>
          <w:p>
            <w:pPr>
              <w:widowControl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1"/>
                <w:szCs w:val="21"/>
                <w:lang w:eastAsia="zh-CN"/>
              </w:rPr>
              <w:t>7.3:3.4</w:t>
            </w:r>
          </w:p>
        </w:tc>
      </w:tr>
    </w:tbl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【实验分析】下列关于电解水实验的说法中，正确的是_______（填字母）。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 水中加入少量氢氧化钠以增强导电性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B.铜丝作为电极时，测得的氢气与氧气的体积比最接近2:1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C.选用不同的电极材料进行实验，可能影响测得的气体体积比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 氢气与氧气在水中溶解能力不同，可能影响测得的气体体积比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t>答案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解析：“一家炒菜十家香”是因为分子在不断运动，故选D。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2.答案：A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水是由氢元素和氧元素组成的，A选项说法错误。冰中的水分子也在不断运动，B选项说法正确。硬水中含有较多可溶性钙、镁矿物质，C选项说法正确。水蒸发过程中，水分子间的间隔变大，水分子本身没有改变，D选项说法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3.答案：C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解析：蒸馏水是只由水一种物质组成的纯净物；空气由氮气和氧气等多种物质组成，属于混合物；煤的主要成分是碳，也属于混合物；赤铁矿石的主要成分是三氧化二铁，是由多种物质组成的混合物。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4.答案：A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5.答案：B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解析：这里的“铁”和“锌”是指动物肝脏和坚果类食物含有的某种营养成分，指的是元素。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6.答案：A</w:t>
      </w:r>
    </w:p>
    <w:p>
      <w:pPr>
        <w:tabs>
          <w:tab w:val="left" w:pos="2075"/>
          <w:tab w:val="left" w:pos="4156"/>
          <w:tab w:val="left" w:pos="6231"/>
        </w:tabs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 B中将块状固体药品加入试管中时，应先将试管横放，将药品放在管口位置，然后缓慢竖立试管，使药品缓缓滑落到试管底部，垂直加入会打破试管底部；C中选择量筒量取一定体积液体时，应选择能一次量取的量程最小的量筒，量取9.5mL溶液，应选择10mL的量筒；D中托盘天平的精确度为0.1g，即称重时，只能精确到小数点后一位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7.答案：A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8.答案：C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由粒子结构示意图可知，③④的质子数相同，所以属于同种元素，选项A说法正确；①④中，质子数均不等于核外电子数，所以均表示离子，选项B说法正确；③的最外层有7个电子，在化学反应中易得到1个电子，而④的最外层有8个电子，属于相对稳定结构，二者化学性质不相似，选项C说法错误；②的质子数为13，是铝元素，在化学反应中易失去3个电子，③的质子数为17，是氯元素，在化学反应中易得到1个电子，则二者可形成化合物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1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，选项D说法正确。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9.答案：D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量筒读数时，视线要与量筒内液体凹液面的最低处保持水平，A操作正确。检查装置气密性的方法：把导管的一端浸没在水里，用手紧握容器外壁，若导管口有气泡冒出，且松手后导管内形成一段稳定的水柱，则装置不漏气，B操作正确。把橡皮塞慢慢转动着塞进试管口，切不可把试管放在桌上再使劲塞进塞子，以免压破试管，C操作正确。用托盘天平称量具有腐蚀性的药品时，要将药品放在玻璃器皿内称量，D操作错误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10.答案：C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自来水中含有水和可溶性矿物质等，属于混合物，故A错误。天然气煤、煤气属于混合物，故B错误。可燃冰属于混合物；乙醇只由一种物质组成，属于纯净物；碘蒸汽是碘单质的气态；干冰是固态二氧化碳，由碳、氧元素组成的纯净物，属于化合物，故C正确。高锰酸钾只由一种物质组成，属于纯净物，钢是铁的合金，属于混合物，故D错误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11.答案：B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解析：在原子中，质子数=核外电子数，故该原子的核外电子数为58。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12.答案：C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解析：相对原子质量为10.81，单位为“1”，不是“g”，A错误；硼元素是非金属元素，B错误；原子序数=核外电子数=质子数=核电荷数=5，C正确、D错误。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13.答案：B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氧气的颜色、气味、状态不需要通过化学变化表现出来，属于物理性质；碳的化学性质不活泼，常温下不容易和其他物质发生化学反应，属于化学性质；铁具有良好的延展性，不需要通过化学变化表现出来，属于物理性质；水的密度不需要通过化学变化表现出来，属于物理性质，故选B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14.答案：D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A.氢气为可燃性气体，点燃可燃性气体前，需进行验纯，防止与空气混合，点燃时发生爆炸；B.氢气燃烧生成水，因此可观察到干冷烧杯内壁有水珠产生；C.b试管收集到的为负极反应生成的气体，因此b试管中收集到的气体为氢气，氢气具有可燃性，不具有助燃性，因此不能使带火星的木条复燃；D.两个实验中都证明了水是由氢、氧元素组成的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15.答案：D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氮元素原子核外电子层数是2，位于元素周期表的第二周期，A正确；镓原子与镓离子的相对质量几乎相等，这是因为电子相对于质子、中子来说，质量很小，可忽略不计，B正确；镓的相对原子质量是69.72，C正确；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32" o:spt="75" type="#_x0000_t75" style="height:15pt;width:23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由Ga失去3个电子形成，一个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33" o:spt="75" type="#_x0000_t75" style="height:15pt;width:23.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含有31-3=28个电子，D不正确。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16.答案：C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酒精和食醋可以通过气味的不同进行鉴别，利用了物理性质，故A错误；铜片呈紫红色，铝片呈银白色，可通过颜色进行鉴别，利用了物理性质，故B错误；水和澄清石灰水都是无色无味的液体，可以通入二氧化碳进行鉴别，利用了化学性质，故C正确；蔗糖有甜味，食盐有咸味，可通过味道进行鉴别，利用了物理性质，故D错误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17.答案：（1）水不能使酚酞变红；氨水可以使酚酞变红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（2）烧杯中的液体由无色变为红色；氨分子在不停地运动，运动到B中后，形成氨水，使酚酞变红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（3）没有；蒸馏水不能使酚酞变红，在实验①中已经证明了（或酚酞试液中含有蒸馏水）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解析：（1）蒸馏水不能使无色的酚酞试液变红色，氨水能使无色的酚酞试液变红色；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（2）分子在不停地运动，运动到B中后，形成氨水，使酚酞变红；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（3）在实验①中已经证明蒸馏水不能使酚酞变红，因而实验③没有做的必要了。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18.答案：（1）木条燃烧更剧烈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（2）氢元素、氧元素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（3）水</w:t>
      </w:r>
      <w:r>
        <w:rPr>
          <w:rFonts w:hint="default" w:ascii="Times New Roman" w:hAnsi="Times New Roman" w:eastAsia="黑体" w:cs="Times New Roman"/>
          <w:color w:val="000000"/>
          <w:position w:val="-28"/>
          <w:sz w:val="21"/>
          <w:szCs w:val="21"/>
        </w:rPr>
        <w:object>
          <v:shape id="_x0000_i1034" o:spt="75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氢气+氧气；分解反应；水分子分解生成氢原子、氧原子，氢原子结合生成氢分子，氧原子结合生成氧分子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【实验分析】ACD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解析：（1）管a连接电源正极，生成氧气，打开管a活塞，观察到木条燃烧更剧烈；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（2）该实验中电解水生成氢气和氧气，说明水是由氢元素、氧元素组成的；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（3）电解水生成氢气和氧气，反应属于基本反应类型中的分解反应；从分子、原子的角度，该反应的实质是水分子分解生成氢原子、氧原子，氢原子结合生成氢分子，氧原子结合生成氧分子。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【实验分析】水中加入少量氢氧化钠以增强导电性，A正确；铁丝作为电极时，测得的氢气与氧气的体积比最接近2:1，B不正确；选用不同的电极材料进行实验，可能影响测得的气体体积比，C正确；氢气与氧气在水中的溶解能力不同，可能影响测得的气体体积比，D正确。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  <w:sectPr>
          <w:headerReference r:id="rId3" w:type="first"/>
          <w:pgSz w:w="11906" w:h="16838"/>
          <w:pgMar w:top="1440" w:right="1440" w:bottom="1440" w:left="1440" w:header="720" w:footer="720" w:gutter="0"/>
          <w:cols w:space="720" w:num="1"/>
          <w:vAlign w:val="top"/>
          <w:docGrid w:linePitch="360" w:charSpace="0"/>
        </w:sect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263F2"/>
    <w:rsid w:val="000313D8"/>
    <w:rsid w:val="00073FD8"/>
    <w:rsid w:val="000820AF"/>
    <w:rsid w:val="002004F8"/>
    <w:rsid w:val="00210838"/>
    <w:rsid w:val="00211AF0"/>
    <w:rsid w:val="00226678"/>
    <w:rsid w:val="00241C84"/>
    <w:rsid w:val="00273544"/>
    <w:rsid w:val="0027787F"/>
    <w:rsid w:val="002810D6"/>
    <w:rsid w:val="002C1F3A"/>
    <w:rsid w:val="002C4CA2"/>
    <w:rsid w:val="002D5932"/>
    <w:rsid w:val="00317E56"/>
    <w:rsid w:val="00333EE2"/>
    <w:rsid w:val="00344A88"/>
    <w:rsid w:val="003C7D70"/>
    <w:rsid w:val="0040577D"/>
    <w:rsid w:val="004124F5"/>
    <w:rsid w:val="0043772A"/>
    <w:rsid w:val="00466F04"/>
    <w:rsid w:val="00492239"/>
    <w:rsid w:val="004A4395"/>
    <w:rsid w:val="004B09EE"/>
    <w:rsid w:val="004B0A1B"/>
    <w:rsid w:val="004E35B7"/>
    <w:rsid w:val="0054799A"/>
    <w:rsid w:val="005965AE"/>
    <w:rsid w:val="005A0258"/>
    <w:rsid w:val="005A5630"/>
    <w:rsid w:val="005F4FBC"/>
    <w:rsid w:val="006256B4"/>
    <w:rsid w:val="006B5D8B"/>
    <w:rsid w:val="006C6358"/>
    <w:rsid w:val="007015B7"/>
    <w:rsid w:val="007148AE"/>
    <w:rsid w:val="00726A14"/>
    <w:rsid w:val="00727531"/>
    <w:rsid w:val="00777F11"/>
    <w:rsid w:val="007B6B81"/>
    <w:rsid w:val="007C2C0C"/>
    <w:rsid w:val="007D276E"/>
    <w:rsid w:val="007F4AA0"/>
    <w:rsid w:val="00811D90"/>
    <w:rsid w:val="00832A13"/>
    <w:rsid w:val="0084681C"/>
    <w:rsid w:val="00857C43"/>
    <w:rsid w:val="008F3456"/>
    <w:rsid w:val="00974369"/>
    <w:rsid w:val="009B292E"/>
    <w:rsid w:val="00A47C31"/>
    <w:rsid w:val="00A77B3E"/>
    <w:rsid w:val="00A93C2B"/>
    <w:rsid w:val="00AD1C4C"/>
    <w:rsid w:val="00B10BD1"/>
    <w:rsid w:val="00BA4482"/>
    <w:rsid w:val="00BC280C"/>
    <w:rsid w:val="00BD6063"/>
    <w:rsid w:val="00BD612D"/>
    <w:rsid w:val="00BE0FA0"/>
    <w:rsid w:val="00C3161D"/>
    <w:rsid w:val="00C31B81"/>
    <w:rsid w:val="00C87B26"/>
    <w:rsid w:val="00CA2A55"/>
    <w:rsid w:val="00D72B60"/>
    <w:rsid w:val="00D741F3"/>
    <w:rsid w:val="00DB7B95"/>
    <w:rsid w:val="00DD0058"/>
    <w:rsid w:val="00DF2752"/>
    <w:rsid w:val="00E0027B"/>
    <w:rsid w:val="00E5591B"/>
    <w:rsid w:val="00FF6427"/>
    <w:rsid w:val="27BD2116"/>
    <w:rsid w:val="5A2E0684"/>
    <w:rsid w:val="5B537996"/>
    <w:rsid w:val="7DC25D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2021-08-23T08:12:00Z</dcterms:created>
  <dc:creator>zq</dc:creator>
  <cp:lastModifiedBy>Administrator</cp:lastModifiedBy>
  <dcterms:modified xsi:type="dcterms:W3CDTF">2021-09-07T11:43:18Z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