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ascii="宋体" w:hAnsi="宋体" w:eastAsia="宋体"/>
          <w:color w:val="000000" w:themeColor="text1"/>
          <w:sz w:val="36"/>
          <w:szCs w:val="36"/>
        </w:rPr>
      </w:pPr>
      <w:r>
        <w:rPr>
          <w:rFonts w:hint="eastAsia" w:ascii="宋体" w:hAnsi="宋体" w:eastAsia="宋体"/>
          <w:color w:val="000000" w:themeColor="text1"/>
          <w:spacing w:val="-6"/>
          <w:sz w:val="36"/>
          <w:szCs w:val="36"/>
        </w:rPr>
        <w:pict>
          <v:shape id="_x0000_s1025" o:spid="_x0000_s1025" o:spt="75" type="#_x0000_t75" style="position:absolute;left:0pt;margin-left:805pt;margin-top:833pt;height:23pt;width:20pt;mso-position-horizontal-relative:page;mso-position-vertical-relative:page;z-index:251658240;mso-width-relative:page;mso-height-relative:page;" filled="f" o:preferrelative="t" stroked="f" coordsize="21600,21600">
            <v:path/>
            <v:fill on="f" focussize="0,0"/>
            <v:stroke on="f" joinstyle="miter"/>
            <v:imagedata r:id="rId6" o:title=""/>
            <o:lock v:ext="edit" aspectratio="t"/>
          </v:shape>
        </w:pict>
      </w:r>
      <w:r>
        <w:rPr>
          <w:rFonts w:hint="eastAsia" w:ascii="宋体" w:hAnsi="宋体" w:eastAsia="宋体"/>
          <w:color w:val="000000" w:themeColor="text1"/>
          <w:spacing w:val="-6"/>
          <w:sz w:val="36"/>
          <w:szCs w:val="36"/>
        </w:rPr>
        <w:t>2020学年第一学期第三次月考九年级语文试题卷</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olor w:val="000000" w:themeColor="text1"/>
          <w:sz w:val="24"/>
          <w:szCs w:val="24"/>
        </w:rPr>
      </w:pPr>
    </w:p>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olor w:val="000000" w:themeColor="text1"/>
          <w:sz w:val="24"/>
          <w:szCs w:val="24"/>
        </w:rPr>
      </w:pPr>
      <w:r>
        <w:rPr>
          <w:rFonts w:hint="eastAsia" w:ascii="黑体" w:hAnsi="黑体" w:eastAsia="黑体"/>
          <w:color w:val="000000" w:themeColor="text1"/>
          <w:sz w:val="24"/>
          <w:szCs w:val="24"/>
        </w:rPr>
        <w:t>一、书写（5分）</w:t>
      </w:r>
    </w:p>
    <w:p>
      <w:pPr>
        <w:keepNext w:val="0"/>
        <w:keepLines w:val="0"/>
        <w:pageBreakBefore w:val="0"/>
        <w:widowControl w:val="0"/>
        <w:kinsoku/>
        <w:wordWrap/>
        <w:overflowPunct/>
        <w:topLinePunct w:val="0"/>
        <w:autoSpaceDE/>
        <w:autoSpaceDN/>
        <w:bidi w:val="0"/>
        <w:adjustRightInd/>
        <w:snapToGrid/>
        <w:spacing w:line="240" w:lineRule="auto"/>
        <w:ind w:firstLine="420"/>
        <w:outlineLvl w:val="9"/>
        <w:rPr>
          <w:rFonts w:asciiTheme="minorEastAsia" w:hAnsiTheme="minorEastAsia"/>
          <w:color w:val="000000" w:themeColor="text1"/>
          <w:szCs w:val="21"/>
        </w:rPr>
      </w:pPr>
      <w:r>
        <w:rPr>
          <w:rFonts w:hint="eastAsia" w:asciiTheme="minorEastAsia" w:hAnsiTheme="minorEastAsia"/>
          <w:color w:val="000000" w:themeColor="text1"/>
          <w:szCs w:val="21"/>
        </w:rPr>
        <w:t>本题根据卷面书写情况评分。请你再答题时努力做到书写正确、工整。</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olor w:val="000000" w:themeColor="text1"/>
          <w:sz w:val="24"/>
          <w:szCs w:val="24"/>
        </w:rPr>
      </w:pPr>
      <w:r>
        <w:rPr>
          <w:rFonts w:hint="eastAsia" w:ascii="黑体" w:hAnsi="黑体" w:eastAsia="黑体"/>
          <w:color w:val="000000" w:themeColor="text1"/>
          <w:sz w:val="24"/>
          <w:szCs w:val="24"/>
        </w:rPr>
        <w:t>二、积累（20分）</w:t>
      </w:r>
    </w:p>
    <w:p>
      <w:pPr>
        <w:keepNext w:val="0"/>
        <w:keepLines w:val="0"/>
        <w:pageBreakBefore w:val="0"/>
        <w:widowControl w:val="0"/>
        <w:kinsoku/>
        <w:wordWrap/>
        <w:overflowPunct/>
        <w:topLinePunct w:val="0"/>
        <w:autoSpaceDE/>
        <w:autoSpaceDN/>
        <w:bidi w:val="0"/>
        <w:adjustRightInd/>
        <w:snapToGrid/>
        <w:spacing w:line="240" w:lineRule="auto"/>
        <w:ind w:firstLine="420"/>
        <w:outlineLvl w:val="9"/>
        <w:rPr>
          <w:rFonts w:asciiTheme="minorEastAsia" w:hAnsiTheme="minorEastAsia"/>
          <w:color w:val="000000" w:themeColor="text1"/>
          <w:szCs w:val="21"/>
        </w:rPr>
      </w:pPr>
      <w:r>
        <w:rPr>
          <w:rFonts w:hint="eastAsia" w:asciiTheme="minorEastAsia" w:hAnsiTheme="minorEastAsia"/>
          <w:color w:val="000000" w:themeColor="text1"/>
          <w:szCs w:val="21"/>
        </w:rPr>
        <w:t>岁月浓淡几回合，人生难免味悲喜。班级组织了“理愁苦，振士气”综合性学习活动。请你一起参与并完成相应的任务。</w:t>
      </w:r>
    </w:p>
    <w:p>
      <w:pPr>
        <w:keepNext w:val="0"/>
        <w:keepLines w:val="0"/>
        <w:pageBreakBefore w:val="0"/>
        <w:widowControl w:val="0"/>
        <w:kinsoku/>
        <w:wordWrap/>
        <w:overflowPunct/>
        <w:topLinePunct w:val="0"/>
        <w:autoSpaceDE/>
        <w:autoSpaceDN/>
        <w:bidi w:val="0"/>
        <w:adjustRightInd/>
        <w:snapToGrid/>
        <w:spacing w:line="240" w:lineRule="auto"/>
        <w:ind w:firstLine="3150" w:firstLineChars="1500"/>
        <w:outlineLvl w:val="9"/>
        <w:rPr>
          <w:color w:val="000000" w:themeColor="text1"/>
        </w:rPr>
      </w:pPr>
      <w:r>
        <w:rPr>
          <w:rFonts w:asciiTheme="minorEastAsia" w:hAnsiTheme="minorEastAsia"/>
          <w:color w:val="000000" w:themeColor="text1"/>
        </w:rPr>
        <w:pict>
          <v:roundrect id="圆角矩形 1" o:spid="_x0000_s1026" o:spt="2" style="position:absolute;left:0pt;margin-left:170.4pt;margin-top:4.2pt;height:24.6pt;width:64.8pt;z-index:251659264;v-text-anchor:middle;mso-width-relative:page;mso-height-relative:page;" fillcolor="#FFFFFF" filled="t" stroked="t" coordsize="21600,21600" arcsize="0.166666666666667">
            <v:path/>
            <v:fill on="t" focussize="0,0"/>
            <v:stroke weight="0.25pt" color="#243F60"/>
            <v:imagedata o:title=""/>
            <o:lock v:ext="edit"/>
            <v:textbox>
              <w:txbxContent>
                <w:p>
                  <w:pPr>
                    <w:jc w:val="center"/>
                  </w:pPr>
                  <w:r>
                    <w:rPr>
                      <w:rFonts w:hint="eastAsia" w:asciiTheme="minorEastAsia" w:hAnsiTheme="minorEastAsia"/>
                      <w:color w:val="000000" w:themeColor="text1"/>
                    </w:rPr>
                    <w:t>理愁苦</w:t>
                  </w:r>
                </w:p>
              </w:txbxContent>
            </v:textbox>
          </v:roundrect>
        </w:pict>
      </w:r>
      <w:r>
        <w:rPr>
          <w:rFonts w:hint="eastAsia"/>
          <w:color w:val="000000" w:themeColor="text1"/>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3150" w:firstLineChars="1500"/>
        <w:outlineLvl w:val="9"/>
        <w:rPr>
          <w:color w:val="000000" w:themeColor="text1"/>
        </w:rPr>
      </w:pPr>
    </w:p>
    <w:p>
      <w:pPr>
        <w:keepNext w:val="0"/>
        <w:keepLines w:val="0"/>
        <w:pageBreakBefore w:val="0"/>
        <w:widowControl w:val="0"/>
        <w:kinsoku/>
        <w:wordWrap/>
        <w:overflowPunct/>
        <w:topLinePunct w:val="0"/>
        <w:autoSpaceDE/>
        <w:autoSpaceDN/>
        <w:bidi w:val="0"/>
        <w:adjustRightInd/>
        <w:snapToGrid/>
        <w:spacing w:line="240" w:lineRule="auto"/>
        <w:outlineLvl w:val="9"/>
        <w:rPr>
          <w:rFonts w:asciiTheme="minorEastAsia" w:hAnsiTheme="minorEastAsia"/>
          <w:color w:val="000000" w:themeColor="text1"/>
        </w:rPr>
      </w:pPr>
      <w:r>
        <w:rPr>
          <w:rFonts w:hint="eastAsia" w:asciiTheme="minorEastAsia" w:hAnsiTheme="minorEastAsia"/>
          <w:color w:val="000000" w:themeColor="text1"/>
        </w:rPr>
        <w:t>【任务一】愁苦确是古代诗词中最突出的情感，然细细品味其“兴感之由”，又各不相同。请你阅读下面文段、图表，并完成相应任务。</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heme="minorEastAsia" w:hAnsiTheme="minorEastAsia"/>
          <w:color w:val="000000" w:themeColor="text1"/>
          <w:szCs w:val="21"/>
        </w:rPr>
      </w:pPr>
      <w:r>
        <w:rPr>
          <w:rFonts w:hint="eastAsia" w:asciiTheme="minorEastAsia" w:hAnsiTheme="minorEastAsia"/>
          <w:color w:val="000000" w:themeColor="text1"/>
        </w:rPr>
        <w:t>1．品登高之“苦”，辨汉字音形。（4分）</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outlineLvl w:val="9"/>
        <w:rPr>
          <w:rFonts w:ascii="楷体_GB2312" w:hAnsi="楷体" w:eastAsia="楷体_GB2312"/>
          <w:color w:val="000000" w:themeColor="text1"/>
        </w:rPr>
      </w:pPr>
      <w:r>
        <w:rPr>
          <w:rFonts w:hint="eastAsia" w:ascii="楷体_GB2312" w:hAnsi="楷体" w:eastAsia="楷体_GB2312"/>
          <w:color w:val="000000" w:themeColor="text1"/>
        </w:rPr>
        <w:t>登高作赋作为中国古代文人独特的文化活动，可谓（</w:t>
      </w:r>
      <w:r>
        <w:rPr>
          <w:rFonts w:hint="eastAsia" w:ascii="楷体_GB2312" w:hAnsi="Arial" w:eastAsia="楷体_GB2312" w:cs="Arial"/>
          <w:color w:val="000000" w:themeColor="text1"/>
          <w:sz w:val="20"/>
          <w:szCs w:val="20"/>
          <w:shd w:val="clear" w:color="auto" w:fill="FFFFFF"/>
        </w:rPr>
        <w:t>yuán</w:t>
      </w:r>
      <w:r>
        <w:rPr>
          <w:rFonts w:hint="eastAsia" w:ascii="楷体_GB2312" w:hAnsi="楷体" w:eastAsia="楷体_GB2312"/>
          <w:color w:val="000000" w:themeColor="text1"/>
        </w:rPr>
        <w:t>）</w:t>
      </w:r>
      <w:r>
        <w:rPr>
          <w:rFonts w:hint="eastAsia" w:ascii="楷体_GB2312" w:hAnsi="楷体" w:eastAsia="楷体_GB2312"/>
          <w:color w:val="000000" w:themeColor="text1"/>
          <w:u w:val="single"/>
        </w:rPr>
        <w:t xml:space="preserve">  ▲  </w:t>
      </w:r>
      <w:r>
        <w:rPr>
          <w:rFonts w:hint="eastAsia" w:ascii="楷体_GB2312" w:hAnsi="楷体" w:eastAsia="楷体_GB2312"/>
          <w:color w:val="000000" w:themeColor="text1"/>
        </w:rPr>
        <w:t>远流长。登上高楼或高台，人的视野开阔，所见景象浩渺无（</w:t>
      </w:r>
      <w:r>
        <w:rPr>
          <w:rFonts w:hint="eastAsia" w:ascii="楷体_GB2312" w:hAnsi="Arial" w:eastAsia="楷体_GB2312" w:cs="Arial"/>
          <w:color w:val="000000" w:themeColor="text1"/>
          <w:sz w:val="20"/>
          <w:szCs w:val="20"/>
          <w:shd w:val="clear" w:color="auto" w:fill="FFFFFF"/>
        </w:rPr>
        <w:t>yín</w:t>
      </w:r>
      <w:r>
        <w:rPr>
          <w:rFonts w:hint="eastAsia" w:ascii="楷体_GB2312" w:hAnsi="楷体" w:eastAsia="楷体_GB2312"/>
          <w:color w:val="000000" w:themeColor="text1"/>
        </w:rPr>
        <w:t>）</w:t>
      </w:r>
      <w:r>
        <w:rPr>
          <w:rFonts w:hint="eastAsia" w:ascii="楷体_GB2312" w:hAnsi="楷体" w:eastAsia="楷体_GB2312"/>
          <w:color w:val="000000" w:themeColor="text1"/>
          <w:u w:val="single"/>
        </w:rPr>
        <w:t xml:space="preserve">  ▲  </w:t>
      </w:r>
      <w:r>
        <w:rPr>
          <w:rFonts w:hint="eastAsia" w:ascii="楷体_GB2312" w:hAnsi="楷体" w:eastAsia="楷体_GB2312"/>
          <w:color w:val="000000" w:themeColor="text1"/>
        </w:rPr>
        <w:t>。处于壮阔的自然山川之中，人愈觉自身的渺小；与无穷的宇宙相比，人（A.备B.倍）感生命的短暂。睹物</w:t>
      </w:r>
      <w:r>
        <w:rPr>
          <w:rFonts w:hint="eastAsia" w:ascii="楷体_GB2312" w:hAnsi="楷体" w:eastAsia="楷体_GB2312"/>
          <w:color w:val="000000" w:themeColor="text1"/>
          <w:em w:val="dot"/>
        </w:rPr>
        <w:t>兴</w:t>
      </w:r>
      <w:r>
        <w:rPr>
          <w:rFonts w:hint="eastAsia" w:ascii="楷体_GB2312" w:hAnsi="楷体" w:eastAsia="楷体_GB2312"/>
          <w:color w:val="000000" w:themeColor="text1"/>
        </w:rPr>
        <w:t>情，登高激发了文人对自己人生价值的探讨，而探讨的结果往往是慨叹人生苦短。所以很多登高诗词都抒发了诗人身世不幸、壮志未酬的悲痛。</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heme="majorEastAsia" w:hAnsiTheme="majorEastAsia" w:eastAsiaTheme="majorEastAsia"/>
          <w:color w:val="000000" w:themeColor="text1"/>
          <w:szCs w:val="21"/>
        </w:rPr>
      </w:pPr>
      <w:r>
        <w:rPr>
          <w:rFonts w:hint="eastAsia" w:asciiTheme="majorEastAsia" w:hAnsiTheme="majorEastAsia" w:eastAsiaTheme="majorEastAsia"/>
          <w:color w:val="000000" w:themeColor="text1"/>
          <w:szCs w:val="21"/>
        </w:rPr>
        <w:t>（1）根据拼音写出相应的汉字。（2分）</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heme="majorEastAsia" w:hAnsiTheme="majorEastAsia" w:eastAsiaTheme="majorEastAsia"/>
          <w:color w:val="000000" w:themeColor="text1"/>
          <w:szCs w:val="21"/>
        </w:rPr>
      </w:pPr>
      <w:r>
        <w:rPr>
          <w:rFonts w:hint="eastAsia" w:asciiTheme="majorEastAsia" w:hAnsiTheme="majorEastAsia" w:eastAsiaTheme="majorEastAsia"/>
          <w:color w:val="000000" w:themeColor="text1"/>
          <w:szCs w:val="21"/>
        </w:rPr>
        <w:t xml:space="preserve">    （</w:t>
      </w:r>
      <w:r>
        <w:rPr>
          <w:rFonts w:cs="Arial" w:asciiTheme="majorEastAsia" w:hAnsiTheme="majorEastAsia" w:eastAsiaTheme="majorEastAsia"/>
          <w:color w:val="000000" w:themeColor="text1"/>
          <w:szCs w:val="21"/>
          <w:shd w:val="clear" w:color="auto" w:fill="FFFFFF"/>
        </w:rPr>
        <w:t>yuán</w:t>
      </w:r>
      <w:r>
        <w:rPr>
          <w:rFonts w:hint="eastAsia" w:asciiTheme="majorEastAsia" w:hAnsiTheme="majorEastAsia" w:eastAsiaTheme="majorEastAsia"/>
          <w:color w:val="000000" w:themeColor="text1"/>
          <w:szCs w:val="21"/>
        </w:rPr>
        <w:t>）</w:t>
      </w:r>
      <w:r>
        <w:rPr>
          <w:rFonts w:hint="eastAsia" w:asciiTheme="majorEastAsia" w:hAnsiTheme="majorEastAsia" w:eastAsiaTheme="majorEastAsia"/>
          <w:color w:val="000000" w:themeColor="text1"/>
          <w:szCs w:val="21"/>
          <w:u w:val="single"/>
        </w:rPr>
        <w:t xml:space="preserve">     ▲    </w:t>
      </w:r>
      <w:r>
        <w:rPr>
          <w:rFonts w:hint="eastAsia" w:asciiTheme="majorEastAsia" w:hAnsiTheme="majorEastAsia" w:eastAsiaTheme="majorEastAsia"/>
          <w:color w:val="000000" w:themeColor="text1"/>
          <w:szCs w:val="21"/>
        </w:rPr>
        <w:t>远流长            浩渺无（</w:t>
      </w:r>
      <w:r>
        <w:rPr>
          <w:rFonts w:cs="Arial" w:asciiTheme="majorEastAsia" w:hAnsiTheme="majorEastAsia" w:eastAsiaTheme="majorEastAsia"/>
          <w:color w:val="000000" w:themeColor="text1"/>
          <w:szCs w:val="21"/>
          <w:shd w:val="clear" w:color="auto" w:fill="FFFFFF"/>
        </w:rPr>
        <w:t>yín</w:t>
      </w:r>
      <w:r>
        <w:rPr>
          <w:rFonts w:hint="eastAsia" w:asciiTheme="majorEastAsia" w:hAnsiTheme="majorEastAsia" w:eastAsiaTheme="majorEastAsia"/>
          <w:color w:val="000000" w:themeColor="text1"/>
          <w:szCs w:val="21"/>
        </w:rPr>
        <w:t>）</w:t>
      </w:r>
      <w:r>
        <w:rPr>
          <w:rFonts w:hint="eastAsia" w:asciiTheme="majorEastAsia" w:hAnsiTheme="majorEastAsia" w:eastAsiaTheme="majorEastAsia"/>
          <w:color w:val="000000" w:themeColor="text1"/>
          <w:szCs w:val="21"/>
          <w:u w:val="single"/>
        </w:rPr>
        <w:t xml:space="preserve">     ▲    </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heme="majorEastAsia" w:hAnsiTheme="majorEastAsia" w:eastAsiaTheme="majorEastAsia"/>
          <w:color w:val="000000" w:themeColor="text1"/>
          <w:szCs w:val="21"/>
        </w:rPr>
      </w:pPr>
      <w:r>
        <w:rPr>
          <w:rFonts w:hint="eastAsia" w:asciiTheme="majorEastAsia" w:hAnsiTheme="majorEastAsia" w:eastAsiaTheme="majorEastAsia"/>
          <w:color w:val="000000" w:themeColor="text1"/>
          <w:szCs w:val="21"/>
        </w:rPr>
        <w:t>（2）在括号内选一个恰当的字填入（  ▲  ）（1分）</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heme="majorEastAsia" w:hAnsiTheme="majorEastAsia" w:eastAsiaTheme="majorEastAsia"/>
          <w:color w:val="000000" w:themeColor="text1"/>
          <w:szCs w:val="21"/>
        </w:rPr>
      </w:pPr>
      <w:r>
        <w:rPr>
          <w:rFonts w:hint="eastAsia" w:asciiTheme="majorEastAsia" w:hAnsiTheme="majorEastAsia" w:eastAsiaTheme="majorEastAsia"/>
          <w:color w:val="000000" w:themeColor="text1"/>
          <w:szCs w:val="21"/>
        </w:rPr>
        <w:t xml:space="preserve">     A</w:t>
      </w:r>
      <w:r>
        <w:rPr>
          <w:rFonts w:hint="eastAsia" w:asciiTheme="minorEastAsia" w:hAnsiTheme="minorEastAsia"/>
          <w:color w:val="000000" w:themeColor="text1"/>
        </w:rPr>
        <w:t>．</w:t>
      </w:r>
      <w:r>
        <w:rPr>
          <w:rFonts w:hint="eastAsia" w:asciiTheme="majorEastAsia" w:hAnsiTheme="majorEastAsia" w:eastAsiaTheme="majorEastAsia"/>
          <w:color w:val="000000" w:themeColor="text1"/>
          <w:szCs w:val="21"/>
        </w:rPr>
        <w:t xml:space="preserve">备                  </w:t>
      </w:r>
      <w:r>
        <w:rPr>
          <w:rFonts w:hint="eastAsia" w:asciiTheme="majorEastAsia" w:hAnsiTheme="majorEastAsia" w:eastAsiaTheme="majorEastAsia"/>
          <w:color w:val="000000" w:themeColor="text1"/>
          <w:szCs w:val="21"/>
        </w:rPr>
        <w:tab/>
      </w:r>
      <w:r>
        <w:rPr>
          <w:rFonts w:hint="eastAsia" w:asciiTheme="majorEastAsia" w:hAnsiTheme="majorEastAsia" w:eastAsiaTheme="majorEastAsia"/>
          <w:color w:val="000000" w:themeColor="text1"/>
          <w:szCs w:val="21"/>
        </w:rPr>
        <w:t>B</w:t>
      </w:r>
      <w:r>
        <w:rPr>
          <w:rFonts w:hint="eastAsia" w:asciiTheme="minorEastAsia" w:hAnsiTheme="minorEastAsia"/>
          <w:color w:val="000000" w:themeColor="text1"/>
        </w:rPr>
        <w:t>．</w:t>
      </w:r>
      <w:r>
        <w:rPr>
          <w:rFonts w:hint="eastAsia" w:asciiTheme="majorEastAsia" w:hAnsiTheme="majorEastAsia" w:eastAsiaTheme="majorEastAsia"/>
          <w:color w:val="000000" w:themeColor="text1"/>
          <w:szCs w:val="21"/>
        </w:rPr>
        <w:t>倍</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heme="majorEastAsia" w:hAnsiTheme="majorEastAsia" w:eastAsiaTheme="majorEastAsia"/>
          <w:color w:val="000000" w:themeColor="text1"/>
          <w:szCs w:val="21"/>
        </w:rPr>
      </w:pPr>
      <w:r>
        <w:rPr>
          <w:rFonts w:hint="eastAsia" w:asciiTheme="majorEastAsia" w:hAnsiTheme="majorEastAsia" w:eastAsiaTheme="majorEastAsia"/>
          <w:color w:val="000000" w:themeColor="text1"/>
          <w:szCs w:val="21"/>
        </w:rPr>
        <w:t>（3）加点字“兴”在文中的正确读音是（  ▲  ）（1分）</w:t>
      </w:r>
    </w:p>
    <w:p>
      <w:pPr>
        <w:keepNext w:val="0"/>
        <w:keepLines w:val="0"/>
        <w:pageBreakBefore w:val="0"/>
        <w:widowControl w:val="0"/>
        <w:kinsoku/>
        <w:wordWrap/>
        <w:overflowPunct/>
        <w:topLinePunct w:val="0"/>
        <w:autoSpaceDE/>
        <w:autoSpaceDN/>
        <w:bidi w:val="0"/>
        <w:adjustRightInd/>
        <w:snapToGrid/>
        <w:spacing w:line="240" w:lineRule="auto"/>
        <w:ind w:firstLine="525" w:firstLineChars="250"/>
        <w:outlineLvl w:val="9"/>
        <w:rPr>
          <w:rFonts w:asciiTheme="majorEastAsia" w:hAnsiTheme="majorEastAsia" w:eastAsiaTheme="majorEastAsia"/>
          <w:color w:val="000000" w:themeColor="text1"/>
          <w:szCs w:val="21"/>
        </w:rPr>
      </w:pPr>
      <w:r>
        <w:rPr>
          <w:rFonts w:hint="eastAsia" w:cs="Arial" w:asciiTheme="majorEastAsia" w:hAnsiTheme="majorEastAsia" w:eastAsiaTheme="majorEastAsia"/>
          <w:color w:val="000000" w:themeColor="text1"/>
          <w:szCs w:val="21"/>
          <w:shd w:val="clear" w:color="auto" w:fill="FFFFFF"/>
        </w:rPr>
        <w:t>A</w:t>
      </w:r>
      <w:r>
        <w:rPr>
          <w:rFonts w:hint="eastAsia" w:asciiTheme="minorEastAsia" w:hAnsiTheme="minorEastAsia"/>
          <w:color w:val="000000" w:themeColor="text1"/>
        </w:rPr>
        <w:t>．</w:t>
      </w:r>
      <w:r>
        <w:rPr>
          <w:rFonts w:cs="Arial" w:asciiTheme="majorEastAsia" w:hAnsiTheme="majorEastAsia" w:eastAsiaTheme="majorEastAsia"/>
          <w:color w:val="000000" w:themeColor="text1"/>
          <w:szCs w:val="21"/>
          <w:shd w:val="clear" w:color="auto" w:fill="FFFFFF"/>
        </w:rPr>
        <w:t>xīng</w:t>
      </w:r>
      <w:r>
        <w:rPr>
          <w:rFonts w:hint="eastAsia" w:cs="Arial" w:asciiTheme="majorEastAsia" w:hAnsiTheme="majorEastAsia" w:eastAsiaTheme="majorEastAsia"/>
          <w:color w:val="000000" w:themeColor="text1"/>
          <w:szCs w:val="21"/>
          <w:shd w:val="clear" w:color="auto" w:fill="FFFFFF"/>
        </w:rPr>
        <w:t xml:space="preserve">               </w:t>
      </w:r>
      <w:r>
        <w:rPr>
          <w:rFonts w:hint="eastAsia" w:cs="Arial" w:asciiTheme="majorEastAsia" w:hAnsiTheme="majorEastAsia" w:eastAsiaTheme="majorEastAsia"/>
          <w:color w:val="000000" w:themeColor="text1"/>
          <w:szCs w:val="21"/>
          <w:shd w:val="clear" w:color="auto" w:fill="FFFFFF"/>
        </w:rPr>
        <w:tab/>
      </w:r>
      <w:r>
        <w:rPr>
          <w:rFonts w:hint="eastAsia" w:cs="Arial" w:asciiTheme="majorEastAsia" w:hAnsiTheme="majorEastAsia" w:eastAsiaTheme="majorEastAsia"/>
          <w:color w:val="000000" w:themeColor="text1"/>
          <w:szCs w:val="21"/>
          <w:shd w:val="clear" w:color="auto" w:fill="FFFFFF"/>
        </w:rPr>
        <w:tab/>
      </w:r>
      <w:r>
        <w:rPr>
          <w:rFonts w:hint="eastAsia" w:asciiTheme="majorEastAsia" w:hAnsiTheme="majorEastAsia" w:eastAsiaTheme="majorEastAsia"/>
          <w:color w:val="000000" w:themeColor="text1"/>
          <w:szCs w:val="21"/>
        </w:rPr>
        <w:t>B</w:t>
      </w:r>
      <w:r>
        <w:rPr>
          <w:rFonts w:hint="eastAsia" w:asciiTheme="minorEastAsia" w:hAnsiTheme="minorEastAsia"/>
          <w:color w:val="000000" w:themeColor="text1"/>
        </w:rPr>
        <w:t>．</w:t>
      </w:r>
      <w:r>
        <w:rPr>
          <w:rFonts w:cs="Arial" w:asciiTheme="majorEastAsia" w:hAnsiTheme="majorEastAsia" w:eastAsiaTheme="majorEastAsia"/>
          <w:color w:val="000000" w:themeColor="text1"/>
          <w:szCs w:val="21"/>
          <w:shd w:val="clear" w:color="auto" w:fill="FFFFFF"/>
        </w:rPr>
        <w:t>xìng</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heme="majorEastAsia" w:hAnsiTheme="majorEastAsia" w:eastAsiaTheme="majorEastAsia"/>
          <w:color w:val="000000" w:themeColor="text1"/>
          <w:szCs w:val="21"/>
        </w:rPr>
      </w:pPr>
      <w:r>
        <w:rPr>
          <w:rFonts w:hint="eastAsia" w:asciiTheme="majorEastAsia" w:hAnsiTheme="majorEastAsia" w:eastAsiaTheme="majorEastAsia"/>
          <w:color w:val="000000" w:themeColor="text1"/>
          <w:szCs w:val="21"/>
        </w:rPr>
        <w:t>2</w:t>
      </w:r>
      <w:r>
        <w:rPr>
          <w:rFonts w:hint="eastAsia" w:asciiTheme="minorEastAsia" w:hAnsiTheme="minorEastAsia"/>
          <w:color w:val="000000" w:themeColor="text1"/>
        </w:rPr>
        <w:t>．</w:t>
      </w:r>
      <w:r>
        <w:rPr>
          <w:rFonts w:hint="eastAsia" w:asciiTheme="majorEastAsia" w:hAnsiTheme="majorEastAsia" w:eastAsiaTheme="majorEastAsia"/>
          <w:color w:val="000000" w:themeColor="text1"/>
          <w:szCs w:val="21"/>
        </w:rPr>
        <w:t>明兴感之由，填诗文名句。（10分）</w:t>
      </w:r>
    </w:p>
    <w:tbl>
      <w:tblPr>
        <w:tblStyle w:val="9"/>
        <w:tblpPr w:leftFromText="180" w:rightFromText="180" w:vertAnchor="text" w:horzAnchor="margin" w:tblpXSpec="center" w:tblpY="74"/>
        <w:tblW w:w="79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9"/>
        <w:gridCol w:w="2070"/>
        <w:gridCol w:w="45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9"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asciiTheme="minorEastAsia" w:hAnsiTheme="minorEastAsia" w:cstheme="minorEastAsia"/>
                <w:color w:val="000000" w:themeColor="text1"/>
              </w:rPr>
            </w:pPr>
            <w:r>
              <w:rPr>
                <w:rFonts w:hint="eastAsia" w:asciiTheme="minorEastAsia" w:hAnsiTheme="minorEastAsia" w:cstheme="minorEastAsia"/>
                <w:color w:val="000000" w:themeColor="text1"/>
              </w:rPr>
              <w:t>兴感之由</w:t>
            </w:r>
          </w:p>
        </w:tc>
        <w:tc>
          <w:tcPr>
            <w:tcW w:w="207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asciiTheme="minorEastAsia" w:hAnsiTheme="minorEastAsia" w:cstheme="minorEastAsia"/>
                <w:color w:val="000000" w:themeColor="text1"/>
              </w:rPr>
            </w:pPr>
            <w:r>
              <w:rPr>
                <w:rFonts w:hint="eastAsia" w:asciiTheme="minorEastAsia" w:hAnsiTheme="minorEastAsia" w:cstheme="minorEastAsia"/>
                <w:color w:val="000000" w:themeColor="text1"/>
              </w:rPr>
              <w:t>古诗文出处</w:t>
            </w:r>
          </w:p>
        </w:tc>
        <w:tc>
          <w:tcPr>
            <w:tcW w:w="458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asciiTheme="minorEastAsia" w:hAnsiTheme="minorEastAsia" w:cstheme="minorEastAsia"/>
                <w:color w:val="000000" w:themeColor="text1"/>
              </w:rPr>
            </w:pPr>
            <w:r>
              <w:rPr>
                <w:rFonts w:hint="eastAsia" w:asciiTheme="minorEastAsia" w:hAnsiTheme="minorEastAsia" w:cstheme="minorEastAsia"/>
                <w:color w:val="000000" w:themeColor="text1"/>
              </w:rPr>
              <w:t>古诗文名句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9"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asciiTheme="minorEastAsia" w:hAnsiTheme="minorEastAsia" w:cstheme="minorEastAsia"/>
                <w:color w:val="000000" w:themeColor="text1"/>
              </w:rPr>
            </w:pPr>
            <w:r>
              <w:rPr>
                <w:rFonts w:hint="eastAsia" w:asciiTheme="minorEastAsia" w:hAnsiTheme="minorEastAsia" w:cstheme="minorEastAsia"/>
                <w:color w:val="000000" w:themeColor="text1"/>
              </w:rPr>
              <w:t>伤别离</w:t>
            </w:r>
          </w:p>
        </w:tc>
        <w:tc>
          <w:tcPr>
            <w:tcW w:w="2070" w:type="dxa"/>
            <w:vAlign w:val="center"/>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Theme="minorEastAsia" w:hAnsiTheme="minorEastAsia" w:cstheme="minorEastAsia"/>
                <w:color w:val="000000" w:themeColor="text1"/>
              </w:rPr>
            </w:pPr>
            <w:r>
              <w:rPr>
                <w:rFonts w:hint="eastAsia" w:asciiTheme="minorEastAsia" w:hAnsiTheme="minorEastAsia" w:cstheme="minorEastAsia"/>
                <w:color w:val="000000" w:themeColor="text1"/>
              </w:rPr>
              <w:t>温庭筠《商山早行》</w:t>
            </w:r>
          </w:p>
        </w:tc>
        <w:tc>
          <w:tcPr>
            <w:tcW w:w="4586"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Theme="minorEastAsia" w:hAnsiTheme="minorEastAsia" w:cstheme="minorEastAsia"/>
                <w:color w:val="000000" w:themeColor="text1"/>
              </w:rPr>
            </w:pPr>
            <w:r>
              <w:rPr>
                <w:rFonts w:hint="eastAsia" w:asciiTheme="minorEastAsia" w:hAnsiTheme="minorEastAsia" w:cstheme="minorEastAsia"/>
                <w:color w:val="000000" w:themeColor="text1"/>
              </w:rPr>
              <w:t>因思杜陵梦，</w:t>
            </w:r>
            <w:r>
              <w:rPr>
                <w:rFonts w:hint="eastAsia" w:asciiTheme="minorEastAsia" w:hAnsiTheme="minorEastAsia" w:cstheme="minorEastAsia"/>
                <w:color w:val="000000" w:themeColor="text1"/>
                <w:u w:val="single"/>
              </w:rPr>
              <w:t xml:space="preserve">（1）    </w:t>
            </w:r>
            <w:r>
              <w:rPr>
                <w:rFonts w:hint="eastAsia" w:asciiTheme="minorEastAsia" w:hAnsiTheme="minorEastAsia"/>
                <w:color w:val="000000" w:themeColor="text1"/>
                <w:u w:val="single"/>
              </w:rPr>
              <w:t xml:space="preserve"> ▲ </w:t>
            </w:r>
            <w:r>
              <w:rPr>
                <w:rFonts w:hint="eastAsia" w:asciiTheme="minorEastAsia" w:hAnsiTheme="minorEastAsia" w:cstheme="minorEastAsia"/>
                <w:color w:val="000000" w:themeColor="text1"/>
                <w:u w:val="single"/>
              </w:rPr>
              <w:t xml:space="preserve">          </w:t>
            </w:r>
            <w:r>
              <w:rPr>
                <w:rFonts w:hint="eastAsia" w:asciiTheme="minorEastAsia" w:hAnsiTheme="minorEastAsia" w:cstheme="minorEastAsia"/>
                <w:color w:val="000000" w:themeColor="text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9"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asciiTheme="minorEastAsia" w:hAnsiTheme="minorEastAsia" w:cstheme="minorEastAsia"/>
                <w:color w:val="000000" w:themeColor="text1"/>
              </w:rPr>
            </w:pPr>
            <w:r>
              <w:rPr>
                <w:rFonts w:hint="eastAsia" w:asciiTheme="minorEastAsia" w:hAnsiTheme="minorEastAsia" w:cstheme="minorEastAsia"/>
                <w:color w:val="000000" w:themeColor="text1"/>
              </w:rPr>
              <w:t>愁前路</w:t>
            </w:r>
          </w:p>
        </w:tc>
        <w:tc>
          <w:tcPr>
            <w:tcW w:w="2070" w:type="dxa"/>
            <w:vAlign w:val="center"/>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Theme="minorEastAsia" w:hAnsiTheme="minorEastAsia" w:cstheme="minorEastAsia"/>
                <w:color w:val="000000" w:themeColor="text1"/>
              </w:rPr>
            </w:pPr>
            <w:r>
              <w:rPr>
                <w:rFonts w:hint="eastAsia" w:asciiTheme="minorEastAsia" w:hAnsiTheme="minorEastAsia" w:cstheme="minorEastAsia"/>
                <w:color w:val="000000" w:themeColor="text1"/>
              </w:rPr>
              <w:t>李白《行路难》</w:t>
            </w:r>
          </w:p>
        </w:tc>
        <w:tc>
          <w:tcPr>
            <w:tcW w:w="4586"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Theme="minorEastAsia" w:hAnsiTheme="minorEastAsia" w:cstheme="minorEastAsia"/>
                <w:color w:val="000000" w:themeColor="text1"/>
              </w:rPr>
            </w:pPr>
            <w:r>
              <w:rPr>
                <w:rFonts w:hint="eastAsia" w:asciiTheme="minorEastAsia" w:hAnsiTheme="minorEastAsia" w:cstheme="minorEastAsia"/>
                <w:color w:val="000000" w:themeColor="text1"/>
              </w:rPr>
              <w:t>欲渡黄河冰塞川，</w:t>
            </w:r>
            <w:r>
              <w:rPr>
                <w:rFonts w:hint="eastAsia" w:asciiTheme="minorEastAsia" w:hAnsiTheme="minorEastAsia" w:cstheme="minorEastAsia"/>
                <w:color w:val="000000" w:themeColor="text1"/>
                <w:u w:val="single"/>
              </w:rPr>
              <w:t xml:space="preserve">（2）   </w:t>
            </w:r>
            <w:r>
              <w:rPr>
                <w:rFonts w:hint="eastAsia" w:asciiTheme="minorEastAsia" w:hAnsiTheme="minorEastAsia"/>
                <w:color w:val="000000" w:themeColor="text1"/>
                <w:u w:val="single"/>
              </w:rPr>
              <w:t xml:space="preserve"> ▲ </w:t>
            </w:r>
            <w:r>
              <w:rPr>
                <w:rFonts w:hint="eastAsia" w:asciiTheme="minorEastAsia" w:hAnsiTheme="minorEastAsia" w:cstheme="minorEastAsia"/>
                <w:color w:val="000000" w:themeColor="text1"/>
                <w:u w:val="single"/>
              </w:rPr>
              <w:t xml:space="preserve">        </w:t>
            </w:r>
            <w:r>
              <w:rPr>
                <w:rFonts w:hint="eastAsia" w:asciiTheme="minorEastAsia" w:hAnsiTheme="minorEastAsia" w:cstheme="minorEastAsia"/>
                <w:color w:val="000000" w:themeColor="text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9"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asciiTheme="minorEastAsia" w:hAnsiTheme="minorEastAsia" w:cstheme="minorEastAsia"/>
                <w:color w:val="000000" w:themeColor="text1"/>
              </w:rPr>
            </w:pPr>
            <w:r>
              <w:rPr>
                <w:rFonts w:hint="eastAsia" w:asciiTheme="minorEastAsia" w:hAnsiTheme="minorEastAsia" w:cstheme="minorEastAsia"/>
                <w:color w:val="000000" w:themeColor="text1"/>
              </w:rPr>
              <w:t>叹相思</w:t>
            </w:r>
          </w:p>
        </w:tc>
        <w:tc>
          <w:tcPr>
            <w:tcW w:w="2070" w:type="dxa"/>
            <w:vAlign w:val="center"/>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Theme="minorEastAsia" w:hAnsiTheme="minorEastAsia" w:cstheme="minorEastAsia"/>
                <w:color w:val="000000" w:themeColor="text1"/>
              </w:rPr>
            </w:pPr>
            <w:r>
              <w:rPr>
                <w:rFonts w:hint="eastAsia" w:asciiTheme="minorEastAsia" w:hAnsiTheme="minorEastAsia" w:cstheme="minorEastAsia"/>
                <w:color w:val="000000" w:themeColor="text1"/>
              </w:rPr>
              <w:t>李商隐《无题》</w:t>
            </w:r>
          </w:p>
        </w:tc>
        <w:tc>
          <w:tcPr>
            <w:tcW w:w="4586"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Theme="minorEastAsia" w:hAnsiTheme="minorEastAsia" w:cstheme="minorEastAsia"/>
                <w:color w:val="000000" w:themeColor="text1"/>
              </w:rPr>
            </w:pPr>
            <w:r>
              <w:rPr>
                <w:rFonts w:hint="eastAsia" w:asciiTheme="minorEastAsia" w:hAnsiTheme="minorEastAsia" w:cstheme="minorEastAsia"/>
                <w:color w:val="000000" w:themeColor="text1"/>
                <w:u w:val="single"/>
              </w:rPr>
              <w:t xml:space="preserve">（3）  </w:t>
            </w:r>
            <w:r>
              <w:rPr>
                <w:rFonts w:hint="eastAsia" w:asciiTheme="minorEastAsia" w:hAnsiTheme="minorEastAsia"/>
                <w:color w:val="000000" w:themeColor="text1"/>
                <w:u w:val="single"/>
              </w:rPr>
              <w:t xml:space="preserve"> ▲ </w:t>
            </w:r>
            <w:r>
              <w:rPr>
                <w:rFonts w:hint="eastAsia" w:asciiTheme="minorEastAsia" w:hAnsiTheme="minorEastAsia" w:cstheme="minorEastAsia"/>
                <w:color w:val="000000" w:themeColor="text1"/>
                <w:u w:val="single"/>
              </w:rPr>
              <w:t xml:space="preserve">        </w:t>
            </w:r>
            <w:r>
              <w:rPr>
                <w:rFonts w:hint="eastAsia" w:asciiTheme="minorEastAsia" w:hAnsiTheme="minorEastAsia" w:cstheme="minorEastAsia"/>
                <w:color w:val="000000" w:themeColor="text1"/>
              </w:rPr>
              <w:t>，夜吟应觉月光寒。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9"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asciiTheme="minorEastAsia" w:hAnsiTheme="minorEastAsia" w:cstheme="minorEastAsia"/>
                <w:color w:val="000000" w:themeColor="text1"/>
              </w:rPr>
            </w:pPr>
            <w:r>
              <w:rPr>
                <w:rFonts w:hint="eastAsia" w:asciiTheme="minorEastAsia" w:hAnsiTheme="minorEastAsia" w:cstheme="minorEastAsia"/>
                <w:color w:val="000000" w:themeColor="text1"/>
              </w:rPr>
              <w:t>苦战乱</w:t>
            </w:r>
          </w:p>
        </w:tc>
        <w:tc>
          <w:tcPr>
            <w:tcW w:w="2070" w:type="dxa"/>
            <w:vAlign w:val="center"/>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Theme="minorEastAsia" w:hAnsiTheme="minorEastAsia" w:cstheme="minorEastAsia"/>
                <w:color w:val="000000" w:themeColor="text1"/>
              </w:rPr>
            </w:pPr>
            <w:r>
              <w:rPr>
                <w:rFonts w:hint="eastAsia" w:asciiTheme="minorEastAsia" w:hAnsiTheme="minorEastAsia" w:cstheme="minorEastAsia"/>
                <w:color w:val="000000" w:themeColor="text1"/>
              </w:rPr>
              <w:t>杜甫《月夜忆舍弟》</w:t>
            </w:r>
          </w:p>
        </w:tc>
        <w:tc>
          <w:tcPr>
            <w:tcW w:w="4586"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Theme="minorEastAsia" w:hAnsiTheme="minorEastAsia" w:cstheme="minorEastAsia"/>
                <w:color w:val="000000" w:themeColor="text1"/>
              </w:rPr>
            </w:pPr>
            <w:r>
              <w:rPr>
                <w:rFonts w:hint="eastAsia" w:asciiTheme="minorEastAsia" w:hAnsiTheme="minorEastAsia" w:cstheme="minorEastAsia"/>
                <w:color w:val="000000" w:themeColor="text1"/>
                <w:u w:val="single"/>
              </w:rPr>
              <w:t xml:space="preserve">（4）  </w:t>
            </w:r>
            <w:r>
              <w:rPr>
                <w:rFonts w:hint="eastAsia" w:asciiTheme="minorEastAsia" w:hAnsiTheme="minorEastAsia"/>
                <w:color w:val="000000" w:themeColor="text1"/>
                <w:u w:val="single"/>
              </w:rPr>
              <w:t xml:space="preserve"> ▲ </w:t>
            </w:r>
            <w:r>
              <w:rPr>
                <w:rFonts w:hint="eastAsia" w:asciiTheme="minorEastAsia" w:hAnsiTheme="minorEastAsia" w:cstheme="minorEastAsia"/>
                <w:color w:val="000000" w:themeColor="text1"/>
                <w:u w:val="single"/>
              </w:rPr>
              <w:t xml:space="preserve">       </w:t>
            </w:r>
            <w:r>
              <w:rPr>
                <w:rFonts w:hint="eastAsia" w:asciiTheme="minorEastAsia" w:hAnsiTheme="minorEastAsia" w:cstheme="minorEastAsia"/>
                <w:color w:val="000000" w:themeColor="text1"/>
              </w:rPr>
              <w:t>，况乃未休兵。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9"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asciiTheme="minorEastAsia" w:hAnsiTheme="minorEastAsia" w:cstheme="minorEastAsia"/>
                <w:color w:val="000000" w:themeColor="text1"/>
              </w:rPr>
            </w:pPr>
            <w:r>
              <w:rPr>
                <w:rFonts w:hint="eastAsia" w:asciiTheme="minorEastAsia" w:hAnsiTheme="minorEastAsia" w:cstheme="minorEastAsia"/>
                <w:color w:val="000000" w:themeColor="text1"/>
              </w:rPr>
              <w:t>咏历史</w:t>
            </w:r>
          </w:p>
        </w:tc>
        <w:tc>
          <w:tcPr>
            <w:tcW w:w="2070" w:type="dxa"/>
            <w:vAlign w:val="center"/>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Theme="minorEastAsia" w:hAnsiTheme="minorEastAsia" w:cstheme="minorEastAsia"/>
                <w:color w:val="000000" w:themeColor="text1"/>
              </w:rPr>
            </w:pPr>
            <w:r>
              <w:rPr>
                <w:rFonts w:hint="eastAsia" w:asciiTheme="minorEastAsia" w:hAnsiTheme="minorEastAsia" w:cstheme="minorEastAsia"/>
                <w:color w:val="000000" w:themeColor="text1"/>
              </w:rPr>
              <w:t>许浑《咸阳城东楼》</w:t>
            </w:r>
          </w:p>
        </w:tc>
        <w:tc>
          <w:tcPr>
            <w:tcW w:w="4586"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Theme="minorEastAsia" w:hAnsiTheme="minorEastAsia" w:cstheme="minorEastAsia"/>
                <w:color w:val="000000" w:themeColor="text1"/>
              </w:rPr>
            </w:pPr>
            <w:r>
              <w:rPr>
                <w:rFonts w:hint="eastAsia" w:asciiTheme="minorEastAsia" w:hAnsiTheme="minorEastAsia" w:cstheme="minorEastAsia"/>
                <w:color w:val="000000" w:themeColor="text1"/>
              </w:rPr>
              <w:t>以秦苑、汉宫的荒废，抒发对历史沧桑的无限感慨的诗句是</w:t>
            </w:r>
            <w:r>
              <w:rPr>
                <w:rFonts w:hint="eastAsia" w:asciiTheme="minorEastAsia" w:hAnsiTheme="minorEastAsia" w:cstheme="minorEastAsia"/>
                <w:color w:val="000000" w:themeColor="text1"/>
                <w:u w:val="single"/>
              </w:rPr>
              <w:t xml:space="preserve">（5）  </w:t>
            </w:r>
            <w:r>
              <w:rPr>
                <w:rFonts w:hint="eastAsia" w:asciiTheme="minorEastAsia" w:hAnsiTheme="minorEastAsia"/>
                <w:color w:val="000000" w:themeColor="text1"/>
                <w:u w:val="single"/>
              </w:rPr>
              <w:t xml:space="preserve"> ▲ </w:t>
            </w:r>
            <w:r>
              <w:rPr>
                <w:rFonts w:hint="eastAsia" w:asciiTheme="minorEastAsia" w:hAnsiTheme="minorEastAsia" w:cstheme="minorEastAsia"/>
                <w:color w:val="000000" w:themeColor="text1"/>
                <w:u w:val="single"/>
              </w:rPr>
              <w:t xml:space="preserve">    </w:t>
            </w:r>
            <w:r>
              <w:rPr>
                <w:rFonts w:hint="eastAsia" w:asciiTheme="minorEastAsia" w:hAnsiTheme="minorEastAsia" w:cstheme="minorEastAsia"/>
                <w:color w:val="000000" w:themeColor="text1"/>
              </w:rPr>
              <w:t>，</w:t>
            </w:r>
            <w:r>
              <w:rPr>
                <w:rFonts w:hint="eastAsia" w:asciiTheme="minorEastAsia" w:hAnsiTheme="minorEastAsia" w:cstheme="minorEastAsia"/>
                <w:color w:val="000000" w:themeColor="text1"/>
                <w:u w:val="single"/>
              </w:rPr>
              <w:t xml:space="preserve">     </w:t>
            </w:r>
            <w:r>
              <w:rPr>
                <w:rFonts w:hint="eastAsia" w:asciiTheme="minorEastAsia" w:hAnsiTheme="minorEastAsia"/>
                <w:color w:val="000000" w:themeColor="text1"/>
                <w:u w:val="single"/>
              </w:rPr>
              <w:t xml:space="preserve">▲ </w:t>
            </w:r>
            <w:r>
              <w:rPr>
                <w:rFonts w:hint="eastAsia" w:asciiTheme="minorEastAsia" w:hAnsiTheme="minorEastAsia" w:cstheme="minorEastAsia"/>
                <w:color w:val="000000" w:themeColor="text1"/>
                <w:u w:val="single"/>
              </w:rPr>
              <w:t xml:space="preserve">    </w:t>
            </w:r>
            <w:r>
              <w:rPr>
                <w:rFonts w:hint="eastAsia" w:asciiTheme="minorEastAsia" w:hAnsiTheme="minorEastAsia" w:cstheme="minorEastAsia"/>
                <w:color w:val="000000" w:themeColor="text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9"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asciiTheme="minorEastAsia" w:hAnsiTheme="minorEastAsia" w:cstheme="minorEastAsia"/>
                <w:color w:val="000000" w:themeColor="text1"/>
              </w:rPr>
            </w:pPr>
            <w:r>
              <w:rPr>
                <w:rFonts w:hint="eastAsia" w:asciiTheme="minorEastAsia" w:hAnsiTheme="minorEastAsia" w:cstheme="minorEastAsia"/>
                <w:color w:val="000000" w:themeColor="text1"/>
              </w:rPr>
              <w:t>悲贬谪</w:t>
            </w:r>
          </w:p>
        </w:tc>
        <w:tc>
          <w:tcPr>
            <w:tcW w:w="2070" w:type="dxa"/>
            <w:vAlign w:val="center"/>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Theme="minorEastAsia" w:hAnsiTheme="minorEastAsia" w:cstheme="minorEastAsia"/>
                <w:color w:val="000000" w:themeColor="text1"/>
              </w:rPr>
            </w:pPr>
            <w:r>
              <w:rPr>
                <w:rFonts w:hint="eastAsia" w:asciiTheme="minorEastAsia" w:hAnsiTheme="minorEastAsia" w:cstheme="minorEastAsia"/>
                <w:color w:val="000000" w:themeColor="text1"/>
              </w:rPr>
              <w:t>刘禹锡《酬乐天扬州初逢席上见赠》</w:t>
            </w:r>
          </w:p>
        </w:tc>
        <w:tc>
          <w:tcPr>
            <w:tcW w:w="4586"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Theme="minorEastAsia" w:hAnsiTheme="minorEastAsia" w:cstheme="minorEastAsia"/>
                <w:color w:val="000000" w:themeColor="text1"/>
              </w:rPr>
            </w:pPr>
            <w:r>
              <w:rPr>
                <w:rFonts w:hint="eastAsia" w:asciiTheme="minorEastAsia" w:hAnsiTheme="minorEastAsia" w:cstheme="minorEastAsia"/>
                <w:color w:val="000000" w:themeColor="text1"/>
              </w:rPr>
              <w:t>包含诗人无限心酸，流露出内心愤懑不平的诗句是</w:t>
            </w:r>
            <w:r>
              <w:rPr>
                <w:rFonts w:hint="eastAsia" w:asciiTheme="minorEastAsia" w:hAnsiTheme="minorEastAsia" w:cstheme="minorEastAsia"/>
                <w:color w:val="000000" w:themeColor="text1"/>
                <w:u w:val="single"/>
              </w:rPr>
              <w:t xml:space="preserve">（6）  </w:t>
            </w:r>
            <w:r>
              <w:rPr>
                <w:rFonts w:hint="eastAsia" w:asciiTheme="minorEastAsia" w:hAnsiTheme="minorEastAsia"/>
                <w:color w:val="000000" w:themeColor="text1"/>
                <w:u w:val="single"/>
              </w:rPr>
              <w:t xml:space="preserve"> ▲ </w:t>
            </w:r>
            <w:r>
              <w:rPr>
                <w:rFonts w:hint="eastAsia" w:asciiTheme="minorEastAsia" w:hAnsiTheme="minorEastAsia" w:cstheme="minorEastAsia"/>
                <w:color w:val="000000" w:themeColor="text1"/>
                <w:u w:val="single"/>
              </w:rPr>
              <w:t xml:space="preserve">     </w:t>
            </w:r>
            <w:r>
              <w:rPr>
                <w:rFonts w:hint="eastAsia" w:asciiTheme="minorEastAsia" w:hAnsiTheme="minorEastAsia" w:cstheme="minorEastAsia"/>
                <w:color w:val="000000" w:themeColor="text1"/>
              </w:rPr>
              <w:t>，</w:t>
            </w:r>
            <w:r>
              <w:rPr>
                <w:rFonts w:hint="eastAsia" w:asciiTheme="minorEastAsia" w:hAnsiTheme="minorEastAsia" w:cstheme="minorEastAsia"/>
                <w:color w:val="000000" w:themeColor="text1"/>
                <w:u w:val="single"/>
              </w:rPr>
              <w:t xml:space="preserve">    </w:t>
            </w:r>
            <w:r>
              <w:rPr>
                <w:rFonts w:hint="eastAsia" w:asciiTheme="minorEastAsia" w:hAnsiTheme="minorEastAsia"/>
                <w:color w:val="000000" w:themeColor="text1"/>
                <w:u w:val="single"/>
              </w:rPr>
              <w:t xml:space="preserve"> ▲ </w:t>
            </w:r>
            <w:r>
              <w:rPr>
                <w:rFonts w:hint="eastAsia" w:asciiTheme="minorEastAsia" w:hAnsiTheme="minorEastAsia" w:cstheme="minorEastAsia"/>
                <w:color w:val="000000" w:themeColor="text1"/>
                <w:u w:val="single"/>
              </w:rPr>
              <w:t xml:space="preserve">       </w:t>
            </w:r>
            <w:r>
              <w:rPr>
                <w:rFonts w:hint="eastAsia" w:asciiTheme="minorEastAsia" w:hAnsiTheme="minorEastAsia" w:cstheme="minorEastAsia"/>
                <w:color w:val="000000" w:themeColor="text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905" w:type="dxa"/>
            <w:gridSpan w:val="3"/>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Theme="minorEastAsia" w:hAnsiTheme="minorEastAsia" w:cstheme="minorEastAsia"/>
                <w:color w:val="000000" w:themeColor="text1"/>
              </w:rPr>
            </w:pPr>
            <w:r>
              <w:rPr>
                <w:rFonts w:hint="eastAsia" w:asciiTheme="minorEastAsia" w:hAnsiTheme="minorEastAsia" w:cstheme="minorEastAsia"/>
                <w:color w:val="000000" w:themeColor="text1"/>
                <w:szCs w:val="21"/>
              </w:rPr>
              <w:t>岁月浓淡几回合，人生难免味悲喜，身处逆境时，我们不妨用“</w:t>
            </w:r>
            <w:r>
              <w:rPr>
                <w:rFonts w:hint="eastAsia" w:asciiTheme="minorEastAsia" w:hAnsiTheme="minorEastAsia" w:cstheme="minorEastAsia"/>
                <w:color w:val="000000" w:themeColor="text1"/>
                <w:u w:val="single"/>
              </w:rPr>
              <w:t>（7）</w:t>
            </w:r>
            <w:r>
              <w:rPr>
                <w:rFonts w:hint="eastAsia" w:asciiTheme="minorEastAsia" w:hAnsiTheme="minorEastAsia" w:cstheme="minorEastAsia"/>
                <w:color w:val="000000" w:themeColor="text1"/>
                <w:szCs w:val="21"/>
                <w:u w:val="single"/>
              </w:rPr>
              <w:t xml:space="preserve">   </w:t>
            </w:r>
            <w:r>
              <w:rPr>
                <w:rFonts w:hint="eastAsia" w:asciiTheme="minorEastAsia" w:hAnsiTheme="minorEastAsia"/>
                <w:color w:val="000000" w:themeColor="text1"/>
                <w:u w:val="single"/>
              </w:rPr>
              <w:t xml:space="preserve"> ▲ </w:t>
            </w:r>
            <w:r>
              <w:rPr>
                <w:rFonts w:hint="eastAsia" w:asciiTheme="minorEastAsia" w:hAnsiTheme="minorEastAsia" w:cstheme="minorEastAsia"/>
                <w:color w:val="000000" w:themeColor="text1"/>
                <w:szCs w:val="21"/>
                <w:u w:val="single"/>
              </w:rPr>
              <w:t xml:space="preserve">    </w:t>
            </w:r>
            <w:r>
              <w:rPr>
                <w:rFonts w:hint="eastAsia" w:asciiTheme="minorEastAsia" w:hAnsiTheme="minorEastAsia" w:cstheme="minorEastAsia"/>
                <w:color w:val="000000" w:themeColor="text1"/>
              </w:rPr>
              <w:t>，</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heme="minorEastAsia" w:hAnsiTheme="minorEastAsia" w:cstheme="minorEastAsia"/>
                <w:color w:val="000000" w:themeColor="text1"/>
                <w:szCs w:val="21"/>
                <w:u w:val="single"/>
              </w:rPr>
            </w:pPr>
            <w:r>
              <w:rPr>
                <w:rFonts w:hint="eastAsia" w:asciiTheme="minorEastAsia" w:hAnsiTheme="minorEastAsia" w:cstheme="minorEastAsia"/>
                <w:color w:val="000000" w:themeColor="text1"/>
                <w:u w:val="single"/>
              </w:rPr>
              <w:t xml:space="preserve">        </w:t>
            </w:r>
            <w:r>
              <w:rPr>
                <w:rFonts w:hint="eastAsia" w:asciiTheme="minorEastAsia" w:hAnsiTheme="minorEastAsia"/>
                <w:color w:val="000000" w:themeColor="text1"/>
                <w:u w:val="single"/>
              </w:rPr>
              <w:t xml:space="preserve">▲ </w:t>
            </w:r>
            <w:r>
              <w:rPr>
                <w:rFonts w:hint="eastAsia" w:asciiTheme="minorEastAsia" w:hAnsiTheme="minorEastAsia" w:cstheme="minorEastAsia"/>
                <w:color w:val="000000" w:themeColor="text1"/>
                <w:u w:val="single"/>
              </w:rPr>
              <w:t xml:space="preserve">       </w:t>
            </w:r>
            <w:r>
              <w:rPr>
                <w:rFonts w:hint="eastAsia" w:asciiTheme="minorEastAsia" w:hAnsiTheme="minorEastAsia" w:cstheme="minorEastAsia"/>
                <w:color w:val="000000" w:themeColor="text1"/>
                <w:szCs w:val="21"/>
              </w:rPr>
              <w:t>”自我勉励，重振精神。</w:t>
            </w:r>
            <w:r>
              <w:rPr>
                <w:rFonts w:hint="eastAsia" w:asciiTheme="minorEastAsia" w:hAnsiTheme="minorEastAsia" w:cstheme="minorEastAsia"/>
                <w:color w:val="000000" w:themeColor="text1"/>
              </w:rPr>
              <w:t xml:space="preserve"> </w:t>
            </w:r>
          </w:p>
        </w:tc>
      </w:tr>
    </w:tbl>
    <w:p>
      <w:pPr>
        <w:keepNext w:val="0"/>
        <w:keepLines w:val="0"/>
        <w:pageBreakBefore w:val="0"/>
        <w:widowControl w:val="0"/>
        <w:kinsoku/>
        <w:wordWrap/>
        <w:overflowPunct/>
        <w:topLinePunct w:val="0"/>
        <w:autoSpaceDE/>
        <w:autoSpaceDN/>
        <w:bidi w:val="0"/>
        <w:adjustRightInd/>
        <w:snapToGrid/>
        <w:spacing w:line="240" w:lineRule="auto"/>
        <w:ind w:firstLine="420" w:firstLineChars="200"/>
        <w:outlineLvl w:val="9"/>
        <w:rPr>
          <w:rFonts w:asciiTheme="minorEastAsia" w:hAnsiTheme="minorEastAsia"/>
          <w:color w:val="000000" w:themeColor="text1"/>
        </w:rPr>
      </w:pPr>
      <w:r>
        <w:rPr>
          <w:rFonts w:hint="eastAsia" w:ascii="楷体" w:hAnsi="楷体" w:eastAsia="楷体"/>
          <w:color w:val="000000" w:themeColor="text1"/>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3150" w:firstLineChars="1500"/>
        <w:outlineLvl w:val="9"/>
        <w:rPr>
          <w:rFonts w:ascii="楷体" w:hAnsi="楷体" w:eastAsia="楷体"/>
          <w:color w:val="000000" w:themeColor="text1"/>
        </w:rPr>
      </w:pPr>
    </w:p>
    <w:p>
      <w:pPr>
        <w:keepNext w:val="0"/>
        <w:keepLines w:val="0"/>
        <w:pageBreakBefore w:val="0"/>
        <w:widowControl w:val="0"/>
        <w:kinsoku/>
        <w:wordWrap/>
        <w:overflowPunct/>
        <w:topLinePunct w:val="0"/>
        <w:autoSpaceDE/>
        <w:autoSpaceDN/>
        <w:bidi w:val="0"/>
        <w:adjustRightInd/>
        <w:snapToGrid/>
        <w:spacing w:line="240" w:lineRule="auto"/>
        <w:outlineLvl w:val="9"/>
        <w:rPr>
          <w:rFonts w:asciiTheme="minorEastAsia" w:hAnsiTheme="minorEastAsia"/>
          <w:color w:val="000000" w:themeColor="text1"/>
        </w:rPr>
      </w:pPr>
      <w:r>
        <w:rPr>
          <w:rFonts w:asciiTheme="minorEastAsia" w:hAnsiTheme="minorEastAsia"/>
          <w:color w:val="000000" w:themeColor="text1"/>
        </w:rPr>
        <w:pict>
          <v:roundrect id="圆角矩形 2" o:spid="_x0000_s1027" o:spt="2" style="position:absolute;left:0pt;margin-left:167.7pt;margin-top:4.5pt;height:24.6pt;width:64.8pt;z-index:251660288;v-text-anchor:middle;mso-width-relative:page;mso-height-relative:page;" fillcolor="#000005 [-4142]" filled="f" stroked="t" coordsize="21600,21600" arcsize="0.166666666666667">
            <v:path/>
            <v:fill on="f" focussize="0,0"/>
            <v:stroke weight="0.25pt" color="#365F91"/>
            <v:imagedata o:title=""/>
            <o:lock v:ext="edit"/>
            <v:textbox>
              <w:txbxContent>
                <w:p>
                  <w:pPr>
                    <w:jc w:val="center"/>
                  </w:pPr>
                  <w:r>
                    <w:rPr>
                      <w:rFonts w:hint="eastAsia" w:asciiTheme="minorEastAsia" w:hAnsiTheme="minorEastAsia"/>
                    </w:rPr>
                    <w:t>振士气</w:t>
                  </w:r>
                </w:p>
              </w:txbxContent>
            </v:textbox>
          </v:roundrect>
        </w:pic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heme="minorEastAsia" w:hAnsiTheme="minorEastAsia"/>
          <w:color w:val="000000" w:themeColor="text1"/>
        </w:rPr>
      </w:pPr>
    </w:p>
    <w:p>
      <w:pPr>
        <w:keepNext w:val="0"/>
        <w:keepLines w:val="0"/>
        <w:pageBreakBefore w:val="0"/>
        <w:widowControl w:val="0"/>
        <w:kinsoku/>
        <w:wordWrap/>
        <w:overflowPunct/>
        <w:topLinePunct w:val="0"/>
        <w:autoSpaceDE/>
        <w:autoSpaceDN/>
        <w:bidi w:val="0"/>
        <w:adjustRightInd/>
        <w:snapToGrid/>
        <w:spacing w:line="240" w:lineRule="auto"/>
        <w:outlineLvl w:val="9"/>
        <w:rPr>
          <w:rFonts w:asciiTheme="minorEastAsia" w:hAnsiTheme="minorEastAsia"/>
          <w:color w:val="000000" w:themeColor="text1"/>
        </w:rPr>
      </w:pPr>
      <w:r>
        <w:rPr>
          <w:rFonts w:hint="eastAsia" w:asciiTheme="minorEastAsia" w:hAnsiTheme="minorEastAsia"/>
          <w:color w:val="000000" w:themeColor="text1"/>
        </w:rPr>
        <w:t>【任务二】“天将降大任于斯人也，必先苦其心志，劳其筋骨……”，</w:t>
      </w:r>
      <w:r>
        <w:rPr>
          <w:rStyle w:val="7"/>
          <w:rFonts w:ascii="Arial" w:hAnsi="Arial" w:cs="Arial"/>
          <w:i w:val="0"/>
          <w:iCs w:val="0"/>
          <w:color w:val="000000" w:themeColor="text1"/>
          <w:sz w:val="20"/>
          <w:szCs w:val="20"/>
          <w:shd w:val="clear" w:color="auto" w:fill="FFFFFF"/>
        </w:rPr>
        <w:t>磨练</w:t>
      </w:r>
      <w:r>
        <w:rPr>
          <w:rFonts w:ascii="Arial" w:hAnsi="Arial" w:cs="Arial"/>
          <w:color w:val="000000" w:themeColor="text1"/>
          <w:sz w:val="20"/>
          <w:szCs w:val="20"/>
          <w:shd w:val="clear" w:color="auto" w:fill="FFFFFF"/>
        </w:rPr>
        <w:t>是</w:t>
      </w:r>
      <w:r>
        <w:rPr>
          <w:rStyle w:val="7"/>
          <w:rFonts w:ascii="Arial" w:hAnsi="Arial" w:cs="Arial"/>
          <w:i w:val="0"/>
          <w:iCs w:val="0"/>
          <w:color w:val="000000" w:themeColor="text1"/>
          <w:sz w:val="20"/>
          <w:szCs w:val="20"/>
          <w:shd w:val="clear" w:color="auto" w:fill="FFFFFF"/>
        </w:rPr>
        <w:t>成功的</w:t>
      </w:r>
      <w:r>
        <w:rPr>
          <w:rFonts w:ascii="Arial" w:hAnsi="Arial" w:cs="Arial"/>
          <w:color w:val="000000" w:themeColor="text1"/>
          <w:sz w:val="20"/>
          <w:szCs w:val="20"/>
          <w:shd w:val="clear" w:color="auto" w:fill="FFFFFF"/>
        </w:rPr>
        <w:t>基石</w:t>
      </w:r>
      <w:r>
        <w:rPr>
          <w:rFonts w:hint="eastAsia" w:asciiTheme="minorEastAsia" w:hAnsiTheme="minorEastAsia"/>
          <w:color w:val="000000" w:themeColor="text1"/>
        </w:rPr>
        <w:t>。请根据同学们积累的材料，完成相关任务。</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heme="minorEastAsia" w:hAnsiTheme="minorEastAsia"/>
          <w:color w:val="000000" w:themeColor="text1"/>
        </w:rPr>
      </w:pPr>
      <w:r>
        <w:rPr>
          <w:rFonts w:hint="eastAsia" w:asciiTheme="minorEastAsia" w:hAnsiTheme="minorEastAsia"/>
          <w:color w:val="000000" w:themeColor="text1"/>
        </w:rPr>
        <w:t>3．悟品性之坚，解加点词义。（3分）</w:t>
      </w:r>
    </w:p>
    <w:p>
      <w:pPr>
        <w:keepNext w:val="0"/>
        <w:keepLines w:val="0"/>
        <w:pageBreakBefore w:val="0"/>
        <w:widowControl w:val="0"/>
        <w:kinsoku/>
        <w:wordWrap/>
        <w:overflowPunct/>
        <w:topLinePunct w:val="0"/>
        <w:autoSpaceDE/>
        <w:autoSpaceDN/>
        <w:bidi w:val="0"/>
        <w:adjustRightInd/>
        <w:snapToGrid/>
        <w:spacing w:line="240" w:lineRule="auto"/>
        <w:outlineLvl w:val="9"/>
        <w:rPr>
          <w:rFonts w:cs="楷体" w:asciiTheme="minorEastAsia" w:hAnsiTheme="minorEastAsia"/>
          <w:color w:val="000000" w:themeColor="text1"/>
          <w:szCs w:val="21"/>
          <w:shd w:val="clear" w:color="auto" w:fill="FFFFFF"/>
        </w:rPr>
      </w:pPr>
      <w:r>
        <w:rPr>
          <w:rFonts w:hint="eastAsia" w:asciiTheme="minorEastAsia" w:hAnsiTheme="minorEastAsia"/>
          <w:color w:val="000000" w:themeColor="text1"/>
          <w:szCs w:val="21"/>
        </w:rPr>
        <w:t>（1）</w:t>
      </w:r>
      <w:r>
        <w:rPr>
          <w:rFonts w:hint="eastAsia" w:ascii="楷体_GB2312" w:eastAsia="楷体_GB2312" w:cs="楷体" w:hAnsiTheme="minorEastAsia"/>
          <w:color w:val="000000" w:themeColor="text1"/>
          <w:szCs w:val="21"/>
          <w:shd w:val="clear" w:color="auto" w:fill="FFFFFF"/>
          <w:em w:val="dot"/>
        </w:rPr>
        <w:t>乐</w:t>
      </w:r>
      <w:r>
        <w:rPr>
          <w:rFonts w:hint="eastAsia" w:ascii="楷体_GB2312" w:eastAsia="楷体_GB2312" w:cs="楷体" w:hAnsiTheme="minorEastAsia"/>
          <w:color w:val="000000" w:themeColor="text1"/>
          <w:szCs w:val="21"/>
          <w:shd w:val="clear" w:color="auto" w:fill="FFFFFF"/>
        </w:rPr>
        <w:t>民之乐者，民亦乐其乐。——《孟子·梁惠王下》</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楷体_GB2312" w:eastAsia="楷体_GB2312" w:cs="楷体" w:hAnsiTheme="minorEastAsia"/>
          <w:color w:val="000000" w:themeColor="text1"/>
          <w:szCs w:val="21"/>
          <w:shd w:val="clear" w:color="auto" w:fill="FFFFFF"/>
        </w:rPr>
      </w:pPr>
      <w:r>
        <w:rPr>
          <w:rFonts w:hint="eastAsia" w:asciiTheme="minorEastAsia" w:hAnsiTheme="minorEastAsia" w:cstheme="minorEastAsia"/>
          <w:color w:val="000000" w:themeColor="text1"/>
          <w:szCs w:val="21"/>
        </w:rPr>
        <w:t>（2）</w:t>
      </w:r>
      <w:r>
        <w:rPr>
          <w:rFonts w:hint="eastAsia" w:ascii="楷体_GB2312" w:eastAsia="楷体_GB2312" w:cs="楷体" w:hAnsiTheme="minorEastAsia"/>
          <w:color w:val="000000" w:themeColor="text1"/>
          <w:szCs w:val="21"/>
          <w:shd w:val="clear" w:color="auto" w:fill="FFFFFF"/>
        </w:rPr>
        <w:t>积一勺以成江河，累微尘以崇峻</w:t>
      </w:r>
      <w:r>
        <w:rPr>
          <w:rFonts w:hint="eastAsia" w:ascii="楷体_GB2312" w:eastAsia="楷体_GB2312" w:cs="楷体" w:hAnsiTheme="minorEastAsia"/>
          <w:color w:val="000000" w:themeColor="text1"/>
          <w:szCs w:val="21"/>
          <w:shd w:val="clear" w:color="auto" w:fill="FFFFFF"/>
          <w:em w:val="dot"/>
        </w:rPr>
        <w:t>极</w:t>
      </w:r>
      <w:r>
        <w:rPr>
          <w:rFonts w:hint="eastAsia" w:ascii="楷体_GB2312" w:eastAsia="楷体_GB2312" w:cs="楷体" w:hAnsiTheme="minorEastAsia"/>
          <w:color w:val="000000" w:themeColor="text1"/>
          <w:szCs w:val="21"/>
          <w:shd w:val="clear" w:color="auto" w:fill="FFFFFF"/>
        </w:rPr>
        <w:t>。 ——《晋书·虞溥传》</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楷体_GB2312" w:eastAsia="楷体_GB2312" w:hAnsiTheme="minorEastAsia"/>
          <w:color w:val="000000" w:themeColor="text1"/>
        </w:rPr>
      </w:pPr>
      <w:r>
        <w:rPr>
          <w:rFonts w:hint="eastAsia" w:cs="宋体" w:asciiTheme="minorEastAsia" w:hAnsiTheme="minorEastAsia"/>
          <w:color w:val="000000" w:themeColor="text1"/>
          <w:szCs w:val="21"/>
          <w:shd w:val="clear" w:color="auto" w:fill="FFFFFF"/>
        </w:rPr>
        <w:t>（3）</w:t>
      </w:r>
      <w:r>
        <w:rPr>
          <w:rFonts w:hint="eastAsia" w:ascii="楷体_GB2312" w:eastAsia="楷体_GB2312" w:hAnsiTheme="minorEastAsia"/>
          <w:color w:val="000000" w:themeColor="text1"/>
          <w:szCs w:val="21"/>
        </w:rPr>
        <w:t>不登高山，不知天之高也；不</w:t>
      </w:r>
      <w:r>
        <w:rPr>
          <w:rFonts w:hint="eastAsia" w:ascii="楷体_GB2312" w:eastAsia="楷体_GB2312" w:hAnsiTheme="minorEastAsia"/>
          <w:color w:val="000000" w:themeColor="text1"/>
          <w:szCs w:val="21"/>
          <w:em w:val="dot"/>
        </w:rPr>
        <w:t>临</w:t>
      </w:r>
      <w:r>
        <w:rPr>
          <w:rFonts w:hint="eastAsia" w:ascii="楷体_GB2312" w:eastAsia="楷体_GB2312" w:hAnsiTheme="minorEastAsia"/>
          <w:color w:val="000000" w:themeColor="text1"/>
          <w:szCs w:val="21"/>
        </w:rPr>
        <w:t>深溪，不知地之厚也。——《荀子</w:t>
      </w:r>
      <w:r>
        <w:rPr>
          <w:rFonts w:hint="eastAsia" w:ascii="楷体_GB2312" w:eastAsia="楷体_GB2312" w:cs="微软雅黑" w:hAnsiTheme="minorEastAsia"/>
          <w:color w:val="000000" w:themeColor="text1"/>
          <w:szCs w:val="21"/>
          <w:shd w:val="clear" w:color="auto" w:fill="FFFFFF"/>
        </w:rPr>
        <w:t>·</w:t>
      </w:r>
      <w:r>
        <w:rPr>
          <w:rFonts w:hint="eastAsia" w:ascii="楷体_GB2312" w:eastAsia="楷体_GB2312" w:hAnsiTheme="minorEastAsia"/>
          <w:color w:val="000000" w:themeColor="text1"/>
          <w:szCs w:val="21"/>
        </w:rPr>
        <w:t>劝学》</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heme="minorEastAsia" w:hAnsiTheme="minorEastAsia"/>
          <w:color w:val="000000" w:themeColor="text1"/>
        </w:rPr>
      </w:pPr>
      <w:r>
        <w:rPr>
          <w:rFonts w:hint="eastAsia" w:asciiTheme="minorEastAsia" w:hAnsiTheme="minorEastAsia"/>
          <w:color w:val="000000" w:themeColor="text1"/>
        </w:rPr>
        <w:t>（1）乐：</w:t>
      </w:r>
      <w:r>
        <w:rPr>
          <w:rFonts w:hint="eastAsia" w:asciiTheme="minorEastAsia" w:hAnsiTheme="minorEastAsia"/>
          <w:color w:val="000000" w:themeColor="text1"/>
          <w:u w:val="single"/>
        </w:rPr>
        <w:t xml:space="preserve">    ▲    </w:t>
      </w:r>
      <w:r>
        <w:rPr>
          <w:rFonts w:hint="eastAsia" w:asciiTheme="minorEastAsia" w:hAnsiTheme="minorEastAsia"/>
          <w:color w:val="000000" w:themeColor="text1"/>
        </w:rPr>
        <w:t xml:space="preserve">      （2）极：</w:t>
      </w:r>
      <w:r>
        <w:rPr>
          <w:rFonts w:hint="eastAsia" w:asciiTheme="minorEastAsia" w:hAnsiTheme="minorEastAsia"/>
          <w:color w:val="000000" w:themeColor="text1"/>
          <w:u w:val="single"/>
        </w:rPr>
        <w:t xml:space="preserve">    ▲    </w:t>
      </w:r>
      <w:r>
        <w:rPr>
          <w:rFonts w:hint="eastAsia" w:asciiTheme="minorEastAsia" w:hAnsiTheme="minorEastAsia"/>
          <w:color w:val="000000" w:themeColor="text1"/>
        </w:rPr>
        <w:t xml:space="preserve">       （1）临：</w:t>
      </w:r>
      <w:r>
        <w:rPr>
          <w:rFonts w:hint="eastAsia" w:asciiTheme="minorEastAsia" w:hAnsiTheme="minorEastAsia"/>
          <w:color w:val="000000" w:themeColor="text1"/>
          <w:u w:val="single"/>
        </w:rPr>
        <w:t xml:space="preserve">    ▲    </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宋体" w:hAnsi="宋体" w:eastAsia="宋体" w:cs="宋体"/>
          <w:color w:val="000000" w:themeColor="text1"/>
        </w:rPr>
      </w:pPr>
      <w:r>
        <w:rPr>
          <w:rFonts w:hint="eastAsia" w:ascii="宋体" w:hAnsi="宋体" w:eastAsia="宋体" w:cs="宋体"/>
          <w:color w:val="000000" w:themeColor="text1"/>
        </w:rPr>
        <w:t>4</w:t>
      </w:r>
      <w:r>
        <w:rPr>
          <w:rFonts w:hint="eastAsia" w:asciiTheme="minorEastAsia" w:hAnsiTheme="minorEastAsia"/>
          <w:color w:val="000000" w:themeColor="text1"/>
        </w:rPr>
        <w:t>．</w:t>
      </w:r>
      <w:r>
        <w:rPr>
          <w:rFonts w:hint="eastAsia" w:ascii="宋体" w:hAnsi="宋体" w:eastAsia="宋体" w:cs="宋体"/>
          <w:color w:val="000000" w:themeColor="text1"/>
        </w:rPr>
        <w:t>赏上笔法之妙，择称心横幅</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outlineLvl w:val="9"/>
        <w:rPr>
          <w:rFonts w:cs="宋体" w:asciiTheme="majorEastAsia" w:hAnsiTheme="majorEastAsia" w:eastAsiaTheme="majorEastAsia"/>
          <w:color w:val="000000" w:themeColor="text1"/>
          <w:szCs w:val="21"/>
        </w:rPr>
      </w:pPr>
      <w:r>
        <w:rPr>
          <w:rFonts w:hint="eastAsia" w:cs="宋体" w:asciiTheme="majorEastAsia" w:hAnsiTheme="majorEastAsia" w:eastAsiaTheme="majorEastAsia"/>
          <w:color w:val="000000" w:themeColor="text1"/>
          <w:szCs w:val="21"/>
        </w:rPr>
        <w:t>下面是书法组为本次活动搜集到的两幅作品，想选择一幅挂在教室墙面上为中考鼓劲，请你选一幅并说明理由。</w:t>
      </w:r>
      <w:r>
        <w:rPr>
          <w:rFonts w:hint="eastAsia" w:asciiTheme="majorEastAsia" w:hAnsiTheme="majorEastAsia" w:eastAsiaTheme="majorEastAsia"/>
          <w:color w:val="000000" w:themeColor="text1"/>
        </w:rPr>
        <w:t>（3分）</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outlineLvl w:val="9"/>
        <w:rPr>
          <w:rFonts w:ascii="楷体" w:hAnsi="楷体" w:eastAsia="楷体"/>
          <w:color w:val="000000" w:themeColor="text1"/>
        </w:rPr>
      </w:pPr>
      <w:r>
        <w:rPr>
          <w:rFonts w:hint="eastAsia" w:ascii="楷体" w:hAnsi="楷体" w:eastAsia="楷体"/>
          <w:color w:val="000000" w:themeColor="text1"/>
        </w:rPr>
        <w:drawing>
          <wp:inline distT="0" distB="0" distL="114300" distR="114300">
            <wp:extent cx="2215515" cy="553085"/>
            <wp:effectExtent l="19050" t="0" r="0" b="0"/>
            <wp:docPr id="3" name="图片 3" descr="u=3075771528,4237314033&amp;fm=26&amp;g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u=3075771528,4237314033&amp;fm=26&amp;gp=0"/>
                    <pic:cNvPicPr>
                      <a:picLocks noChangeAspect="1"/>
                    </pic:cNvPicPr>
                  </pic:nvPicPr>
                  <pic:blipFill>
                    <a:blip r:embed="rId7" cstate="print">
                      <a:grayscl/>
                      <a:lum contrast="30000"/>
                    </a:blip>
                    <a:stretch>
                      <a:fillRect/>
                    </a:stretch>
                  </pic:blipFill>
                  <pic:spPr>
                    <a:xfrm>
                      <a:off x="0" y="0"/>
                      <a:ext cx="2215515" cy="553085"/>
                    </a:xfrm>
                    <a:prstGeom prst="rect">
                      <a:avLst/>
                    </a:prstGeom>
                  </pic:spPr>
                </pic:pic>
              </a:graphicData>
            </a:graphic>
          </wp:inline>
        </w:drawing>
      </w:r>
      <w:r>
        <w:rPr>
          <w:rFonts w:hint="eastAsia" w:ascii="楷体" w:hAnsi="楷体" w:eastAsia="楷体"/>
          <w:color w:val="000000" w:themeColor="text1"/>
        </w:rPr>
        <w:t xml:space="preserve">      </w:t>
      </w:r>
      <w:r>
        <w:rPr>
          <w:rFonts w:ascii="楷体" w:hAnsi="楷体" w:eastAsia="楷体"/>
          <w:color w:val="000000" w:themeColor="text1"/>
        </w:rPr>
        <w:drawing>
          <wp:inline distT="0" distB="0" distL="114300" distR="114300">
            <wp:extent cx="2314575" cy="590550"/>
            <wp:effectExtent l="19050" t="0" r="9525" b="0"/>
            <wp:docPr id="4" name="图片 4" descr="u=932025186,2738874218&amp;fm=26&amp;g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u=932025186,2738874218&amp;fm=26&amp;gp=0"/>
                    <pic:cNvPicPr>
                      <a:picLocks noChangeAspect="1"/>
                    </pic:cNvPicPr>
                  </pic:nvPicPr>
                  <pic:blipFill>
                    <a:blip r:embed="rId8" cstate="print">
                      <a:lum contrast="40000"/>
                    </a:blip>
                    <a:stretch>
                      <a:fillRect/>
                    </a:stretch>
                  </pic:blipFill>
                  <pic:spPr>
                    <a:xfrm>
                      <a:off x="0" y="0"/>
                      <a:ext cx="2314575" cy="59055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ind w:firstLine="2205" w:firstLineChars="1050"/>
        <w:outlineLvl w:val="9"/>
        <w:rPr>
          <w:rFonts w:ascii="楷体_GB2312" w:hAnsi="楷体" w:eastAsia="楷体_GB2312"/>
          <w:color w:val="000000" w:themeColor="text1"/>
        </w:rPr>
      </w:pPr>
      <w:r>
        <w:rPr>
          <w:rFonts w:hint="eastAsia" w:ascii="楷体_GB2312" w:hAnsi="楷体" w:eastAsia="楷体_GB2312"/>
          <w:color w:val="000000" w:themeColor="text1"/>
        </w:rPr>
        <w:t>甲                                     乙</w:t>
      </w:r>
    </w:p>
    <w:p>
      <w:pPr>
        <w:keepNext w:val="0"/>
        <w:keepLines w:val="0"/>
        <w:pageBreakBefore w:val="0"/>
        <w:widowControl w:val="0"/>
        <w:kinsoku/>
        <w:wordWrap/>
        <w:overflowPunct/>
        <w:topLinePunct w:val="0"/>
        <w:autoSpaceDE/>
        <w:autoSpaceDN/>
        <w:bidi w:val="0"/>
        <w:adjustRightInd/>
        <w:snapToGrid/>
        <w:spacing w:line="240" w:lineRule="auto"/>
        <w:outlineLvl w:val="9"/>
        <w:rPr>
          <w:rFonts w:cs="宋体" w:asciiTheme="majorEastAsia" w:hAnsiTheme="majorEastAsia" w:eastAsiaTheme="majorEastAsia"/>
          <w:color w:val="000000" w:themeColor="text1"/>
          <w:u w:val="single"/>
        </w:rPr>
      </w:pPr>
      <w:r>
        <w:rPr>
          <w:rFonts w:hint="eastAsia" w:ascii="宋体" w:hAnsi="宋体" w:eastAsia="宋体" w:cs="宋体"/>
          <w:color w:val="000000" w:themeColor="text1"/>
        </w:rPr>
        <w:t xml:space="preserve">    </w:t>
      </w:r>
      <w:r>
        <w:rPr>
          <w:rFonts w:hint="eastAsia" w:cs="宋体" w:asciiTheme="majorEastAsia" w:hAnsiTheme="majorEastAsia" w:eastAsiaTheme="majorEastAsia"/>
          <w:color w:val="000000" w:themeColor="text1"/>
        </w:rPr>
        <w:t xml:space="preserve"> 我选（  </w:t>
      </w:r>
      <w:r>
        <w:rPr>
          <w:rFonts w:hint="eastAsia" w:asciiTheme="majorEastAsia" w:hAnsiTheme="majorEastAsia" w:eastAsiaTheme="majorEastAsia"/>
          <w:color w:val="000000" w:themeColor="text1"/>
        </w:rPr>
        <w:t xml:space="preserve">▲ </w:t>
      </w:r>
      <w:r>
        <w:rPr>
          <w:rFonts w:hint="eastAsia" w:cs="宋体" w:asciiTheme="majorEastAsia" w:hAnsiTheme="majorEastAsia" w:eastAsiaTheme="majorEastAsia"/>
          <w:color w:val="000000" w:themeColor="text1"/>
        </w:rPr>
        <w:t xml:space="preserve"> ），理由</w:t>
      </w:r>
      <w:r>
        <w:rPr>
          <w:rFonts w:hint="eastAsia" w:cs="宋体" w:asciiTheme="majorEastAsia" w:hAnsiTheme="majorEastAsia" w:eastAsiaTheme="majorEastAsia"/>
          <w:color w:val="000000" w:themeColor="text1"/>
          <w:u w:val="single"/>
        </w:rPr>
        <w:t xml:space="preserve">                         </w:t>
      </w:r>
      <w:r>
        <w:rPr>
          <w:rFonts w:hint="eastAsia" w:asciiTheme="majorEastAsia" w:hAnsiTheme="majorEastAsia" w:eastAsiaTheme="majorEastAsia"/>
          <w:color w:val="000000" w:themeColor="text1"/>
          <w:u w:val="single"/>
        </w:rPr>
        <w:t xml:space="preserve">▲ </w:t>
      </w:r>
      <w:r>
        <w:rPr>
          <w:rFonts w:hint="eastAsia" w:cs="宋体" w:asciiTheme="majorEastAsia" w:hAnsiTheme="majorEastAsia" w:eastAsiaTheme="majorEastAsia"/>
          <w:color w:val="000000" w:themeColor="text1"/>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outlineLvl w:val="9"/>
        <w:rPr>
          <w:color w:val="000000" w:themeColor="text1"/>
        </w:rPr>
      </w:pPr>
    </w:p>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olor w:val="000000" w:themeColor="text1"/>
          <w:sz w:val="24"/>
          <w:szCs w:val="24"/>
        </w:rPr>
      </w:pPr>
      <w:r>
        <w:rPr>
          <w:rFonts w:hint="eastAsia" w:ascii="黑体" w:hAnsi="黑体" w:eastAsia="黑体"/>
          <w:color w:val="000000" w:themeColor="text1"/>
          <w:sz w:val="24"/>
          <w:szCs w:val="24"/>
        </w:rPr>
        <w:t>三、阅读（59分）</w:t>
      </w:r>
    </w:p>
    <w:p>
      <w:pPr>
        <w:keepNext w:val="0"/>
        <w:keepLines w:val="0"/>
        <w:pageBreakBefore w:val="0"/>
        <w:widowControl w:val="0"/>
        <w:kinsoku/>
        <w:wordWrap/>
        <w:overflowPunct/>
        <w:topLinePunct w:val="0"/>
        <w:autoSpaceDE/>
        <w:autoSpaceDN/>
        <w:bidi w:val="0"/>
        <w:adjustRightInd/>
        <w:snapToGrid/>
        <w:spacing w:line="240" w:lineRule="auto"/>
        <w:jc w:val="left"/>
        <w:outlineLvl w:val="9"/>
        <w:rPr>
          <w:rFonts w:ascii="黑体" w:hAnsi="黑体" w:eastAsia="黑体"/>
          <w:color w:val="000000" w:themeColor="text1"/>
        </w:rPr>
      </w:pPr>
      <w:r>
        <w:rPr>
          <w:rFonts w:hint="eastAsia" w:ascii="黑体" w:hAnsi="黑体" w:eastAsia="黑体"/>
          <w:color w:val="000000" w:themeColor="text1"/>
        </w:rPr>
        <w:t>（一）名著阅读（10分）</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heme="minorEastAsia" w:hAnsiTheme="minorEastAsia"/>
          <w:color w:val="000000" w:themeColor="text1"/>
        </w:rPr>
      </w:pPr>
      <w:r>
        <w:rPr>
          <w:rFonts w:hint="eastAsia" w:asciiTheme="minorEastAsia" w:hAnsiTheme="minorEastAsia" w:cstheme="minorEastAsia"/>
          <w:color w:val="000000" w:themeColor="text1"/>
        </w:rPr>
        <w:t>5</w:t>
      </w:r>
      <w:r>
        <w:rPr>
          <w:rFonts w:hint="eastAsia" w:asciiTheme="minorEastAsia" w:hAnsiTheme="minorEastAsia"/>
          <w:color w:val="000000" w:themeColor="text1"/>
        </w:rPr>
        <w:t>．以下两段文字均出自《水浒传》。请根据你的阅读积累，回答问题。（6分）</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outlineLvl w:val="9"/>
        <w:rPr>
          <w:rFonts w:ascii="楷体_GB2312" w:hAnsi="楷体" w:eastAsia="楷体_GB2312"/>
          <w:color w:val="000000" w:themeColor="text1"/>
        </w:rPr>
      </w:pPr>
      <w:r>
        <w:rPr>
          <w:rFonts w:hint="eastAsia" w:ascii="楷体_GB2312" w:hAnsi="楷体" w:eastAsia="楷体_GB2312"/>
          <w:color w:val="000000" w:themeColor="text1"/>
        </w:rPr>
        <w:t>只见那人说道：“我自有伴当烫酒，不叫，你休来。我等自要说话。”李小二应了，自来门首叫老婆，道：“大姐，这两个人来得不</w:t>
      </w:r>
      <w:r>
        <w:rPr>
          <w:rFonts w:hint="eastAsia" w:ascii="楷体_GB2312" w:hAnsi="楷体" w:eastAsia="楷体_GB2312"/>
          <w:color w:val="000000" w:themeColor="text1"/>
          <w:em w:val="dot"/>
        </w:rPr>
        <w:t>尴尬</w:t>
      </w:r>
      <w:r>
        <w:rPr>
          <w:rFonts w:hint="eastAsia" w:ascii="楷体_GB2312" w:hAnsi="楷体" w:eastAsia="楷体_GB2312"/>
          <w:color w:val="000000" w:themeColor="text1"/>
        </w:rPr>
        <w:t>！”老婆道：“怎么的不尴尬？”小二道：“这两个人语言声音是东京人；初时又不认得管营；向后我将按酒入去，只听得差拨口里呐出一句“高太尉“三个字来，这人莫不与林教头身上有些干碍？我自在门前理会，你且去阁子背后听说甚么。”老婆道：“你去营中寻林教头来认他一认。”</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heme="minorEastAsia" w:hAnsiTheme="minorEastAsia"/>
          <w:color w:val="000000" w:themeColor="text1"/>
        </w:rPr>
      </w:pPr>
      <w:r>
        <w:rPr>
          <w:rFonts w:hint="eastAsia" w:asciiTheme="minorEastAsia" w:hAnsiTheme="minorEastAsia"/>
          <w:color w:val="000000" w:themeColor="text1"/>
        </w:rPr>
        <w:t>（1）结合小说情节，简述“尴尬”一词在文中的具体含义。（2分）</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heme="minorEastAsia" w:hAnsiTheme="minorEastAsia"/>
          <w:color w:val="000000" w:themeColor="text1"/>
          <w:u w:val="single"/>
        </w:rPr>
      </w:pPr>
      <w:r>
        <w:rPr>
          <w:rFonts w:hint="eastAsia" w:asciiTheme="minorEastAsia" w:hAnsiTheme="minorEastAsia"/>
          <w:color w:val="000000" w:themeColor="text1"/>
          <w:u w:val="single"/>
        </w:rPr>
        <w:t xml:space="preserve">                                       ▲                                                     </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heme="minorEastAsia" w:hAnsiTheme="minorEastAsia"/>
          <w:color w:val="000000" w:themeColor="text1"/>
        </w:rPr>
      </w:pPr>
      <w:r>
        <w:rPr>
          <w:rFonts w:hint="eastAsia" w:asciiTheme="minorEastAsia" w:hAnsiTheme="minorEastAsia"/>
          <w:color w:val="000000" w:themeColor="text1"/>
        </w:rPr>
        <w:t>（2）美国作家赛珍珠翻译《水浒传》时，将书名译成“All Men Are Brothers”</w:t>
      </w:r>
      <w:r>
        <w:rPr>
          <w:rFonts w:hint="eastAsia" w:cs="宋体" w:asciiTheme="minorEastAsia" w:hAnsiTheme="minorEastAsia"/>
          <w:color w:val="000000" w:themeColor="text1"/>
        </w:rPr>
        <w:t>(《四海之内皆兄弟》)。</w:t>
      </w:r>
      <w:r>
        <w:rPr>
          <w:rFonts w:hint="eastAsia" w:asciiTheme="minorEastAsia" w:hAnsiTheme="minorEastAsia"/>
          <w:color w:val="000000" w:themeColor="text1"/>
        </w:rPr>
        <w:t>请概述文段相关情节并对其中的兄弟情谊作简要分析。（4分）</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heme="minorEastAsia" w:hAnsiTheme="minorEastAsia"/>
          <w:color w:val="000000" w:themeColor="text1"/>
          <w:u w:val="single"/>
        </w:rPr>
      </w:pPr>
      <w:r>
        <w:rPr>
          <w:rFonts w:hint="eastAsia" w:asciiTheme="minorEastAsia" w:hAnsiTheme="minorEastAsia"/>
          <w:color w:val="000000" w:themeColor="text1"/>
          <w:u w:val="single"/>
        </w:rPr>
        <w:t xml:space="preserve">                                       ▲                                             </w:t>
      </w:r>
    </w:p>
    <w:p>
      <w:pPr>
        <w:keepNext w:val="0"/>
        <w:keepLines w:val="0"/>
        <w:pageBreakBefore w:val="0"/>
        <w:widowControl w:val="0"/>
        <w:kinsoku/>
        <w:wordWrap/>
        <w:overflowPunct/>
        <w:topLinePunct w:val="0"/>
        <w:autoSpaceDE/>
        <w:autoSpaceDN/>
        <w:bidi w:val="0"/>
        <w:adjustRightInd/>
        <w:snapToGrid/>
        <w:spacing w:line="240" w:lineRule="auto"/>
        <w:outlineLvl w:val="9"/>
        <w:rPr>
          <w:rFonts w:cs="宋体" w:asciiTheme="minorEastAsia" w:hAnsiTheme="minorEastAsia"/>
          <w:color w:val="000000" w:themeColor="text1"/>
        </w:rPr>
      </w:pPr>
      <w:r>
        <w:rPr>
          <w:rFonts w:hint="eastAsia" w:cs="宋体" w:asciiTheme="minorEastAsia" w:hAnsiTheme="minorEastAsia"/>
          <w:color w:val="000000" w:themeColor="text1"/>
        </w:rPr>
        <w:t>6</w:t>
      </w:r>
      <w:r>
        <w:rPr>
          <w:rFonts w:hint="eastAsia" w:asciiTheme="minorEastAsia" w:hAnsiTheme="minorEastAsia"/>
          <w:color w:val="000000" w:themeColor="text1"/>
        </w:rPr>
        <w:t>．</w:t>
      </w:r>
      <w:r>
        <w:rPr>
          <w:rFonts w:hint="eastAsia" w:cs="宋体" w:asciiTheme="minorEastAsia" w:hAnsiTheme="minorEastAsia"/>
          <w:color w:val="000000" w:themeColor="text1"/>
        </w:rPr>
        <w:t>根据你的阅读积累，从下面两小题中选择一题作答。（4分）</w:t>
      </w:r>
    </w:p>
    <w:p>
      <w:pPr>
        <w:keepNext w:val="0"/>
        <w:keepLines w:val="0"/>
        <w:pageBreakBefore w:val="0"/>
        <w:widowControl w:val="0"/>
        <w:kinsoku/>
        <w:wordWrap/>
        <w:overflowPunct/>
        <w:topLinePunct w:val="0"/>
        <w:autoSpaceDE/>
        <w:autoSpaceDN/>
        <w:bidi w:val="0"/>
        <w:adjustRightInd/>
        <w:snapToGrid/>
        <w:spacing w:line="240" w:lineRule="auto"/>
        <w:outlineLvl w:val="9"/>
        <w:rPr>
          <w:rFonts w:cs="宋体" w:asciiTheme="minorEastAsia" w:hAnsiTheme="minorEastAsia"/>
          <w:color w:val="000000" w:themeColor="text1"/>
        </w:rPr>
      </w:pPr>
      <w:r>
        <w:rPr>
          <w:rFonts w:hint="eastAsia" w:cs="宋体" w:asciiTheme="minorEastAsia" w:hAnsiTheme="minorEastAsia"/>
          <w:color w:val="000000" w:themeColor="text1"/>
        </w:rPr>
        <w:t>（1）魏晋时期，士人多“尚美”“尚药”“尚酒”。但在《世说新语》“容止”篇中却收录了“貌甚丑悴”的刘伶、“姿貌短小”的曹操，请结合“容止”篇中这两个人物的相关情节，说说魏晋时期对“美”的定义。</w:t>
      </w:r>
    </w:p>
    <w:p>
      <w:pPr>
        <w:keepNext w:val="0"/>
        <w:keepLines w:val="0"/>
        <w:pageBreakBefore w:val="0"/>
        <w:widowControl w:val="0"/>
        <w:tabs>
          <w:tab w:val="left" w:pos="312"/>
        </w:tabs>
        <w:kinsoku/>
        <w:wordWrap/>
        <w:overflowPunct/>
        <w:topLinePunct w:val="0"/>
        <w:autoSpaceDE/>
        <w:autoSpaceDN/>
        <w:bidi w:val="0"/>
        <w:adjustRightInd/>
        <w:snapToGrid/>
        <w:spacing w:line="240" w:lineRule="auto"/>
        <w:outlineLvl w:val="9"/>
        <w:rPr>
          <w:rFonts w:cs="宋体" w:asciiTheme="minorEastAsia" w:hAnsiTheme="minorEastAsia"/>
          <w:color w:val="000000" w:themeColor="text1"/>
        </w:rPr>
      </w:pPr>
      <w:r>
        <w:rPr>
          <w:rFonts w:hint="eastAsia" w:cs="宋体" w:asciiTheme="minorEastAsia" w:hAnsiTheme="minorEastAsia"/>
          <w:color w:val="000000" w:themeColor="text1"/>
        </w:rPr>
        <w:t>（2）《聊斋志异》故事情节多为虚构，但作品从整体和客观上却极其高度地反映了生活的本质真实。请选择其中一篇故事，结合相关情节说说你的理解。</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宋体" w:hAnsi="宋体" w:eastAsia="宋体" w:cs="宋体"/>
          <w:color w:val="000000" w:themeColor="text1"/>
          <w:u w:val="single"/>
        </w:rPr>
      </w:pPr>
      <w:r>
        <w:rPr>
          <w:rFonts w:hint="eastAsia" w:asciiTheme="minorEastAsia" w:hAnsiTheme="minorEastAsia"/>
          <w:color w:val="000000" w:themeColor="text1"/>
          <w:u w:val="single"/>
        </w:rPr>
        <w:t xml:space="preserve">                                       ▲                                       </w:t>
      </w:r>
      <w:r>
        <w:rPr>
          <w:rFonts w:hint="eastAsia" w:ascii="宋体" w:hAnsi="宋体" w:eastAsia="宋体" w:cs="宋体"/>
          <w:color w:val="000000" w:themeColor="text1"/>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olor w:val="000000" w:themeColor="text1"/>
        </w:rPr>
      </w:pPr>
    </w:p>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olor w:val="000000" w:themeColor="text1"/>
        </w:rPr>
      </w:pPr>
    </w:p>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olor w:val="000000" w:themeColor="text1"/>
        </w:rPr>
      </w:pPr>
      <w:r>
        <w:rPr>
          <w:rFonts w:hint="eastAsia" w:ascii="黑体" w:hAnsi="黑体" w:eastAsia="黑体"/>
          <w:color w:val="000000" w:themeColor="text1"/>
        </w:rPr>
        <w:t>（二）文学类文本阅读（17分）</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heme="minorEastAsia" w:hAnsiTheme="minorEastAsia"/>
          <w:color w:val="000000" w:themeColor="text1"/>
        </w:rPr>
      </w:pPr>
      <w:r>
        <w:rPr>
          <w:rFonts w:hint="eastAsia" w:asciiTheme="minorEastAsia" w:hAnsiTheme="minorEastAsia"/>
          <w:color w:val="000000" w:themeColor="text1"/>
        </w:rPr>
        <w:t>阅读下面的文字，完成7—10小题。</w:t>
      </w:r>
    </w:p>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ascii="楷体_GB2312" w:hAnsi="黑体" w:eastAsia="楷体_GB2312"/>
          <w:b/>
          <w:color w:val="000000" w:themeColor="text1"/>
        </w:rPr>
      </w:pPr>
      <w:r>
        <w:rPr>
          <w:rFonts w:hint="eastAsia" w:ascii="楷体_GB2312" w:hAnsi="黑体" w:eastAsia="楷体_GB2312"/>
          <w:b/>
          <w:color w:val="000000" w:themeColor="text1"/>
        </w:rPr>
        <w:t>高速公路上的森林</w:t>
      </w:r>
    </w:p>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ascii="楷体_GB2312" w:hAnsi="Arial" w:eastAsia="楷体_GB2312" w:cs="Arial"/>
          <w:b/>
          <w:color w:val="000000" w:themeColor="text1"/>
          <w:szCs w:val="21"/>
          <w:shd w:val="clear" w:color="auto" w:fill="FFFFFF"/>
        </w:rPr>
      </w:pPr>
      <w:r>
        <w:rPr>
          <w:rFonts w:hint="eastAsia" w:ascii="楷体_GB2312" w:eastAsia="楷体_GB2312" w:hAnsiTheme="minorEastAsia"/>
          <w:b/>
          <w:color w:val="000000" w:themeColor="text1"/>
        </w:rPr>
        <w:t>[意大利]</w:t>
      </w:r>
      <w:r>
        <w:rPr>
          <w:rFonts w:hint="eastAsia" w:ascii="楷体_GB2312" w:eastAsia="楷体_GB2312"/>
          <w:b/>
          <w:color w:val="000000" w:themeColor="text1"/>
        </w:rPr>
        <w:t>卡尔维诺</w:t>
      </w:r>
    </w:p>
    <w:p>
      <w:pPr>
        <w:pStyle w:val="12"/>
        <w:keepNext w:val="0"/>
        <w:keepLines w:val="0"/>
        <w:pageBreakBefore w:val="0"/>
        <w:widowControl w:val="0"/>
        <w:kinsoku/>
        <w:wordWrap/>
        <w:overflowPunct/>
        <w:topLinePunct w:val="0"/>
        <w:autoSpaceDE/>
        <w:autoSpaceDN/>
        <w:bidi w:val="0"/>
        <w:adjustRightInd/>
        <w:snapToGrid/>
        <w:spacing w:line="240" w:lineRule="auto"/>
        <w:outlineLvl w:val="9"/>
        <w:rPr>
          <w:rFonts w:ascii="楷体_GB2312" w:hAnsi="楷体" w:eastAsia="楷体_GB2312"/>
          <w:color w:val="000000" w:themeColor="text1"/>
        </w:rPr>
      </w:pPr>
      <w:r>
        <w:rPr>
          <w:rFonts w:hint="eastAsia" w:ascii="楷体_GB2312" w:hAnsi="楷体" w:eastAsia="楷体_GB2312"/>
          <w:color w:val="000000" w:themeColor="text1"/>
        </w:rPr>
        <w:t>寒冷有千百种形式、千百种方法在世界上移动：在海上像一群狂奔的马，在乡村像一窝猛扑的蝗虫，在城市则像一把利刃截断道路，从缝里钻入没有暖气的家中。那天晚上，马可瓦多家用尽了最后的干柴，裹着大衣的全家人，看着暖炉中逐渐黯淡的小木炭，每一次呼吸，就从他们嘴里升起云雾。再没有人说话，云雾代替他们发言：太太吐出长长的云雾仿佛在叹气，小孩们好像专心一意地吹着肥皂泡泡，而马可瓦多则一停一顿地朝着空中喷着云雾，好像喷发转瞬即逝的智慧火花。</w:t>
      </w:r>
    </w:p>
    <w:p>
      <w:pPr>
        <w:pStyle w:val="12"/>
        <w:keepNext w:val="0"/>
        <w:keepLines w:val="0"/>
        <w:pageBreakBefore w:val="0"/>
        <w:widowControl w:val="0"/>
        <w:kinsoku/>
        <w:wordWrap/>
        <w:overflowPunct/>
        <w:topLinePunct w:val="0"/>
        <w:autoSpaceDE/>
        <w:autoSpaceDN/>
        <w:bidi w:val="0"/>
        <w:adjustRightInd/>
        <w:snapToGrid/>
        <w:spacing w:line="240" w:lineRule="auto"/>
        <w:outlineLvl w:val="9"/>
        <w:rPr>
          <w:rFonts w:ascii="楷体_GB2312" w:hAnsi="楷体" w:eastAsia="楷体_GB2312"/>
          <w:color w:val="000000" w:themeColor="text1"/>
        </w:rPr>
      </w:pPr>
      <w:r>
        <w:rPr>
          <w:rFonts w:hint="eastAsia" w:ascii="楷体_GB2312" w:hAnsi="楷体" w:eastAsia="楷体_GB2312"/>
          <w:color w:val="000000" w:themeColor="text1"/>
        </w:rPr>
        <w:t>最后，马可瓦多决定了：“我去找柴火，说不定能找到。”他在夹克和衬衫间塞进了四五张报纸，以作为御寒的盔甲，在大衣下藏了一把齿锯，在家人充满希望的目光的跟随下，深夜走出门，每走一步就发出纸的响声，而锯子也不时从他大衣里冒出。</w:t>
      </w:r>
    </w:p>
    <w:p>
      <w:pPr>
        <w:pStyle w:val="12"/>
        <w:keepNext w:val="0"/>
        <w:keepLines w:val="0"/>
        <w:pageBreakBefore w:val="0"/>
        <w:widowControl w:val="0"/>
        <w:kinsoku/>
        <w:wordWrap/>
        <w:overflowPunct/>
        <w:topLinePunct w:val="0"/>
        <w:autoSpaceDE/>
        <w:autoSpaceDN/>
        <w:bidi w:val="0"/>
        <w:adjustRightInd/>
        <w:snapToGrid/>
        <w:spacing w:line="240" w:lineRule="auto"/>
        <w:outlineLvl w:val="9"/>
        <w:rPr>
          <w:rFonts w:ascii="楷体_GB2312" w:hAnsi="楷体" w:eastAsia="楷体_GB2312"/>
          <w:color w:val="000000" w:themeColor="text1"/>
          <w:u w:val="single"/>
        </w:rPr>
      </w:pPr>
      <w:r>
        <w:rPr>
          <w:rFonts w:hint="eastAsia" w:ascii="楷体_GB2312" w:hAnsi="楷体" w:eastAsia="楷体_GB2312"/>
          <w:color w:val="000000" w:themeColor="text1"/>
        </w:rPr>
        <w:t>到市区里找柴火，说得倒好！马可瓦多直向夹在两条马路中间的一小片公园走去。</w:t>
      </w:r>
      <w:r>
        <w:rPr>
          <w:rFonts w:hint="eastAsia" w:ascii="楷体_GB2312" w:hAnsi="楷体" w:eastAsia="楷体_GB2312"/>
          <w:color w:val="000000" w:themeColor="text1"/>
          <w:u w:val="single"/>
        </w:rPr>
        <w:t>公园里空无一人，马可瓦多一面研究光秃秃的树干，一面想着家人正牙齿打颤地等着他……</w:t>
      </w:r>
    </w:p>
    <w:p>
      <w:pPr>
        <w:pStyle w:val="12"/>
        <w:keepNext w:val="0"/>
        <w:keepLines w:val="0"/>
        <w:pageBreakBefore w:val="0"/>
        <w:widowControl w:val="0"/>
        <w:kinsoku/>
        <w:wordWrap/>
        <w:overflowPunct/>
        <w:topLinePunct w:val="0"/>
        <w:autoSpaceDE/>
        <w:autoSpaceDN/>
        <w:bidi w:val="0"/>
        <w:adjustRightInd/>
        <w:snapToGrid/>
        <w:spacing w:line="240" w:lineRule="auto"/>
        <w:outlineLvl w:val="9"/>
        <w:rPr>
          <w:rFonts w:ascii="楷体_GB2312" w:hAnsi="楷体" w:eastAsia="楷体_GB2312"/>
          <w:color w:val="000000" w:themeColor="text1"/>
        </w:rPr>
      </w:pPr>
      <w:r>
        <w:rPr>
          <w:rFonts w:hint="eastAsia" w:ascii="楷体_GB2312" w:hAnsi="楷体" w:eastAsia="楷体_GB2312"/>
          <w:color w:val="000000" w:themeColor="text1"/>
        </w:rPr>
        <w:t>小米开尔哆嗦着牙齿，读一本从学校图书室借回来的童话，书里头说的是一个木匠的小孩带着斧头去森林里砍柴。“这才是要去的地方，”小米开尔说，“森林！那里就会有木柴了！”他从一出生就住在城市里，从来没看过森林，连从远处看的经验也没有。</w:t>
      </w:r>
    </w:p>
    <w:p>
      <w:pPr>
        <w:pStyle w:val="12"/>
        <w:keepNext w:val="0"/>
        <w:keepLines w:val="0"/>
        <w:pageBreakBefore w:val="0"/>
        <w:widowControl w:val="0"/>
        <w:kinsoku/>
        <w:wordWrap/>
        <w:overflowPunct/>
        <w:topLinePunct w:val="0"/>
        <w:autoSpaceDE/>
        <w:autoSpaceDN/>
        <w:bidi w:val="0"/>
        <w:adjustRightInd/>
        <w:snapToGrid/>
        <w:spacing w:line="240" w:lineRule="auto"/>
        <w:outlineLvl w:val="9"/>
        <w:rPr>
          <w:rFonts w:ascii="楷体_GB2312" w:hAnsi="楷体" w:eastAsia="楷体_GB2312"/>
          <w:color w:val="000000" w:themeColor="text1"/>
        </w:rPr>
      </w:pPr>
      <w:r>
        <w:rPr>
          <w:rFonts w:hint="eastAsia" w:ascii="楷体_GB2312" w:hAnsi="楷体" w:eastAsia="楷体_GB2312"/>
          <w:color w:val="000000" w:themeColor="text1"/>
        </w:rPr>
        <w:t>说到做到，跟兄弟们组织起来：一个人带斧头，一个人带钩子，一个人带绳子。跟妈妈说再见后就开始寻找森林。</w:t>
      </w:r>
    </w:p>
    <w:p>
      <w:pPr>
        <w:pStyle w:val="12"/>
        <w:keepNext w:val="0"/>
        <w:keepLines w:val="0"/>
        <w:pageBreakBefore w:val="0"/>
        <w:widowControl w:val="0"/>
        <w:kinsoku/>
        <w:wordWrap/>
        <w:overflowPunct/>
        <w:topLinePunct w:val="0"/>
        <w:autoSpaceDE/>
        <w:autoSpaceDN/>
        <w:bidi w:val="0"/>
        <w:adjustRightInd/>
        <w:snapToGrid/>
        <w:spacing w:line="240" w:lineRule="auto"/>
        <w:outlineLvl w:val="9"/>
        <w:rPr>
          <w:rFonts w:ascii="楷体_GB2312" w:hAnsi="楷体" w:eastAsia="楷体_GB2312"/>
          <w:color w:val="000000" w:themeColor="text1"/>
        </w:rPr>
      </w:pPr>
      <w:r>
        <w:rPr>
          <w:rFonts w:hint="eastAsia" w:ascii="楷体_GB2312" w:hAnsi="楷体" w:eastAsia="楷体_GB2312"/>
          <w:color w:val="000000" w:themeColor="text1"/>
        </w:rPr>
        <w:t>走在路灯照得通亮的城市，除了房子以外看不到别的：什么森林，连影子也没有。也遇到过几个行人，但是不敢问哪儿有森林。他们走到最后，城里的房子都不见了，而马路变成了高速公路。</w:t>
      </w:r>
    </w:p>
    <w:p>
      <w:pPr>
        <w:pStyle w:val="12"/>
        <w:keepNext w:val="0"/>
        <w:keepLines w:val="0"/>
        <w:pageBreakBefore w:val="0"/>
        <w:widowControl w:val="0"/>
        <w:kinsoku/>
        <w:wordWrap/>
        <w:overflowPunct/>
        <w:topLinePunct w:val="0"/>
        <w:autoSpaceDE/>
        <w:autoSpaceDN/>
        <w:bidi w:val="0"/>
        <w:adjustRightInd/>
        <w:snapToGrid/>
        <w:spacing w:line="240" w:lineRule="auto"/>
        <w:outlineLvl w:val="9"/>
        <w:rPr>
          <w:rFonts w:ascii="楷体_GB2312" w:hAnsi="楷体" w:eastAsia="楷体_GB2312"/>
          <w:color w:val="000000" w:themeColor="text1"/>
        </w:rPr>
      </w:pPr>
      <w:r>
        <w:rPr>
          <w:rFonts w:hint="eastAsia" w:ascii="楷体_GB2312" w:hAnsi="楷体" w:eastAsia="楷体_GB2312"/>
          <w:color w:val="000000" w:themeColor="text1"/>
          <w:u w:val="single"/>
        </w:rPr>
        <w:t>小孩就在高速公路旁看到了森林：一片茂密而奇形怪状的树林淹没了一望无际的平原。</w:t>
      </w:r>
      <w:r>
        <w:rPr>
          <w:rFonts w:hint="eastAsia" w:ascii="楷体_GB2312" w:hAnsi="楷体" w:eastAsia="楷体_GB2312"/>
          <w:color w:val="000000" w:themeColor="text1"/>
        </w:rPr>
        <w:t>它们有极细极细的树干，或直或斜；当汽车经过，车灯照亮时，发现这些扁平而宽阔的树叶有着最奇怪的样子和颜色。树枝的形状是牙膏、脸、乳酪、手、剃刀、瓶子、母牛和轮胎，遍布的树叶是字母。</w:t>
      </w:r>
    </w:p>
    <w:p>
      <w:pPr>
        <w:pStyle w:val="12"/>
        <w:keepNext w:val="0"/>
        <w:keepLines w:val="0"/>
        <w:pageBreakBefore w:val="0"/>
        <w:widowControl w:val="0"/>
        <w:kinsoku/>
        <w:wordWrap/>
        <w:overflowPunct/>
        <w:topLinePunct w:val="0"/>
        <w:autoSpaceDE/>
        <w:autoSpaceDN/>
        <w:bidi w:val="0"/>
        <w:adjustRightInd/>
        <w:snapToGrid/>
        <w:spacing w:line="240" w:lineRule="auto"/>
        <w:outlineLvl w:val="9"/>
        <w:rPr>
          <w:rFonts w:ascii="楷体_GB2312" w:hAnsi="楷体" w:eastAsia="楷体_GB2312"/>
          <w:color w:val="000000" w:themeColor="text1"/>
        </w:rPr>
      </w:pPr>
      <w:r>
        <w:rPr>
          <w:rFonts w:hint="eastAsia" w:ascii="楷体_GB2312" w:hAnsi="楷体" w:eastAsia="楷体_GB2312"/>
          <w:color w:val="000000" w:themeColor="text1"/>
        </w:rPr>
        <w:t>“万岁！”小米开尔说，“这就是森林！”</w:t>
      </w:r>
    </w:p>
    <w:p>
      <w:pPr>
        <w:pStyle w:val="12"/>
        <w:keepNext w:val="0"/>
        <w:keepLines w:val="0"/>
        <w:pageBreakBefore w:val="0"/>
        <w:widowControl w:val="0"/>
        <w:kinsoku/>
        <w:wordWrap/>
        <w:overflowPunct/>
        <w:topLinePunct w:val="0"/>
        <w:autoSpaceDE/>
        <w:autoSpaceDN/>
        <w:bidi w:val="0"/>
        <w:adjustRightInd/>
        <w:snapToGrid/>
        <w:spacing w:line="240" w:lineRule="auto"/>
        <w:outlineLvl w:val="9"/>
        <w:rPr>
          <w:rFonts w:ascii="楷体_GB2312" w:hAnsi="楷体" w:eastAsia="楷体_GB2312"/>
          <w:color w:val="000000" w:themeColor="text1"/>
        </w:rPr>
      </w:pPr>
      <w:r>
        <w:rPr>
          <w:rFonts w:hint="eastAsia" w:ascii="楷体_GB2312" w:hAnsi="楷体" w:eastAsia="楷体_GB2312"/>
          <w:color w:val="000000" w:themeColor="text1"/>
        </w:rPr>
        <w:t>弟弟们则着迷地看着从奇异轮廓中露头的月亮：“真美……”</w:t>
      </w:r>
    </w:p>
    <w:p>
      <w:pPr>
        <w:pStyle w:val="12"/>
        <w:keepNext w:val="0"/>
        <w:keepLines w:val="0"/>
        <w:pageBreakBefore w:val="0"/>
        <w:widowControl w:val="0"/>
        <w:kinsoku/>
        <w:wordWrap/>
        <w:overflowPunct/>
        <w:topLinePunct w:val="0"/>
        <w:autoSpaceDE/>
        <w:autoSpaceDN/>
        <w:bidi w:val="0"/>
        <w:adjustRightInd/>
        <w:snapToGrid/>
        <w:spacing w:line="240" w:lineRule="auto"/>
        <w:outlineLvl w:val="9"/>
        <w:rPr>
          <w:rFonts w:ascii="楷体_GB2312" w:hAnsi="楷体" w:eastAsia="楷体_GB2312"/>
          <w:color w:val="000000" w:themeColor="text1"/>
        </w:rPr>
      </w:pPr>
      <w:r>
        <w:rPr>
          <w:rFonts w:hint="eastAsia" w:ascii="楷体_GB2312" w:hAnsi="楷体" w:eastAsia="楷体_GB2312"/>
          <w:color w:val="000000" w:themeColor="text1"/>
        </w:rPr>
        <w:t>小米开尔赶紧提醒他们来这儿的目的：柴火。于是他们砍倒一株黄色迎春花外形的杨树，劈成碎片后带回家。</w:t>
      </w:r>
    </w:p>
    <w:p>
      <w:pPr>
        <w:pStyle w:val="12"/>
        <w:keepNext w:val="0"/>
        <w:keepLines w:val="0"/>
        <w:pageBreakBefore w:val="0"/>
        <w:widowControl w:val="0"/>
        <w:kinsoku/>
        <w:wordWrap/>
        <w:overflowPunct/>
        <w:topLinePunct w:val="0"/>
        <w:autoSpaceDE/>
        <w:autoSpaceDN/>
        <w:bidi w:val="0"/>
        <w:adjustRightInd/>
        <w:snapToGrid/>
        <w:spacing w:line="240" w:lineRule="auto"/>
        <w:outlineLvl w:val="9"/>
        <w:rPr>
          <w:rFonts w:ascii="楷体_GB2312" w:hAnsi="楷体" w:eastAsia="楷体_GB2312"/>
          <w:color w:val="000000" w:themeColor="text1"/>
        </w:rPr>
      </w:pPr>
      <w:r>
        <w:rPr>
          <w:rFonts w:hint="eastAsia" w:ascii="楷体_GB2312" w:hAnsi="楷体" w:eastAsia="楷体_GB2312"/>
          <w:color w:val="000000" w:themeColor="text1"/>
        </w:rPr>
        <w:t>当马可瓦多带着少得可怜的潮湿树枝回家时，发现暖炉是点燃的。</w:t>
      </w:r>
    </w:p>
    <w:p>
      <w:pPr>
        <w:pStyle w:val="12"/>
        <w:keepNext w:val="0"/>
        <w:keepLines w:val="0"/>
        <w:pageBreakBefore w:val="0"/>
        <w:widowControl w:val="0"/>
        <w:kinsoku/>
        <w:wordWrap/>
        <w:overflowPunct/>
        <w:topLinePunct w:val="0"/>
        <w:autoSpaceDE/>
        <w:autoSpaceDN/>
        <w:bidi w:val="0"/>
        <w:adjustRightInd/>
        <w:snapToGrid/>
        <w:spacing w:line="240" w:lineRule="auto"/>
        <w:outlineLvl w:val="9"/>
        <w:rPr>
          <w:rFonts w:ascii="楷体_GB2312" w:hAnsi="楷体" w:eastAsia="楷体_GB2312"/>
          <w:color w:val="000000" w:themeColor="text1"/>
        </w:rPr>
      </w:pPr>
      <w:r>
        <w:rPr>
          <w:rFonts w:hint="eastAsia" w:ascii="楷体_GB2312" w:hAnsi="楷体" w:eastAsia="楷体_GB2312"/>
          <w:color w:val="000000" w:themeColor="text1"/>
        </w:rPr>
        <w:t>“你们在哪里拿的？”他惊异地指着剩下的广告招牌。因为是胶合板，柴火烧得很快。</w:t>
      </w:r>
    </w:p>
    <w:p>
      <w:pPr>
        <w:pStyle w:val="12"/>
        <w:keepNext w:val="0"/>
        <w:keepLines w:val="0"/>
        <w:pageBreakBefore w:val="0"/>
        <w:widowControl w:val="0"/>
        <w:kinsoku/>
        <w:wordWrap/>
        <w:overflowPunct/>
        <w:topLinePunct w:val="0"/>
        <w:autoSpaceDE/>
        <w:autoSpaceDN/>
        <w:bidi w:val="0"/>
        <w:adjustRightInd/>
        <w:snapToGrid/>
        <w:spacing w:line="240" w:lineRule="auto"/>
        <w:outlineLvl w:val="9"/>
        <w:rPr>
          <w:rFonts w:ascii="楷体_GB2312" w:hAnsi="楷体" w:eastAsia="楷体_GB2312"/>
          <w:color w:val="000000" w:themeColor="text1"/>
        </w:rPr>
      </w:pPr>
      <w:r>
        <w:rPr>
          <w:rFonts w:hint="eastAsia" w:ascii="楷体_GB2312" w:hAnsi="楷体" w:eastAsia="楷体_GB2312"/>
          <w:color w:val="000000" w:themeColor="text1"/>
        </w:rPr>
        <w:t>“森林里！”小孩说。</w:t>
      </w:r>
    </w:p>
    <w:p>
      <w:pPr>
        <w:pStyle w:val="12"/>
        <w:keepNext w:val="0"/>
        <w:keepLines w:val="0"/>
        <w:pageBreakBefore w:val="0"/>
        <w:widowControl w:val="0"/>
        <w:kinsoku/>
        <w:wordWrap/>
        <w:overflowPunct/>
        <w:topLinePunct w:val="0"/>
        <w:autoSpaceDE/>
        <w:autoSpaceDN/>
        <w:bidi w:val="0"/>
        <w:adjustRightInd/>
        <w:snapToGrid/>
        <w:spacing w:line="240" w:lineRule="auto"/>
        <w:outlineLvl w:val="9"/>
        <w:rPr>
          <w:rFonts w:ascii="楷体_GB2312" w:hAnsi="楷体" w:eastAsia="楷体_GB2312"/>
          <w:color w:val="000000" w:themeColor="text1"/>
        </w:rPr>
      </w:pPr>
      <w:r>
        <w:rPr>
          <w:rFonts w:hint="eastAsia" w:ascii="楷体_GB2312" w:hAnsi="楷体" w:eastAsia="楷体_GB2312"/>
          <w:color w:val="000000" w:themeColor="text1"/>
        </w:rPr>
        <w:t>“什么森林？”</w:t>
      </w:r>
    </w:p>
    <w:p>
      <w:pPr>
        <w:pStyle w:val="12"/>
        <w:keepNext w:val="0"/>
        <w:keepLines w:val="0"/>
        <w:pageBreakBefore w:val="0"/>
        <w:widowControl w:val="0"/>
        <w:kinsoku/>
        <w:wordWrap/>
        <w:overflowPunct/>
        <w:topLinePunct w:val="0"/>
        <w:autoSpaceDE/>
        <w:autoSpaceDN/>
        <w:bidi w:val="0"/>
        <w:adjustRightInd/>
        <w:snapToGrid/>
        <w:spacing w:line="240" w:lineRule="auto"/>
        <w:outlineLvl w:val="9"/>
        <w:rPr>
          <w:rFonts w:ascii="楷体_GB2312" w:hAnsi="楷体" w:eastAsia="楷体_GB2312"/>
          <w:color w:val="000000" w:themeColor="text1"/>
        </w:rPr>
      </w:pPr>
      <w:r>
        <w:rPr>
          <w:rFonts w:hint="eastAsia" w:ascii="楷体_GB2312" w:hAnsi="楷体" w:eastAsia="楷体_GB2312"/>
          <w:color w:val="000000" w:themeColor="text1"/>
        </w:rPr>
        <w:t>“在高速公路上，密密麻麻的！”</w:t>
      </w:r>
    </w:p>
    <w:p>
      <w:pPr>
        <w:pStyle w:val="12"/>
        <w:keepNext w:val="0"/>
        <w:keepLines w:val="0"/>
        <w:pageBreakBefore w:val="0"/>
        <w:widowControl w:val="0"/>
        <w:kinsoku/>
        <w:wordWrap/>
        <w:overflowPunct/>
        <w:topLinePunct w:val="0"/>
        <w:autoSpaceDE/>
        <w:autoSpaceDN/>
        <w:bidi w:val="0"/>
        <w:adjustRightInd/>
        <w:snapToGrid/>
        <w:spacing w:line="240" w:lineRule="auto"/>
        <w:outlineLvl w:val="9"/>
        <w:rPr>
          <w:rFonts w:ascii="楷体_GB2312" w:hAnsi="楷体" w:eastAsia="楷体_GB2312"/>
          <w:color w:val="000000" w:themeColor="text1"/>
        </w:rPr>
      </w:pPr>
      <w:r>
        <w:rPr>
          <w:rFonts w:hint="eastAsia" w:ascii="楷体_GB2312" w:hAnsi="楷体" w:eastAsia="楷体_GB2312"/>
          <w:color w:val="000000" w:themeColor="text1"/>
        </w:rPr>
        <w:t>既然这么简单，何况柴火又用完了，效仿孩子们还是值得的。马可瓦多又带着锯子出门，朝高速公路走去。</w:t>
      </w:r>
    </w:p>
    <w:p>
      <w:pPr>
        <w:pStyle w:val="12"/>
        <w:keepNext w:val="0"/>
        <w:keepLines w:val="0"/>
        <w:pageBreakBefore w:val="0"/>
        <w:widowControl w:val="0"/>
        <w:kinsoku/>
        <w:wordWrap/>
        <w:overflowPunct/>
        <w:topLinePunct w:val="0"/>
        <w:autoSpaceDE/>
        <w:autoSpaceDN/>
        <w:bidi w:val="0"/>
        <w:adjustRightInd/>
        <w:snapToGrid/>
        <w:spacing w:line="240" w:lineRule="auto"/>
        <w:outlineLvl w:val="9"/>
        <w:rPr>
          <w:rFonts w:ascii="楷体_GB2312" w:hAnsi="楷体" w:eastAsia="楷体_GB2312"/>
          <w:color w:val="000000" w:themeColor="text1"/>
        </w:rPr>
      </w:pPr>
      <w:r>
        <w:rPr>
          <w:rFonts w:hint="eastAsia" w:ascii="楷体_GB2312" w:hAnsi="楷体" w:eastAsia="楷体_GB2312"/>
          <w:color w:val="000000" w:themeColor="text1"/>
        </w:rPr>
        <w:t>公路警察阿斯托弗有点近视，当他骑着摩托车做夜间巡逻时应该是要戴眼镜的；但他谁也没告诉，怕因此影响他的前途。</w:t>
      </w:r>
    </w:p>
    <w:p>
      <w:pPr>
        <w:pStyle w:val="12"/>
        <w:keepNext w:val="0"/>
        <w:keepLines w:val="0"/>
        <w:pageBreakBefore w:val="0"/>
        <w:widowControl w:val="0"/>
        <w:kinsoku/>
        <w:wordWrap/>
        <w:overflowPunct/>
        <w:topLinePunct w:val="0"/>
        <w:autoSpaceDE/>
        <w:autoSpaceDN/>
        <w:bidi w:val="0"/>
        <w:adjustRightInd/>
        <w:snapToGrid/>
        <w:spacing w:line="240" w:lineRule="auto"/>
        <w:outlineLvl w:val="9"/>
        <w:rPr>
          <w:rFonts w:ascii="楷体_GB2312" w:hAnsi="楷体" w:eastAsia="楷体_GB2312"/>
          <w:color w:val="000000" w:themeColor="text1"/>
        </w:rPr>
      </w:pPr>
      <w:r>
        <w:rPr>
          <w:rFonts w:hint="eastAsia" w:ascii="楷体_GB2312" w:hAnsi="楷体" w:eastAsia="楷体_GB2312"/>
          <w:color w:val="000000" w:themeColor="text1"/>
        </w:rPr>
        <w:t>那个晚上，阿斯托弗接到通知说高速公路上有一群野孩子在拆广告招牌，便骑车去巡查。</w:t>
      </w:r>
    </w:p>
    <w:p>
      <w:pPr>
        <w:pStyle w:val="12"/>
        <w:keepNext w:val="0"/>
        <w:keepLines w:val="0"/>
        <w:pageBreakBefore w:val="0"/>
        <w:widowControl w:val="0"/>
        <w:kinsoku/>
        <w:wordWrap/>
        <w:overflowPunct/>
        <w:topLinePunct w:val="0"/>
        <w:autoSpaceDE/>
        <w:autoSpaceDN/>
        <w:bidi w:val="0"/>
        <w:adjustRightInd/>
        <w:snapToGrid/>
        <w:spacing w:line="240" w:lineRule="auto"/>
        <w:outlineLvl w:val="9"/>
        <w:rPr>
          <w:rFonts w:ascii="楷体_GB2312" w:hAnsi="楷体" w:eastAsia="楷体_GB2312"/>
          <w:color w:val="000000" w:themeColor="text1"/>
        </w:rPr>
      </w:pPr>
      <w:r>
        <w:rPr>
          <w:rFonts w:hint="eastAsia" w:ascii="楷体_GB2312" w:hAnsi="楷体" w:eastAsia="楷体_GB2312"/>
          <w:color w:val="000000" w:themeColor="text1"/>
        </w:rPr>
        <w:t>高速公路旁怪模怪样地张牙舞爪的树木陪着他转动，大近视眼的阿斯托弗细细察看。在摩托车灯的照明下，撞见一个大野孩子攀爬在一块招牌上。阿斯托弗刹住车：“喂！你在上面干什么，马上给我跳下来！”那个人动也不动，向他吐舌头。阿斯托弗靠近一看，那是一块乳酪广告，画了一个胖小孩在舔舌头。“当然，当然。”阿斯托弗说，并快速离开。</w:t>
      </w:r>
    </w:p>
    <w:p>
      <w:pPr>
        <w:pStyle w:val="12"/>
        <w:keepNext w:val="0"/>
        <w:keepLines w:val="0"/>
        <w:pageBreakBefore w:val="0"/>
        <w:widowControl w:val="0"/>
        <w:kinsoku/>
        <w:wordWrap/>
        <w:overflowPunct/>
        <w:topLinePunct w:val="0"/>
        <w:autoSpaceDE/>
        <w:autoSpaceDN/>
        <w:bidi w:val="0"/>
        <w:adjustRightInd/>
        <w:snapToGrid/>
        <w:spacing w:line="240" w:lineRule="auto"/>
        <w:outlineLvl w:val="9"/>
        <w:rPr>
          <w:rFonts w:ascii="楷体_GB2312" w:hAnsi="楷体" w:eastAsia="楷体_GB2312"/>
          <w:color w:val="000000" w:themeColor="text1"/>
        </w:rPr>
      </w:pPr>
      <w:r>
        <w:rPr>
          <w:rFonts w:hint="eastAsia" w:ascii="楷体_GB2312" w:hAnsi="楷体" w:eastAsia="楷体_GB2312"/>
          <w:color w:val="000000" w:themeColor="text1"/>
        </w:rPr>
        <w:t>过了一会儿，在一块巨大招牌的阴影中，照到一张惊骇的脸。“站住！别想跑！”但没有人跑：那是一张痛苦的面像，因为有一只脚长满了鸡眼。“哦，对不起。”阿斯托弗说完后就一溜烟跑掉了。</w:t>
      </w:r>
    </w:p>
    <w:p>
      <w:pPr>
        <w:pStyle w:val="12"/>
        <w:keepNext w:val="0"/>
        <w:keepLines w:val="0"/>
        <w:pageBreakBefore w:val="0"/>
        <w:widowControl w:val="0"/>
        <w:kinsoku/>
        <w:wordWrap/>
        <w:overflowPunct/>
        <w:topLinePunct w:val="0"/>
        <w:autoSpaceDE/>
        <w:autoSpaceDN/>
        <w:bidi w:val="0"/>
        <w:adjustRightInd/>
        <w:snapToGrid/>
        <w:spacing w:line="240" w:lineRule="auto"/>
        <w:outlineLvl w:val="9"/>
        <w:rPr>
          <w:rFonts w:ascii="楷体_GB2312" w:hAnsi="楷体" w:eastAsia="楷体_GB2312"/>
          <w:color w:val="000000" w:themeColor="text1"/>
        </w:rPr>
      </w:pPr>
      <w:r>
        <w:rPr>
          <w:rFonts w:hint="eastAsia" w:ascii="楷体_GB2312" w:hAnsi="楷体" w:eastAsia="楷体_GB2312"/>
          <w:color w:val="000000" w:themeColor="text1"/>
        </w:rPr>
        <w:t>治偏头痛药片的广告画的是一个巨大的人头，因痛楚用手遮着眼睛。阿斯托弗经过，照到攀爬在上方正想用锯子切下一块的马可瓦多。因强光而眼花，马可瓦多蜷缩着静止不动，抓住大头上的耳朵，锯子则已经切到额头中央。</w:t>
      </w:r>
    </w:p>
    <w:p>
      <w:pPr>
        <w:pStyle w:val="12"/>
        <w:keepNext w:val="0"/>
        <w:keepLines w:val="0"/>
        <w:pageBreakBefore w:val="0"/>
        <w:widowControl w:val="0"/>
        <w:kinsoku/>
        <w:wordWrap/>
        <w:overflowPunct/>
        <w:topLinePunct w:val="0"/>
        <w:autoSpaceDE/>
        <w:autoSpaceDN/>
        <w:bidi w:val="0"/>
        <w:adjustRightInd/>
        <w:snapToGrid/>
        <w:spacing w:line="240" w:lineRule="auto"/>
        <w:outlineLvl w:val="9"/>
        <w:rPr>
          <w:rFonts w:ascii="楷体_GB2312" w:hAnsi="楷体" w:eastAsia="楷体_GB2312"/>
          <w:color w:val="000000" w:themeColor="text1"/>
        </w:rPr>
      </w:pPr>
      <w:r>
        <w:rPr>
          <w:rFonts w:hint="eastAsia" w:ascii="楷体_GB2312" w:hAnsi="楷体" w:eastAsia="楷体_GB2312"/>
          <w:color w:val="000000" w:themeColor="text1"/>
        </w:rPr>
        <w:t>阿斯托弗好好研究过后说：“喔，对，斯达巴药片！这个广告做得好！新发现！那个带着锯子的倒霉鬼说明偏头痛会把人的脑袋切成两半！我一下就看懂了！”然后很满意地离开了。</w:t>
      </w:r>
    </w:p>
    <w:p>
      <w:pPr>
        <w:pStyle w:val="12"/>
        <w:keepNext w:val="0"/>
        <w:keepLines w:val="0"/>
        <w:pageBreakBefore w:val="0"/>
        <w:widowControl w:val="0"/>
        <w:kinsoku/>
        <w:wordWrap/>
        <w:overflowPunct/>
        <w:topLinePunct w:val="0"/>
        <w:autoSpaceDE/>
        <w:autoSpaceDN/>
        <w:bidi w:val="0"/>
        <w:adjustRightInd/>
        <w:snapToGrid/>
        <w:spacing w:line="240" w:lineRule="auto"/>
        <w:outlineLvl w:val="9"/>
        <w:rPr>
          <w:rFonts w:ascii="楷体_GB2312" w:hAnsi="楷体" w:eastAsia="楷体_GB2312"/>
          <w:color w:val="000000" w:themeColor="text1"/>
        </w:rPr>
      </w:pPr>
      <w:r>
        <w:rPr>
          <w:rFonts w:hint="eastAsia" w:ascii="楷体_GB2312" w:hAnsi="楷体" w:eastAsia="楷体_GB2312"/>
          <w:color w:val="000000" w:themeColor="text1"/>
        </w:rPr>
        <w:t>四周那么安静而寒冷。马可瓦多松了一口气，在不太舒适的支架上重新调整位置，继续他的工作。在月光清亮的天空中，锯子切割木头低沉的嘎嘎声远远传送开来。</w:t>
      </w:r>
    </w:p>
    <w:p>
      <w:pPr>
        <w:pStyle w:val="12"/>
        <w:keepNext w:val="0"/>
        <w:keepLines w:val="0"/>
        <w:pageBreakBefore w:val="0"/>
        <w:widowControl w:val="0"/>
        <w:kinsoku/>
        <w:wordWrap/>
        <w:overflowPunct/>
        <w:topLinePunct w:val="0"/>
        <w:autoSpaceDE/>
        <w:autoSpaceDN/>
        <w:bidi w:val="0"/>
        <w:adjustRightInd/>
        <w:snapToGrid/>
        <w:spacing w:line="240" w:lineRule="auto"/>
        <w:ind w:firstLine="0" w:firstLineChars="0"/>
        <w:outlineLvl w:val="9"/>
        <w:rPr>
          <w:rFonts w:ascii="宋体" w:hAnsi="宋体" w:eastAsia="宋体" w:cs="宋体"/>
          <w:color w:val="000000" w:themeColor="text1"/>
          <w:sz w:val="18"/>
          <w:szCs w:val="18"/>
          <w:shd w:val="clear" w:color="auto" w:fill="FCFCFC"/>
        </w:rPr>
      </w:pPr>
    </w:p>
    <w:p>
      <w:pPr>
        <w:pStyle w:val="12"/>
        <w:keepNext w:val="0"/>
        <w:keepLines w:val="0"/>
        <w:pageBreakBefore w:val="0"/>
        <w:widowControl w:val="0"/>
        <w:kinsoku/>
        <w:wordWrap/>
        <w:overflowPunct/>
        <w:topLinePunct w:val="0"/>
        <w:autoSpaceDE/>
        <w:autoSpaceDN/>
        <w:bidi w:val="0"/>
        <w:adjustRightInd/>
        <w:snapToGrid/>
        <w:spacing w:line="240" w:lineRule="auto"/>
        <w:ind w:firstLine="0" w:firstLineChars="0"/>
        <w:outlineLvl w:val="9"/>
        <w:rPr>
          <w:rFonts w:ascii="Arial" w:hAnsi="Arial" w:eastAsia="宋体" w:cs="Arial"/>
          <w:color w:val="000000" w:themeColor="text1"/>
          <w:szCs w:val="21"/>
          <w:shd w:val="clear" w:color="auto" w:fill="FFFFFF"/>
        </w:rPr>
      </w:pPr>
      <w:r>
        <w:rPr>
          <w:rFonts w:hint="eastAsia" w:ascii="Arial" w:hAnsi="Arial" w:eastAsia="宋体" w:cs="Arial"/>
          <w:color w:val="000000" w:themeColor="text1"/>
          <w:szCs w:val="21"/>
          <w:shd w:val="clear" w:color="auto" w:fill="FFFFFF"/>
        </w:rPr>
        <w:t>【小说▪情节】</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heme="majorEastAsia" w:hAnsiTheme="majorEastAsia" w:eastAsiaTheme="majorEastAsia"/>
          <w:color w:val="000000" w:themeColor="text1"/>
        </w:rPr>
      </w:pPr>
      <w:r>
        <w:rPr>
          <w:rFonts w:hint="eastAsia" w:cs="宋体" w:asciiTheme="majorEastAsia" w:hAnsiTheme="majorEastAsia" w:eastAsiaTheme="majorEastAsia"/>
          <w:color w:val="000000" w:themeColor="text1"/>
        </w:rPr>
        <w:t>7</w:t>
      </w:r>
      <w:r>
        <w:rPr>
          <w:rFonts w:hint="eastAsia" w:asciiTheme="minorEastAsia" w:hAnsiTheme="minorEastAsia"/>
          <w:color w:val="000000" w:themeColor="text1"/>
        </w:rPr>
        <w:t>．</w:t>
      </w:r>
      <w:r>
        <w:rPr>
          <w:rFonts w:hint="eastAsia" w:asciiTheme="majorEastAsia" w:hAnsiTheme="majorEastAsia" w:eastAsiaTheme="majorEastAsia"/>
          <w:color w:val="000000" w:themeColor="text1"/>
        </w:rPr>
        <w:t>全文以马可瓦多一家寻找木柴取暖为线索贯穿始终。请你根据小说情节，将内容补充完整。（3分）</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heme="majorEastAsia" w:hAnsiTheme="majorEastAsia" w:eastAsiaTheme="majorEastAsia"/>
          <w:color w:val="000000" w:themeColor="text1"/>
        </w:rPr>
      </w:pPr>
      <w:r>
        <w:rPr>
          <w:rFonts w:cs="宋体" w:asciiTheme="majorEastAsia" w:hAnsiTheme="majorEastAsia" w:eastAsiaTheme="majorEastAsia"/>
          <w:color w:val="000000" w:themeColor="text1"/>
        </w:rPr>
        <w:pict>
          <v:shape id="直接箭头连接符 6" o:spid="_x0000_s1028" o:spt="32" type="#_x0000_t32" style="position:absolute;left:0pt;margin-left:257.9pt;margin-top:9.05pt;height:0pt;width:31.9pt;z-index:251662336;mso-width-relative:page;mso-height-relative:page;" filled="f" stroked="t" coordsize="21600,21600">
            <v:path arrowok="t"/>
            <v:fill on="f" focussize="0,0"/>
            <v:stroke color="#000000" endarrow="open"/>
            <v:imagedata o:title=""/>
            <o:lock v:ext="edit"/>
          </v:shape>
        </w:pict>
      </w:r>
      <w:r>
        <w:rPr>
          <w:rFonts w:cs="宋体" w:asciiTheme="majorEastAsia" w:hAnsiTheme="majorEastAsia" w:eastAsiaTheme="majorEastAsia"/>
          <w:color w:val="000000" w:themeColor="text1"/>
        </w:rPr>
        <w:pict>
          <v:shape id="直接箭头连接符 5" o:spid="_x0000_s1029" o:spt="32" type="#_x0000_t32" style="position:absolute;left:0pt;margin-left:100.95pt;margin-top:8.15pt;height:0pt;width:31.9pt;z-index:251661312;mso-width-relative:page;mso-height-relative:page;" filled="f" stroked="t" coordsize="21600,21600">
            <v:path arrowok="t"/>
            <v:fill on="f" focussize="0,0"/>
            <v:stroke color="#000000" endarrow="open"/>
            <v:imagedata o:title=""/>
            <o:lock v:ext="edit"/>
          </v:shape>
        </w:pict>
      </w:r>
      <w:r>
        <w:rPr>
          <w:rFonts w:hint="eastAsia" w:asciiTheme="majorEastAsia" w:hAnsiTheme="majorEastAsia" w:eastAsiaTheme="majorEastAsia"/>
          <w:color w:val="000000" w:themeColor="text1"/>
        </w:rPr>
        <w:t xml:space="preserve">马可瓦多出门找柴火        </w:t>
      </w:r>
      <w:r>
        <w:rPr>
          <w:rFonts w:hint="eastAsia" w:asciiTheme="majorEastAsia" w:hAnsiTheme="majorEastAsia" w:eastAsiaTheme="majorEastAsia"/>
          <w:color w:val="000000" w:themeColor="text1"/>
          <w:u w:val="single"/>
        </w:rPr>
        <w:t xml:space="preserve">      （1） ▲        </w:t>
      </w:r>
      <w:r>
        <w:rPr>
          <w:rFonts w:hint="eastAsia" w:asciiTheme="majorEastAsia" w:hAnsiTheme="majorEastAsia" w:eastAsiaTheme="majorEastAsia"/>
          <w:color w:val="000000" w:themeColor="text1"/>
        </w:rPr>
        <w:t xml:space="preserve">        </w:t>
      </w:r>
      <w:r>
        <w:rPr>
          <w:rFonts w:hint="eastAsia" w:asciiTheme="majorEastAsia" w:hAnsiTheme="majorEastAsia" w:eastAsiaTheme="majorEastAsia"/>
          <w:color w:val="000000" w:themeColor="text1"/>
          <w:u w:val="single"/>
        </w:rPr>
        <w:t xml:space="preserve">      （2） ▲        </w:t>
      </w:r>
      <w:r>
        <w:rPr>
          <w:rFonts w:hint="eastAsia" w:asciiTheme="majorEastAsia" w:hAnsiTheme="majorEastAsia" w:eastAsiaTheme="majorEastAsia"/>
          <w:color w:val="000000" w:themeColor="text1"/>
        </w:rPr>
        <w:t>，</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heme="majorEastAsia" w:hAnsiTheme="majorEastAsia" w:eastAsiaTheme="majorEastAsia"/>
          <w:color w:val="000000" w:themeColor="text1"/>
          <w:u w:val="single"/>
        </w:rPr>
      </w:pPr>
      <w:r>
        <w:rPr>
          <w:rFonts w:hint="eastAsia" w:asciiTheme="majorEastAsia" w:hAnsiTheme="majorEastAsia" w:eastAsiaTheme="majorEastAsia"/>
          <w:color w:val="000000" w:themeColor="text1"/>
        </w:rPr>
        <w:t>小说的结局是</w:t>
      </w:r>
      <w:r>
        <w:rPr>
          <w:rFonts w:hint="eastAsia" w:asciiTheme="majorEastAsia" w:hAnsiTheme="majorEastAsia" w:eastAsiaTheme="majorEastAsia"/>
          <w:color w:val="000000" w:themeColor="text1"/>
          <w:u w:val="single"/>
        </w:rPr>
        <w:t xml:space="preserve">      （3） ▲        </w:t>
      </w:r>
      <w:r>
        <w:rPr>
          <w:rFonts w:hint="eastAsia" w:asciiTheme="majorEastAsia" w:hAnsiTheme="majorEastAsia" w:eastAsiaTheme="majorEastAsia"/>
          <w:color w:val="000000" w:themeColor="text1"/>
        </w:rPr>
        <w:t>。</w:t>
      </w:r>
    </w:p>
    <w:p>
      <w:pPr>
        <w:keepNext w:val="0"/>
        <w:keepLines w:val="0"/>
        <w:pageBreakBefore w:val="0"/>
        <w:widowControl w:val="0"/>
        <w:kinsoku/>
        <w:wordWrap/>
        <w:overflowPunct/>
        <w:topLinePunct w:val="0"/>
        <w:autoSpaceDE/>
        <w:autoSpaceDN/>
        <w:bidi w:val="0"/>
        <w:adjustRightInd/>
        <w:snapToGrid/>
        <w:spacing w:line="240" w:lineRule="auto"/>
        <w:outlineLvl w:val="9"/>
        <w:rPr>
          <w:rFonts w:cs="Arial" w:asciiTheme="majorEastAsia" w:hAnsiTheme="majorEastAsia" w:eastAsiaTheme="majorEastAsia"/>
          <w:color w:val="000000" w:themeColor="text1"/>
          <w:szCs w:val="21"/>
          <w:shd w:val="clear" w:color="auto" w:fill="FFFFFF"/>
        </w:rPr>
      </w:pPr>
      <w:r>
        <w:rPr>
          <w:rFonts w:hint="eastAsia" w:cs="Arial" w:asciiTheme="majorEastAsia" w:hAnsiTheme="majorEastAsia" w:eastAsiaTheme="majorEastAsia"/>
          <w:color w:val="000000" w:themeColor="text1"/>
          <w:szCs w:val="21"/>
          <w:shd w:val="clear" w:color="auto" w:fill="FFFFFF"/>
        </w:rPr>
        <w:t>【小说▪语言】</w:t>
      </w:r>
    </w:p>
    <w:p>
      <w:pPr>
        <w:keepNext w:val="0"/>
        <w:keepLines w:val="0"/>
        <w:pageBreakBefore w:val="0"/>
        <w:widowControl w:val="0"/>
        <w:kinsoku/>
        <w:wordWrap/>
        <w:overflowPunct/>
        <w:topLinePunct w:val="0"/>
        <w:autoSpaceDE/>
        <w:autoSpaceDN/>
        <w:bidi w:val="0"/>
        <w:adjustRightInd/>
        <w:snapToGrid/>
        <w:spacing w:line="240" w:lineRule="auto"/>
        <w:outlineLvl w:val="9"/>
        <w:rPr>
          <w:rFonts w:cs="宋体" w:asciiTheme="majorEastAsia" w:hAnsiTheme="majorEastAsia" w:eastAsiaTheme="majorEastAsia"/>
          <w:color w:val="000000" w:themeColor="text1"/>
          <w:szCs w:val="21"/>
          <w:shd w:val="clear" w:color="auto" w:fill="FFFFFF"/>
        </w:rPr>
      </w:pPr>
      <w:r>
        <w:rPr>
          <w:rFonts w:hint="eastAsia" w:cs="Arial" w:asciiTheme="majorEastAsia" w:hAnsiTheme="majorEastAsia" w:eastAsiaTheme="majorEastAsia"/>
          <w:color w:val="000000" w:themeColor="text1"/>
          <w:szCs w:val="21"/>
          <w:shd w:val="clear" w:color="auto" w:fill="FFFFFF"/>
        </w:rPr>
        <w:t>8</w:t>
      </w:r>
      <w:r>
        <w:rPr>
          <w:rFonts w:hint="eastAsia" w:asciiTheme="minorEastAsia" w:hAnsiTheme="minorEastAsia"/>
          <w:color w:val="000000" w:themeColor="text1"/>
        </w:rPr>
        <w:t>．</w:t>
      </w:r>
      <w:r>
        <w:rPr>
          <w:rFonts w:hint="eastAsia" w:cs="Arial" w:asciiTheme="majorEastAsia" w:hAnsiTheme="majorEastAsia" w:eastAsiaTheme="majorEastAsia"/>
          <w:color w:val="000000" w:themeColor="text1"/>
          <w:szCs w:val="21"/>
          <w:shd w:val="clear" w:color="auto" w:fill="FFFFFF"/>
        </w:rPr>
        <w:t>卡尔维诺善于</w:t>
      </w:r>
      <w:r>
        <w:rPr>
          <w:rFonts w:hint="eastAsia" w:cs="宋体" w:asciiTheme="majorEastAsia" w:hAnsiTheme="majorEastAsia" w:eastAsiaTheme="majorEastAsia"/>
          <w:color w:val="000000" w:themeColor="text1"/>
          <w:szCs w:val="21"/>
          <w:shd w:val="clear" w:color="auto" w:fill="FFFFFF"/>
        </w:rPr>
        <w:t>“在故作平淡无奇的日常形式中表达出反常的内容”，但细节语言的锤炼却让读者感受到荒诞中的真实。比如文中的画线句就很有意味，请从下列两句中选择一句，赏析句中的荒诞和真实。</w:t>
      </w:r>
      <w:r>
        <w:rPr>
          <w:rFonts w:hint="eastAsia" w:asciiTheme="majorEastAsia" w:hAnsiTheme="majorEastAsia" w:eastAsiaTheme="majorEastAsia"/>
          <w:color w:val="000000" w:themeColor="text1"/>
        </w:rPr>
        <w:t>（4分）</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楷体_GB2312" w:hAnsi="宋体" w:eastAsia="楷体_GB2312" w:cs="宋体"/>
          <w:color w:val="000000" w:themeColor="text1"/>
          <w:szCs w:val="21"/>
          <w:shd w:val="clear" w:color="auto" w:fill="FFFFFF"/>
        </w:rPr>
      </w:pPr>
      <w:r>
        <w:rPr>
          <w:rFonts w:hint="eastAsia" w:ascii="楷体_GB2312" w:hAnsi="宋体" w:eastAsia="楷体_GB2312" w:cs="宋体"/>
          <w:color w:val="000000" w:themeColor="text1"/>
          <w:szCs w:val="21"/>
          <w:shd w:val="clear" w:color="auto" w:fill="FFFFFF"/>
        </w:rPr>
        <w:t>A.</w:t>
      </w:r>
      <w:r>
        <w:rPr>
          <w:rFonts w:hint="eastAsia" w:ascii="楷体_GB2312" w:hAnsi="楷体" w:eastAsia="楷体_GB2312" w:cs="宋体"/>
          <w:color w:val="000000" w:themeColor="text1"/>
          <w:szCs w:val="21"/>
          <w:shd w:val="clear" w:color="auto" w:fill="FFFFFF"/>
        </w:rPr>
        <w:t>公园里空无一人，马可瓦多一面研究</w:t>
      </w:r>
      <w:r>
        <w:rPr>
          <w:rFonts w:hint="eastAsia" w:ascii="楷体_GB2312" w:hAnsi="楷体" w:eastAsia="楷体_GB2312" w:cs="宋体"/>
          <w:color w:val="000000" w:themeColor="text1"/>
          <w:szCs w:val="21"/>
          <w:shd w:val="clear" w:color="auto" w:fill="FFFFFF"/>
          <w:em w:val="dot"/>
        </w:rPr>
        <w:t>光秃秃</w:t>
      </w:r>
      <w:r>
        <w:rPr>
          <w:rFonts w:hint="eastAsia" w:ascii="楷体_GB2312" w:hAnsi="楷体" w:eastAsia="楷体_GB2312" w:cs="宋体"/>
          <w:color w:val="000000" w:themeColor="text1"/>
          <w:szCs w:val="21"/>
          <w:shd w:val="clear" w:color="auto" w:fill="FFFFFF"/>
        </w:rPr>
        <w:t>的树干，一面想着家人正牙齿打颤地等着他……</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楷体_GB2312" w:hAnsi="Arial" w:eastAsia="楷体_GB2312" w:cs="Arial"/>
          <w:color w:val="000000" w:themeColor="text1"/>
          <w:szCs w:val="21"/>
          <w:shd w:val="clear" w:color="auto" w:fill="FFFFFF"/>
        </w:rPr>
      </w:pPr>
      <w:r>
        <w:rPr>
          <w:rFonts w:hint="eastAsia" w:ascii="楷体_GB2312" w:hAnsi="宋体" w:eastAsia="楷体_GB2312" w:cs="宋体"/>
          <w:color w:val="000000" w:themeColor="text1"/>
          <w:szCs w:val="21"/>
          <w:shd w:val="clear" w:color="auto" w:fill="FFFFFF"/>
        </w:rPr>
        <w:t>B.</w:t>
      </w:r>
      <w:r>
        <w:rPr>
          <w:rFonts w:hint="eastAsia" w:ascii="楷体_GB2312" w:hAnsi="楷体" w:eastAsia="楷体_GB2312"/>
          <w:color w:val="000000" w:themeColor="text1"/>
        </w:rPr>
        <w:t>小孩就在高速公路旁看到了森林：一片</w:t>
      </w:r>
      <w:r>
        <w:rPr>
          <w:rFonts w:hint="eastAsia" w:ascii="楷体_GB2312" w:hAnsi="楷体" w:eastAsia="楷体_GB2312"/>
          <w:color w:val="000000" w:themeColor="text1"/>
          <w:em w:val="dot"/>
        </w:rPr>
        <w:t>茂密而奇形怪状</w:t>
      </w:r>
      <w:r>
        <w:rPr>
          <w:rFonts w:hint="eastAsia" w:ascii="楷体_GB2312" w:hAnsi="楷体" w:eastAsia="楷体_GB2312"/>
          <w:color w:val="000000" w:themeColor="text1"/>
        </w:rPr>
        <w:t>的树林淹没了一望无际的平原。</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Arial" w:hAnsi="Arial" w:eastAsia="宋体" w:cs="Arial"/>
          <w:color w:val="000000" w:themeColor="text1"/>
          <w:szCs w:val="21"/>
          <w:u w:val="single"/>
          <w:shd w:val="clear" w:color="auto" w:fill="FFFFFF"/>
        </w:rPr>
      </w:pPr>
      <w:r>
        <w:rPr>
          <w:rFonts w:hint="eastAsia" w:asciiTheme="minorEastAsia" w:hAnsiTheme="minorEastAsia"/>
          <w:color w:val="000000" w:themeColor="text1"/>
          <w:u w:val="single"/>
        </w:rPr>
        <w:t xml:space="preserve">                                       ▲                                       </w:t>
      </w:r>
      <w:r>
        <w:rPr>
          <w:rFonts w:hint="eastAsia" w:ascii="宋体" w:hAnsi="宋体" w:eastAsia="宋体" w:cs="宋体"/>
          <w:color w:val="000000" w:themeColor="text1"/>
          <w:u w:val="single"/>
        </w:rPr>
        <w:t xml:space="preserve"> </w:t>
      </w:r>
      <w:r>
        <w:rPr>
          <w:rFonts w:hint="eastAsia" w:ascii="Arial" w:hAnsi="Arial" w:eastAsia="宋体" w:cs="Arial"/>
          <w:color w:val="000000" w:themeColor="text1"/>
          <w:szCs w:val="21"/>
          <w:u w:val="single"/>
          <w:shd w:val="clear" w:color="auto" w:fill="FFFFFF"/>
        </w:rPr>
        <w:t xml:space="preserve">  </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heme="minorEastAsia" w:hAnsiTheme="minorEastAsia"/>
          <w:color w:val="000000" w:themeColor="text1"/>
        </w:rPr>
      </w:pPr>
      <w:r>
        <w:rPr>
          <w:rFonts w:hint="eastAsia" w:cs="Arial" w:asciiTheme="minorEastAsia" w:hAnsiTheme="minorEastAsia"/>
          <w:color w:val="000000" w:themeColor="text1"/>
          <w:szCs w:val="21"/>
          <w:shd w:val="clear" w:color="auto" w:fill="FFFFFF"/>
        </w:rPr>
        <w:t>【小说▪环境】</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heme="minorEastAsia" w:hAnsiTheme="minorEastAsia"/>
          <w:color w:val="000000" w:themeColor="text1"/>
        </w:rPr>
      </w:pPr>
      <w:r>
        <w:rPr>
          <w:rFonts w:hint="eastAsia" w:asciiTheme="minorEastAsia" w:hAnsiTheme="minorEastAsia"/>
          <w:color w:val="000000" w:themeColor="text1"/>
        </w:rPr>
        <w:t>9．小说发生的时间设置在一个“寒冷”的冬日，这样安排有什么作用？（4分）</w:t>
      </w:r>
    </w:p>
    <w:p>
      <w:pPr>
        <w:keepNext w:val="0"/>
        <w:keepLines w:val="0"/>
        <w:pageBreakBefore w:val="0"/>
        <w:widowControl w:val="0"/>
        <w:kinsoku/>
        <w:wordWrap/>
        <w:overflowPunct/>
        <w:topLinePunct w:val="0"/>
        <w:autoSpaceDE/>
        <w:autoSpaceDN/>
        <w:bidi w:val="0"/>
        <w:adjustRightInd/>
        <w:snapToGrid/>
        <w:spacing w:line="240" w:lineRule="auto"/>
        <w:outlineLvl w:val="9"/>
        <w:rPr>
          <w:color w:val="000000" w:themeColor="text1"/>
          <w:u w:val="single"/>
        </w:rPr>
      </w:pPr>
      <w:r>
        <w:rPr>
          <w:rFonts w:hint="eastAsia" w:asciiTheme="minorEastAsia" w:hAnsiTheme="minorEastAsia"/>
          <w:color w:val="000000" w:themeColor="text1"/>
          <w:u w:val="single"/>
        </w:rPr>
        <w:t xml:space="preserve">                                       ▲                                       </w:t>
      </w:r>
      <w:r>
        <w:rPr>
          <w:rFonts w:hint="eastAsia" w:ascii="宋体" w:hAnsi="宋体" w:eastAsia="宋体" w:cs="宋体"/>
          <w:color w:val="000000" w:themeColor="text1"/>
          <w:u w:val="single"/>
        </w:rPr>
        <w:t xml:space="preserve"> </w:t>
      </w:r>
      <w:r>
        <w:rPr>
          <w:rFonts w:hint="eastAsia"/>
          <w:color w:val="000000" w:themeColor="text1"/>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heme="minorEastAsia" w:hAnsiTheme="minorEastAsia"/>
          <w:color w:val="000000" w:themeColor="text1"/>
        </w:rPr>
      </w:pPr>
      <w:r>
        <w:rPr>
          <w:rFonts w:hint="eastAsia" w:cs="Arial" w:asciiTheme="minorEastAsia" w:hAnsiTheme="minorEastAsia"/>
          <w:color w:val="000000" w:themeColor="text1"/>
          <w:szCs w:val="21"/>
          <w:shd w:val="clear" w:color="auto" w:fill="FFFFFF"/>
        </w:rPr>
        <w:t>【小说▪主旨】</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heme="minorEastAsia" w:hAnsiTheme="minorEastAsia"/>
          <w:color w:val="000000" w:themeColor="text1"/>
        </w:rPr>
      </w:pPr>
      <w:r>
        <w:rPr>
          <w:rFonts w:hint="eastAsia" w:asciiTheme="minorEastAsia" w:hAnsiTheme="minorEastAsia"/>
          <w:color w:val="000000" w:themeColor="text1"/>
        </w:rPr>
        <w:t>10．结合“助读理解”，试分析本文的主旨。（6分）</w:t>
      </w:r>
    </w:p>
    <w:p>
      <w:pPr>
        <w:keepNext w:val="0"/>
        <w:keepLines w:val="0"/>
        <w:pageBreakBefore w:val="0"/>
        <w:widowControl w:val="0"/>
        <w:kinsoku/>
        <w:wordWrap/>
        <w:overflowPunct/>
        <w:topLinePunct w:val="0"/>
        <w:autoSpaceDE/>
        <w:autoSpaceDN/>
        <w:bidi w:val="0"/>
        <w:adjustRightInd/>
        <w:snapToGrid/>
        <w:spacing w:line="240" w:lineRule="auto"/>
        <w:outlineLvl w:val="9"/>
        <w:rPr>
          <w:color w:val="000000" w:themeColor="text1"/>
        </w:rPr>
      </w:pPr>
      <w:r>
        <w:rPr>
          <w:color w:val="000000" w:themeColor="text1"/>
        </w:rPr>
        <w:pict>
          <v:roundrect id="圆角矩形 7" o:spid="_x0000_s1030" o:spt="2" style="position:absolute;left:0pt;margin-left:8.4pt;margin-top:7.2pt;height:78.6pt;width:415.2pt;z-index:251663360;v-text-anchor:middle;mso-width-relative:page;mso-height-relative:margin;" fillcolor="#FFFFFF" filled="t" stroked="t" coordsize="21600,21600" arcsize="0.166666666666667">
            <v:path/>
            <v:fill on="t" focussize="0,0"/>
            <v:stroke color="#000000"/>
            <v:imagedata o:title=""/>
            <o:lock v:ext="edit"/>
            <v:textbox>
              <w:txbxContent>
                <w:p>
                  <w:pPr>
                    <w:jc w:val="left"/>
                    <w:rPr>
                      <w:color w:val="000000" w:themeColor="text1"/>
                    </w:rPr>
                  </w:pPr>
                  <w:r>
                    <w:rPr>
                      <w:rFonts w:hint="eastAsia" w:ascii="黑体" w:hAnsi="黑体" w:eastAsia="黑体" w:cs="Arial"/>
                      <w:color w:val="000000" w:themeColor="text1"/>
                      <w:szCs w:val="21"/>
                      <w:shd w:val="clear" w:color="auto" w:fill="FFFFFF"/>
                    </w:rPr>
                    <w:t>助读理解：</w:t>
                  </w:r>
                  <w:r>
                    <w:rPr>
                      <w:rFonts w:hint="eastAsia" w:ascii="Arial" w:hAnsi="Arial" w:eastAsia="宋体" w:cs="Arial"/>
                      <w:color w:val="000000" w:themeColor="text1"/>
                      <w:szCs w:val="21"/>
                      <w:shd w:val="clear" w:color="auto" w:fill="FFFFFF"/>
                    </w:rPr>
                    <w:t>荒诞文学运动是一场抗议运动，一场不合作运动，而其运动宗旨却如加缪所说：“荒诞运动，反叛运动，凡此种种……其目的是同情……即是说，归根到底，是爱。所以，我们在荒诞作品一团漆黑的世界背后，总能看到一个反抗绝望的英雄，或者一个痛苦挣扎的灵魂。</w:t>
                  </w:r>
                </w:p>
              </w:txbxContent>
            </v:textbox>
          </v:roundrect>
        </w:pict>
      </w:r>
    </w:p>
    <w:p>
      <w:pPr>
        <w:keepNext w:val="0"/>
        <w:keepLines w:val="0"/>
        <w:pageBreakBefore w:val="0"/>
        <w:widowControl w:val="0"/>
        <w:kinsoku/>
        <w:wordWrap/>
        <w:overflowPunct/>
        <w:topLinePunct w:val="0"/>
        <w:autoSpaceDE/>
        <w:autoSpaceDN/>
        <w:bidi w:val="0"/>
        <w:adjustRightInd/>
        <w:snapToGrid/>
        <w:spacing w:line="240" w:lineRule="auto"/>
        <w:outlineLvl w:val="9"/>
        <w:rPr>
          <w:color w:val="000000" w:themeColor="text1"/>
        </w:rPr>
      </w:pPr>
    </w:p>
    <w:p>
      <w:pPr>
        <w:keepNext w:val="0"/>
        <w:keepLines w:val="0"/>
        <w:pageBreakBefore w:val="0"/>
        <w:widowControl w:val="0"/>
        <w:kinsoku/>
        <w:wordWrap/>
        <w:overflowPunct/>
        <w:topLinePunct w:val="0"/>
        <w:autoSpaceDE/>
        <w:autoSpaceDN/>
        <w:bidi w:val="0"/>
        <w:adjustRightInd/>
        <w:snapToGrid/>
        <w:spacing w:line="240" w:lineRule="auto"/>
        <w:outlineLvl w:val="9"/>
        <w:rPr>
          <w:color w:val="000000" w:themeColor="text1"/>
        </w:rPr>
      </w:pPr>
    </w:p>
    <w:p>
      <w:pPr>
        <w:keepNext w:val="0"/>
        <w:keepLines w:val="0"/>
        <w:pageBreakBefore w:val="0"/>
        <w:widowControl w:val="0"/>
        <w:kinsoku/>
        <w:wordWrap/>
        <w:overflowPunct/>
        <w:topLinePunct w:val="0"/>
        <w:autoSpaceDE/>
        <w:autoSpaceDN/>
        <w:bidi w:val="0"/>
        <w:adjustRightInd/>
        <w:snapToGrid/>
        <w:spacing w:line="240" w:lineRule="auto"/>
        <w:outlineLvl w:val="9"/>
        <w:rPr>
          <w:color w:val="000000" w:themeColor="text1"/>
        </w:rPr>
      </w:pPr>
    </w:p>
    <w:p>
      <w:pPr>
        <w:keepNext w:val="0"/>
        <w:keepLines w:val="0"/>
        <w:pageBreakBefore w:val="0"/>
        <w:widowControl w:val="0"/>
        <w:kinsoku/>
        <w:wordWrap/>
        <w:overflowPunct/>
        <w:topLinePunct w:val="0"/>
        <w:autoSpaceDE/>
        <w:autoSpaceDN/>
        <w:bidi w:val="0"/>
        <w:adjustRightInd/>
        <w:snapToGrid/>
        <w:spacing w:line="240" w:lineRule="auto"/>
        <w:outlineLvl w:val="9"/>
        <w:rPr>
          <w:color w:val="000000" w:themeColor="text1"/>
        </w:rPr>
      </w:pPr>
    </w:p>
    <w:p>
      <w:pPr>
        <w:keepNext w:val="0"/>
        <w:keepLines w:val="0"/>
        <w:pageBreakBefore w:val="0"/>
        <w:widowControl w:val="0"/>
        <w:kinsoku/>
        <w:wordWrap/>
        <w:overflowPunct/>
        <w:topLinePunct w:val="0"/>
        <w:autoSpaceDE/>
        <w:autoSpaceDN/>
        <w:bidi w:val="0"/>
        <w:adjustRightInd/>
        <w:snapToGrid/>
        <w:spacing w:line="240" w:lineRule="auto"/>
        <w:outlineLvl w:val="9"/>
        <w:rPr>
          <w:color w:val="000000" w:themeColor="text1"/>
        </w:rPr>
      </w:pPr>
    </w:p>
    <w:p>
      <w:pPr>
        <w:keepNext w:val="0"/>
        <w:keepLines w:val="0"/>
        <w:pageBreakBefore w:val="0"/>
        <w:widowControl w:val="0"/>
        <w:kinsoku/>
        <w:wordWrap/>
        <w:overflowPunct/>
        <w:topLinePunct w:val="0"/>
        <w:autoSpaceDE/>
        <w:autoSpaceDN/>
        <w:bidi w:val="0"/>
        <w:adjustRightInd/>
        <w:snapToGrid/>
        <w:spacing w:line="240" w:lineRule="auto"/>
        <w:outlineLvl w:val="9"/>
        <w:rPr>
          <w:color w:val="000000" w:themeColor="text1"/>
          <w:u w:val="single"/>
        </w:rPr>
      </w:pPr>
      <w:r>
        <w:rPr>
          <w:rFonts w:hint="eastAsia" w:asciiTheme="minorEastAsia" w:hAnsiTheme="minorEastAsia"/>
          <w:color w:val="000000" w:themeColor="text1"/>
          <w:u w:val="single"/>
        </w:rPr>
        <w:t xml:space="preserve">                                       ▲                                       </w:t>
      </w:r>
      <w:r>
        <w:rPr>
          <w:rFonts w:hint="eastAsia" w:ascii="宋体" w:hAnsi="宋体" w:eastAsia="宋体" w:cs="宋体"/>
          <w:color w:val="000000" w:themeColor="text1"/>
          <w:u w:val="single"/>
        </w:rPr>
        <w:t xml:space="preserve"> </w:t>
      </w:r>
      <w:r>
        <w:rPr>
          <w:rFonts w:hint="eastAsia"/>
          <w:color w:val="000000" w:themeColor="text1"/>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olor w:val="000000" w:themeColor="text1"/>
        </w:rPr>
      </w:pPr>
    </w:p>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olor w:val="000000" w:themeColor="text1"/>
        </w:rPr>
      </w:pPr>
    </w:p>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olor w:val="000000" w:themeColor="text1"/>
        </w:rPr>
      </w:pPr>
    </w:p>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olor w:val="000000" w:themeColor="text1"/>
        </w:rPr>
      </w:pPr>
    </w:p>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olor w:val="000000" w:themeColor="text1"/>
        </w:rPr>
      </w:pPr>
      <w:r>
        <w:rPr>
          <w:rFonts w:hint="eastAsia" w:ascii="黑体" w:hAnsi="黑体" w:eastAsia="黑体"/>
          <w:color w:val="000000" w:themeColor="text1"/>
        </w:rPr>
        <w:t>（三）非文学文本阅读（12分）</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heme="minorEastAsia" w:hAnsiTheme="minorEastAsia"/>
          <w:color w:val="000000" w:themeColor="text1"/>
        </w:rPr>
      </w:pPr>
      <w:r>
        <w:rPr>
          <w:rFonts w:hint="eastAsia" w:asciiTheme="minorEastAsia" w:hAnsiTheme="minorEastAsia"/>
          <w:color w:val="000000" w:themeColor="text1"/>
        </w:rPr>
        <w:t>阅读下面的文字，完成11—13小题。</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楷体_GB2312" w:eastAsia="楷体_GB2312" w:hAnsiTheme="minorEastAsia"/>
          <w:color w:val="000000" w:themeColor="text1"/>
        </w:rPr>
      </w:pPr>
      <w:r>
        <w:rPr>
          <w:rFonts w:hint="eastAsia" w:ascii="楷体_GB2312" w:eastAsia="楷体_GB2312" w:hAnsiTheme="minorEastAsia"/>
          <w:color w:val="000000" w:themeColor="text1"/>
        </w:rPr>
        <w:t>【材料一】</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outlineLvl w:val="9"/>
        <w:rPr>
          <w:rFonts w:ascii="楷体_GB2312" w:hAnsi="楷体" w:eastAsia="楷体_GB2312"/>
          <w:color w:val="000000" w:themeColor="text1"/>
        </w:rPr>
      </w:pPr>
      <w:r>
        <w:rPr>
          <w:rFonts w:hint="eastAsia" w:ascii="楷体_GB2312" w:hAnsi="楷体" w:eastAsia="楷体_GB2312"/>
          <w:color w:val="000000" w:themeColor="text1"/>
        </w:rPr>
        <w:t>青少年健康的情感状态是什么样的？所谓健康情感就是指符合青少年发展需要的情感，包括丰富高尚的情感，会灵活恰当的调控情感，能保持良好的情绪状态。</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楷体_GB2312" w:hAnsi="楷体" w:eastAsia="楷体_GB2312"/>
          <w:color w:val="000000" w:themeColor="text1"/>
        </w:rPr>
      </w:pPr>
      <w:r>
        <w:rPr>
          <w:rFonts w:hint="eastAsia" w:ascii="楷体_GB2312" w:hAnsi="楷体" w:eastAsia="楷体_GB2312"/>
          <w:color w:val="000000" w:themeColor="text1"/>
        </w:rPr>
        <w:t>卢家教授调查发现，情感与青少年的身心状况有直接关联。“胃溃疡和十二指肠溃疡都是与心理有关的疾病，癌症甚至普通的感冒也和情绪相关愉快的情绪，甚至会让青少年个子长高。”心理学研究显示:积极健康的情感，对青少年的智力因素有很大影响，好心情能提高学生的创造性，提高学生的记忆力，还能提高学生的智商，在所有非智力因素中，只有情感能直接影响智力。综上可以看出积极或消极的情感会对青少年的行为活动起增力或减力作用，同时也会影响青少年的身心健康，影响青少年认知学习活动的质量和效率，因此，对青少年成长来说，健康情感是其发展之本。</w:t>
      </w:r>
    </w:p>
    <w:p>
      <w:pPr>
        <w:keepNext w:val="0"/>
        <w:keepLines w:val="0"/>
        <w:pageBreakBefore w:val="0"/>
        <w:widowControl w:val="0"/>
        <w:kinsoku/>
        <w:wordWrap/>
        <w:overflowPunct/>
        <w:topLinePunct w:val="0"/>
        <w:autoSpaceDE/>
        <w:autoSpaceDN/>
        <w:bidi w:val="0"/>
        <w:adjustRightInd/>
        <w:snapToGrid/>
        <w:spacing w:line="240" w:lineRule="auto"/>
        <w:ind w:firstLine="2940" w:firstLineChars="1400"/>
        <w:outlineLvl w:val="9"/>
        <w:rPr>
          <w:rFonts w:ascii="楷体_GB2312" w:hAnsi="楷体" w:eastAsia="楷体_GB2312"/>
          <w:color w:val="000000" w:themeColor="text1"/>
        </w:rPr>
      </w:pPr>
      <w:r>
        <w:rPr>
          <w:rFonts w:hint="eastAsia" w:ascii="楷体_GB2312" w:hAnsi="楷体" w:eastAsia="楷体_GB2312"/>
          <w:color w:val="000000" w:themeColor="text1"/>
        </w:rPr>
        <w:t>（摘编自《中小学心理健康教育》，2016年第1期）</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楷体_GB2312" w:eastAsia="楷体_GB2312"/>
          <w:color w:val="000000" w:themeColor="text1"/>
        </w:rPr>
      </w:pPr>
      <w:r>
        <w:rPr>
          <w:rFonts w:hint="eastAsia" w:ascii="楷体_GB2312" w:eastAsia="楷体_GB2312"/>
          <w:color w:val="000000" w:themeColor="text1"/>
        </w:rPr>
        <w:t>【材料二】</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outlineLvl w:val="9"/>
        <w:rPr>
          <w:rFonts w:ascii="楷体_GB2312" w:hAnsi="楷体" w:eastAsia="楷体_GB2312"/>
          <w:color w:val="000000" w:themeColor="text1"/>
        </w:rPr>
      </w:pPr>
      <w:r>
        <w:rPr>
          <w:rFonts w:hint="eastAsia" w:ascii="楷体_GB2312" w:hAnsi="楷体" w:eastAsia="楷体_GB2312"/>
          <w:color w:val="000000" w:themeColor="text1"/>
        </w:rPr>
        <w:t>愤怒的时候怎样才能不愤怒，悲伤的时候怎样才能不悲伤，很多人想得到答案。他们想要得到的是一种外在的、可以将他们自身的情绪“打败”的力量。或是希望能够有一种方法将他们的情绪消除。他们理所当然地认为，只要让情绪消失，或是将情绪死死地在地上，情绪就能够乖乖听话了。但实际上情绪管理如同治水，水非无根自然不可能凭空消失；水不可堵，愈堵愈生灾祸。</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outlineLvl w:val="9"/>
        <w:rPr>
          <w:rFonts w:ascii="楷体_GB2312" w:hAnsi="楷体" w:eastAsia="楷体_GB2312"/>
          <w:color w:val="000000" w:themeColor="text1"/>
        </w:rPr>
      </w:pPr>
      <w:r>
        <w:rPr>
          <w:rFonts w:hint="eastAsia" w:ascii="楷体_GB2312" w:hAnsi="楷体" w:eastAsia="楷体_GB2312"/>
          <w:color w:val="000000" w:themeColor="text1"/>
        </w:rPr>
        <w:t>情绪既然存在，那么在它存在的时候我们就没有任何的办法让它消失情绪系统是人体生理系统与认知系统交叉结合的一部分，你无法压制它，你也不可能“堵”住它。所有被你拒绝、逃避、压抑的情绪最终都会在到达你情绪抑制的限时，以更加猛烈和具有破坏性的方式爆发出来。所以，情绪管理的本质其实是在理解和完全接纳自己情绪的前提下，依旧能够用理性去思考和控制自己的行动。</w:t>
      </w:r>
    </w:p>
    <w:p>
      <w:pPr>
        <w:keepNext w:val="0"/>
        <w:keepLines w:val="0"/>
        <w:pageBreakBefore w:val="0"/>
        <w:widowControl w:val="0"/>
        <w:kinsoku/>
        <w:wordWrap/>
        <w:overflowPunct/>
        <w:topLinePunct w:val="0"/>
        <w:autoSpaceDE/>
        <w:autoSpaceDN/>
        <w:bidi w:val="0"/>
        <w:adjustRightInd/>
        <w:snapToGrid/>
        <w:spacing w:line="240" w:lineRule="auto"/>
        <w:ind w:firstLine="4830" w:firstLineChars="2300"/>
        <w:outlineLvl w:val="9"/>
        <w:rPr>
          <w:rFonts w:ascii="楷体_GB2312" w:hAnsi="楷体" w:eastAsia="楷体_GB2312"/>
          <w:color w:val="000000" w:themeColor="text1"/>
        </w:rPr>
      </w:pPr>
      <w:r>
        <w:rPr>
          <w:rFonts w:hint="eastAsia" w:ascii="楷体_GB2312" w:hAnsi="楷体" w:eastAsia="楷体_GB2312"/>
          <w:color w:val="000000" w:themeColor="text1"/>
        </w:rPr>
        <w:t>（摘编自心理服务平台壹心理）</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楷体_GB2312" w:eastAsia="楷体_GB2312"/>
          <w:color w:val="000000" w:themeColor="text1"/>
        </w:rPr>
      </w:pPr>
      <w:r>
        <w:rPr>
          <w:rFonts w:hint="eastAsia" w:ascii="楷体_GB2312" w:eastAsia="楷体_GB2312"/>
          <w:color w:val="000000" w:themeColor="text1"/>
        </w:rPr>
        <w:t>【材料三】</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outlineLvl w:val="9"/>
        <w:rPr>
          <w:rFonts w:ascii="楷体_GB2312" w:hAnsi="楷体" w:eastAsia="楷体_GB2312"/>
          <w:color w:val="000000" w:themeColor="text1"/>
        </w:rPr>
      </w:pPr>
      <w:r>
        <w:rPr>
          <w:rFonts w:hint="eastAsia" w:ascii="楷体_GB2312" w:hAnsi="楷体" w:eastAsia="楷体_GB2312"/>
          <w:color w:val="000000" w:themeColor="text1"/>
        </w:rPr>
        <w:t>情绪从本质上来讲，是动机、欲望满足与否的表现。欲望满足时，我们开心、高兴、兴奋各种积极情绪。欲望没有实现时，我们伤心、生气、愤怒，各种消极情绪。归根到底，还是因为我们有欲望，我们易受伤害。而我们的大部分欲望，来源于我们成长过程中的欲求未被及时满足，我们太容易受伤害；也源于在我们成长过程中没有及时得到父母等“重要他人”的认可与支持。每一次情绪的发生，其实都是我们觉察与成长的机会。</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outlineLvl w:val="9"/>
        <w:rPr>
          <w:rFonts w:ascii="楷体_GB2312" w:hAnsi="楷体" w:eastAsia="楷体_GB2312"/>
          <w:color w:val="000000" w:themeColor="text1"/>
        </w:rPr>
      </w:pPr>
      <w:r>
        <w:rPr>
          <w:rFonts w:hint="eastAsia" w:ascii="楷体_GB2312" w:hAnsi="楷体" w:eastAsia="楷体_GB2312"/>
          <w:color w:val="000000" w:themeColor="text1"/>
        </w:rPr>
        <w:t>觉察情绪过程中的心理感受、身体反应，可以让我们对自己更了解、对身体更敏感，从而可以提高自己的直觉能力，提升自己的灵性水平，让我们更容易与自己、他人、自然联结觉察的同时，也是机会，让我们可以深入去分析自己的行为模式，分析自己在成长过程中那些未满足的欲望与期待，然后通过“接纳”“原谅”“转变”等方式放下、成长，如此，我们在面临很多情境时，可以放下自己的欲求与原来的应对方式，也就不会再有情绪，也就可以坦然应对。</w:t>
      </w:r>
    </w:p>
    <w:p>
      <w:pPr>
        <w:keepNext w:val="0"/>
        <w:keepLines w:val="0"/>
        <w:pageBreakBefore w:val="0"/>
        <w:widowControl w:val="0"/>
        <w:kinsoku/>
        <w:wordWrap/>
        <w:overflowPunct/>
        <w:topLinePunct w:val="0"/>
        <w:autoSpaceDE/>
        <w:autoSpaceDN/>
        <w:bidi w:val="0"/>
        <w:adjustRightInd/>
        <w:snapToGrid/>
        <w:spacing w:line="240" w:lineRule="auto"/>
        <w:ind w:firstLine="4200" w:firstLineChars="2000"/>
        <w:outlineLvl w:val="9"/>
        <w:rPr>
          <w:rFonts w:ascii="楷体_GB2312" w:eastAsia="楷体_GB2312"/>
          <w:color w:val="000000" w:themeColor="text1"/>
        </w:rPr>
      </w:pPr>
      <w:r>
        <w:rPr>
          <w:rFonts w:hint="eastAsia" w:ascii="楷体_GB2312" w:hAnsi="楷体" w:eastAsia="楷体_GB2312"/>
          <w:color w:val="000000" w:themeColor="text1"/>
        </w:rPr>
        <w:t>（编摘自《情绪管理的3个层次》）</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楷体_GB2312" w:eastAsia="楷体_GB2312"/>
          <w:color w:val="000000" w:themeColor="text1"/>
        </w:rPr>
      </w:pPr>
      <w:r>
        <w:rPr>
          <w:rFonts w:hint="eastAsia" w:ascii="楷体_GB2312" w:eastAsia="楷体_GB2312"/>
          <w:color w:val="000000" w:themeColor="text1"/>
        </w:rPr>
        <w:t>【材料四】</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outlineLvl w:val="9"/>
        <w:rPr>
          <w:rFonts w:ascii="楷体_GB2312" w:hAnsi="楷体" w:eastAsia="楷体_GB2312"/>
          <w:color w:val="000000" w:themeColor="text1"/>
        </w:rPr>
      </w:pPr>
      <w:r>
        <w:rPr>
          <w:rFonts w:hint="eastAsia" w:ascii="楷体_GB2312" w:hAnsi="楷体" w:eastAsia="楷体_GB2312"/>
          <w:color w:val="000000" w:themeColor="text1"/>
        </w:rPr>
        <w:t>Thompson为情绪调节提供了可操作的定义，他认为“情绪调节是指个体为完成目标而进行的监控、评估和修正情绪反应（特别是情绪强度和持续性）的内在与外在过程”。他把情绪调节既看作一种加工过程又看作一种加工结果。 Thompson的界定强调了以下几个方面: 首先情绪调节既包括扩大积极情感，也包括抑制消极情感；其次，既可以用内部过程来调节情绪，也可以用外在和社会的因素来调节情绪。再次，尽管有时候情绪调节包括改变具体情绪，它更多的是改变情绪的强度。最终这个界定重视目标的取得。 Walden和Smith认为，情绪调节包括积极情绪平衡，这个过程包括情境的可塑性、社会暗示的觉知、与情绪相关的信息、以积极的功能性方式实现某人目标时所具有的情绪。</w:t>
      </w:r>
    </w:p>
    <w:p>
      <w:pPr>
        <w:keepNext w:val="0"/>
        <w:keepLines w:val="0"/>
        <w:pageBreakBefore w:val="0"/>
        <w:widowControl w:val="0"/>
        <w:kinsoku/>
        <w:wordWrap/>
        <w:overflowPunct/>
        <w:topLinePunct w:val="0"/>
        <w:autoSpaceDE/>
        <w:autoSpaceDN/>
        <w:bidi w:val="0"/>
        <w:adjustRightInd/>
        <w:snapToGrid/>
        <w:spacing w:line="240" w:lineRule="auto"/>
        <w:ind w:firstLine="3990" w:firstLineChars="1900"/>
        <w:outlineLvl w:val="9"/>
        <w:rPr>
          <w:rFonts w:ascii="楷体_GB2312" w:hAnsi="楷体" w:eastAsia="楷体_GB2312"/>
          <w:color w:val="000000" w:themeColor="text1"/>
        </w:rPr>
      </w:pPr>
      <w:r>
        <w:rPr>
          <w:rFonts w:hint="eastAsia" w:ascii="楷体_GB2312" w:hAnsi="楷体" w:eastAsia="楷体_GB2312"/>
          <w:color w:val="000000" w:themeColor="text1"/>
        </w:rPr>
        <w:t>（摘编自《情绪调节及其相关概念辨析》）</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heme="minorEastAsia" w:hAnsiTheme="minorEastAsia"/>
          <w:color w:val="000000" w:themeColor="text1"/>
        </w:rPr>
      </w:pPr>
      <w:r>
        <w:rPr>
          <w:rFonts w:hint="eastAsia" w:asciiTheme="minorEastAsia" w:hAnsiTheme="minorEastAsia"/>
          <w:color w:val="000000" w:themeColor="text1"/>
        </w:rPr>
        <w:t>11．下列对材料相关内容的理解正确的一项是（  ▲  ）（3分）</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outlineLvl w:val="9"/>
        <w:rPr>
          <w:rFonts w:asciiTheme="minorEastAsia" w:hAnsiTheme="minorEastAsia"/>
          <w:color w:val="000000" w:themeColor="text1"/>
        </w:rPr>
      </w:pPr>
      <w:r>
        <w:rPr>
          <w:rFonts w:hint="eastAsia" w:asciiTheme="minorEastAsia" w:hAnsiTheme="minorEastAsia"/>
          <w:color w:val="000000" w:themeColor="text1"/>
        </w:rPr>
        <w:t>A．积极健康的情感，对青少年的行为活动、身心健康、认知学习活动的质量和效率都会有影响。</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outlineLvl w:val="9"/>
        <w:rPr>
          <w:rFonts w:asciiTheme="minorEastAsia" w:hAnsiTheme="minorEastAsia"/>
          <w:color w:val="000000" w:themeColor="text1"/>
        </w:rPr>
      </w:pPr>
      <w:r>
        <w:rPr>
          <w:rFonts w:hint="eastAsia" w:asciiTheme="minorEastAsia" w:hAnsiTheme="minorEastAsia"/>
          <w:color w:val="000000" w:themeColor="text1"/>
        </w:rPr>
        <w:t>B．要想让存在的情绪能够乖乖听话，那就要让情绪消失，或压制情绪，将它死死地摁在地上。</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outlineLvl w:val="9"/>
        <w:rPr>
          <w:rFonts w:asciiTheme="minorEastAsia" w:hAnsiTheme="minorEastAsia"/>
          <w:color w:val="000000" w:themeColor="text1"/>
        </w:rPr>
      </w:pPr>
      <w:r>
        <w:rPr>
          <w:rFonts w:hint="eastAsia" w:asciiTheme="minorEastAsia" w:hAnsiTheme="minorEastAsia"/>
          <w:color w:val="000000" w:themeColor="text1"/>
        </w:rPr>
        <w:t>C．伤心、生气、愤怒等消极情绪产生的根本原因就在于个人成长过程中的欲求未被及时满足。</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outlineLvl w:val="9"/>
        <w:rPr>
          <w:rFonts w:asciiTheme="minorEastAsia" w:hAnsiTheme="minorEastAsia"/>
          <w:color w:val="000000" w:themeColor="text1"/>
        </w:rPr>
      </w:pPr>
      <w:r>
        <w:rPr>
          <w:rFonts w:hint="eastAsia" w:asciiTheme="minorEastAsia" w:hAnsiTheme="minorEastAsia"/>
          <w:color w:val="000000" w:themeColor="text1"/>
        </w:rPr>
        <w:t>D．情绪产生本质上说都有其合理性，情绪调节既包括改变情绪的强度，它更多的是改变具体情绪。</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heme="minorEastAsia" w:hAnsiTheme="minorEastAsia"/>
          <w:color w:val="000000" w:themeColor="text1"/>
        </w:rPr>
      </w:pPr>
      <w:r>
        <w:rPr>
          <w:rFonts w:hint="eastAsia" w:asciiTheme="minorEastAsia" w:hAnsiTheme="minorEastAsia"/>
          <w:color w:val="000000" w:themeColor="text1"/>
        </w:rPr>
        <w:t>12．有同学认为【材料三】中“</w:t>
      </w:r>
      <w:r>
        <w:rPr>
          <w:rFonts w:hint="eastAsia" w:ascii="楷体_GB2312" w:eastAsia="楷体_GB2312" w:hAnsiTheme="minorEastAsia"/>
          <w:color w:val="000000" w:themeColor="text1"/>
        </w:rPr>
        <w:t>放下自己的欲求与原来的应对方式</w:t>
      </w:r>
      <w:r>
        <w:rPr>
          <w:rFonts w:hint="eastAsia" w:asciiTheme="minorEastAsia" w:hAnsiTheme="minorEastAsia"/>
          <w:color w:val="000000" w:themeColor="text1"/>
        </w:rPr>
        <w:t>”就是指在生活中看淡一切，以“都行”“可以”“随它去”的态度面对周围的事物，这才是远离不良情绪的最好办法。结合材料说说这种想法有没有道理，并陈述理由。（4分）</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heme="minorEastAsia" w:hAnsiTheme="minorEastAsia"/>
          <w:color w:val="000000" w:themeColor="text1"/>
          <w:u w:val="single"/>
        </w:rPr>
      </w:pPr>
      <w:r>
        <w:rPr>
          <w:rFonts w:hint="eastAsia" w:asciiTheme="minorEastAsia" w:hAnsiTheme="minorEastAsia"/>
          <w:color w:val="000000" w:themeColor="text1"/>
          <w:u w:val="single"/>
        </w:rPr>
        <w:t xml:space="preserve">                                       ▲                                       </w:t>
      </w:r>
      <w:r>
        <w:rPr>
          <w:rFonts w:hint="eastAsia" w:ascii="宋体" w:hAnsi="宋体" w:eastAsia="宋体" w:cs="宋体"/>
          <w:color w:val="000000" w:themeColor="text1"/>
          <w:u w:val="single"/>
        </w:rPr>
        <w:t xml:space="preserve"> </w:t>
      </w:r>
      <w:r>
        <w:rPr>
          <w:rFonts w:hint="eastAsia" w:asciiTheme="minorEastAsia" w:hAnsiTheme="minorEastAsia"/>
          <w:color w:val="000000" w:themeColor="text1"/>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heme="minorEastAsia" w:hAnsiTheme="minorEastAsia"/>
          <w:color w:val="000000" w:themeColor="text1"/>
        </w:rPr>
      </w:pPr>
      <w:r>
        <w:rPr>
          <w:rFonts w:hint="eastAsia" w:asciiTheme="minorEastAsia" w:hAnsiTheme="minorEastAsia"/>
          <w:color w:val="000000" w:themeColor="text1"/>
        </w:rPr>
        <w:t>13．迈入九年级后，同桌小王总是情绪不佳，他怪老师、家长过于关注学习，也怪自己太不争气，达不成既定目标。看了以上情绪调节的知识，请你给他一些合理的建议。（5分）</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heme="minorEastAsia" w:hAnsiTheme="minorEastAsia"/>
          <w:color w:val="000000" w:themeColor="text1"/>
          <w:u w:val="single"/>
        </w:rPr>
      </w:pPr>
      <w:r>
        <w:rPr>
          <w:rFonts w:hint="eastAsia" w:asciiTheme="minorEastAsia" w:hAnsiTheme="minorEastAsia"/>
          <w:color w:val="000000" w:themeColor="text1"/>
          <w:u w:val="single"/>
        </w:rPr>
        <w:t xml:space="preserve">                                       ▲                                       </w:t>
      </w:r>
      <w:r>
        <w:rPr>
          <w:rFonts w:hint="eastAsia" w:ascii="宋体" w:hAnsi="宋体" w:eastAsia="宋体" w:cs="宋体"/>
          <w:color w:val="000000" w:themeColor="text1"/>
          <w:u w:val="single"/>
        </w:rPr>
        <w:t xml:space="preserve"> </w:t>
      </w:r>
      <w:r>
        <w:rPr>
          <w:rFonts w:hint="eastAsia" w:asciiTheme="minorEastAsia" w:hAnsiTheme="minorEastAsia"/>
          <w:color w:val="000000" w:themeColor="text1"/>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olor w:val="000000" w:themeColor="text1"/>
        </w:rPr>
      </w:pPr>
    </w:p>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olor w:val="000000" w:themeColor="text1"/>
        </w:rPr>
      </w:pPr>
      <w:r>
        <w:rPr>
          <w:rFonts w:hint="eastAsia" w:ascii="黑体" w:hAnsi="黑体" w:eastAsia="黑体"/>
          <w:color w:val="000000" w:themeColor="text1"/>
        </w:rPr>
        <w:t>（四）文言文阅读（14分）</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outlineLvl w:val="9"/>
        <w:rPr>
          <w:rFonts w:ascii="楷体_GB2312" w:hAnsi="黑体" w:eastAsia="楷体_GB2312" w:cs="宋体"/>
          <w:b/>
          <w:color w:val="000000" w:themeColor="text1"/>
        </w:rPr>
      </w:pPr>
      <w:r>
        <w:rPr>
          <w:rFonts w:hint="eastAsia" w:ascii="楷体_GB2312" w:hAnsi="宋体" w:eastAsia="楷体_GB2312" w:cs="宋体"/>
          <w:b/>
          <w:color w:val="000000" w:themeColor="text1"/>
        </w:rPr>
        <w:t>【甲】</w:t>
      </w:r>
      <w:r>
        <w:rPr>
          <w:rFonts w:hint="eastAsia" w:ascii="楷体_GB2312" w:hAnsi="黑体" w:eastAsia="楷体_GB2312" w:cs="宋体"/>
          <w:b/>
          <w:color w:val="000000" w:themeColor="text1"/>
        </w:rPr>
        <w:t>湖心亭看雪</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outlineLvl w:val="9"/>
        <w:rPr>
          <w:rFonts w:ascii="楷体_GB2312" w:eastAsia="楷体_GB2312" w:cs="宋体" w:hAnsiTheme="minorEastAsia"/>
          <w:b/>
          <w:color w:val="000000" w:themeColor="text1"/>
        </w:rPr>
      </w:pPr>
      <w:r>
        <w:rPr>
          <w:rFonts w:hint="eastAsia" w:ascii="楷体_GB2312" w:eastAsia="楷体_GB2312" w:cs="宋体" w:hAnsiTheme="minorEastAsia"/>
          <w:b/>
          <w:color w:val="000000" w:themeColor="text1"/>
        </w:rPr>
        <w:t>张岱</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outlineLvl w:val="9"/>
        <w:rPr>
          <w:rFonts w:ascii="楷体_GB2312" w:hAnsi="楷体" w:eastAsia="楷体_GB2312" w:cs="楷体"/>
          <w:color w:val="000000" w:themeColor="text1"/>
        </w:rPr>
      </w:pPr>
      <w:r>
        <w:rPr>
          <w:rFonts w:hint="eastAsia" w:ascii="楷体_GB2312" w:hAnsi="楷体" w:eastAsia="楷体_GB2312" w:cs="楷体"/>
          <w:color w:val="000000" w:themeColor="text1"/>
        </w:rPr>
        <w:t>崇祯五年十二月，余住西湖。大雪三日，湖中人鸟声俱绝。是日更定矣，余</w:t>
      </w:r>
      <w:r>
        <w:rPr>
          <w:rFonts w:hint="eastAsia" w:ascii="楷体_GB2312" w:hAnsi="楷体" w:eastAsia="楷体" w:cs="楷体"/>
          <w:color w:val="000000" w:themeColor="text1"/>
        </w:rPr>
        <w:t>拏</w:t>
      </w:r>
      <w:r>
        <w:rPr>
          <w:rFonts w:hint="eastAsia" w:ascii="楷体_GB2312" w:hAnsi="楷体" w:eastAsia="楷体_GB2312" w:cs="楷体"/>
          <w:color w:val="000000" w:themeColor="text1"/>
        </w:rPr>
        <w:t>一小舟，拥毳衣炉火，独往湖心亭看雪。雾凇沆砀，天与云与山与水，上下一白。湖上影子，惟长堤一痕、湖心亭一点、与余舟一芥，舟中人两三粒而已。</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outlineLvl w:val="9"/>
        <w:rPr>
          <w:rFonts w:ascii="楷体_GB2312" w:hAnsi="楷体" w:eastAsia="楷体_GB2312" w:cs="楷体"/>
          <w:color w:val="000000" w:themeColor="text1"/>
        </w:rPr>
      </w:pPr>
      <w:r>
        <w:rPr>
          <w:rFonts w:hint="eastAsia" w:ascii="楷体_GB2312" w:hAnsi="楷体" w:eastAsia="楷体_GB2312" w:cs="楷体"/>
          <w:color w:val="000000" w:themeColor="text1"/>
        </w:rPr>
        <w:t>到亭上，有两人铺毡对坐，一童子烧酒炉正沸。见余，大喜曰：“湖中焉得更有此人！”拉余同饮。余强饮三大白而别。问其姓氏，是金陵人，客此。及下船，舟子喃喃曰：“莫说相公痴，更有痴似相公者！”</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outlineLvl w:val="9"/>
        <w:rPr>
          <w:rFonts w:ascii="楷体_GB2312" w:hAnsi="宋体" w:eastAsia="楷体_GB2312" w:cs="宋体"/>
          <w:b/>
          <w:color w:val="000000" w:themeColor="text1"/>
        </w:rPr>
      </w:pPr>
      <w:r>
        <w:rPr>
          <w:rFonts w:hint="eastAsia" w:ascii="楷体_GB2312" w:hAnsi="宋体" w:eastAsia="楷体_GB2312" w:cs="宋体"/>
          <w:b/>
          <w:color w:val="000000" w:themeColor="text1"/>
        </w:rPr>
        <w:t>【乙】醉翁亭记</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outlineLvl w:val="9"/>
        <w:rPr>
          <w:rFonts w:ascii="楷体_GB2312" w:hAnsi="宋体" w:eastAsia="楷体_GB2312" w:cs="宋体"/>
          <w:b/>
          <w:color w:val="000000" w:themeColor="text1"/>
        </w:rPr>
      </w:pPr>
      <w:r>
        <w:rPr>
          <w:rFonts w:hint="eastAsia" w:ascii="楷体_GB2312" w:hAnsi="宋体" w:eastAsia="楷体_GB2312" w:cs="宋体"/>
          <w:b/>
          <w:color w:val="000000" w:themeColor="text1"/>
        </w:rPr>
        <w:t>欧阳修</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outlineLvl w:val="9"/>
        <w:rPr>
          <w:rFonts w:ascii="楷体_GB2312" w:hAnsi="楷体" w:eastAsia="楷体_GB2312" w:cs="楷体"/>
          <w:color w:val="000000" w:themeColor="text1"/>
        </w:rPr>
      </w:pPr>
      <w:r>
        <w:rPr>
          <w:rFonts w:hint="eastAsia" w:ascii="楷体_GB2312" w:hAnsi="楷体" w:eastAsia="楷体_GB2312" w:cs="楷体"/>
          <w:color w:val="000000" w:themeColor="text1"/>
        </w:rPr>
        <w:t>环滁皆山也。其西南诸峰，林壑尤美，望之蔚然而深秀者，琅琊也。山行六七里，渐闻水声潺潺而泻出于两峰之间者，酿泉也。峰回路转，有亭翼然临于泉上者，醉翁亭也。作亭者谁？山之僧智仙也。名之者谁？太守自谓也。太守与客来饮于此，饮少辄醉，而年又最高，故自号曰醉翁也。醉翁之意不在酒，在乎山水之间也。山水之乐，得之心而寓之酒也。</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cs="宋体" w:asciiTheme="minorEastAsia" w:hAnsiTheme="minorEastAsia"/>
          <w:color w:val="000000" w:themeColor="text1"/>
        </w:rPr>
      </w:pPr>
      <w:r>
        <w:rPr>
          <w:rFonts w:asciiTheme="minorEastAsia" w:hAnsiTheme="minorEastAsia"/>
          <w:color w:val="000000" w:themeColor="text1"/>
        </w:rPr>
        <w:t>1</w:t>
      </w:r>
      <w:r>
        <w:rPr>
          <w:rFonts w:hint="eastAsia" w:asciiTheme="minorEastAsia" w:hAnsiTheme="minorEastAsia"/>
          <w:color w:val="000000" w:themeColor="text1"/>
        </w:rPr>
        <w:t>4．</w:t>
      </w:r>
      <w:r>
        <w:rPr>
          <w:rFonts w:hint="eastAsia" w:cs="宋体" w:asciiTheme="minorEastAsia" w:hAnsiTheme="minorEastAsia"/>
          <w:color w:val="000000" w:themeColor="text1"/>
        </w:rPr>
        <w:t xml:space="preserve">选出与“山之僧智仙也”一句中“之”用法相同的一项是（ </w:t>
      </w:r>
      <w:r>
        <w:rPr>
          <w:rFonts w:hint="eastAsia" w:asciiTheme="minorEastAsia" w:hAnsiTheme="minorEastAsia"/>
          <w:color w:val="000000" w:themeColor="text1"/>
        </w:rPr>
        <w:t xml:space="preserve"> ▲ </w:t>
      </w:r>
      <w:r>
        <w:rPr>
          <w:rFonts w:hint="eastAsia" w:cs="宋体" w:asciiTheme="minorEastAsia" w:hAnsiTheme="minorEastAsia"/>
          <w:color w:val="000000" w:themeColor="text1"/>
        </w:rPr>
        <w:t xml:space="preserve"> ）</w:t>
      </w:r>
      <w:r>
        <w:rPr>
          <w:rFonts w:hint="eastAsia" w:asciiTheme="minorEastAsia" w:hAnsiTheme="minorEastAsia"/>
          <w:color w:val="000000" w:themeColor="text1"/>
        </w:rPr>
        <w:t>（3分）</w:t>
      </w:r>
    </w:p>
    <w:p>
      <w:pPr>
        <w:keepNext w:val="0"/>
        <w:keepLines w:val="0"/>
        <w:pageBreakBefore w:val="0"/>
        <w:widowControl w:val="0"/>
        <w:tabs>
          <w:tab w:val="left" w:pos="4153"/>
        </w:tabs>
        <w:kinsoku/>
        <w:wordWrap/>
        <w:overflowPunct/>
        <w:topLinePunct w:val="0"/>
        <w:autoSpaceDE/>
        <w:autoSpaceDN/>
        <w:bidi w:val="0"/>
        <w:adjustRightInd/>
        <w:snapToGrid/>
        <w:spacing w:line="240" w:lineRule="auto"/>
        <w:ind w:firstLine="420" w:firstLineChars="200"/>
        <w:jc w:val="left"/>
        <w:textAlignment w:val="center"/>
        <w:outlineLvl w:val="9"/>
        <w:rPr>
          <w:rFonts w:cs="宋体" w:asciiTheme="minorEastAsia" w:hAnsiTheme="minorEastAsia"/>
          <w:color w:val="000000" w:themeColor="text1"/>
        </w:rPr>
      </w:pPr>
      <w:r>
        <w:rPr>
          <w:rFonts w:asciiTheme="minorEastAsia" w:hAnsiTheme="minorEastAsia"/>
          <w:color w:val="000000" w:themeColor="text1"/>
        </w:rPr>
        <w:t>A</w:t>
      </w:r>
      <w:r>
        <w:rPr>
          <w:rFonts w:hint="eastAsia" w:asciiTheme="minorEastAsia" w:hAnsiTheme="minorEastAsia"/>
          <w:color w:val="000000" w:themeColor="text1"/>
        </w:rPr>
        <w:t>．</w:t>
      </w:r>
      <w:r>
        <w:rPr>
          <w:rFonts w:hint="eastAsia" w:cs="宋体" w:asciiTheme="minorEastAsia" w:hAnsiTheme="minorEastAsia"/>
          <w:color w:val="000000" w:themeColor="text1"/>
        </w:rPr>
        <w:t>甚矣，汝</w:t>
      </w:r>
      <w:r>
        <w:rPr>
          <w:rFonts w:hint="eastAsia" w:cs="宋体" w:asciiTheme="minorEastAsia" w:hAnsiTheme="minorEastAsia"/>
          <w:color w:val="000000" w:themeColor="text1"/>
          <w:em w:val="dot"/>
        </w:rPr>
        <w:t>之</w:t>
      </w:r>
      <w:r>
        <w:rPr>
          <w:rFonts w:hint="eastAsia" w:cs="宋体" w:asciiTheme="minorEastAsia" w:hAnsiTheme="minorEastAsia"/>
          <w:color w:val="000000" w:themeColor="text1"/>
        </w:rPr>
        <w:t>不惠</w:t>
      </w:r>
      <w:r>
        <w:rPr>
          <w:rFonts w:asciiTheme="minorEastAsia" w:hAnsiTheme="minorEastAsia"/>
          <w:color w:val="000000" w:themeColor="text1"/>
        </w:rPr>
        <w:tab/>
      </w:r>
      <w:r>
        <w:rPr>
          <w:rFonts w:hint="eastAsia" w:asciiTheme="minorEastAsia" w:hAnsiTheme="minorEastAsia"/>
          <w:color w:val="000000" w:themeColor="text1"/>
        </w:rPr>
        <w:tab/>
      </w:r>
      <w:r>
        <w:rPr>
          <w:rFonts w:asciiTheme="minorEastAsia" w:hAnsiTheme="minorEastAsia"/>
          <w:color w:val="000000" w:themeColor="text1"/>
        </w:rPr>
        <w:t>B</w:t>
      </w:r>
      <w:r>
        <w:rPr>
          <w:rFonts w:hint="eastAsia" w:asciiTheme="minorEastAsia" w:hAnsiTheme="minorEastAsia"/>
          <w:color w:val="000000" w:themeColor="text1"/>
        </w:rPr>
        <w:t>．</w:t>
      </w:r>
      <w:r>
        <w:rPr>
          <w:rFonts w:hint="eastAsia" w:cs="宋体" w:asciiTheme="minorEastAsia" w:hAnsiTheme="minorEastAsia"/>
          <w:color w:val="000000" w:themeColor="text1"/>
        </w:rPr>
        <w:t>晦明变化者，山间</w:t>
      </w:r>
      <w:r>
        <w:rPr>
          <w:rFonts w:hint="eastAsia" w:cs="宋体" w:asciiTheme="minorEastAsia" w:hAnsiTheme="minorEastAsia"/>
          <w:color w:val="000000" w:themeColor="text1"/>
          <w:em w:val="dot"/>
        </w:rPr>
        <w:t>之</w:t>
      </w:r>
      <w:r>
        <w:rPr>
          <w:rFonts w:hint="eastAsia" w:cs="宋体" w:asciiTheme="minorEastAsia" w:hAnsiTheme="minorEastAsia"/>
          <w:color w:val="000000" w:themeColor="text1"/>
        </w:rPr>
        <w:t>朝暮也。</w:t>
      </w:r>
    </w:p>
    <w:p>
      <w:pPr>
        <w:keepNext w:val="0"/>
        <w:keepLines w:val="0"/>
        <w:pageBreakBefore w:val="0"/>
        <w:widowControl w:val="0"/>
        <w:tabs>
          <w:tab w:val="left" w:pos="4153"/>
        </w:tabs>
        <w:kinsoku/>
        <w:wordWrap/>
        <w:overflowPunct/>
        <w:topLinePunct w:val="0"/>
        <w:autoSpaceDE/>
        <w:autoSpaceDN/>
        <w:bidi w:val="0"/>
        <w:adjustRightInd/>
        <w:snapToGrid/>
        <w:spacing w:line="240" w:lineRule="auto"/>
        <w:ind w:firstLine="420" w:firstLineChars="200"/>
        <w:jc w:val="left"/>
        <w:textAlignment w:val="center"/>
        <w:outlineLvl w:val="9"/>
        <w:rPr>
          <w:rFonts w:cs="宋体" w:asciiTheme="minorEastAsia" w:hAnsiTheme="minorEastAsia"/>
          <w:color w:val="000000" w:themeColor="text1"/>
        </w:rPr>
      </w:pPr>
      <w:r>
        <w:rPr>
          <w:rFonts w:asciiTheme="minorEastAsia" w:hAnsiTheme="minorEastAsia"/>
          <w:color w:val="000000" w:themeColor="text1"/>
        </w:rPr>
        <w:t>C</w:t>
      </w:r>
      <w:r>
        <w:rPr>
          <w:rFonts w:hint="eastAsia" w:asciiTheme="minorEastAsia" w:hAnsiTheme="minorEastAsia"/>
          <w:color w:val="000000" w:themeColor="text1"/>
        </w:rPr>
        <w:t>．</w:t>
      </w:r>
      <w:r>
        <w:rPr>
          <w:rFonts w:hint="eastAsia" w:cs="宋体" w:asciiTheme="minorEastAsia" w:hAnsiTheme="minorEastAsia"/>
          <w:color w:val="000000" w:themeColor="text1"/>
        </w:rPr>
        <w:t>何陋</w:t>
      </w:r>
      <w:r>
        <w:rPr>
          <w:rFonts w:hint="eastAsia" w:cs="宋体" w:asciiTheme="minorEastAsia" w:hAnsiTheme="minorEastAsia"/>
          <w:color w:val="000000" w:themeColor="text1"/>
          <w:em w:val="dot"/>
        </w:rPr>
        <w:t>之</w:t>
      </w:r>
      <w:r>
        <w:rPr>
          <w:rFonts w:hint="eastAsia" w:cs="宋体" w:asciiTheme="minorEastAsia" w:hAnsiTheme="minorEastAsia"/>
          <w:color w:val="000000" w:themeColor="text1"/>
        </w:rPr>
        <w:t>有？</w:t>
      </w:r>
      <w:r>
        <w:rPr>
          <w:rFonts w:asciiTheme="minorEastAsia" w:hAnsiTheme="minorEastAsia"/>
          <w:color w:val="000000" w:themeColor="text1"/>
        </w:rPr>
        <w:tab/>
      </w:r>
      <w:r>
        <w:rPr>
          <w:rFonts w:hint="eastAsia" w:asciiTheme="minorEastAsia" w:hAnsiTheme="minorEastAsia"/>
          <w:color w:val="000000" w:themeColor="text1"/>
        </w:rPr>
        <w:tab/>
      </w:r>
      <w:r>
        <w:rPr>
          <w:rFonts w:asciiTheme="minorEastAsia" w:hAnsiTheme="minorEastAsia"/>
          <w:color w:val="000000" w:themeColor="text1"/>
        </w:rPr>
        <w:t>D</w:t>
      </w:r>
      <w:r>
        <w:rPr>
          <w:rFonts w:hint="eastAsia" w:asciiTheme="minorEastAsia" w:hAnsiTheme="minorEastAsia"/>
          <w:color w:val="000000" w:themeColor="text1"/>
        </w:rPr>
        <w:t>．</w:t>
      </w:r>
      <w:r>
        <w:rPr>
          <w:rFonts w:hint="eastAsia" w:cs="宋体" w:asciiTheme="minorEastAsia" w:hAnsiTheme="minorEastAsia"/>
          <w:color w:val="000000" w:themeColor="text1"/>
        </w:rPr>
        <w:t>属予作文以记</w:t>
      </w:r>
      <w:r>
        <w:rPr>
          <w:rFonts w:hint="eastAsia" w:cs="宋体" w:asciiTheme="minorEastAsia" w:hAnsiTheme="minorEastAsia"/>
          <w:color w:val="000000" w:themeColor="text1"/>
          <w:em w:val="dot"/>
        </w:rPr>
        <w:t>之</w:t>
      </w:r>
      <w:r>
        <w:rPr>
          <w:rFonts w:hint="eastAsia" w:cs="宋体" w:asciiTheme="minorEastAsia" w:hAnsiTheme="minorEastAsia"/>
          <w:color w:val="000000" w:themeColor="text1"/>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cs="宋体" w:asciiTheme="minorEastAsia" w:hAnsiTheme="minorEastAsia"/>
          <w:color w:val="000000" w:themeColor="text1"/>
        </w:rPr>
      </w:pPr>
      <w:r>
        <w:rPr>
          <w:rFonts w:hint="eastAsia" w:asciiTheme="minorEastAsia" w:hAnsiTheme="minorEastAsia"/>
          <w:color w:val="000000" w:themeColor="text1"/>
        </w:rPr>
        <w:t>15．</w:t>
      </w:r>
      <w:r>
        <w:rPr>
          <w:rFonts w:hint="eastAsia" w:cs="宋体" w:asciiTheme="minorEastAsia" w:hAnsiTheme="minorEastAsia"/>
          <w:color w:val="000000" w:themeColor="text1"/>
        </w:rPr>
        <w:t>把下面句子翻译成现代汉语。</w:t>
      </w:r>
      <w:r>
        <w:rPr>
          <w:rFonts w:hint="eastAsia" w:asciiTheme="minorEastAsia" w:hAnsiTheme="minorEastAsia"/>
          <w:color w:val="000000" w:themeColor="text1"/>
        </w:rPr>
        <w:t>（4分）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cs="楷体" w:asciiTheme="minorEastAsia" w:hAnsiTheme="minorEastAsia"/>
          <w:color w:val="000000" w:themeColor="text1"/>
        </w:rPr>
      </w:pPr>
      <w:r>
        <w:rPr>
          <w:rFonts w:hint="eastAsia" w:cs="楷体" w:asciiTheme="minorEastAsia" w:hAnsiTheme="minorEastAsia"/>
          <w:color w:val="000000" w:themeColor="text1"/>
        </w:rPr>
        <w:t>（1）雾凇沆砀，天与云与山与水，上下一白。</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cs="宋体" w:asciiTheme="minorEastAsia" w:hAnsiTheme="minorEastAsia"/>
          <w:color w:val="000000" w:themeColor="text1"/>
          <w:u w:val="single"/>
        </w:rPr>
      </w:pPr>
      <w:r>
        <w:rPr>
          <w:rFonts w:hint="eastAsia" w:asciiTheme="minorEastAsia" w:hAnsiTheme="minorEastAsia"/>
          <w:color w:val="000000" w:themeColor="text1"/>
          <w:u w:val="single"/>
        </w:rPr>
        <w:t xml:space="preserve">                                       ▲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cs="宋体" w:asciiTheme="minorEastAsia" w:hAnsiTheme="minorEastAsia"/>
          <w:color w:val="000000" w:themeColor="text1"/>
        </w:rPr>
      </w:pPr>
      <w:r>
        <w:rPr>
          <w:rFonts w:hint="eastAsia" w:cs="宋体" w:asciiTheme="minorEastAsia" w:hAnsiTheme="minorEastAsia"/>
          <w:color w:val="000000" w:themeColor="text1"/>
        </w:rPr>
        <w:t>（2）峰回路转，有亭翼然临于泉上者，醉翁亭也。</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cs="宋体" w:asciiTheme="minorEastAsia" w:hAnsiTheme="minorEastAsia"/>
          <w:color w:val="000000" w:themeColor="text1"/>
          <w:u w:val="single"/>
        </w:rPr>
      </w:pPr>
      <w:r>
        <w:rPr>
          <w:rFonts w:hint="eastAsia" w:asciiTheme="minorEastAsia" w:hAnsiTheme="minorEastAsia"/>
          <w:color w:val="000000" w:themeColor="text1"/>
          <w:u w:val="single"/>
        </w:rPr>
        <w:t xml:space="preserve">                                       ▲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cs="宋体" w:asciiTheme="minorEastAsia" w:hAnsiTheme="minorEastAsia"/>
          <w:color w:val="000000" w:themeColor="text1"/>
        </w:rPr>
      </w:pPr>
      <w:r>
        <w:rPr>
          <w:rFonts w:hint="eastAsia" w:asciiTheme="minorEastAsia" w:hAnsiTheme="minorEastAsia"/>
          <w:color w:val="000000" w:themeColor="text1"/>
        </w:rPr>
        <w:t>16．</w:t>
      </w:r>
      <w:r>
        <w:rPr>
          <w:rFonts w:hint="eastAsia" w:cs="宋体" w:asciiTheme="minorEastAsia" w:hAnsiTheme="minorEastAsia"/>
          <w:color w:val="000000" w:themeColor="text1"/>
        </w:rPr>
        <w:t>（甲）文中写赏雪，却写到亭上金陵人饮酒的场面，多余吗？为什么？</w:t>
      </w:r>
      <w:r>
        <w:rPr>
          <w:rFonts w:hint="eastAsia" w:asciiTheme="minorEastAsia" w:hAnsiTheme="minorEastAsia"/>
          <w:color w:val="000000" w:themeColor="text1"/>
        </w:rPr>
        <w:t>（3分）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cs="宋体" w:asciiTheme="minorEastAsia" w:hAnsiTheme="minorEastAsia"/>
          <w:color w:val="000000" w:themeColor="text1"/>
          <w:u w:val="single"/>
        </w:rPr>
      </w:pPr>
      <w:r>
        <w:rPr>
          <w:rFonts w:hint="eastAsia" w:asciiTheme="minorEastAsia" w:hAnsiTheme="minorEastAsia"/>
          <w:color w:val="000000" w:themeColor="text1"/>
          <w:u w:val="single"/>
        </w:rPr>
        <w:t xml:space="preserve">                                       ▲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cs="宋体" w:asciiTheme="minorEastAsia" w:hAnsiTheme="minorEastAsia"/>
          <w:color w:val="000000" w:themeColor="text1"/>
        </w:rPr>
      </w:pPr>
      <w:r>
        <w:rPr>
          <w:rFonts w:hint="eastAsia" w:asciiTheme="minorEastAsia" w:hAnsiTheme="minorEastAsia"/>
          <w:color w:val="000000" w:themeColor="text1"/>
        </w:rPr>
        <w:t>17．</w:t>
      </w:r>
      <w:r>
        <w:rPr>
          <w:rFonts w:hint="eastAsia" w:cs="宋体" w:asciiTheme="minorEastAsia" w:hAnsiTheme="minorEastAsia"/>
          <w:color w:val="000000" w:themeColor="text1"/>
        </w:rPr>
        <w:t>（甲）（乙）两文作者都寄情山水，但表达的思想感情有所不同，请结合两篇文章的内容和背景加以分析。</w:t>
      </w:r>
      <w:r>
        <w:rPr>
          <w:rFonts w:hint="eastAsia" w:asciiTheme="minorEastAsia" w:hAnsiTheme="minorEastAsia"/>
          <w:color w:val="000000" w:themeColor="text1"/>
        </w:rPr>
        <w:t>（4分）</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imes New Roman" w:hAnsi="Times New Roman" w:eastAsia="宋体" w:cs="Times New Roman"/>
          <w:color w:val="000000" w:themeColor="text1"/>
          <w:u w:val="single"/>
        </w:rPr>
      </w:pPr>
      <w:r>
        <w:rPr>
          <w:rFonts w:hint="eastAsia" w:asciiTheme="minorEastAsia" w:hAnsiTheme="minorEastAsia"/>
          <w:color w:val="000000" w:themeColor="text1"/>
          <w:u w:val="single"/>
        </w:rPr>
        <w:t xml:space="preserve">                                       ▲                                       </w:t>
      </w:r>
      <w:r>
        <w:rPr>
          <w:rFonts w:hint="eastAsia" w:ascii="Times New Roman" w:hAnsi="Times New Roman" w:eastAsia="宋体" w:cs="Times New Roman"/>
          <w:color w:val="000000" w:themeColor="text1"/>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Times New Roman"/>
          <w:color w:val="000000" w:themeColor="text1"/>
        </w:rPr>
      </w:pPr>
    </w:p>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Times New Roman"/>
          <w:color w:val="000000" w:themeColor="text1"/>
        </w:rPr>
      </w:pPr>
      <w:r>
        <w:rPr>
          <w:rFonts w:hint="eastAsia" w:ascii="黑体" w:hAnsi="黑体" w:eastAsia="黑体" w:cs="Times New Roman"/>
          <w:color w:val="000000" w:themeColor="text1"/>
        </w:rPr>
        <w:t>（五）古诗阅读</w:t>
      </w:r>
      <w:r>
        <w:rPr>
          <w:rFonts w:hint="eastAsia" w:ascii="黑体" w:hAnsi="黑体" w:eastAsia="黑体"/>
          <w:color w:val="000000" w:themeColor="text1"/>
        </w:rPr>
        <w:t>（6分）</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outlineLvl w:val="9"/>
        <w:rPr>
          <w:rFonts w:ascii="宋体" w:hAnsi="宋体" w:eastAsia="宋体" w:cs="宋体"/>
          <w:color w:val="000000" w:themeColor="text1"/>
        </w:rPr>
      </w:pPr>
      <w:r>
        <w:rPr>
          <w:rFonts w:hint="eastAsia" w:ascii="宋体" w:hAnsi="宋体" w:eastAsia="宋体" w:cs="宋体"/>
          <w:color w:val="000000" w:themeColor="text1"/>
        </w:rPr>
        <w:t>古诗鉴赏</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Times New Roman" w:hAnsi="Times New Roman" w:eastAsia="宋体" w:cs="Times New Roman"/>
          <w:color w:val="000000" w:themeColor="text1"/>
        </w:rPr>
      </w:pPr>
      <w:r>
        <w:rPr>
          <w:rFonts w:ascii="Times New Roman" w:hAnsi="Times New Roman" w:eastAsia="宋体" w:cs="Times New Roman"/>
          <w:color w:val="000000" w:themeColor="text1"/>
        </w:rPr>
        <w:drawing>
          <wp:inline distT="0" distB="0" distL="0" distR="0">
            <wp:extent cx="5488940" cy="2057400"/>
            <wp:effectExtent l="19050" t="0" r="0" b="0"/>
            <wp:docPr id="8"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00001"/>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a:xfrm>
                      <a:off x="0" y="0"/>
                      <a:ext cx="5489048" cy="2057400"/>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cs="宋体" w:asciiTheme="majorEastAsia" w:hAnsiTheme="majorEastAsia" w:eastAsiaTheme="majorEastAsia"/>
          <w:color w:val="000000" w:themeColor="text1"/>
        </w:rPr>
      </w:pPr>
      <w:r>
        <w:rPr>
          <w:rFonts w:cs="Times New Roman" w:asciiTheme="majorEastAsia" w:hAnsiTheme="majorEastAsia" w:eastAsiaTheme="majorEastAsia"/>
          <w:color w:val="000000" w:themeColor="text1"/>
        </w:rPr>
        <w:t>1</w:t>
      </w:r>
      <w:r>
        <w:rPr>
          <w:rFonts w:hint="eastAsia" w:cs="Times New Roman" w:asciiTheme="majorEastAsia" w:hAnsiTheme="majorEastAsia" w:eastAsiaTheme="majorEastAsia"/>
          <w:color w:val="000000" w:themeColor="text1"/>
        </w:rPr>
        <w:t>8</w:t>
      </w:r>
      <w:r>
        <w:rPr>
          <w:rFonts w:hint="eastAsia" w:asciiTheme="minorEastAsia" w:hAnsiTheme="minorEastAsia"/>
          <w:color w:val="000000" w:themeColor="text1"/>
        </w:rPr>
        <w:t>．</w:t>
      </w:r>
      <w:r>
        <w:rPr>
          <w:rFonts w:hint="eastAsia" w:cs="宋体" w:asciiTheme="majorEastAsia" w:hAnsiTheme="majorEastAsia" w:eastAsiaTheme="majorEastAsia"/>
          <w:color w:val="000000" w:themeColor="text1"/>
        </w:rPr>
        <w:t>仿照（甲）处对“卧”字的赏析，给（乙）“卧”字也作一个批注。</w:t>
      </w:r>
      <w:r>
        <w:rPr>
          <w:rFonts w:hint="eastAsia" w:asciiTheme="majorEastAsia" w:hAnsiTheme="majorEastAsia" w:eastAsiaTheme="majorEastAsia"/>
          <w:color w:val="000000" w:themeColor="text1"/>
        </w:rPr>
        <w:t>（3分）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cs="宋体" w:asciiTheme="majorEastAsia" w:hAnsiTheme="majorEastAsia" w:eastAsiaTheme="majorEastAsia"/>
          <w:color w:val="000000" w:themeColor="text1"/>
          <w:u w:val="single"/>
        </w:rPr>
      </w:pPr>
      <w:r>
        <w:rPr>
          <w:rFonts w:hint="eastAsia" w:cs="宋体" w:asciiTheme="majorEastAsia" w:hAnsiTheme="majorEastAsia" w:eastAsiaTheme="majorEastAsia"/>
          <w:b/>
          <w:color w:val="000000" w:themeColor="text1"/>
          <w:u w:val="single"/>
        </w:rPr>
        <w:t xml:space="preserve">                           </w:t>
      </w:r>
      <w:r>
        <w:rPr>
          <w:rFonts w:hint="eastAsia" w:asciiTheme="majorEastAsia" w:hAnsiTheme="majorEastAsia" w:eastAsiaTheme="majorEastAsia"/>
          <w:color w:val="000000" w:themeColor="text1"/>
          <w:u w:val="single"/>
        </w:rPr>
        <w:t xml:space="preserve">      ▲ </w:t>
      </w:r>
      <w:r>
        <w:rPr>
          <w:rFonts w:hint="eastAsia" w:cs="宋体" w:asciiTheme="majorEastAsia" w:hAnsiTheme="majorEastAsia" w:eastAsiaTheme="majorEastAsia"/>
          <w:color w:val="000000" w:themeColor="text1"/>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cs="宋体" w:asciiTheme="majorEastAsia" w:hAnsiTheme="majorEastAsia" w:eastAsiaTheme="majorEastAsia"/>
          <w:color w:val="000000" w:themeColor="text1"/>
        </w:rPr>
      </w:pPr>
      <w:r>
        <w:rPr>
          <w:rFonts w:hint="eastAsia" w:cs="Times New Roman" w:asciiTheme="majorEastAsia" w:hAnsiTheme="majorEastAsia" w:eastAsiaTheme="majorEastAsia"/>
          <w:color w:val="000000" w:themeColor="text1"/>
        </w:rPr>
        <w:t>19</w:t>
      </w:r>
      <w:r>
        <w:rPr>
          <w:rFonts w:hint="eastAsia" w:asciiTheme="minorEastAsia" w:hAnsiTheme="minorEastAsia"/>
          <w:color w:val="000000" w:themeColor="text1"/>
        </w:rPr>
        <w:t>．</w:t>
      </w:r>
      <w:r>
        <w:rPr>
          <w:rFonts w:hint="eastAsia" w:cs="宋体" w:asciiTheme="majorEastAsia" w:hAnsiTheme="majorEastAsia" w:eastAsiaTheme="majorEastAsia"/>
          <w:color w:val="000000" w:themeColor="text1"/>
        </w:rPr>
        <w:t>诗歌常常采用违背常理的急转手法，起到出人意料的效果。请从两首诗中找出一例进行简要分析。</w:t>
      </w:r>
      <w:r>
        <w:rPr>
          <w:rFonts w:hint="eastAsia" w:asciiTheme="majorEastAsia" w:hAnsiTheme="majorEastAsia" w:eastAsiaTheme="majorEastAsia"/>
          <w:color w:val="000000" w:themeColor="text1"/>
        </w:rPr>
        <w:t>（3分）</w:t>
      </w:r>
    </w:p>
    <w:p>
      <w:pPr>
        <w:keepNext w:val="0"/>
        <w:keepLines w:val="0"/>
        <w:pageBreakBefore w:val="0"/>
        <w:widowControl w:val="0"/>
        <w:kinsoku/>
        <w:wordWrap/>
        <w:overflowPunct/>
        <w:topLinePunct w:val="0"/>
        <w:autoSpaceDE/>
        <w:autoSpaceDN/>
        <w:bidi w:val="0"/>
        <w:adjustRightInd/>
        <w:snapToGrid/>
        <w:spacing w:line="240" w:lineRule="auto"/>
        <w:outlineLvl w:val="9"/>
        <w:rPr>
          <w:rFonts w:cs="Times New Roman" w:asciiTheme="majorEastAsia" w:hAnsiTheme="majorEastAsia" w:eastAsiaTheme="majorEastAsia"/>
          <w:color w:val="000000" w:themeColor="text1"/>
          <w:u w:val="single"/>
        </w:rPr>
      </w:pPr>
      <w:r>
        <w:rPr>
          <w:rFonts w:hint="eastAsia" w:cs="Times New Roman" w:asciiTheme="majorEastAsia" w:hAnsiTheme="majorEastAsia" w:eastAsiaTheme="majorEastAsia"/>
          <w:color w:val="000000" w:themeColor="text1"/>
          <w:u w:val="single"/>
        </w:rPr>
        <w:t xml:space="preserve">                                </w:t>
      </w:r>
      <w:r>
        <w:rPr>
          <w:rFonts w:hint="eastAsia" w:asciiTheme="majorEastAsia" w:hAnsiTheme="majorEastAsia" w:eastAsiaTheme="majorEastAsia"/>
          <w:color w:val="000000" w:themeColor="text1"/>
          <w:u w:val="single"/>
        </w:rPr>
        <w:t xml:space="preserve"> ▲ </w:t>
      </w:r>
      <w:r>
        <w:rPr>
          <w:rFonts w:hint="eastAsia" w:cs="Times New Roman" w:asciiTheme="majorEastAsia" w:hAnsiTheme="majorEastAsia" w:eastAsiaTheme="majorEastAsia"/>
          <w:color w:val="000000" w:themeColor="text1"/>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Times New Roman"/>
          <w:color w:val="000000" w:themeColor="text1"/>
          <w:sz w:val="24"/>
          <w:szCs w:val="24"/>
        </w:rPr>
      </w:pPr>
    </w:p>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Times New Roman"/>
          <w:color w:val="000000" w:themeColor="text1"/>
          <w:sz w:val="24"/>
          <w:szCs w:val="24"/>
        </w:rPr>
      </w:pPr>
      <w:r>
        <w:rPr>
          <w:rFonts w:hint="eastAsia" w:ascii="黑体" w:hAnsi="黑体" w:eastAsia="黑体" w:cs="Times New Roman"/>
          <w:color w:val="000000" w:themeColor="text1"/>
          <w:sz w:val="24"/>
          <w:szCs w:val="24"/>
        </w:rPr>
        <w:t>四、写作（66分）</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heme="minorEastAsia" w:hAnsiTheme="minorEastAsia"/>
          <w:color w:val="000000" w:themeColor="text1"/>
        </w:rPr>
      </w:pPr>
      <w:r>
        <w:rPr>
          <w:rFonts w:hint="eastAsia" w:cs="Times New Roman" w:asciiTheme="minorEastAsia" w:hAnsiTheme="minorEastAsia"/>
          <w:color w:val="000000" w:themeColor="text1"/>
        </w:rPr>
        <w:t>20</w:t>
      </w:r>
      <w:r>
        <w:rPr>
          <w:rFonts w:hint="eastAsia" w:asciiTheme="minorEastAsia" w:hAnsiTheme="minorEastAsia"/>
          <w:color w:val="000000" w:themeColor="text1"/>
        </w:rPr>
        <w:t>．前段时间，教育部宣布，力争到2022年全面实行美育中考。学校美育课程以艺术课程为主体，主要包括音乐、美术、书法、舞蹈、戏剧、戏曲、影视等课程。你支持这一决定吗？请说明理由。要求：观点明确，条理清楚，有说服力；不超过120字。（6分）</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heme="minorEastAsia" w:hAnsiTheme="minorEastAsia"/>
          <w:color w:val="000000" w:themeColor="text1"/>
          <w:u w:val="single"/>
        </w:rPr>
      </w:pPr>
      <w:r>
        <w:rPr>
          <w:rFonts w:hint="eastAsia" w:asciiTheme="minorEastAsia" w:hAnsiTheme="minorEastAsia"/>
          <w:color w:val="000000" w:themeColor="text1"/>
          <w:u w:val="single"/>
        </w:rPr>
        <w:t xml:space="preserve">                                 ▲                                               </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heme="minorEastAsia" w:hAnsiTheme="minorEastAsia"/>
          <w:color w:val="000000" w:themeColor="text1"/>
        </w:rPr>
      </w:pPr>
    </w:p>
    <w:p>
      <w:pPr>
        <w:keepNext w:val="0"/>
        <w:keepLines w:val="0"/>
        <w:pageBreakBefore w:val="0"/>
        <w:widowControl w:val="0"/>
        <w:kinsoku/>
        <w:wordWrap/>
        <w:overflowPunct/>
        <w:topLinePunct w:val="0"/>
        <w:autoSpaceDE/>
        <w:autoSpaceDN/>
        <w:bidi w:val="0"/>
        <w:adjustRightInd/>
        <w:snapToGrid/>
        <w:spacing w:line="240" w:lineRule="auto"/>
        <w:outlineLvl w:val="9"/>
        <w:rPr>
          <w:rFonts w:asciiTheme="minorEastAsia" w:hAnsiTheme="minorEastAsia"/>
          <w:color w:val="000000" w:themeColor="text1"/>
        </w:rPr>
      </w:pPr>
      <w:r>
        <w:rPr>
          <w:rFonts w:hint="eastAsia" w:asciiTheme="minorEastAsia" w:hAnsiTheme="minorEastAsia"/>
          <w:color w:val="000000" w:themeColor="text1"/>
        </w:rPr>
        <w:t>21．阅读下面材料，完成作文。（60分）</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outlineLvl w:val="9"/>
        <w:rPr>
          <w:rFonts w:asciiTheme="minorEastAsia" w:hAnsiTheme="minorEastAsia"/>
          <w:color w:val="000000" w:themeColor="text1"/>
        </w:rPr>
      </w:pPr>
      <w:r>
        <w:rPr>
          <w:rFonts w:hint="eastAsia" w:asciiTheme="minorEastAsia" w:hAnsiTheme="minorEastAsia"/>
          <w:color w:val="000000" w:themeColor="text1"/>
        </w:rPr>
        <w:t>鲁迅的《故乡》里，小小的省略号背后，人物的变化令人深思；曹文轩的《孤独之旅》中，小小躯体里面，成长的历程让人感慨。生活中，“小”无处不在：小人物，小物件，小细节，小感受……对于这些“小”，有人忽略，有人在意；有人觉得平淡，有人看见深刻；有人认为应舍“小”求“大”，有人坚持安于“小”，做好“小”……</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heme="minorEastAsia" w:hAnsiTheme="minorEastAsia"/>
          <w:color w:val="000000" w:themeColor="text1"/>
        </w:rPr>
      </w:pPr>
      <w:r>
        <w:rPr>
          <w:rFonts w:hint="eastAsia" w:asciiTheme="minorEastAsia" w:hAnsiTheme="minorEastAsia"/>
          <w:color w:val="000000" w:themeColor="text1"/>
        </w:rPr>
        <w:t xml:space="preserve">请以“小小……”为题，写一篇文章，可讲述经历，可阐述观点，也可以进行文学创作。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outlineLvl w:val="9"/>
        <w:rPr>
          <w:rFonts w:hint="eastAsia" w:asciiTheme="minorEastAsia" w:hAnsiTheme="minorEastAsia"/>
          <w:color w:val="000000" w:themeColor="text1"/>
        </w:rPr>
      </w:pPr>
      <w:r>
        <w:rPr>
          <w:rFonts w:hint="eastAsia" w:asciiTheme="minorEastAsia" w:hAnsiTheme="minorEastAsia"/>
          <w:color w:val="000000" w:themeColor="text1"/>
        </w:rPr>
        <w:t>要求：①自选文体，诗歌除外。②文章不少于500字。③不要出现含有考生信息的人名、校名、地名。④规范书写，卷面整洁干净，不得抄袭套作。</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outlineLvl w:val="9"/>
        <w:rPr>
          <w:rFonts w:hint="eastAsia" w:asciiTheme="minorEastAsia" w:hAnsiTheme="minorEastAsia"/>
          <w:color w:val="000000" w:themeColor="text1"/>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outlineLvl w:val="9"/>
        <w:rPr>
          <w:rFonts w:hint="eastAsia" w:asciiTheme="minorEastAsia" w:hAnsiTheme="minorEastAsia"/>
          <w:color w:val="000000" w:themeColor="text1"/>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outlineLvl w:val="9"/>
        <w:rPr>
          <w:rFonts w:hint="eastAsia" w:asciiTheme="minorEastAsia" w:hAnsiTheme="minorEastAsia"/>
          <w:color w:val="000000" w:themeColor="text1"/>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outlineLvl w:val="9"/>
        <w:rPr>
          <w:rFonts w:hint="eastAsia" w:asciiTheme="minorEastAsia" w:hAnsiTheme="minorEastAsia"/>
          <w:color w:val="000000" w:themeColor="text1"/>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outlineLvl w:val="9"/>
        <w:rPr>
          <w:rFonts w:hint="eastAsia" w:asciiTheme="minorEastAsia" w:hAnsiTheme="minorEastAsia"/>
          <w:color w:val="000000" w:themeColor="text1"/>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outlineLvl w:val="9"/>
        <w:rPr>
          <w:rFonts w:hint="eastAsia" w:asciiTheme="minorEastAsia" w:hAnsiTheme="minorEastAsia"/>
          <w:color w:val="000000" w:themeColor="text1"/>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outlineLvl w:val="9"/>
        <w:rPr>
          <w:rFonts w:hint="eastAsia" w:asciiTheme="minorEastAsia" w:hAnsiTheme="minorEastAsia"/>
          <w:color w:val="000000" w:themeColor="text1"/>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outlineLvl w:val="9"/>
        <w:rPr>
          <w:rFonts w:hint="eastAsia" w:asciiTheme="minorEastAsia" w:hAnsiTheme="minorEastAsia"/>
          <w:color w:val="000000" w:themeColor="text1"/>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outlineLvl w:val="9"/>
        <w:rPr>
          <w:rFonts w:hint="eastAsia" w:asciiTheme="minorEastAsia" w:hAnsiTheme="minorEastAsia"/>
          <w:color w:val="000000" w:themeColor="text1"/>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outlineLvl w:val="9"/>
        <w:rPr>
          <w:rFonts w:hint="eastAsia" w:asciiTheme="minorEastAsia" w:hAnsiTheme="minorEastAsia"/>
          <w:color w:val="000000" w:themeColor="text1"/>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outlineLvl w:val="9"/>
        <w:rPr>
          <w:rFonts w:hint="eastAsia" w:asciiTheme="minorEastAsia" w:hAnsiTheme="minorEastAsia"/>
          <w:color w:val="000000" w:themeColor="text1"/>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outlineLvl w:val="9"/>
        <w:rPr>
          <w:rFonts w:hint="eastAsia" w:asciiTheme="minorEastAsia" w:hAnsiTheme="minorEastAsia"/>
          <w:color w:val="000000" w:themeColor="text1"/>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outlineLvl w:val="9"/>
        <w:rPr>
          <w:rFonts w:hint="eastAsia" w:asciiTheme="minorEastAsia" w:hAnsiTheme="minorEastAsia"/>
          <w:color w:val="000000" w:themeColor="text1"/>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outlineLvl w:val="9"/>
        <w:rPr>
          <w:rFonts w:hint="eastAsia" w:asciiTheme="minorEastAsia" w:hAnsiTheme="minorEastAsia"/>
          <w:color w:val="000000" w:themeColor="text1"/>
        </w:rPr>
      </w:pPr>
      <w:bookmarkStart w:id="0" w:name="_GoBack"/>
      <w:bookmarkEnd w:id="0"/>
    </w:p>
    <w:p>
      <w:pPr>
        <w:keepNext w:val="0"/>
        <w:keepLines w:val="0"/>
        <w:pageBreakBefore w:val="0"/>
        <w:widowControl w:val="0"/>
        <w:kinsoku/>
        <w:wordWrap/>
        <w:overflowPunct/>
        <w:topLinePunct w:val="0"/>
        <w:autoSpaceDE/>
        <w:autoSpaceDN/>
        <w:bidi w:val="0"/>
        <w:adjustRightInd/>
        <w:snapToGrid/>
        <w:spacing w:line="240" w:lineRule="auto"/>
        <w:ind w:firstLine="420" w:firstLineChars="200"/>
        <w:outlineLvl w:val="9"/>
        <w:rPr>
          <w:rFonts w:hint="eastAsia" w:asciiTheme="minorEastAsia" w:hAnsiTheme="minorEastAsia"/>
          <w:color w:val="000000" w:themeColor="text1"/>
        </w:rPr>
      </w:pPr>
      <w:r>
        <w:rPr>
          <w:rFonts w:hint="eastAsia" w:asciiTheme="minorEastAsia" w:hAnsiTheme="minorEastAsia"/>
          <w:color w:val="000000" w:themeColor="text1"/>
        </w:rPr>
        <w:t>参考答案</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sz w:val="24"/>
          <w:szCs w:val="24"/>
        </w:rPr>
      </w:pPr>
      <w:r>
        <w:rPr>
          <w:rFonts w:ascii="黑体" w:hAnsi="黑体" w:eastAsia="黑体"/>
          <w:sz w:val="24"/>
          <w:szCs w:val="24"/>
        </w:rPr>
        <w:t>一</w:t>
      </w:r>
      <w:r>
        <w:rPr>
          <w:rFonts w:hint="eastAsia" w:ascii="黑体" w:hAnsi="黑体" w:eastAsia="黑体"/>
          <w:sz w:val="24"/>
          <w:szCs w:val="24"/>
        </w:rPr>
        <w:t>、</w:t>
      </w:r>
      <w:r>
        <w:rPr>
          <w:rFonts w:ascii="黑体" w:hAnsi="黑体" w:eastAsia="黑体"/>
          <w:sz w:val="24"/>
          <w:szCs w:val="24"/>
        </w:rPr>
        <w:t>书写</w:t>
      </w:r>
      <w:r>
        <w:rPr>
          <w:rFonts w:hint="eastAsia" w:ascii="黑体" w:hAnsi="黑体" w:eastAsia="黑体"/>
          <w:sz w:val="24"/>
          <w:szCs w:val="24"/>
        </w:rPr>
        <w:t>（5分）</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heme="minorEastAsia" w:hAnsiTheme="minorEastAsia"/>
          <w:szCs w:val="21"/>
        </w:rPr>
      </w:pPr>
      <w:r>
        <w:rPr>
          <w:rFonts w:hint="eastAsia" w:asciiTheme="minorEastAsia" w:hAnsiTheme="minorEastAsia"/>
          <w:szCs w:val="21"/>
        </w:rPr>
        <w:t>按书写实际情况酌情给分。</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sz w:val="24"/>
          <w:szCs w:val="24"/>
        </w:rPr>
      </w:pPr>
      <w:r>
        <w:rPr>
          <w:rFonts w:hint="eastAsia" w:ascii="黑体" w:hAnsi="黑体" w:eastAsia="黑体"/>
          <w:sz w:val="24"/>
          <w:szCs w:val="24"/>
        </w:rPr>
        <w:t>二、积累（20分）</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heme="minorEastAsia" w:hAnsiTheme="minorEastAsia"/>
          <w:szCs w:val="21"/>
        </w:rPr>
      </w:pPr>
      <w:r>
        <w:rPr>
          <w:rFonts w:hint="eastAsia" w:asciiTheme="minorEastAsia" w:hAnsiTheme="minorEastAsia"/>
          <w:szCs w:val="21"/>
        </w:rPr>
        <w:t>1．（4分）</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heme="minorEastAsia" w:hAnsiTheme="minorEastAsia"/>
          <w:szCs w:val="21"/>
        </w:rPr>
      </w:pPr>
      <w:r>
        <w:rPr>
          <w:rFonts w:hint="eastAsia" w:asciiTheme="minorEastAsia" w:hAnsiTheme="minorEastAsia"/>
          <w:szCs w:val="21"/>
        </w:rPr>
        <w:t xml:space="preserve">（1）源    垠    </w:t>
      </w:r>
      <w:r>
        <w:rPr>
          <w:rFonts w:hint="eastAsia" w:asciiTheme="minorEastAsia" w:hAnsiTheme="minorEastAsia"/>
          <w:szCs w:val="21"/>
        </w:rPr>
        <w:tab/>
      </w:r>
      <w:r>
        <w:rPr>
          <w:rFonts w:hint="eastAsia" w:asciiTheme="minorEastAsia" w:hAnsiTheme="minorEastAsia"/>
          <w:szCs w:val="21"/>
        </w:rPr>
        <w:t xml:space="preserve"> （2）B        （3）A</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heme="minorEastAsia" w:hAnsiTheme="minorEastAsia"/>
          <w:szCs w:val="21"/>
        </w:rPr>
      </w:pPr>
      <w:r>
        <w:rPr>
          <w:rFonts w:hint="eastAsia" w:asciiTheme="minorEastAsia" w:hAnsiTheme="minorEastAsia"/>
          <w:szCs w:val="21"/>
        </w:rPr>
        <w:t>2．（10分，每句1分）</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heme="minorEastAsia" w:hAnsiTheme="minorEastAsia"/>
          <w:szCs w:val="21"/>
        </w:rPr>
      </w:pPr>
      <w:r>
        <w:rPr>
          <w:rFonts w:hint="eastAsia" w:asciiTheme="minorEastAsia" w:hAnsiTheme="minorEastAsia"/>
          <w:szCs w:val="21"/>
        </w:rPr>
        <w:t>（1）凫雁满回塘               （2）将登太行雪满山</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heme="minorEastAsia" w:hAnsiTheme="minorEastAsia"/>
          <w:szCs w:val="21"/>
        </w:rPr>
      </w:pPr>
      <w:r>
        <w:rPr>
          <w:rFonts w:hint="eastAsia" w:asciiTheme="minorEastAsia" w:hAnsiTheme="minorEastAsia"/>
          <w:szCs w:val="21"/>
        </w:rPr>
        <w:t>（3）晓镜但愁云鬓改           （4）寄书长不达</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heme="minorEastAsia" w:hAnsiTheme="minorEastAsia"/>
          <w:szCs w:val="21"/>
        </w:rPr>
      </w:pPr>
      <w:r>
        <w:rPr>
          <w:rFonts w:hint="eastAsia" w:asciiTheme="minorEastAsia" w:hAnsiTheme="minorEastAsia"/>
          <w:szCs w:val="21"/>
        </w:rPr>
        <w:t>（5）鸟下绿芜秦苑夕，蝉鸣黄叶汉宫秋。</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heme="minorEastAsia" w:hAnsiTheme="minorEastAsia"/>
          <w:szCs w:val="21"/>
        </w:rPr>
      </w:pPr>
      <w:r>
        <w:rPr>
          <w:rFonts w:hint="eastAsia" w:asciiTheme="minorEastAsia" w:hAnsiTheme="minorEastAsia"/>
          <w:szCs w:val="21"/>
        </w:rPr>
        <w:t>（6）巴山楚水凄凉地，二十三年弃置身。</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heme="minorEastAsia" w:hAnsiTheme="minorEastAsia"/>
          <w:szCs w:val="21"/>
        </w:rPr>
      </w:pPr>
      <w:r>
        <w:rPr>
          <w:rFonts w:hint="eastAsia" w:asciiTheme="minorEastAsia" w:hAnsiTheme="minorEastAsia"/>
          <w:szCs w:val="21"/>
        </w:rPr>
        <w:t>（7）长风破浪会有时，直挂云帆济沧海</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heme="minorEastAsia" w:hAnsiTheme="minorEastAsia"/>
          <w:szCs w:val="21"/>
        </w:rPr>
      </w:pPr>
      <w:r>
        <w:rPr>
          <w:rFonts w:hint="eastAsia" w:asciiTheme="minorEastAsia" w:hAnsiTheme="minorEastAsia"/>
          <w:szCs w:val="21"/>
        </w:rPr>
        <w:t>3.（3分，一空1分）</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heme="minorEastAsia" w:hAnsiTheme="minorEastAsia"/>
          <w:szCs w:val="21"/>
        </w:rPr>
      </w:pPr>
      <w:r>
        <w:rPr>
          <w:rFonts w:hint="eastAsia" w:asciiTheme="minorEastAsia" w:hAnsiTheme="minorEastAsia"/>
          <w:szCs w:val="21"/>
        </w:rPr>
        <w:t>（1）以……为乐     （2）顶点，尽头     （3）到</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heme="minorEastAsia" w:hAnsiTheme="minorEastAsia"/>
          <w:szCs w:val="21"/>
        </w:rPr>
      </w:pPr>
      <w:r>
        <w:rPr>
          <w:rFonts w:hint="eastAsia" w:asciiTheme="minorEastAsia" w:hAnsiTheme="minorEastAsia"/>
          <w:szCs w:val="21"/>
        </w:rPr>
        <w:t>4.（3分）我选甲，这幅字章法布局合理，笔画清劲，字体有如铁画银钩，与本次活动的主题相契合，学习过程中我们常常经历挫折，路途虽然艰辛，但坚韧的意志总会带领我们到达成功的彼岸。</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heme="minorEastAsia" w:hAnsiTheme="minorEastAsia"/>
          <w:szCs w:val="21"/>
        </w:rPr>
      </w:pPr>
      <w:r>
        <w:rPr>
          <w:rFonts w:hint="eastAsia" w:asciiTheme="minorEastAsia" w:hAnsiTheme="minorEastAsia"/>
          <w:szCs w:val="21"/>
        </w:rPr>
        <w:t>我选乙，这幅字体重心平稳，刚柔相济，骨力内涵，笔画舒展到位，与本次活动的主题相契合，学习过程中我们应不急不躁，厚积薄发，以踏实稳健的步伐一步一步向前迈进。</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heme="minorEastAsia" w:hAnsiTheme="minorEastAsia"/>
          <w:szCs w:val="21"/>
        </w:rPr>
      </w:pPr>
      <w:r>
        <w:rPr>
          <w:rFonts w:hint="eastAsia" w:asciiTheme="minorEastAsia" w:hAnsiTheme="minorEastAsia"/>
          <w:szCs w:val="21"/>
        </w:rPr>
        <w:t>（结合字体特色展开，有理即可）</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sz w:val="24"/>
          <w:szCs w:val="24"/>
        </w:rPr>
      </w:pPr>
      <w:r>
        <w:rPr>
          <w:rFonts w:hint="eastAsia" w:ascii="黑体" w:hAnsi="黑体" w:eastAsia="黑体"/>
          <w:sz w:val="24"/>
          <w:szCs w:val="24"/>
        </w:rPr>
        <w:t>三、阅读（59分）</w:t>
      </w:r>
    </w:p>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asciiTheme="minorEastAsia" w:hAnsiTheme="minorEastAsia"/>
          <w:b/>
          <w:szCs w:val="21"/>
        </w:rPr>
      </w:pPr>
      <w:r>
        <w:rPr>
          <w:rFonts w:hint="eastAsia" w:asciiTheme="minorEastAsia" w:hAnsiTheme="minorEastAsia"/>
          <w:b/>
          <w:szCs w:val="21"/>
        </w:rPr>
        <w:t>（一）（10分）</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heme="minorEastAsia" w:hAnsiTheme="minorEastAsia"/>
          <w:szCs w:val="21"/>
        </w:rPr>
      </w:pPr>
      <w:r>
        <w:rPr>
          <w:rFonts w:hint="eastAsia" w:asciiTheme="minorEastAsia" w:hAnsiTheme="minorEastAsia"/>
          <w:szCs w:val="21"/>
        </w:rPr>
        <w:t>5.（6分）</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heme="minorEastAsia" w:hAnsiTheme="minorEastAsia"/>
          <w:szCs w:val="21"/>
        </w:rPr>
      </w:pPr>
      <w:r>
        <w:rPr>
          <w:rFonts w:hint="eastAsia" w:asciiTheme="minorEastAsia" w:hAnsiTheme="minorEastAsia"/>
          <w:szCs w:val="21"/>
        </w:rPr>
        <w:t>（1）（2分）尴尬一词在文中的意思是“来路不明”“鬼鬼祟祟”，指陆谦、富安鬼鬼祟祟密谋火烧草料场，加害林冲。</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heme="minorEastAsia" w:hAnsiTheme="minorEastAsia"/>
          <w:szCs w:val="21"/>
        </w:rPr>
      </w:pPr>
      <w:r>
        <w:rPr>
          <w:rFonts w:hint="eastAsia" w:asciiTheme="minorEastAsia" w:hAnsiTheme="minorEastAsia"/>
          <w:szCs w:val="21"/>
        </w:rPr>
        <w:t>（2）（4分）示例一：林冲当初在东京时关照李小二，救了他免受官司，又与他赔了些钱财。李小二一直记得这份恩情，在林冲发配沧州时，请他来家里做客，在听到有人要害林冲时，急忙告知林冲，让他多加警惕。林冲在李小二落魄时出手相助，李小二能知恩图报，可见其间深厚的兄弟情义。</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heme="minorEastAsia" w:hAnsiTheme="minorEastAsia"/>
          <w:szCs w:val="21"/>
        </w:rPr>
      </w:pPr>
      <w:r>
        <w:rPr>
          <w:rFonts w:hint="eastAsia" w:asciiTheme="minorEastAsia" w:hAnsiTheme="minorEastAsia"/>
          <w:szCs w:val="21"/>
        </w:rPr>
        <w:t>示例二：林冲被押开封府，陆虞候买通公人董超、薛霸，要于途中杀害林冲。在野猪林，薛霸、董超将林冲绑在树上准备用水火棍打死。好友鲁智深居然一直在暗地里跟着，一路护送，在危难之间出手相助，将两个公人打了一顿，在野猪林救下林冲。鲁智深在林冲刺配期间，不辞辛劳一路相助，可见其间深厚的兄弟情义。</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heme="minorEastAsia" w:hAnsiTheme="minorEastAsia"/>
          <w:szCs w:val="21"/>
        </w:rPr>
      </w:pPr>
      <w:r>
        <w:rPr>
          <w:rFonts w:hint="eastAsia" w:asciiTheme="minorEastAsia" w:hAnsiTheme="minorEastAsia"/>
          <w:szCs w:val="21"/>
        </w:rPr>
        <w:t>6.（4分）</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heme="minorEastAsia" w:hAnsiTheme="minorEastAsia"/>
          <w:szCs w:val="21"/>
        </w:rPr>
      </w:pPr>
      <w:r>
        <w:rPr>
          <w:rFonts w:hint="eastAsia" w:asciiTheme="minorEastAsia" w:hAnsiTheme="minorEastAsia"/>
          <w:szCs w:val="21"/>
        </w:rPr>
        <w:t>示例一：魏晋时期的人物审美，不仅关注人体的外在形貌，同时也包括个人的品行、才情、性格、气度等方面。如率性而为，任诞放达，就是魏晋人士无时无刻不在追求的一种自由独立的人格理想。“身长六尺，貌甚丑悴，而忽忽悠悠，土木形骸”的刘伶，就是因为自由舒展的精神气度，而受到时人的高度尊重。（美的内涵和情节各2分）</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heme="minorEastAsia" w:hAnsiTheme="minorEastAsia"/>
          <w:szCs w:val="21"/>
        </w:rPr>
      </w:pPr>
      <w:r>
        <w:rPr>
          <w:rFonts w:hint="eastAsia" w:asciiTheme="minorEastAsia" w:hAnsiTheme="minorEastAsia"/>
          <w:szCs w:val="21"/>
        </w:rPr>
        <w:t>示例二：《聊斋志异》中的《叶生》《司文郎》《王子安》等都揭露了科举腐败，表达作者美好的追求。作为科举制度的受害者，蒲松龄在这方面很有发言权。如《叶生》中的叶生“文章辞赋，冠绝当时”，却屡试不中，郁闷而死。最后只能让自己的鬼魂帮助一个邑令之子考中举人，“借福泽为文章吐气，使天下人知半生沦落，非战之罪也”。虽然写的是鬼魂，其实是现实的反映。（情节和反映的现实各2分）</w:t>
      </w:r>
    </w:p>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asciiTheme="minorEastAsia" w:hAnsiTheme="minorEastAsia"/>
          <w:b/>
          <w:szCs w:val="21"/>
        </w:rPr>
      </w:pPr>
      <w:r>
        <w:rPr>
          <w:rFonts w:hint="eastAsia" w:asciiTheme="minorEastAsia" w:hAnsiTheme="minorEastAsia"/>
          <w:b/>
          <w:szCs w:val="21"/>
        </w:rPr>
        <w:t>（二）（17分）</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heme="minorEastAsia" w:hAnsiTheme="minorEastAsia"/>
          <w:szCs w:val="21"/>
        </w:rPr>
      </w:pPr>
      <w:r>
        <w:rPr>
          <w:rFonts w:hint="eastAsia" w:asciiTheme="minorEastAsia" w:hAnsiTheme="minorEastAsia"/>
          <w:szCs w:val="21"/>
        </w:rPr>
        <w:t>7．（3分，一空1分）小米开尔领着弟弟们去森林找柴火     马可瓦多效仿孩子们去高速公路找柴火（拆广告牌）     马可瓦多躲过了夜间巡逻的公路警察，取得了柴火。</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heme="minorEastAsia" w:hAnsiTheme="minorEastAsia"/>
          <w:szCs w:val="21"/>
        </w:rPr>
      </w:pPr>
      <w:r>
        <w:rPr>
          <w:rFonts w:hint="eastAsia" w:asciiTheme="minorEastAsia" w:hAnsiTheme="minorEastAsia"/>
          <w:szCs w:val="21"/>
        </w:rPr>
        <w:t>8．（4分，能赏析句中的荒诞2分，能赏析句中的真实，2分）</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outlineLvl w:val="9"/>
        <w:rPr>
          <w:rFonts w:asciiTheme="minorEastAsia" w:hAnsiTheme="minorEastAsia"/>
          <w:szCs w:val="21"/>
        </w:rPr>
      </w:pPr>
      <w:r>
        <w:rPr>
          <w:rFonts w:hint="eastAsia" w:asciiTheme="minorEastAsia" w:hAnsiTheme="minorEastAsia"/>
          <w:szCs w:val="21"/>
        </w:rPr>
        <w:t>示例一A：“光秃秃”是对树干的形容，形象的写出了寒冷冬日树叶凋零的情景，与马卡瓦多一家对柴火的渴望形成呼应。“树干”一词虽然让人感到荒诞，公园里的树只有树干而没有树枝，但是却含蓄地表露了底层人民为生计不顾一切寻找出路的真相。</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outlineLvl w:val="9"/>
        <w:rPr>
          <w:rFonts w:asciiTheme="minorEastAsia" w:hAnsiTheme="minorEastAsia"/>
          <w:szCs w:val="21"/>
        </w:rPr>
      </w:pPr>
      <w:r>
        <w:rPr>
          <w:rFonts w:asciiTheme="minorEastAsia" w:hAnsiTheme="minorEastAsia"/>
          <w:szCs w:val="21"/>
        </w:rPr>
        <w:t>示例二</w:t>
      </w:r>
      <w:r>
        <w:rPr>
          <w:rFonts w:hint="eastAsia" w:asciiTheme="minorEastAsia" w:hAnsiTheme="minorEastAsia"/>
          <w:szCs w:val="21"/>
        </w:rPr>
        <w:t>B: “茂密而奇形怪状”这组词语即写出了高速公路上“树林”的多，又让人感受到这片树林的不同寻常，为下文揭示这片森林其实是一片林立的广告牌买下伏笔。“茂密而又奇形怪状”细腻的表现出高速路上广告繁多，且各具姿态的现实，给人一种真实感。</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heme="minorEastAsia" w:hAnsiTheme="minorEastAsia"/>
          <w:szCs w:val="21"/>
        </w:rPr>
      </w:pPr>
      <w:r>
        <w:rPr>
          <w:rFonts w:hint="eastAsia" w:asciiTheme="minorEastAsia" w:hAnsiTheme="minorEastAsia"/>
          <w:szCs w:val="21"/>
        </w:rPr>
        <w:t>9．（4分）①“寒冷”是对外部环境特征的强调：开头的环境描写，为马可瓦多一家设置了极度窘迫的生存环境；②“寒冷”是情节发展的条件：为下文马可瓦多和小米开尔兄弟们出门找柴取暖的情节做了铺垫；③“寒冷”是对人物心境的烘托：结尾处通过描写环境的安静和清冷，衬托了马可瓦多内心的无奈、孤独和凄凉；④“寒冷”是对小说主旨的揭示：寒冷的不仅仅是天气，更是以马可瓦多为代表的底层人窘迫的社会处境，表达了对他们艰辛生活和不幸命运的同情。（①②两点每点1分，③④两点每点2分，满分4分）</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heme="minorEastAsia" w:hAnsiTheme="minorEastAsia"/>
          <w:szCs w:val="21"/>
        </w:rPr>
      </w:pPr>
      <w:r>
        <w:rPr>
          <w:rFonts w:hint="eastAsia" w:asciiTheme="minorEastAsia" w:hAnsiTheme="minorEastAsia"/>
          <w:szCs w:val="21"/>
        </w:rPr>
        <w:t>10. （6分）</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heme="minorEastAsia" w:hAnsiTheme="minorEastAsia"/>
          <w:szCs w:val="21"/>
        </w:rPr>
      </w:pPr>
      <w:r>
        <w:rPr>
          <w:rFonts w:hint="eastAsia" w:asciiTheme="minorEastAsia" w:hAnsiTheme="minorEastAsia"/>
          <w:szCs w:val="21"/>
        </w:rPr>
        <w:t>示例：小说中马可瓦多竟然把报纸塞进衣服御寒，孩子们竟然没见过森林，把广告牌当成森林，警察竟然分不清广告与真人。这些情节看似荒诞，背后却展示了冰冷的社会面貌：马可瓦多一家没有了取暖的柴火，而高速路上却是广告牌成林，报纸是对广告的巨大笼罩的细微补充，文明已无孔不入，全面控制人的生活。高度文明的社会中商品占据主体地位，人类的主体地位早已丧失，甚至失去了基本生存条件：没有柴火，取暖只能靠报纸，可悲，可叹，可笑！警察的真假误辨何尝不是文明高度发达的力证。文明的进步的结果是人类存无所存，结果令人沉思。人类无路可走的时候可能唯一的出路就是破坏他们亲自构建起的文明的大厦。正如在一种瑟瑟发抖的寒冷中，马可瓦多那切割木头的“低沉的嘎嘎声”。这些荒诞都有力的突出了主题思想，是对人类文明的深度反思。</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heme="minorEastAsia" w:hAnsiTheme="minorEastAsia"/>
          <w:szCs w:val="21"/>
        </w:rPr>
      </w:pPr>
      <w:r>
        <w:rPr>
          <w:rFonts w:hint="eastAsia" w:asciiTheme="minorEastAsia" w:hAnsiTheme="minorEastAsia"/>
          <w:szCs w:val="21"/>
        </w:rPr>
        <w:t>（结合小说情节2分，能指出荒诞背后的现实2分，能点出小说主旨2分）</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heme="minorEastAsia" w:hAnsiTheme="minorEastAsia"/>
          <w:szCs w:val="21"/>
        </w:rPr>
      </w:pPr>
    </w:p>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asciiTheme="minorEastAsia" w:hAnsiTheme="minorEastAsia"/>
          <w:b/>
          <w:szCs w:val="21"/>
        </w:rPr>
      </w:pPr>
      <w:r>
        <w:rPr>
          <w:rFonts w:hint="eastAsia" w:asciiTheme="minorEastAsia" w:hAnsiTheme="minorEastAsia"/>
          <w:b/>
          <w:szCs w:val="21"/>
        </w:rPr>
        <w:t>（三）非文学文本阅读（12分）</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heme="minorEastAsia" w:hAnsiTheme="minorEastAsia"/>
          <w:szCs w:val="21"/>
        </w:rPr>
      </w:pPr>
      <w:r>
        <w:rPr>
          <w:rFonts w:hint="eastAsia" w:asciiTheme="minorEastAsia" w:hAnsiTheme="minorEastAsia"/>
          <w:szCs w:val="21"/>
        </w:rPr>
        <w:t>11. （3分）A</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heme="minorEastAsia" w:hAnsiTheme="minorEastAsia"/>
          <w:szCs w:val="21"/>
        </w:rPr>
      </w:pPr>
      <w:r>
        <w:rPr>
          <w:rFonts w:hint="eastAsia" w:asciiTheme="minorEastAsia" w:hAnsiTheme="minorEastAsia"/>
          <w:szCs w:val="21"/>
        </w:rPr>
        <w:t>12. （4分）这种说法没有道理（1分）。同学说的“都行”“可以”“随它去”的生活是一种丧失生活热情，处处不坚持，事事随大流的活法，这并不是一种健康的情感。（1分）①从材料一可以看出“健康情感就是指符合青少年发展需要的情感，包括丰富高尚的情感，会灵活恰当的调控情感，能保持良好的情绪状态。”（1分）②从材料二材料三可以看出所有被你拒绝、逃避、压抑的情绪最终都会在到达你情绪抑制的限时，以更加猛烈和具有破坏性的方式爆发出来。我们应该通过“接纳”“原谅”“转变”等方式放下或降低欲望。而不是用“都行”“可以”“随它去”等拒绝、逃避、压抑的方式堵住不良情绪的产生。（1分）</w:t>
      </w:r>
    </w:p>
    <w:p>
      <w:pPr>
        <w:keepNext w:val="0"/>
        <w:keepLines w:val="0"/>
        <w:pageBreakBefore w:val="0"/>
        <w:widowControl w:val="0"/>
        <w:kinsoku/>
        <w:wordWrap/>
        <w:overflowPunct/>
        <w:topLinePunct w:val="0"/>
        <w:autoSpaceDE/>
        <w:autoSpaceDN/>
        <w:bidi w:val="0"/>
        <w:adjustRightInd/>
        <w:snapToGrid/>
        <w:spacing w:line="240" w:lineRule="auto"/>
        <w:outlineLvl w:val="9"/>
        <w:rPr>
          <w:rFonts w:cs="Arial" w:asciiTheme="minorEastAsia" w:hAnsiTheme="minorEastAsia"/>
          <w:szCs w:val="21"/>
          <w:shd w:val="clear" w:color="auto" w:fill="FFFFFF"/>
        </w:rPr>
      </w:pPr>
      <w:r>
        <w:rPr>
          <w:rFonts w:hint="eastAsia" w:asciiTheme="minorEastAsia" w:hAnsiTheme="minorEastAsia"/>
          <w:szCs w:val="21"/>
        </w:rPr>
        <w:t>13.（5分）小王，你好。九年级学习压力大，</w:t>
      </w:r>
      <w:r>
        <w:rPr>
          <w:rFonts w:cs="Arial" w:asciiTheme="minorEastAsia" w:hAnsiTheme="minorEastAsia"/>
          <w:szCs w:val="21"/>
          <w:shd w:val="clear" w:color="auto" w:fill="FFFFFF"/>
        </w:rPr>
        <w:t>容易厌倦、提不起精神、学习效率低</w:t>
      </w:r>
      <w:r>
        <w:rPr>
          <w:rFonts w:hint="eastAsia" w:cs="Arial" w:asciiTheme="minorEastAsia" w:hAnsiTheme="minorEastAsia"/>
          <w:szCs w:val="21"/>
          <w:shd w:val="clear" w:color="auto" w:fill="FFFFFF"/>
        </w:rPr>
        <w:t>，</w:t>
      </w:r>
      <w:r>
        <w:rPr>
          <w:rFonts w:cs="Arial" w:asciiTheme="minorEastAsia" w:hAnsiTheme="minorEastAsia"/>
          <w:szCs w:val="21"/>
          <w:shd w:val="clear" w:color="auto" w:fill="FFFFFF"/>
        </w:rPr>
        <w:t>这是非常常见的现象，不用因此责怪自己，给自己太大的压力</w:t>
      </w:r>
      <w:r>
        <w:rPr>
          <w:rFonts w:hint="eastAsia" w:cs="Arial" w:asciiTheme="minorEastAsia" w:hAnsiTheme="minorEastAsia"/>
          <w:szCs w:val="21"/>
          <w:shd w:val="clear" w:color="auto" w:fill="FFFFFF"/>
        </w:rPr>
        <w:t>。你不妨</w:t>
      </w:r>
      <w:r>
        <w:rPr>
          <w:rFonts w:cs="Arial" w:asciiTheme="minorEastAsia" w:hAnsiTheme="minorEastAsia"/>
          <w:szCs w:val="21"/>
          <w:shd w:val="clear" w:color="auto" w:fill="FFFFFF"/>
        </w:rPr>
        <w:t>设置合适的阶段目标，通过整理学案和笔记梳理出自己已经掌握和尚有困难的学习点，计划</w:t>
      </w:r>
      <w:r>
        <w:rPr>
          <w:rFonts w:hint="eastAsia" w:cs="Arial" w:asciiTheme="minorEastAsia" w:hAnsiTheme="minorEastAsia"/>
          <w:szCs w:val="21"/>
          <w:shd w:val="clear" w:color="auto" w:fill="FFFFFF"/>
        </w:rPr>
        <w:t>复习</w:t>
      </w:r>
      <w:r>
        <w:rPr>
          <w:rFonts w:cs="Arial" w:asciiTheme="minorEastAsia" w:hAnsiTheme="minorEastAsia"/>
          <w:szCs w:val="21"/>
          <w:shd w:val="clear" w:color="auto" w:fill="FFFFFF"/>
        </w:rPr>
        <w:t>任务。目标明确了</w:t>
      </w:r>
      <w:r>
        <w:rPr>
          <w:rFonts w:hint="eastAsia" w:cs="Arial" w:asciiTheme="minorEastAsia" w:hAnsiTheme="minorEastAsia"/>
          <w:szCs w:val="21"/>
          <w:shd w:val="clear" w:color="auto" w:fill="FFFFFF"/>
        </w:rPr>
        <w:t>，</w:t>
      </w:r>
      <w:r>
        <w:rPr>
          <w:rFonts w:cs="Arial" w:asciiTheme="minorEastAsia" w:hAnsiTheme="minorEastAsia"/>
          <w:szCs w:val="21"/>
          <w:shd w:val="clear" w:color="auto" w:fill="FFFFFF"/>
        </w:rPr>
        <w:t>肯定没问题的</w:t>
      </w:r>
      <w:r>
        <w:rPr>
          <w:rFonts w:hint="eastAsia" w:cs="Arial" w:asciiTheme="minorEastAsia" w:hAnsiTheme="minorEastAsia"/>
          <w:szCs w:val="21"/>
          <w:shd w:val="clear" w:color="auto" w:fill="FFFFFF"/>
        </w:rPr>
        <w:t>。如果累了，也可以</w:t>
      </w:r>
      <w:r>
        <w:rPr>
          <w:rFonts w:cs="Arial" w:asciiTheme="minorEastAsia" w:hAnsiTheme="minorEastAsia"/>
          <w:szCs w:val="21"/>
          <w:shd w:val="clear" w:color="auto" w:fill="FFFFFF"/>
        </w:rPr>
        <w:t>通过听音乐、做运动、与他人倾诉等方式缓解</w:t>
      </w:r>
      <w:r>
        <w:rPr>
          <w:rFonts w:hint="eastAsia" w:cs="Arial" w:asciiTheme="minorEastAsia" w:hAnsiTheme="minorEastAsia"/>
          <w:szCs w:val="21"/>
          <w:shd w:val="clear" w:color="auto" w:fill="FFFFFF"/>
        </w:rPr>
        <w:t>。如果心里有想法，一定要</w:t>
      </w:r>
      <w:r>
        <w:rPr>
          <w:rFonts w:cs="Arial" w:asciiTheme="minorEastAsia" w:hAnsiTheme="minorEastAsia"/>
          <w:szCs w:val="21"/>
          <w:shd w:val="clear" w:color="auto" w:fill="FFFFFF"/>
        </w:rPr>
        <w:t>及时和父母、老师沟通，将心中的不解与困惑发泄出来，寻求解决的方法</w:t>
      </w:r>
      <w:r>
        <w:rPr>
          <w:rFonts w:hint="eastAsia" w:cs="Arial" w:asciiTheme="minorEastAsia" w:hAnsiTheme="minorEastAsia"/>
          <w:szCs w:val="21"/>
          <w:shd w:val="clear" w:color="auto" w:fill="FFFFFF"/>
        </w:rPr>
        <w:t>。他们关注学习也是因为关注你的未来，</w:t>
      </w:r>
      <w:r>
        <w:rPr>
          <w:rFonts w:cs="Arial" w:asciiTheme="minorEastAsia" w:hAnsiTheme="minorEastAsia"/>
          <w:szCs w:val="21"/>
          <w:shd w:val="clear" w:color="auto" w:fill="FFFFFF"/>
        </w:rPr>
        <w:t>相信他们</w:t>
      </w:r>
      <w:r>
        <w:rPr>
          <w:rFonts w:hint="eastAsia" w:cs="Arial" w:asciiTheme="minorEastAsia" w:hAnsiTheme="minorEastAsia"/>
          <w:szCs w:val="21"/>
          <w:shd w:val="clear" w:color="auto" w:fill="FFFFFF"/>
        </w:rPr>
        <w:t>，一定会帮助你的。愉快的心情可以对你的学业助力哦！（围绕“理解”</w:t>
      </w:r>
      <w:r>
        <w:rPr>
          <w:rFonts w:hint="eastAsia" w:asciiTheme="minorEastAsia" w:hAnsiTheme="minorEastAsia"/>
          <w:szCs w:val="21"/>
        </w:rPr>
        <w:t>“接纳”“原谅”“转变”展开，能给出具体方法建议即可</w:t>
      </w:r>
      <w:r>
        <w:rPr>
          <w:rFonts w:hint="eastAsia" w:cs="Arial" w:asciiTheme="minorEastAsia" w:hAnsiTheme="minorEastAsia"/>
          <w:szCs w:val="21"/>
          <w:shd w:val="clear" w:color="auto" w:fill="FFFFFF"/>
        </w:rPr>
        <w:t>）</w:t>
      </w:r>
    </w:p>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asciiTheme="minorEastAsia" w:hAnsiTheme="minorEastAsia"/>
          <w:b/>
          <w:szCs w:val="21"/>
        </w:rPr>
      </w:pPr>
      <w:r>
        <w:rPr>
          <w:rFonts w:hint="eastAsia" w:asciiTheme="minorEastAsia" w:hAnsiTheme="minorEastAsia"/>
          <w:b/>
          <w:szCs w:val="21"/>
        </w:rPr>
        <w:t>（四）文言文阅读（14分）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Theme="minorEastAsia" w:hAnsiTheme="minorEastAsia"/>
          <w:szCs w:val="21"/>
        </w:rPr>
      </w:pPr>
      <w:r>
        <w:rPr>
          <w:rFonts w:asciiTheme="minorEastAsia" w:hAnsiTheme="minorEastAsia"/>
          <w:szCs w:val="21"/>
        </w:rPr>
        <w:t>1</w:t>
      </w:r>
      <w:r>
        <w:rPr>
          <w:rFonts w:hint="eastAsia" w:asciiTheme="minorEastAsia" w:hAnsiTheme="minorEastAsia"/>
          <w:szCs w:val="21"/>
        </w:rPr>
        <w:t xml:space="preserve">4．（3分） </w:t>
      </w:r>
      <w:r>
        <w:rPr>
          <w:rFonts w:asciiTheme="minorEastAsia" w:hAnsiTheme="minorEastAsia"/>
          <w:szCs w:val="21"/>
        </w:rPr>
        <w:t>B</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Theme="minorEastAsia" w:hAnsiTheme="minorEastAsia"/>
          <w:szCs w:val="21"/>
        </w:rPr>
      </w:pPr>
      <w:r>
        <w:rPr>
          <w:rFonts w:hint="eastAsia" w:asciiTheme="minorEastAsia" w:hAnsiTheme="minorEastAsia"/>
          <w:szCs w:val="21"/>
        </w:rPr>
        <w:t>15．（4分）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Theme="minorEastAsia" w:hAnsiTheme="minorEastAsia"/>
          <w:szCs w:val="21"/>
        </w:rPr>
      </w:pPr>
      <w:r>
        <w:rPr>
          <w:rFonts w:hint="eastAsia" w:asciiTheme="minorEastAsia" w:hAnsiTheme="minorEastAsia"/>
          <w:szCs w:val="21"/>
        </w:rPr>
        <w:t>（1）（湖上）弥漫着水汽凝成的冰花，天与云与山与水，浑然一体，白茫茫一片。</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cs="宋体" w:asciiTheme="minorEastAsia" w:hAnsiTheme="minorEastAsia"/>
          <w:szCs w:val="21"/>
        </w:rPr>
      </w:pPr>
      <w:r>
        <w:rPr>
          <w:rFonts w:hint="eastAsia" w:cs="宋体" w:asciiTheme="minorEastAsia" w:hAnsiTheme="minorEastAsia"/>
          <w:szCs w:val="21"/>
        </w:rPr>
        <w:t>（2）山势回环，路也跟着拐弯，有一座亭子亭角翘起像鸟张开翅膀一样高距在泉水之上的，是醉翁亭啊。</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heme="minorEastAsia" w:hAnsiTheme="minorEastAsia"/>
          <w:szCs w:val="21"/>
        </w:rPr>
      </w:pPr>
      <w:r>
        <w:rPr>
          <w:rFonts w:hint="eastAsia" w:asciiTheme="minorEastAsia" w:hAnsiTheme="minorEastAsia"/>
          <w:szCs w:val="21"/>
        </w:rPr>
        <w:t>16．（3分）</w:t>
      </w:r>
      <w:r>
        <w:rPr>
          <w:rFonts w:hint="eastAsia" w:cs="宋体" w:asciiTheme="minorEastAsia" w:hAnsiTheme="minorEastAsia"/>
          <w:szCs w:val="21"/>
        </w:rPr>
        <w:t>不多余。因为写湖心亭上两个金陵人对坐饮酒，“余”被邀“强饮三大白”的情景，为下文开辟另一境界，（1分）是一种遇知己的惊喜，更是“赏雪”行动的延伸，（1分）能够真实地体现作者情绪的变化（可以围绕茫茫六合，知己难逢，人生如雪泥鸿爪，转眼各复东西展开；也可以围绕故国之思展开）（1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Theme="minorEastAsia" w:hAnsiTheme="minorEastAsia"/>
          <w:szCs w:val="21"/>
        </w:rPr>
      </w:pPr>
      <w:r>
        <w:rPr>
          <w:rFonts w:hint="eastAsia" w:asciiTheme="minorEastAsia" w:hAnsiTheme="minorEastAsia"/>
          <w:szCs w:val="21"/>
        </w:rPr>
        <w:t>17．（4分）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cs="宋体" w:asciiTheme="minorEastAsia" w:hAnsiTheme="minorEastAsia"/>
          <w:szCs w:val="21"/>
        </w:rPr>
      </w:pPr>
      <w:r>
        <w:rPr>
          <w:rFonts w:hint="eastAsia" w:cs="宋体" w:asciiTheme="minorEastAsia" w:hAnsiTheme="minorEastAsia"/>
          <w:szCs w:val="21"/>
        </w:rPr>
        <w:t>【甲】文作者张岱痴迷于天人合一的山水之乐，表现出遗世独立的高洁情怀和不随流俗的生活方式，也流露出在明王朝灭亡以后对故国往事的怀恋。（意思对即可，2分）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cs="宋体" w:asciiTheme="minorEastAsia" w:hAnsiTheme="minorEastAsia"/>
          <w:szCs w:val="21"/>
        </w:rPr>
      </w:pPr>
      <w:r>
        <w:rPr>
          <w:rFonts w:hint="eastAsia" w:cs="宋体" w:asciiTheme="minorEastAsia" w:hAnsiTheme="minorEastAsia"/>
          <w:szCs w:val="21"/>
        </w:rPr>
        <w:t>【乙】文作者欧阳修被贬之后寄情山水，表现出随遇而安、与民同乐的旷达情怀。（2分）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Theme="minorEastAsia" w:hAnsiTheme="minorEastAsia"/>
          <w:szCs w:val="21"/>
        </w:rPr>
      </w:pPr>
      <w:r>
        <w:rPr>
          <w:rFonts w:hint="eastAsia" w:asciiTheme="minorEastAsia" w:hAnsiTheme="minorEastAsia"/>
          <w:szCs w:val="21"/>
        </w:rPr>
        <w:t>（五）古诗阅读（6分）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cs="宋体" w:asciiTheme="minorEastAsia" w:hAnsiTheme="minorEastAsia"/>
          <w:szCs w:val="21"/>
        </w:rPr>
      </w:pPr>
      <w:r>
        <w:rPr>
          <w:rFonts w:asciiTheme="minorEastAsia" w:hAnsiTheme="minorEastAsia"/>
          <w:szCs w:val="21"/>
        </w:rPr>
        <w:t>1</w:t>
      </w:r>
      <w:r>
        <w:rPr>
          <w:rFonts w:hint="eastAsia" w:asciiTheme="minorEastAsia" w:hAnsiTheme="minorEastAsia"/>
          <w:szCs w:val="21"/>
        </w:rPr>
        <w:t>8．（3分）</w:t>
      </w:r>
      <w:r>
        <w:rPr>
          <w:rFonts w:hint="eastAsia" w:cs="宋体" w:asciiTheme="minorEastAsia" w:hAnsiTheme="minorEastAsia"/>
          <w:szCs w:val="21"/>
        </w:rPr>
        <w:t>示例： “卧”与“急”相照应，面对如此大的风雨，人们大多避之不及，诗人却拉开帘子，欢迎风雨的到来。诗人</w:t>
      </w:r>
      <w:r>
        <w:rPr>
          <w:rFonts w:hint="eastAsia" w:cs="Malgun Gothic" w:asciiTheme="minorEastAsia" w:hAnsiTheme="minorEastAsia"/>
          <w:szCs w:val="21"/>
        </w:rPr>
        <w:t>不</w:t>
      </w:r>
      <w:r>
        <w:rPr>
          <w:rFonts w:hint="eastAsia" w:cs="宋体" w:asciiTheme="minorEastAsia" w:hAnsiTheme="minorEastAsia"/>
          <w:szCs w:val="21"/>
        </w:rPr>
        <w:t>紧不慢，从容应对的态度，流露出他开阔心胸及自由放旷的气度。</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Theme="minorEastAsia" w:hAnsiTheme="minorEastAsia"/>
          <w:szCs w:val="21"/>
        </w:rPr>
      </w:pPr>
      <w:r>
        <w:rPr>
          <w:rFonts w:hint="eastAsia" w:asciiTheme="minorEastAsia" w:hAnsiTheme="minorEastAsia"/>
          <w:szCs w:val="21"/>
        </w:rPr>
        <w:t>19．（3分）</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center"/>
        <w:outlineLvl w:val="9"/>
        <w:rPr>
          <w:rFonts w:cs="宋体" w:asciiTheme="minorEastAsia" w:hAnsiTheme="minorEastAsia"/>
          <w:szCs w:val="21"/>
        </w:rPr>
      </w:pPr>
      <w:r>
        <w:rPr>
          <w:rFonts w:hint="eastAsia" w:asciiTheme="minorEastAsia" w:hAnsiTheme="minorEastAsia"/>
          <w:szCs w:val="21"/>
        </w:rPr>
        <w:t>示例一</w:t>
      </w:r>
      <w:r>
        <w:rPr>
          <w:rFonts w:hint="eastAsia" w:cs="宋体" w:asciiTheme="minorEastAsia" w:hAnsiTheme="minorEastAsia"/>
          <w:szCs w:val="21"/>
        </w:rPr>
        <w:t>【甲】“僵、卧、孤、村”四字写出了作者此时凄凉的境遇，让人十分同情。但接下去“不自哀”三字情绪急转，又现出一种乐观豪放之情。诗人对自己的处境并不感到悲哀，因为他有满腔热血、一颗忠心。</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center"/>
        <w:outlineLvl w:val="9"/>
        <w:rPr>
          <w:rFonts w:cs="宋体" w:asciiTheme="minorEastAsia" w:hAnsiTheme="minorEastAsia"/>
          <w:szCs w:val="21"/>
        </w:rPr>
      </w:pPr>
      <w:r>
        <w:rPr>
          <w:rFonts w:hint="eastAsia" w:cs="宋体" w:asciiTheme="minorEastAsia" w:hAnsiTheme="minorEastAsia"/>
          <w:szCs w:val="21"/>
        </w:rPr>
        <w:t>示例二【乙】按常理推测，风雨将至之际，应当闭窗才是。但诗人此刻偏要敞开四面窗户，“朱楼四面钩疏箔”这个动作颇出人意料。诗人从容应对的态度，折射出他开阔心胸及自由放旷的气度。</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sz w:val="24"/>
          <w:szCs w:val="24"/>
        </w:rPr>
      </w:pPr>
    </w:p>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sz w:val="24"/>
          <w:szCs w:val="24"/>
        </w:rPr>
      </w:pPr>
      <w:r>
        <w:rPr>
          <w:rFonts w:hint="eastAsia" w:ascii="黑体" w:hAnsi="黑体" w:eastAsia="黑体"/>
          <w:sz w:val="24"/>
          <w:szCs w:val="24"/>
        </w:rPr>
        <w:t>四、写作（66分）</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heme="minorEastAsia" w:hAnsiTheme="minorEastAsia"/>
          <w:szCs w:val="21"/>
        </w:rPr>
      </w:pPr>
      <w:r>
        <w:rPr>
          <w:rFonts w:hint="eastAsia" w:asciiTheme="minorEastAsia" w:hAnsiTheme="minorEastAsia"/>
          <w:szCs w:val="21"/>
        </w:rPr>
        <w:t>20.（6分）有观点，能自圆其说即可，改卷老师酌情给分。</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heme="minorEastAsia" w:hAnsiTheme="minorEastAsia"/>
          <w:szCs w:val="21"/>
        </w:rPr>
      </w:pPr>
      <w:r>
        <w:rPr>
          <w:rFonts w:hint="eastAsia" w:asciiTheme="minorEastAsia" w:hAnsiTheme="minorEastAsia"/>
          <w:szCs w:val="21"/>
        </w:rPr>
        <w:t>示例一：支持这一决定。</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heme="minorEastAsia" w:hAnsiTheme="minorEastAsia"/>
          <w:szCs w:val="21"/>
        </w:rPr>
      </w:pPr>
      <w:r>
        <w:rPr>
          <w:rFonts w:hint="eastAsia" w:asciiTheme="minorEastAsia" w:hAnsiTheme="minorEastAsia"/>
          <w:szCs w:val="21"/>
        </w:rPr>
        <w:t>理由：艺术类课程学习及实践纳入学业要求，有助于学生德智体美劳全面发展。一些学校重智育轻体育、美育、劳动教育，片面追求升学率，造成学生过重负担。营造生动活泼的学习氛围，促进学生身心健康、全面发展，恰恰需要加强艺术类课程学习及实践，扭转片面追求升学率的错误做法。</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heme="minorEastAsia" w:hAnsiTheme="minorEastAsia"/>
          <w:szCs w:val="21"/>
        </w:rPr>
      </w:pPr>
      <w:r>
        <w:rPr>
          <w:rFonts w:hint="eastAsia" w:asciiTheme="minorEastAsia" w:hAnsiTheme="minorEastAsia"/>
          <w:szCs w:val="21"/>
        </w:rPr>
        <w:t>示例二：反对这一决定。</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heme="minorEastAsia" w:hAnsiTheme="minorEastAsia"/>
          <w:szCs w:val="21"/>
        </w:rPr>
      </w:pPr>
      <w:r>
        <w:rPr>
          <w:rFonts w:hint="eastAsia" w:asciiTheme="minorEastAsia" w:hAnsiTheme="minorEastAsia"/>
          <w:szCs w:val="21"/>
        </w:rPr>
        <w:t>理由：学生进入初中后课业负担增加，很多学生在处理学校的文化课学习尚且感到力不从心，那么将美育纳入中考无疑更加重了学生的负担。而且各地的艺术类课程设置参差不齐，特别是农村学校由于硬件和师资等原因，艺术类课程一直处于薄弱环节，这一决定的实施客观上也增大了城乡教育的不公平。</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heme="minorEastAsia" w:hAnsiTheme="minorEastAsia"/>
          <w:szCs w:val="21"/>
        </w:rPr>
      </w:pPr>
      <w:r>
        <w:rPr>
          <w:rFonts w:hint="eastAsia" w:asciiTheme="minorEastAsia" w:hAnsiTheme="minorEastAsia"/>
          <w:szCs w:val="21"/>
        </w:rPr>
        <w:t>21.（60分）按中考标准酌情给分</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outlineLvl w:val="9"/>
        <w:rPr>
          <w:color w:val="000000" w:themeColor="text1"/>
        </w:rPr>
      </w:pPr>
    </w:p>
    <w:sectPr>
      <w:headerReference r:id="rId3" w:type="firs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微软雅黑">
    <w:panose1 w:val="020B0503020204020204"/>
    <w:charset w:val="86"/>
    <w:family w:val="swiss"/>
    <w:pitch w:val="default"/>
    <w:sig w:usb0="80000287" w:usb1="280F3C52" w:usb2="00000016" w:usb3="00000000" w:csb0="0004001F" w:csb1="00000000"/>
  </w:font>
  <w:font w:name="Malgun Gothic">
    <w:panose1 w:val="020B0503020000020004"/>
    <w:charset w:val="81"/>
    <w:family w:val="swiss"/>
    <w:pitch w:val="default"/>
    <w:sig w:usb0="900002AF" w:usb1="01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62961"/>
      <w:docPartObj>
        <w:docPartGallery w:val="AutoText"/>
      </w:docPartObj>
    </w:sdtPr>
    <w:sdtContent>
      <w:sdt>
        <w:sdtPr>
          <w:id w:val="171357217"/>
          <w:docPartObj>
            <w:docPartGallery w:val="AutoText"/>
          </w:docPartObj>
        </w:sdtPr>
        <w:sdtContent>
          <w:p>
            <w:pPr>
              <w:pStyle w:val="3"/>
              <w:jc w:val="center"/>
            </w:pPr>
            <w:r>
              <w:rPr>
                <w:rFonts w:hint="eastAsia" w:asciiTheme="majorEastAsia" w:hAnsiTheme="majorEastAsia" w:eastAsiaTheme="majorEastAsia"/>
              </w:rPr>
              <w:t>初三语文试卷</w:t>
            </w:r>
            <w:r>
              <w:rPr>
                <w:rFonts w:asciiTheme="majorEastAsia" w:hAnsiTheme="majorEastAsia" w:eastAsiaTheme="majorEastAsia"/>
                <w:lang w:val="zh-CN"/>
              </w:rPr>
              <w:t xml:space="preserve"> </w:t>
            </w:r>
            <w:r>
              <w:rPr>
                <w:rFonts w:asciiTheme="majorEastAsia" w:hAnsiTheme="majorEastAsia" w:eastAsiaTheme="majorEastAsia"/>
                <w:sz w:val="24"/>
                <w:szCs w:val="24"/>
              </w:rPr>
              <w:fldChar w:fldCharType="begin"/>
            </w:r>
            <w:r>
              <w:rPr>
                <w:rFonts w:asciiTheme="majorEastAsia" w:hAnsiTheme="majorEastAsia" w:eastAsiaTheme="majorEastAsia"/>
              </w:rPr>
              <w:instrText xml:space="preserve">PAGE</w:instrText>
            </w:r>
            <w:r>
              <w:rPr>
                <w:rFonts w:asciiTheme="majorEastAsia" w:hAnsiTheme="majorEastAsia" w:eastAsiaTheme="majorEastAsia"/>
                <w:sz w:val="24"/>
                <w:szCs w:val="24"/>
              </w:rPr>
              <w:fldChar w:fldCharType="separate"/>
            </w:r>
            <w:r>
              <w:rPr>
                <w:rFonts w:asciiTheme="majorEastAsia" w:hAnsiTheme="majorEastAsia" w:eastAsiaTheme="majorEastAsia"/>
              </w:rPr>
              <w:t>11</w:t>
            </w:r>
            <w:r>
              <w:rPr>
                <w:rFonts w:asciiTheme="majorEastAsia" w:hAnsiTheme="majorEastAsia" w:eastAsiaTheme="majorEastAsia"/>
                <w:sz w:val="24"/>
                <w:szCs w:val="24"/>
              </w:rPr>
              <w:fldChar w:fldCharType="end"/>
            </w:r>
            <w:r>
              <w:rPr>
                <w:rFonts w:asciiTheme="majorEastAsia" w:hAnsiTheme="majorEastAsia" w:eastAsiaTheme="majorEastAsia"/>
                <w:lang w:val="zh-CN"/>
              </w:rPr>
              <w:t xml:space="preserve"> / </w:t>
            </w:r>
            <w:r>
              <w:rPr>
                <w:rFonts w:asciiTheme="majorEastAsia" w:hAnsiTheme="majorEastAsia" w:eastAsiaTheme="majorEastAsia"/>
                <w:sz w:val="24"/>
                <w:szCs w:val="24"/>
              </w:rPr>
              <w:fldChar w:fldCharType="begin"/>
            </w:r>
            <w:r>
              <w:rPr>
                <w:rFonts w:asciiTheme="majorEastAsia" w:hAnsiTheme="majorEastAsia" w:eastAsiaTheme="majorEastAsia"/>
              </w:rPr>
              <w:instrText xml:space="preserve">NUMPAGES</w:instrText>
            </w:r>
            <w:r>
              <w:rPr>
                <w:rFonts w:asciiTheme="majorEastAsia" w:hAnsiTheme="majorEastAsia" w:eastAsiaTheme="majorEastAsia"/>
                <w:sz w:val="24"/>
                <w:szCs w:val="24"/>
              </w:rPr>
              <w:fldChar w:fldCharType="separate"/>
            </w:r>
            <w:r>
              <w:rPr>
                <w:rFonts w:asciiTheme="majorEastAsia" w:hAnsiTheme="majorEastAsia" w:eastAsiaTheme="majorEastAsia"/>
              </w:rPr>
              <w:t>11</w:t>
            </w:r>
            <w:r>
              <w:rPr>
                <w:rFonts w:asciiTheme="majorEastAsia" w:hAnsiTheme="majorEastAsia" w:eastAsiaTheme="majorEastAsia"/>
                <w:sz w:val="24"/>
                <w:szCs w:val="24"/>
              </w:rPr>
              <w:fldChar w:fldCharType="end"/>
            </w:r>
          </w:p>
        </w:sdtContent>
      </w:sdt>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pict>
        <v:shape id="_x0000_s2049" o:spid="_x0000_s2049" o:spt="75" type="#_x0000_t75" style="position:absolute;left:0pt;margin-left:10pt;margin-top:1000pt;height:19pt;width:26pt;mso-position-horizontal-relative:page;mso-position-vertical-relative:page;z-index:251658240;mso-width-relative:page;mso-height-relative:page;" filled="f" o:preferrelative="t" stroked="f" coordsize="21600,21600">
          <v:path/>
          <v:fill on="f" focussize="0,0"/>
          <v:stroke on="f" joinstyle="miter"/>
          <v:imagedata r:id="rId1" o:title=""/>
          <o:lock v:ext="edit" aspectratio="t"/>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55CC"/>
    <w:rsid w:val="0003405D"/>
    <w:rsid w:val="0004529F"/>
    <w:rsid w:val="000B66C8"/>
    <w:rsid w:val="000C339F"/>
    <w:rsid w:val="00145F65"/>
    <w:rsid w:val="00193DFA"/>
    <w:rsid w:val="001A1D80"/>
    <w:rsid w:val="001B5E5D"/>
    <w:rsid w:val="001D32AB"/>
    <w:rsid w:val="001F2E38"/>
    <w:rsid w:val="002179EF"/>
    <w:rsid w:val="002400C9"/>
    <w:rsid w:val="002621C3"/>
    <w:rsid w:val="0026424A"/>
    <w:rsid w:val="00280ABD"/>
    <w:rsid w:val="002855CC"/>
    <w:rsid w:val="002D0E37"/>
    <w:rsid w:val="002D14C7"/>
    <w:rsid w:val="002D6C67"/>
    <w:rsid w:val="002E5BCB"/>
    <w:rsid w:val="00321766"/>
    <w:rsid w:val="003270C8"/>
    <w:rsid w:val="00360149"/>
    <w:rsid w:val="00376109"/>
    <w:rsid w:val="003B294E"/>
    <w:rsid w:val="003B2F73"/>
    <w:rsid w:val="003B5001"/>
    <w:rsid w:val="003E1F48"/>
    <w:rsid w:val="00425014"/>
    <w:rsid w:val="0044689C"/>
    <w:rsid w:val="00471CFE"/>
    <w:rsid w:val="00481C09"/>
    <w:rsid w:val="004C5015"/>
    <w:rsid w:val="004F4912"/>
    <w:rsid w:val="00554443"/>
    <w:rsid w:val="00556676"/>
    <w:rsid w:val="00586E0F"/>
    <w:rsid w:val="00587FDA"/>
    <w:rsid w:val="005B3401"/>
    <w:rsid w:val="005E18D1"/>
    <w:rsid w:val="005E27C8"/>
    <w:rsid w:val="00617B07"/>
    <w:rsid w:val="00630B57"/>
    <w:rsid w:val="00646B2A"/>
    <w:rsid w:val="00661E0A"/>
    <w:rsid w:val="00682BB2"/>
    <w:rsid w:val="00683FB5"/>
    <w:rsid w:val="006D1DD6"/>
    <w:rsid w:val="00735EA2"/>
    <w:rsid w:val="007924DF"/>
    <w:rsid w:val="00797EA5"/>
    <w:rsid w:val="007A095E"/>
    <w:rsid w:val="007A27B7"/>
    <w:rsid w:val="008316C1"/>
    <w:rsid w:val="00831A90"/>
    <w:rsid w:val="00856A46"/>
    <w:rsid w:val="0087125A"/>
    <w:rsid w:val="00880393"/>
    <w:rsid w:val="00886021"/>
    <w:rsid w:val="00907267"/>
    <w:rsid w:val="00935F37"/>
    <w:rsid w:val="00975876"/>
    <w:rsid w:val="00994892"/>
    <w:rsid w:val="009B6E8E"/>
    <w:rsid w:val="009C0154"/>
    <w:rsid w:val="009D6943"/>
    <w:rsid w:val="00A2380E"/>
    <w:rsid w:val="00A25EFF"/>
    <w:rsid w:val="00A666E6"/>
    <w:rsid w:val="00AE4FEB"/>
    <w:rsid w:val="00AE7DD3"/>
    <w:rsid w:val="00B06268"/>
    <w:rsid w:val="00B22893"/>
    <w:rsid w:val="00B27B63"/>
    <w:rsid w:val="00B52837"/>
    <w:rsid w:val="00B7227B"/>
    <w:rsid w:val="00B8077F"/>
    <w:rsid w:val="00BD5925"/>
    <w:rsid w:val="00BD7FF8"/>
    <w:rsid w:val="00C02824"/>
    <w:rsid w:val="00C14D07"/>
    <w:rsid w:val="00C26C7D"/>
    <w:rsid w:val="00C6754C"/>
    <w:rsid w:val="00CA10F7"/>
    <w:rsid w:val="00CA3E00"/>
    <w:rsid w:val="00CB248D"/>
    <w:rsid w:val="00CB6B77"/>
    <w:rsid w:val="00CC4A6B"/>
    <w:rsid w:val="00CC6882"/>
    <w:rsid w:val="00CE386A"/>
    <w:rsid w:val="00D021B2"/>
    <w:rsid w:val="00D6394F"/>
    <w:rsid w:val="00D67B25"/>
    <w:rsid w:val="00D8144E"/>
    <w:rsid w:val="00D86FC1"/>
    <w:rsid w:val="00D961E0"/>
    <w:rsid w:val="00DA7505"/>
    <w:rsid w:val="00DD29CA"/>
    <w:rsid w:val="00E53610"/>
    <w:rsid w:val="00E66FF3"/>
    <w:rsid w:val="00E8443C"/>
    <w:rsid w:val="00EA1771"/>
    <w:rsid w:val="00EC71EA"/>
    <w:rsid w:val="00EE5659"/>
    <w:rsid w:val="00F031ED"/>
    <w:rsid w:val="00F03E7B"/>
    <w:rsid w:val="00F741BA"/>
    <w:rsid w:val="00FB1079"/>
    <w:rsid w:val="09CE3CE2"/>
    <w:rsid w:val="12654305"/>
    <w:rsid w:val="2A7D147E"/>
    <w:rsid w:val="421E3C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rules v:ext="edit">
        <o:r id="V:Rule1" type="connector" idref="#直接箭头连接符 6"/>
        <o:r id="V:Rule2" type="connector" idref="#直接箭头连接符 5"/>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3"/>
    <w:semiHidden/>
    <w:unhideWhenUsed/>
    <w:uiPriority w:val="99"/>
    <w:rPr>
      <w:sz w:val="18"/>
      <w:szCs w:val="18"/>
    </w:r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spacing w:beforeAutospacing="1" w:afterAutospacing="1"/>
      <w:jc w:val="left"/>
    </w:pPr>
    <w:rPr>
      <w:rFonts w:cs="Times New Roman"/>
      <w:kern w:val="0"/>
      <w:sz w:val="24"/>
    </w:rPr>
  </w:style>
  <w:style w:type="character" w:styleId="7">
    <w:name w:val="Emphasis"/>
    <w:basedOn w:val="6"/>
    <w:qFormat/>
    <w:uiPriority w:val="20"/>
    <w:rPr>
      <w:i/>
      <w:iCs/>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0">
    <w:name w:val="页眉 Char"/>
    <w:basedOn w:val="6"/>
    <w:link w:val="4"/>
    <w:qFormat/>
    <w:uiPriority w:val="99"/>
    <w:rPr>
      <w:sz w:val="18"/>
      <w:szCs w:val="18"/>
    </w:rPr>
  </w:style>
  <w:style w:type="character" w:customStyle="1" w:styleId="11">
    <w:name w:val="页脚 Char"/>
    <w:basedOn w:val="6"/>
    <w:link w:val="3"/>
    <w:qFormat/>
    <w:uiPriority w:val="99"/>
    <w:rPr>
      <w:sz w:val="18"/>
      <w:szCs w:val="18"/>
    </w:rPr>
  </w:style>
  <w:style w:type="paragraph" w:styleId="12">
    <w:name w:val="List Paragraph"/>
    <w:basedOn w:val="1"/>
    <w:qFormat/>
    <w:uiPriority w:val="34"/>
    <w:pPr>
      <w:ind w:firstLine="420" w:firstLineChars="200"/>
    </w:pPr>
  </w:style>
  <w:style w:type="character" w:customStyle="1" w:styleId="13">
    <w:name w:val="批注框文本 Char"/>
    <w:basedOn w:val="6"/>
    <w:link w:val="2"/>
    <w:semiHidden/>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jpe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1025"/>
    <customShpInfo spid="_x0000_s1026"/>
    <customShpInfo spid="_x0000_s1027"/>
    <customShpInfo spid="_x0000_s1028"/>
    <customShpInfo spid="_x0000_s1029"/>
    <customShpInfo spid="_x0000_s1030"/>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75EBCF1-2FB3-43C3-9ECF-EB7D5EBF69D6}">
  <ds:schemaRefs/>
</ds:datastoreItem>
</file>

<file path=docProps/app.xml><?xml version="1.0" encoding="utf-8"?>
<Properties xmlns="http://schemas.openxmlformats.org/officeDocument/2006/extended-properties" xmlns:vt="http://schemas.openxmlformats.org/officeDocument/2006/docPropsVTypes">
  <Template>Normal</Template>
  <Pages>11</Pages>
  <Words>1824</Words>
  <Characters>10401</Characters>
  <Lines>86</Lines>
  <Paragraphs>24</Paragraphs>
  <TotalTime>591</TotalTime>
  <ScaleCrop>false</ScaleCrop>
  <LinksUpToDate>false</LinksUpToDate>
  <CharactersWithSpaces>12201</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2020-12-02T11:42:00Z</dcterms:created>
  <dc:creator>cyq</dc:creator>
  <cp:lastModifiedBy>Administrator</cp:lastModifiedBy>
  <cp:lastPrinted>2020-12-13T04:53:00Z</cp:lastPrinted>
  <dcterms:modified xsi:type="dcterms:W3CDTF">2021-09-16T14:01:01Z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