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jc w:val="center"/>
        <w:rPr>
          <w:rFonts w:ascii="楷体_GB2312" w:eastAsia="楷体_GB2312" w:hAnsi="华文仿宋"/>
          <w:b/>
          <w:sz w:val="44"/>
          <w:szCs w:val="44"/>
        </w:rPr>
      </w:pPr>
      <w:r>
        <w:rPr>
          <w:rFonts w:ascii="楷体_GB2312" w:eastAsia="楷体_GB2312" w:hAnsi="华文仿宋" w:hint="eastAsia"/>
          <w:b/>
          <w:sz w:val="44"/>
          <w:szCs w:val="44"/>
        </w:rPr>
        <w:t>繁昌三中</w:t>
      </w:r>
      <w:r>
        <w:rPr>
          <w:rFonts w:ascii="楷体_GB2312" w:eastAsia="楷体_GB2312" w:hAnsi="华文仿宋"/>
          <w:b/>
          <w:sz w:val="44"/>
          <w:szCs w:val="44"/>
        </w:rPr>
        <w:t>20-21</w:t>
      </w:r>
      <w:r>
        <w:rPr>
          <w:rFonts w:ascii="楷体_GB2312" w:eastAsia="楷体_GB2312" w:hAnsi="华文仿宋" w:hint="eastAsia"/>
          <w:b/>
          <w:sz w:val="44"/>
          <w:szCs w:val="44"/>
        </w:rPr>
        <w:t>（</w:t>
      </w:r>
      <w:r>
        <w:rPr>
          <w:rFonts w:ascii="楷体_GB2312" w:eastAsia="楷体_GB2312" w:hAnsi="华文仿宋"/>
          <w:b/>
          <w:sz w:val="44"/>
          <w:szCs w:val="44"/>
        </w:rPr>
        <w:t>1</w:t>
      </w:r>
      <w:r>
        <w:rPr>
          <w:rFonts w:ascii="楷体_GB2312" w:eastAsia="楷体_GB2312" w:hAnsi="华文仿宋" w:hint="eastAsia"/>
          <w:b/>
          <w:sz w:val="44"/>
          <w:szCs w:val="44"/>
        </w:rPr>
        <w:t>）九年级第一次月考</w:t>
      </w:r>
    </w:p>
    <w:p>
      <w:pPr>
        <w:pStyle w:val="Title"/>
        <w:spacing w:before="0" w:after="0"/>
      </w:pPr>
      <w:r>
        <w:rPr>
          <w:rFonts w:hint="eastAsia"/>
        </w:rPr>
        <w:t>化学试卷</w:t>
      </w:r>
    </w:p>
    <w:p>
      <w:pPr>
        <w:ind w:firstLine="480" w:firstLineChars="200"/>
        <w:rPr>
          <w:rFonts w:eastAsia="MingLiU_HKSCS"/>
          <w:sz w:val="24"/>
        </w:rPr>
      </w:pPr>
      <w:r>
        <w:rPr>
          <w:rFonts w:eastAsia="黑体"/>
          <w:sz w:val="24"/>
        </w:rPr>
        <w:t>一、选择题(每小题</w:t>
      </w:r>
      <w:r>
        <w:rPr>
          <w:rFonts w:eastAsia="黑体" w:hint="eastAsia"/>
          <w:sz w:val="24"/>
        </w:rPr>
        <w:t>2</w:t>
      </w:r>
      <w:r>
        <w:rPr>
          <w:rFonts w:eastAsia="黑体"/>
          <w:sz w:val="24"/>
        </w:rPr>
        <w:t>分</w:t>
      </w:r>
      <w:r>
        <w:rPr>
          <w:rFonts w:ascii="MingLiU_HKSCS" w:eastAsia="MingLiU_HKSCS" w:hAnsi="MingLiU_HKSCS" w:cs="MingLiU_HKSCS" w:hint="eastAsia"/>
          <w:sz w:val="24"/>
        </w:rPr>
        <w:t>，</w:t>
      </w:r>
      <w:r>
        <w:rPr>
          <w:rFonts w:eastAsia="黑体"/>
          <w:sz w:val="24"/>
        </w:rPr>
        <w:t>共4</w:t>
      </w:r>
      <w:r>
        <w:rPr>
          <w:rFonts w:eastAsia="黑体" w:hint="eastAsia"/>
          <w:sz w:val="24"/>
        </w:rPr>
        <w:t>0</w:t>
      </w:r>
      <w:r>
        <w:rPr>
          <w:rFonts w:eastAsia="黑体"/>
          <w:sz w:val="24"/>
        </w:rPr>
        <w:t>分)</w:t>
      </w:r>
    </w:p>
    <w:p>
      <w:pPr>
        <w:pStyle w:val="PlainText"/>
        <w:ind w:firstLine="420" w:firstLineChars="200"/>
        <w:rPr>
          <w:rFonts w:hAnsi="宋体" w:cs="Times New Roman"/>
        </w:rPr>
      </w:pPr>
      <w:r>
        <w:rPr>
          <w:rFonts w:hAnsi="宋体" w:cs="Times New Roman" w:hint="eastAsia"/>
        </w:rPr>
        <w:t>1.</w:t>
      </w:r>
      <w:r>
        <w:rPr>
          <w:rFonts w:hAnsi="宋体" w:cs="Times New Roman"/>
        </w:rPr>
        <w:t>“</w:t>
      </w:r>
      <w:r>
        <w:rPr>
          <w:rFonts w:ascii="Times New Roman" w:hAnsi="Times New Roman" w:cs="Times New Roman"/>
        </w:rPr>
        <w:t>一带一路</w:t>
      </w:r>
      <w:r>
        <w:rPr>
          <w:rFonts w:hAnsi="宋体" w:cs="Times New Roman"/>
        </w:rPr>
        <w:t>”</w:t>
      </w:r>
      <w:r>
        <w:rPr>
          <w:rFonts w:ascii="Times New Roman" w:hAnsi="Times New Roman" w:cs="Times New Roman"/>
        </w:rPr>
        <w:t>是丝绸之路经济带和21世纪海上丝绸之路的简称</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rPr>
        <w:t>一带一路</w:t>
      </w:r>
      <w:r>
        <w:rPr>
          <w:rFonts w:hAnsi="宋体" w:cs="Times New Roman"/>
        </w:rPr>
        <w:t>”</w:t>
      </w:r>
      <w:r>
        <w:rPr>
          <w:rFonts w:ascii="Times New Roman" w:hAnsi="Times New Roman" w:cs="Times New Roman"/>
        </w:rPr>
        <w:t>是合作发展的理念和倡议</w:t>
      </w:r>
      <w:r>
        <w:rPr>
          <w:rFonts w:ascii="Times New Roman" w:eastAsia="MingLiU_HKSCS" w:hAnsi="Times New Roman" w:cs="Times New Roman" w:hint="eastAsia"/>
        </w:rPr>
        <w:t>，</w:t>
      </w:r>
      <w:r>
        <w:rPr>
          <w:rFonts w:ascii="Times New Roman" w:hAnsi="Times New Roman" w:cs="Times New Roman"/>
        </w:rPr>
        <w:t>古丝绸之路将我国的发明和技术传送到国外</w:t>
      </w:r>
      <w:r>
        <w:rPr>
          <w:rFonts w:ascii="Times New Roman" w:eastAsia="MingLiU_HKSCS" w:hAnsi="Times New Roman" w:cs="Times New Roman" w:hint="eastAsia"/>
        </w:rPr>
        <w:t>，</w:t>
      </w:r>
      <w:r>
        <w:rPr>
          <w:rFonts w:ascii="Times New Roman" w:hAnsi="Times New Roman" w:cs="Times New Roman"/>
        </w:rPr>
        <w:t>下列古代生产工艺中主要体现物理变化的是(</w:t>
      </w:r>
      <w:r>
        <w:rPr>
          <w:rFonts w:ascii="Times New Roman" w:hAnsi="Times New Roman" w:cs="Times New Roman" w:hint="eastAsia"/>
        </w:rPr>
        <w:t xml:space="preserve">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粮食酿酒　  B．纺纱织布　  C．烧制瓷器　  D．冶炼生铁</w:t>
      </w:r>
    </w:p>
    <w:p>
      <w:pPr>
        <w:pStyle w:val="PlainText"/>
        <w:ind w:firstLine="420" w:firstLineChars="200"/>
        <w:rPr>
          <w:rFonts w:ascii="Times New Roman" w:eastAsia="MingLiU_HKSCS" w:hAnsi="Times New Roman" w:cs="Times New Roman"/>
        </w:rPr>
      </w:pPr>
      <w:r>
        <w:rPr>
          <w:rFonts w:ascii="Times New Roman" w:hAnsi="Times New Roman" w:cs="Times New Roman" w:hint="eastAsia"/>
        </w:rPr>
        <w:t>2.</w:t>
      </w:r>
      <w:r>
        <w:rPr>
          <w:rFonts w:ascii="Times New Roman" w:hAnsi="Times New Roman" w:cs="Times New Roman"/>
        </w:rPr>
        <w:t>2016年3月联合国秘书长潘基文任命游戏</w:t>
      </w:r>
      <w:r>
        <w:rPr>
          <w:rFonts w:hAnsi="宋体" w:cs="Times New Roman"/>
        </w:rPr>
        <w:t>“</w:t>
      </w:r>
      <w:r>
        <w:rPr>
          <w:rFonts w:ascii="Times New Roman" w:hAnsi="Times New Roman" w:cs="Times New Roman"/>
        </w:rPr>
        <w:t>愤怒的小鸟</w:t>
      </w:r>
      <w:r>
        <w:rPr>
          <w:rFonts w:hAnsi="宋体" w:cs="Times New Roman"/>
        </w:rPr>
        <w:t>”</w:t>
      </w:r>
      <w:r>
        <w:rPr>
          <w:rFonts w:ascii="Times New Roman" w:hAnsi="Times New Roman" w:cs="Times New Roman"/>
        </w:rPr>
        <w:t>为绿色荣誉大使</w:t>
      </w:r>
      <w:r>
        <w:rPr>
          <w:rFonts w:ascii="Times New Roman" w:eastAsia="MingLiU_HKSCS" w:hAnsi="Times New Roman" w:cs="Times New Roman" w:hint="eastAsia"/>
        </w:rPr>
        <w:t>，</w:t>
      </w:r>
      <w:r>
        <w:rPr>
          <w:rFonts w:ascii="Times New Roman" w:hAnsi="Times New Roman" w:cs="Times New Roman"/>
        </w:rPr>
        <w:t>以鼓励年轻人应对气候变化及环境污染采取积极的行动。以下哪些行为是不提倡的(</w:t>
      </w:r>
      <w:r>
        <w:rPr>
          <w:rFonts w:ascii="Times New Roman" w:hAnsi="Times New Roman" w:cs="Times New Roman" w:hint="eastAsia"/>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出行多选择自行车和公交车</w:t>
      </w:r>
      <w:r>
        <w:rPr>
          <w:rFonts w:ascii="Times New Roman" w:hAnsi="Times New Roman" w:cs="Times New Roman"/>
        </w:rPr>
        <w:tab/>
      </w:r>
      <w:r>
        <w:rPr>
          <w:rFonts w:ascii="Times New Roman" w:hAnsi="Times New Roman" w:cs="Times New Roman"/>
        </w:rPr>
        <w:tab/>
      </w: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rPr>
        <w:t>大量使用塑料袋</w:t>
      </w:r>
      <w:r>
        <w:rPr>
          <w:rFonts w:ascii="Times New Roman" w:hAnsi="Times New Roman" w:cs="Times New Roman" w:hint="eastAsia"/>
        </w:rPr>
        <w:t>方便购物</w:t>
      </w:r>
    </w:p>
    <w:p>
      <w:pPr>
        <w:pStyle w:val="PlainText"/>
        <w:ind w:firstLine="420" w:firstLineChars="200"/>
        <w:rPr>
          <w:rFonts w:ascii="Times New Roman" w:hAnsi="Times New Roman" w:cs="Times New Roman"/>
        </w:rPr>
      </w:pPr>
      <w:r>
        <w:rPr>
          <w:rFonts w:ascii="Times New Roman" w:hAnsi="Times New Roman" w:cs="Times New Roman"/>
        </w:rPr>
        <w:t>C</w:t>
      </w:r>
      <w:r>
        <w:rPr>
          <w:rFonts w:ascii="Times New Roman" w:eastAsia="MingLiU_HKSCS" w:hAnsi="Times New Roman" w:cs="Times New Roman" w:hint="eastAsia"/>
        </w:rPr>
        <w:t>．</w:t>
      </w:r>
      <w:r>
        <w:rPr>
          <w:rFonts w:ascii="Times New Roman" w:hAnsi="Times New Roman" w:cs="Times New Roman"/>
        </w:rPr>
        <w:t>植树造林</w:t>
      </w:r>
      <w:r>
        <w:rPr>
          <w:rFonts w:ascii="Times New Roman" w:eastAsia="MingLiU_HKSCS" w:hAnsi="Times New Roman" w:cs="Times New Roman" w:hint="eastAsia"/>
        </w:rPr>
        <w:t>，</w:t>
      </w:r>
      <w:r>
        <w:rPr>
          <w:rFonts w:ascii="Times New Roman" w:hAnsi="Times New Roman" w:cs="Times New Roman"/>
        </w:rPr>
        <w:t>增加城市绿地面积</w:t>
      </w:r>
      <w:r>
        <w:rPr>
          <w:rFonts w:ascii="Times New Roman" w:hAnsi="Times New Roman" w:cs="Times New Roman"/>
        </w:rPr>
        <w:tab/>
      </w:r>
      <w:r>
        <w:rPr>
          <w:rFonts w:ascii="Times New Roman" w:hAnsi="Times New Roman" w:cs="Times New Roman" w:hint="eastAsia"/>
        </w:rPr>
        <w:t>D</w:t>
      </w:r>
      <w:r>
        <w:rPr>
          <w:rFonts w:ascii="Times New Roman" w:eastAsia="MingLiU_HKSCS" w:hAnsi="Times New Roman" w:cs="Times New Roman" w:hint="eastAsia"/>
        </w:rPr>
        <w:t>．</w:t>
      </w:r>
      <w:r>
        <w:rPr>
          <w:rFonts w:ascii="Times New Roman" w:hAnsi="Times New Roman" w:cs="Times New Roman"/>
        </w:rPr>
        <w:t>对垃圾分类</w:t>
      </w:r>
      <w:r>
        <w:rPr>
          <w:rFonts w:ascii="Times New Roman" w:eastAsia="MingLiU_HKSCS" w:hAnsi="Times New Roman" w:cs="Times New Roman" w:hint="eastAsia"/>
        </w:rPr>
        <w:t>，</w:t>
      </w:r>
      <w:r>
        <w:rPr>
          <w:rFonts w:ascii="Times New Roman" w:hAnsi="Times New Roman" w:cs="Times New Roman"/>
        </w:rPr>
        <w:t>回收利用</w:t>
      </w:r>
    </w:p>
    <w:p>
      <w:pPr>
        <w:ind w:left="105" w:firstLine="315" w:leftChars="50" w:firstLineChars="150"/>
        <w:rPr>
          <w:rFonts w:eastAsia="MingLiU_HKSCS"/>
          <w:szCs w:val="21"/>
        </w:rPr>
      </w:pPr>
      <w:r>
        <w:rPr>
          <w:rFonts w:hint="eastAsia"/>
          <w:szCs w:val="21"/>
        </w:rPr>
        <w:t>3.</w:t>
      </w:r>
      <w:r>
        <w:rPr>
          <w:szCs w:val="21"/>
        </w:rPr>
        <w:t>生产和生活中有很多问题都需要利用化学知识来解决。下列问题中不是利用化学知识来解决的是(</w:t>
      </w:r>
      <w:r>
        <w:rPr>
          <w:rFonts w:hint="eastAsia"/>
          <w:szCs w:val="21"/>
        </w:rPr>
        <w:t xml:space="preserve">    </w:t>
      </w:r>
      <w:r>
        <w:rPr>
          <w:szCs w:val="21"/>
        </w:rPr>
        <w:t>)</w:t>
      </w:r>
    </w:p>
    <w:p>
      <w:pPr>
        <w:ind w:firstLine="420" w:firstLineChars="200"/>
        <w:rPr>
          <w:rFonts w:eastAsia="MingLiU_HKSCS"/>
          <w:szCs w:val="21"/>
        </w:rPr>
      </w:pPr>
      <w:r>
        <w:rPr>
          <w:rFonts w:hint="eastAsia"/>
          <w:szCs w:val="21"/>
        </w:rPr>
        <w:t>A</w:t>
      </w:r>
      <w:r>
        <w:rPr>
          <w:rFonts w:eastAsia="MingLiU_HKSCS" w:hint="eastAsia"/>
          <w:szCs w:val="21"/>
        </w:rPr>
        <w:t>．</w:t>
      </w:r>
      <w:r>
        <w:rPr>
          <w:szCs w:val="21"/>
        </w:rPr>
        <w:t>新型超导材料的研制</w:t>
      </w:r>
      <w:r>
        <w:rPr>
          <w:szCs w:val="21"/>
        </w:rPr>
        <w:tab/>
      </w:r>
      <w:r>
        <w:rPr>
          <w:szCs w:val="21"/>
        </w:rPr>
        <w:tab/>
      </w:r>
      <w:r>
        <w:rPr>
          <w:rFonts w:hint="eastAsia"/>
          <w:szCs w:val="21"/>
        </w:rPr>
        <w:t>B</w:t>
      </w:r>
      <w:r>
        <w:rPr>
          <w:rFonts w:eastAsia="MingLiU_HKSCS" w:hint="eastAsia"/>
          <w:szCs w:val="21"/>
        </w:rPr>
        <w:t>．</w:t>
      </w:r>
      <w:r>
        <w:rPr>
          <w:szCs w:val="21"/>
        </w:rPr>
        <w:t>开发新能源和新材料</w:t>
      </w:r>
      <w:r>
        <w:rPr>
          <w:rFonts w:eastAsia="MingLiU_HKSCS" w:hint="eastAsia"/>
          <w:szCs w:val="21"/>
        </w:rPr>
        <w:t>，</w:t>
      </w:r>
      <w:r>
        <w:rPr>
          <w:szCs w:val="21"/>
        </w:rPr>
        <w:t>改善人类生活环境</w:t>
      </w:r>
    </w:p>
    <w:p>
      <w:pPr>
        <w:ind w:firstLine="420" w:firstLineChars="200"/>
        <w:rPr>
          <w:rFonts w:eastAsia="MingLiU_HKSCS"/>
          <w:szCs w:val="21"/>
        </w:rPr>
      </w:pPr>
      <w:r>
        <w:rPr>
          <w:rFonts w:hint="eastAsia"/>
          <w:szCs w:val="21"/>
        </w:rPr>
        <w:t>C</w:t>
      </w:r>
      <w:r>
        <w:rPr>
          <w:rFonts w:eastAsia="MingLiU_HKSCS" w:hint="eastAsia"/>
          <w:szCs w:val="21"/>
        </w:rPr>
        <w:t>．</w:t>
      </w:r>
      <w:r>
        <w:rPr>
          <w:szCs w:val="21"/>
        </w:rPr>
        <w:t>改进汽车外形</w:t>
      </w:r>
      <w:r>
        <w:rPr>
          <w:rFonts w:eastAsia="MingLiU_HKSCS" w:hint="eastAsia"/>
          <w:szCs w:val="21"/>
        </w:rPr>
        <w:t>，</w:t>
      </w:r>
      <w:r>
        <w:rPr>
          <w:szCs w:val="21"/>
        </w:rPr>
        <w:t>流线型设计以减少阻力</w:t>
      </w:r>
      <w:r>
        <w:rPr>
          <w:szCs w:val="21"/>
        </w:rPr>
        <w:tab/>
      </w:r>
      <w:r>
        <w:rPr>
          <w:szCs w:val="21"/>
        </w:rPr>
        <w:t>D.研究生产低毒高效的农药、化肥以增加农作物的产量</w:t>
      </w:r>
    </w:p>
    <w:p>
      <w:pPr>
        <w:widowControl/>
        <w:ind w:firstLine="315" w:firstLineChars="150"/>
        <w:jc w:val="left"/>
        <w:textAlignment w:val="center"/>
        <w:rPr>
          <w:rFonts w:ascii="Cambria Math" w:hAnsi="宋体" w:cs="Cambria Math"/>
        </w:rPr>
      </w:pPr>
      <w:bookmarkStart w:id="0" w:name="topic_89dac1cf-bb73-4f4b-a83a-388660e7e9"/>
      <w:r>
        <w:rPr>
          <w:rFonts w:ascii="宋体" w:hAnsi="宋体" w:cs="宋体" w:hint="eastAsia"/>
          <w:kern w:val="0"/>
          <w:szCs w:val="21"/>
        </w:rPr>
        <w:t>4.</w:t>
      </w:r>
      <w:r>
        <w:rPr>
          <w:rFonts w:ascii="宋体" w:hAnsi="宋体" w:cs="宋体"/>
          <w:kern w:val="0"/>
          <w:szCs w:val="21"/>
        </w:rPr>
        <w:t>下列关于空气及其成分的说法正确的是</w:t>
      </w:r>
      <w:bookmarkEnd w:id="0"/>
      <w:r>
        <w:rPr>
          <w:rFonts w:ascii="Cambria Math" w:hAnsi="宋体" w:cs="Cambria Math" w:hint="eastAsia"/>
        </w:rPr>
        <w:t>（   ）</w:t>
      </w:r>
    </w:p>
    <w:p>
      <w:pPr>
        <w:widowControl/>
        <w:ind w:left="420"/>
        <w:jc w:val="left"/>
        <w:textAlignment w:val="center"/>
        <w:rPr>
          <w:rFonts w:ascii="Cambria Math" w:hAnsi="宋体" w:cs="Cambria Math"/>
        </w:rPr>
      </w:pPr>
      <w:r>
        <w:rPr>
          <w:rFonts w:eastAsia="Times New Roman"/>
          <w:kern w:val="0"/>
          <w:sz w:val="24"/>
        </w:rPr>
        <w:t xml:space="preserve">A. </w:t>
      </w:r>
      <w:r>
        <w:rPr>
          <w:rFonts w:ascii="宋体" w:hAnsi="宋体" w:cs="宋体"/>
          <w:kern w:val="0"/>
          <w:szCs w:val="21"/>
        </w:rPr>
        <w:t>氮气在空气中的质量分数约为</w:t>
      </w:r>
      <w:r>
        <w:rPr>
          <w:rFonts w:ascii="Cambria Math" w:hAnsi="宋体" w:cs="Cambria Math"/>
        </w:rPr>
        <w:t>78%</w:t>
      </w:r>
      <w:r>
        <w:rPr>
          <w:rFonts w:ascii="Cambria Math" w:hAnsi="宋体" w:cs="Cambria Math"/>
        </w:rPr>
        <w:tab/>
      </w:r>
      <w:r>
        <w:rPr>
          <w:rFonts w:eastAsia="Times New Roman"/>
          <w:kern w:val="0"/>
          <w:sz w:val="24"/>
        </w:rPr>
        <w:t xml:space="preserve">B. </w:t>
      </w:r>
      <w:r>
        <w:rPr>
          <w:rFonts w:ascii="宋体" w:hAnsi="宋体" w:cs="宋体"/>
          <w:kern w:val="0"/>
          <w:szCs w:val="21"/>
        </w:rPr>
        <w:t>向空气中大量排放CO</w:t>
      </w:r>
      <w:r>
        <w:rPr>
          <w:rFonts w:ascii="宋体" w:hAnsi="宋体" w:cs="宋体"/>
          <w:kern w:val="0"/>
          <w:szCs w:val="21"/>
          <w:vertAlign w:val="subscript"/>
        </w:rPr>
        <w:t>2</w:t>
      </w:r>
      <w:r>
        <w:rPr>
          <w:rFonts w:ascii="宋体" w:hAnsi="宋体" w:cs="宋体"/>
          <w:kern w:val="0"/>
          <w:szCs w:val="21"/>
        </w:rPr>
        <w:t>是产生酸雨的主要原因之一</w:t>
      </w:r>
    </w:p>
    <w:p>
      <w:pPr>
        <w:widowControl/>
        <w:ind w:left="420"/>
        <w:jc w:val="left"/>
        <w:textAlignment w:val="center"/>
        <w:rPr>
          <w:rFonts w:ascii="Cambria Math" w:hAnsi="宋体" w:cs="Cambria Math"/>
        </w:rPr>
      </w:pPr>
      <w:r>
        <w:rPr>
          <w:rFonts w:eastAsia="Times New Roman"/>
          <w:kern w:val="0"/>
          <w:sz w:val="24"/>
        </w:rPr>
        <w:t xml:space="preserve">C. </w:t>
      </w:r>
      <w:r>
        <w:rPr>
          <w:rFonts w:ascii="宋体" w:hAnsi="宋体" w:cs="宋体"/>
          <w:kern w:val="0"/>
          <w:szCs w:val="21"/>
        </w:rPr>
        <w:t>氧气的化学性质比较活泼，具有助燃性</w:t>
      </w:r>
    </w:p>
    <w:p>
      <w:pPr>
        <w:widowControl/>
        <w:ind w:left="420"/>
        <w:jc w:val="left"/>
        <w:textAlignment w:val="center"/>
        <w:rPr>
          <w:rFonts w:ascii="Cambria Math" w:hAnsi="宋体" w:cs="Cambria Math"/>
        </w:rPr>
      </w:pPr>
      <w:r>
        <w:rPr>
          <w:rFonts w:eastAsia="Times New Roman"/>
          <w:kern w:val="0"/>
          <w:sz w:val="24"/>
        </w:rPr>
        <w:t xml:space="preserve">D. </w:t>
      </w:r>
      <w:r>
        <w:rPr>
          <w:rFonts w:ascii="宋体" w:hAnsi="宋体" w:cs="宋体"/>
          <w:kern w:val="0"/>
          <w:szCs w:val="21"/>
        </w:rPr>
        <w:t>工业上根据液氧和液氮的密度不同是分离液态空气的方法制取氧气</w:t>
      </w:r>
    </w:p>
    <w:p>
      <w:pPr>
        <w:pStyle w:val="PlainText"/>
        <w:ind w:firstLine="420" w:firstLineChars="200"/>
        <w:rPr>
          <w:rFonts w:ascii="Times New Roman" w:eastAsia="MingLiU_HKSCS" w:hAnsi="Times New Roman" w:cs="Times New Roman"/>
        </w:rPr>
      </w:pPr>
      <w:r>
        <w:rPr>
          <w:rFonts w:ascii="Times New Roman" w:hAnsi="Times New Roman" w:cs="Times New Roman" w:hint="eastAsia"/>
        </w:rPr>
        <w:t>5..</w:t>
      </w:r>
      <w:r>
        <w:rPr>
          <w:rFonts w:ascii="Times New Roman" w:hAnsi="Times New Roman" w:cs="Times New Roman"/>
        </w:rPr>
        <w:t>实验桌上放有三瓶无标签的无色气体</w:t>
      </w:r>
      <w:r>
        <w:rPr>
          <w:rFonts w:ascii="Times New Roman" w:eastAsia="MingLiU_HKSCS" w:hAnsi="Times New Roman" w:cs="Times New Roman" w:hint="eastAsia"/>
        </w:rPr>
        <w:t>，</w:t>
      </w:r>
      <w:r>
        <w:rPr>
          <w:rFonts w:ascii="Times New Roman" w:hAnsi="Times New Roman" w:cs="Times New Roman"/>
        </w:rPr>
        <w:t>只知道它们分别是氧气、空气和二氧化碳中的各一种</w:t>
      </w:r>
      <w:r>
        <w:rPr>
          <w:rFonts w:ascii="Times New Roman" w:eastAsia="MingLiU_HKSCS" w:hAnsi="Times New Roman" w:cs="Times New Roman" w:hint="eastAsia"/>
        </w:rPr>
        <w:t>，</w:t>
      </w:r>
      <w:r>
        <w:rPr>
          <w:rFonts w:ascii="Times New Roman" w:hAnsi="Times New Roman" w:cs="Times New Roman"/>
        </w:rPr>
        <w:t>下列方法能将它们区分开来的是(</w:t>
      </w:r>
      <w:r>
        <w:rPr>
          <w:rFonts w:ascii="Times New Roman" w:hAnsi="Times New Roman" w:cs="Times New Roman" w:hint="eastAsia"/>
        </w:rPr>
        <w:t xml:space="preserve">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hint="eastAsia"/>
        </w:rPr>
        <w:t>A</w:t>
      </w:r>
      <w:r>
        <w:rPr>
          <w:rFonts w:ascii="Times New Roman" w:eastAsia="MingLiU_HKSCS" w:hAnsi="Times New Roman" w:cs="Times New Roman" w:hint="eastAsia"/>
        </w:rPr>
        <w:t>．</w:t>
      </w:r>
      <w:r>
        <w:rPr>
          <w:rFonts w:ascii="Times New Roman" w:hAnsi="Times New Roman" w:cs="Times New Roman"/>
        </w:rPr>
        <w:t xml:space="preserve">观察颜色 </w:t>
      </w:r>
      <w:r>
        <w:rPr>
          <w:rFonts w:ascii="Times New Roman" w:hAnsi="Times New Roman" w:cs="Times New Roman"/>
        </w:rPr>
        <w:tab/>
      </w:r>
      <w:r>
        <w:rPr>
          <w:rFonts w:ascii="Times New Roman" w:hAnsi="Times New Roman" w:cs="Times New Roman"/>
        </w:rPr>
        <w:t xml:space="preserve"> B．嗅气味</w:t>
      </w:r>
      <w:r>
        <w:rPr>
          <w:rFonts w:ascii="Times New Roman" w:hAnsi="Times New Roman" w:cs="Times New Roman"/>
        </w:rPr>
        <w:tab/>
      </w:r>
      <w:r>
        <w:rPr>
          <w:rFonts w:ascii="Times New Roman" w:hAnsi="Times New Roman" w:cs="Times New Roman" w:hint="eastAsia"/>
        </w:rPr>
        <w:t>C</w:t>
      </w:r>
      <w:r>
        <w:rPr>
          <w:rFonts w:ascii="Times New Roman" w:eastAsia="MingLiU_HKSCS" w:hAnsi="Times New Roman" w:cs="Times New Roman" w:hint="eastAsia"/>
        </w:rPr>
        <w:t>．</w:t>
      </w:r>
      <w:r>
        <w:rPr>
          <w:rFonts w:ascii="Times New Roman" w:hAnsi="Times New Roman" w:cs="Times New Roman"/>
        </w:rPr>
        <w:t xml:space="preserve">分别伸入带火星的木条 </w:t>
      </w:r>
      <w:r>
        <w:rPr>
          <w:rFonts w:ascii="Times New Roman" w:hAnsi="Times New Roman" w:cs="Times New Roman" w:hint="eastAsia"/>
        </w:rPr>
        <w:t xml:space="preserve">  </w:t>
      </w:r>
      <w:r>
        <w:rPr>
          <w:rFonts w:ascii="Times New Roman" w:hAnsi="Times New Roman" w:cs="Times New Roman"/>
        </w:rPr>
        <w:t xml:space="preserve"> D．分别伸入燃着的木条</w:t>
      </w:r>
    </w:p>
    <w:p>
      <w:pPr>
        <w:pStyle w:val="PlainText"/>
        <w:ind w:firstLine="420" w:firstLineChars="200"/>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下列是今年无锡市实验操作考查</w:t>
      </w:r>
      <w:r>
        <w:rPr>
          <w:rFonts w:hAnsi="宋体" w:cs="Times New Roman"/>
        </w:rPr>
        <w:t>“</w:t>
      </w:r>
      <w:r>
        <w:rPr>
          <w:rFonts w:ascii="Times New Roman" w:hAnsi="Times New Roman" w:cs="Times New Roman"/>
        </w:rPr>
        <w:t>药品的取用和加热</w:t>
      </w:r>
      <w:r>
        <w:rPr>
          <w:rFonts w:hAnsi="宋体" w:cs="Times New Roman"/>
        </w:rPr>
        <w:t>”</w:t>
      </w:r>
      <w:r>
        <w:rPr>
          <w:rFonts w:ascii="Times New Roman" w:hAnsi="Times New Roman" w:cs="Times New Roman"/>
        </w:rPr>
        <w:t>中部分实验操作示意图。其中正确的是(</w:t>
      </w:r>
      <w:r>
        <w:rPr>
          <w:rFonts w:ascii="Times New Roman" w:hAnsi="Times New Roman" w:cs="Times New Roman" w:hint="eastAsia"/>
        </w:rPr>
        <w:t xml:space="preserve">     </w:t>
      </w:r>
      <w:r>
        <w:rPr>
          <w:rFonts w:ascii="Times New Roman" w:hAnsi="Times New Roman" w:cs="Times New Roman"/>
        </w:rPr>
        <w:t>)</w:t>
      </w:r>
    </w:p>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75pt" coordsize="21600,21600" o:preferrelative="t" filled="f" stroked="f">
            <v:stroke joinstyle="miter"/>
            <v:imagedata r:id="rId5" r:href="rId6" o:title=""/>
            <o:lock v:ext="edit" aspectratio="t"/>
            <w10:anchorlock/>
          </v:shape>
        </w:pict>
      </w:r>
    </w:p>
    <w:p>
      <w:pPr>
        <w:pStyle w:val="PlainText"/>
        <w:ind w:firstLine="420" w:firstLineChars="200"/>
        <w:rPr>
          <w:rFonts w:ascii="Times New Roman" w:eastAsia="MingLiU_HKSCS" w:hAnsi="Times New Roman" w:cs="Times New Roman"/>
        </w:rPr>
      </w:pPr>
      <w:r>
        <w:pict>
          <v:shape id="_x0000_s1031" o:spid="_x0000_s1026" type="#_x0000_t75" style="width:118.95pt;height:92.35pt;margin-top:4.7pt;margin-left:375.8pt;mso-height-relative:page;mso-width-relative:page;mso-wrap-distance-bottom:0;mso-wrap-distance-left:9pt;mso-wrap-distance-right:9pt;mso-wrap-distance-top:0;position:absolute;z-index:251658240" coordsize="21600,21600" o:preferrelative="t" filled="f" stroked="f">
            <v:stroke joinstyle="miter"/>
            <v:imagedata r:id="rId7" o:title="HXX20卷"/>
            <o:lock v:ext="edit" aspectratio="t"/>
            <w10:wrap type="square"/>
          </v:shape>
        </w:pict>
      </w:r>
      <w:r>
        <w:rPr>
          <w:rFonts w:ascii="Times New Roman" w:hAnsi="Times New Roman" w:cs="Times New Roman" w:hint="eastAsia"/>
        </w:rPr>
        <w:t>7.</w:t>
      </w:r>
      <w:r>
        <w:rPr>
          <w:rFonts w:ascii="Times New Roman" w:hAnsi="Times New Roman" w:cs="Times New Roman"/>
        </w:rPr>
        <w:t>下图所示装置可用于测定空气中氧气的体积含量</w:t>
      </w:r>
      <w:r>
        <w:rPr>
          <w:rFonts w:ascii="Times New Roman" w:eastAsia="MingLiU_HKSCS" w:hAnsi="Times New Roman" w:cs="Times New Roman" w:hint="eastAsia"/>
        </w:rPr>
        <w:t>，</w:t>
      </w:r>
      <w:r>
        <w:rPr>
          <w:rFonts w:ascii="Times New Roman" w:hAnsi="Times New Roman" w:cs="Times New Roman"/>
        </w:rPr>
        <w:t>实验前在集气瓶内加入少量水</w:t>
      </w:r>
      <w:r>
        <w:rPr>
          <w:rFonts w:ascii="Times New Roman" w:eastAsia="MingLiU_HKSCS" w:hAnsi="Times New Roman" w:cs="Times New Roman" w:hint="eastAsia"/>
        </w:rPr>
        <w:t>，</w:t>
      </w:r>
      <w:r>
        <w:rPr>
          <w:rFonts w:ascii="Times New Roman" w:hAnsi="Times New Roman" w:cs="Times New Roman"/>
        </w:rPr>
        <w:t>并做上记号。下列说法不正确的是(</w:t>
      </w:r>
      <w:r>
        <w:rPr>
          <w:rFonts w:ascii="Times New Roman" w:hAnsi="Times New Roman" w:cs="Times New Roman" w:hint="eastAsia"/>
        </w:rPr>
        <w:t xml:space="preserve">      </w:t>
      </w:r>
      <w:r>
        <w:rPr>
          <w:rFonts w:ascii="Times New Roman" w:hAnsi="Times New Roman" w:cs="Times New Roman"/>
        </w:rPr>
        <w:t>)</w:t>
      </w:r>
      <w:r>
        <w:rPr>
          <w:rFonts w:ascii="Times New Roman" w:eastAsia="MingLiU_HKSCS" w:hAnsi="Times New Roman" w:cs="Times New Roman" w:hint="eastAsia"/>
        </w:rPr>
        <w:t xml:space="preserve"> </w:t>
      </w:r>
    </w:p>
    <w:p>
      <w:pPr>
        <w:pStyle w:val="PlainText"/>
        <w:ind w:firstLine="420" w:firstLineChars="200"/>
        <w:jc w:val="center"/>
        <w:rPr>
          <w:rFonts w:ascii="Times New Roman" w:eastAsia="MingLiU_HKSCS" w:hAnsi="Times New Roman" w:cs="Times New Roman"/>
        </w:rPr>
      </w:pPr>
    </w:p>
    <w:p>
      <w:pPr>
        <w:pStyle w:val="PlainText"/>
        <w:ind w:firstLine="420" w:firstLineChars="200"/>
        <w:rPr>
          <w:rFonts w:ascii="Times New Roman" w:hAnsi="Times New Roman" w:cs="Times New Roman"/>
        </w:rPr>
      </w:pPr>
      <w:r>
        <w:rPr>
          <w:rFonts w:ascii="Times New Roman" w:hAnsi="Times New Roman" w:cs="Times New Roman"/>
        </w:rPr>
        <w:t>A</w:t>
      </w:r>
      <w:r>
        <w:rPr>
          <w:rFonts w:ascii="Times New Roman" w:eastAsia="MingLiU_HKSCS" w:hAnsi="Times New Roman" w:cs="Times New Roman" w:hint="eastAsia"/>
        </w:rPr>
        <w:t>．</w:t>
      </w:r>
      <w:r>
        <w:rPr>
          <w:rFonts w:ascii="Times New Roman" w:hAnsi="Times New Roman" w:cs="Times New Roman"/>
        </w:rPr>
        <w:t>该实验证明空气中氧气的体积含量约占1/5</w:t>
      </w:r>
      <w:r>
        <w:rPr>
          <w:rFonts w:ascii="Times New Roman" w:hAnsi="Times New Roman" w:cs="Times New Roman"/>
        </w:rPr>
        <w:tab/>
      </w:r>
      <w:r>
        <w:rPr>
          <w:rFonts w:ascii="Times New Roman" w:hAnsi="Times New Roman" w:cs="Times New Roman"/>
        </w:rPr>
        <w:tab/>
      </w:r>
    </w:p>
    <w:p>
      <w:pPr>
        <w:pStyle w:val="PlainText"/>
        <w:ind w:firstLine="420" w:firstLineChars="200"/>
        <w:rPr>
          <w:rFonts w:ascii="Times New Roman" w:eastAsia="MingLiU_HKSCS" w:hAnsi="Times New Roman" w:cs="Times New Roman"/>
        </w:rPr>
      </w:pPr>
      <w:r>
        <w:rPr>
          <w:rFonts w:ascii="Times New Roman" w:hAnsi="Times New Roman" w:cs="Times New Roman" w:hint="eastAsia"/>
        </w:rPr>
        <w:t>B</w:t>
      </w:r>
      <w:r>
        <w:rPr>
          <w:rFonts w:ascii="Times New Roman" w:eastAsia="MingLiU_HKSCS" w:hAnsi="Times New Roman" w:cs="Times New Roman" w:hint="eastAsia"/>
        </w:rPr>
        <w:t>．</w:t>
      </w:r>
      <w:r>
        <w:rPr>
          <w:rFonts w:ascii="Times New Roman" w:hAnsi="Times New Roman" w:cs="Times New Roman"/>
        </w:rPr>
        <w:t>实验时红磷一定要过量</w:t>
      </w:r>
    </w:p>
    <w:p>
      <w:pPr>
        <w:pStyle w:val="PlainText"/>
        <w:ind w:firstLine="420" w:firstLineChars="200"/>
        <w:rPr>
          <w:rFonts w:hAnsi="宋体" w:cs="宋体"/>
          <w:kern w:val="0"/>
        </w:rPr>
      </w:pPr>
      <w:r>
        <w:rPr>
          <w:rFonts w:hAnsi="宋体" w:cs="宋体" w:hint="eastAsia"/>
          <w:kern w:val="0"/>
        </w:rPr>
        <w:t>C．</w:t>
      </w:r>
      <w:r>
        <w:rPr>
          <w:rFonts w:hAnsi="宋体" w:cs="宋体"/>
          <w:kern w:val="0"/>
        </w:rPr>
        <w:t>实验前一定要检验装置的气密性</w:t>
      </w:r>
      <w:r>
        <w:rPr>
          <w:rFonts w:hAnsi="宋体" w:cs="宋体"/>
          <w:kern w:val="0"/>
        </w:rPr>
        <w:tab/>
      </w:r>
      <w:r>
        <w:rPr>
          <w:rFonts w:hAnsi="宋体" w:cs="宋体"/>
          <w:kern w:val="0"/>
        </w:rPr>
        <w:tab/>
      </w:r>
    </w:p>
    <w:p>
      <w:pPr>
        <w:pStyle w:val="PlainText"/>
        <w:ind w:firstLine="420" w:firstLineChars="200"/>
        <w:rPr>
          <w:rFonts w:hAnsi="宋体" w:cs="宋体"/>
          <w:kern w:val="0"/>
        </w:rPr>
      </w:pPr>
      <w:r>
        <w:rPr>
          <w:rFonts w:hAnsi="宋体" w:cs="宋体" w:hint="eastAsia"/>
          <w:kern w:val="0"/>
        </w:rPr>
        <w:t>D</w:t>
      </w:r>
      <w:r>
        <w:rPr>
          <w:rFonts w:hAnsi="宋体" w:cs="宋体"/>
          <w:kern w:val="0"/>
        </w:rPr>
        <w:t>.红磷燃烧产生大量的白雾</w:t>
      </w:r>
      <w:r>
        <w:rPr>
          <w:rFonts w:hAnsi="宋体" w:cs="宋体" w:hint="eastAsia"/>
          <w:kern w:val="0"/>
        </w:rPr>
        <w:t>，</w:t>
      </w:r>
      <w:r>
        <w:rPr>
          <w:rFonts w:hAnsi="宋体" w:cs="宋体"/>
          <w:kern w:val="0"/>
        </w:rPr>
        <w:t>火焰熄灭后立刻打开弹簧夹</w:t>
      </w:r>
    </w:p>
    <w:p>
      <w:pPr>
        <w:pStyle w:val="PlainText"/>
        <w:ind w:firstLine="420" w:firstLineChars="200"/>
        <w:rPr>
          <w:rFonts w:hAnsi="宋体" w:cs="宋体"/>
          <w:kern w:val="0"/>
        </w:rPr>
      </w:pPr>
      <w:bookmarkStart w:id="1" w:name="topic_7df38f1d-7ac8-41bf-a87d-715833dbf1"/>
      <w:r>
        <w:rPr>
          <w:rFonts w:hAnsi="宋体" w:cs="宋体" w:hint="eastAsia"/>
          <w:kern w:val="0"/>
        </w:rPr>
        <w:t>8.</w:t>
      </w:r>
      <w:r>
        <w:rPr>
          <w:rFonts w:hAnsi="宋体" w:cs="宋体"/>
          <w:kern w:val="0"/>
        </w:rPr>
        <w:t>从安全、环保、节能、简便等方面考虑，实验室制取氧气的最佳方法是</w:t>
      </w:r>
      <w:bookmarkEnd w:id="1"/>
      <w:r>
        <w:rPr>
          <w:rFonts w:hAnsi="宋体" w:cs="宋体" w:hint="eastAsia"/>
          <w:kern w:val="0"/>
        </w:rPr>
        <w:t>（  ）</w:t>
      </w:r>
    </w:p>
    <w:p>
      <w:pPr>
        <w:pStyle w:val="PlainText"/>
        <w:ind w:left="420" w:leftChars="200"/>
        <w:rPr>
          <w:rFonts w:hAnsi="宋体" w:cs="宋体"/>
          <w:kern w:val="0"/>
        </w:rPr>
      </w:pPr>
      <w:r>
        <w:rPr>
          <w:rFonts w:hAnsi="宋体" w:cs="宋体"/>
          <w:kern w:val="0"/>
        </w:rPr>
        <w:t xml:space="preserve">A. </w:t>
      </w:r>
      <w:r>
        <w:rPr>
          <w:rFonts w:hAnsi="宋体" w:cs="宋体" w:hint="eastAsia"/>
          <w:kern w:val="0"/>
        </w:rPr>
        <w:t>氯酸钾受热</w:t>
      </w:r>
      <w:r>
        <w:rPr>
          <w:rFonts w:hAnsi="宋体" w:cs="宋体"/>
          <w:kern w:val="0"/>
        </w:rPr>
        <w:t>分解</w:t>
      </w:r>
      <w:r>
        <w:rPr>
          <w:rFonts w:hAnsi="宋体" w:cs="宋体"/>
          <w:kern w:val="0"/>
        </w:rPr>
        <w:tab/>
      </w:r>
      <w:r>
        <w:rPr>
          <w:rFonts w:hAnsi="宋体" w:cs="宋体"/>
          <w:kern w:val="0"/>
        </w:rPr>
        <w:t>B. 高锰酸钾受热分解</w:t>
      </w:r>
      <w:r>
        <w:rPr>
          <w:rFonts w:hAnsi="宋体" w:cs="宋体"/>
          <w:kern w:val="0"/>
        </w:rPr>
        <w:tab/>
      </w:r>
      <w:r>
        <w:rPr>
          <w:rFonts w:hAnsi="宋体" w:cs="宋体"/>
          <w:kern w:val="0"/>
        </w:rPr>
        <w:tab/>
      </w:r>
      <w:r>
        <w:rPr>
          <w:rFonts w:hAnsi="宋体" w:cs="宋体"/>
          <w:kern w:val="0"/>
        </w:rPr>
        <w:t>C. 氧化汞受热分解</w:t>
      </w:r>
      <w:r>
        <w:rPr>
          <w:rFonts w:hAnsi="宋体" w:cs="宋体"/>
          <w:kern w:val="0"/>
        </w:rPr>
        <w:tab/>
      </w:r>
      <w:r>
        <w:rPr>
          <w:rFonts w:hAnsi="宋体" w:cs="宋体"/>
          <w:kern w:val="0"/>
        </w:rPr>
        <w:t>D. 过氧化氢催化分解</w:t>
      </w:r>
    </w:p>
    <w:p>
      <w:pPr>
        <w:pStyle w:val="PlainText"/>
        <w:ind w:firstLine="420" w:firstLineChars="200"/>
        <w:rPr>
          <w:rFonts w:hAnsi="宋体" w:cs="宋体"/>
          <w:kern w:val="0"/>
        </w:rPr>
      </w:pPr>
      <w:bookmarkStart w:id="2" w:name="topic_9b65fdef-57ac-4bf1-b372-e49d477d57"/>
      <w:r>
        <w:rPr>
          <w:rFonts w:hAnsi="宋体" w:cs="宋体" w:hint="eastAsia"/>
          <w:kern w:val="0"/>
        </w:rPr>
        <w:t>9.</w:t>
      </w:r>
      <w:r>
        <w:rPr>
          <w:rFonts w:hAnsi="宋体" w:cs="宋体"/>
          <w:kern w:val="0"/>
        </w:rPr>
        <w:t>下列描述正确的是</w:t>
      </w:r>
      <w:bookmarkEnd w:id="2"/>
      <w:r>
        <w:rPr>
          <w:rFonts w:hAnsi="宋体" w:cs="宋体" w:hint="eastAsia"/>
          <w:kern w:val="0"/>
        </w:rPr>
        <w:t>（  ）</w:t>
      </w:r>
    </w:p>
    <w:p>
      <w:pPr>
        <w:pStyle w:val="PlainText"/>
        <w:ind w:left="420" w:leftChars="200"/>
        <w:rPr>
          <w:rFonts w:hAnsi="宋体" w:cs="宋体"/>
          <w:kern w:val="0"/>
        </w:rPr>
      </w:pPr>
      <w:r>
        <w:rPr>
          <w:rFonts w:hAnsi="宋体" w:cs="宋体"/>
          <w:kern w:val="0"/>
        </w:rPr>
        <w:t xml:space="preserve">A. </w:t>
      </w:r>
      <w:r>
        <w:rPr>
          <w:rFonts w:hAnsi="宋体" w:cs="宋体" w:hint="eastAsia"/>
          <w:kern w:val="0"/>
        </w:rPr>
        <w:t>将带火星的木条伸入不复燃，则气体中一定不含氧气</w:t>
      </w:r>
      <w:r>
        <w:rPr>
          <w:rFonts w:hAnsi="宋体" w:cs="宋体"/>
          <w:kern w:val="0"/>
        </w:rPr>
        <w:br/>
      </w:r>
      <w:r>
        <w:rPr>
          <w:rFonts w:hAnsi="宋体" w:cs="宋体"/>
          <w:kern w:val="0"/>
        </w:rPr>
        <w:t>B. 用带火星木条可以检验出空气中氧气含量比呼出气体中多</w:t>
      </w:r>
      <w:r>
        <w:rPr>
          <w:rFonts w:hAnsi="宋体" w:cs="宋体"/>
          <w:kern w:val="0"/>
        </w:rPr>
        <w:br/>
      </w:r>
      <w:r>
        <w:rPr>
          <w:rFonts w:hAnsi="宋体" w:cs="宋体"/>
          <w:kern w:val="0"/>
        </w:rPr>
        <w:t>C. 石蜡燃烧时的火焰，主要是因为石蜡蒸汽燃烧导致的</w:t>
      </w:r>
      <w:r>
        <w:rPr>
          <w:rFonts w:hAnsi="宋体" w:cs="宋体"/>
          <w:kern w:val="0"/>
        </w:rPr>
        <w:br/>
      </w:r>
      <w:r>
        <w:rPr>
          <w:rFonts w:hAnsi="宋体" w:cs="宋体"/>
          <w:kern w:val="0"/>
        </w:rPr>
        <w:t>D. 做铁丝在氧气中燃烧的实验时，要先点燃铁丝上系着的火柴，火柴的作用是增加可燃物</w:t>
      </w:r>
    </w:p>
    <w:p>
      <w:pPr>
        <w:pStyle w:val="PlainText"/>
        <w:ind w:firstLine="420" w:firstLineChars="200"/>
        <w:rPr>
          <w:rFonts w:hAnsi="宋体" w:cs="宋体"/>
          <w:kern w:val="0"/>
        </w:rPr>
      </w:pPr>
      <w:bookmarkStart w:id="3" w:name="topic_32fcca5f-dd50-4137-a287-0e11127682"/>
      <w:r>
        <w:rPr>
          <w:rFonts w:hAnsi="宋体" w:cs="宋体" w:hint="eastAsia"/>
          <w:kern w:val="0"/>
        </w:rPr>
        <w:t>10.</w:t>
      </w:r>
      <w:r>
        <w:rPr>
          <w:rFonts w:hAnsi="宋体" w:cs="宋体"/>
          <w:kern w:val="0"/>
        </w:rPr>
        <w:t>下列对于分离液态空气制氧气的说法正确的是</w:t>
      </w:r>
      <w:bookmarkEnd w:id="3"/>
      <w:r>
        <w:rPr>
          <w:rFonts w:hAnsi="宋体" w:cs="宋体" w:hint="eastAsia"/>
          <w:kern w:val="0"/>
        </w:rPr>
        <w:t>（  ）</w:t>
      </w:r>
    </w:p>
    <w:p>
      <w:pPr>
        <w:pStyle w:val="PlainText"/>
        <w:ind w:left="420" w:leftChars="200"/>
        <w:rPr>
          <w:rFonts w:hAnsi="宋体" w:cs="宋体"/>
          <w:kern w:val="0"/>
        </w:rPr>
      </w:pPr>
      <w:r>
        <w:rPr>
          <w:rFonts w:hAnsi="宋体" w:cs="宋体"/>
          <w:kern w:val="0"/>
        </w:rPr>
        <w:t>A. 该反应属于分解反应</w:t>
      </w:r>
      <w:r>
        <w:rPr>
          <w:rFonts w:hAnsi="宋体" w:cs="宋体"/>
          <w:kern w:val="0"/>
        </w:rPr>
        <w:tab/>
      </w:r>
      <w:r>
        <w:rPr>
          <w:rFonts w:hAnsi="宋体" w:cs="宋体"/>
          <w:kern w:val="0"/>
        </w:rPr>
        <w:t>B. 首先分离出来的是氧气</w:t>
      </w:r>
    </w:p>
    <w:p>
      <w:pPr>
        <w:pStyle w:val="PlainText"/>
        <w:ind w:left="420" w:leftChars="200"/>
        <w:rPr>
          <w:rFonts w:hAnsi="宋体" w:cs="宋体"/>
          <w:kern w:val="0"/>
        </w:rPr>
      </w:pPr>
      <w:r>
        <w:rPr>
          <w:rFonts w:hAnsi="宋体" w:cs="宋体"/>
          <w:kern w:val="0"/>
        </w:rPr>
        <w:t>C. 该变化属于物理变化</w:t>
      </w:r>
      <w:r>
        <w:rPr>
          <w:rFonts w:hAnsi="宋体" w:cs="宋体"/>
          <w:kern w:val="0"/>
        </w:rPr>
        <w:tab/>
      </w:r>
      <w:r>
        <w:rPr>
          <w:rFonts w:hAnsi="宋体" w:cs="宋体"/>
          <w:kern w:val="0"/>
        </w:rPr>
        <w:t>D. 该变化属于化学变化</w:t>
      </w:r>
    </w:p>
    <w:p>
      <w:pPr>
        <w:pStyle w:val="PlainText"/>
        <w:ind w:firstLine="420" w:firstLineChars="200"/>
        <w:rPr>
          <w:rFonts w:hAnsi="宋体" w:cs="宋体"/>
          <w:kern w:val="0"/>
        </w:rPr>
      </w:pPr>
      <w:bookmarkStart w:id="4" w:name="topic_4b866c84-06c6-42cf-ba86-b5b2ef5a14"/>
      <w:r>
        <w:rPr>
          <w:rFonts w:hAnsi="宋体" w:cs="宋体" w:hint="eastAsia"/>
          <w:kern w:val="0"/>
        </w:rPr>
        <w:t>11.</w:t>
      </w:r>
      <w:r>
        <w:rPr>
          <w:rFonts w:hAnsi="宋体" w:cs="宋体"/>
          <w:kern w:val="0"/>
        </w:rPr>
        <w:t>化学是一门以实验为基础的科学，实验室用高锰酸钾制氧气的实验中，下列仪器不需要使用的是</w:t>
      </w:r>
      <w:bookmarkEnd w:id="4"/>
      <w:r>
        <w:rPr>
          <w:rFonts w:hAnsi="宋体" w:cs="宋体" w:hint="eastAsia"/>
          <w:kern w:val="0"/>
        </w:rPr>
        <w:t>（  ）</w:t>
      </w:r>
    </w:p>
    <w:p>
      <w:pPr>
        <w:pStyle w:val="PlainText"/>
        <w:ind w:firstLine="420" w:firstLineChars="200"/>
        <w:rPr>
          <w:rFonts w:hAnsi="宋体" w:cs="宋体"/>
          <w:kern w:val="0"/>
        </w:rPr>
      </w:pPr>
      <w:r>
        <w:rPr>
          <w:rFonts w:hAnsi="宋体" w:cs="宋体"/>
          <w:kern w:val="0"/>
        </w:rPr>
        <w:t>A. 玻璃棒</w:t>
      </w:r>
      <w:r>
        <w:rPr>
          <w:rFonts w:hAnsi="宋体" w:cs="宋体"/>
          <w:kern w:val="0"/>
        </w:rPr>
        <w:tab/>
      </w:r>
      <w:r>
        <w:rPr>
          <w:rFonts w:hAnsi="宋体" w:cs="宋体"/>
          <w:kern w:val="0"/>
        </w:rPr>
        <w:t>B. 大试管</w:t>
      </w:r>
      <w:r>
        <w:rPr>
          <w:rFonts w:hAnsi="宋体" w:cs="宋体"/>
          <w:kern w:val="0"/>
        </w:rPr>
        <w:tab/>
      </w:r>
      <w:r>
        <w:rPr>
          <w:rFonts w:hAnsi="宋体" w:cs="宋体"/>
          <w:kern w:val="0"/>
        </w:rPr>
        <w:t>C. 铁架台</w:t>
      </w:r>
      <w:r>
        <w:rPr>
          <w:rFonts w:hAnsi="宋体" w:cs="宋体"/>
          <w:kern w:val="0"/>
        </w:rPr>
        <w:tab/>
      </w:r>
      <w:r>
        <w:rPr>
          <w:rFonts w:hAnsi="宋体" w:cs="宋体"/>
          <w:kern w:val="0"/>
        </w:rPr>
        <w:t>D. 单孔塞</w:t>
      </w:r>
    </w:p>
    <w:p>
      <w:pPr>
        <w:pStyle w:val="PlainText"/>
        <w:ind w:firstLine="420" w:firstLineChars="200"/>
        <w:rPr>
          <w:rFonts w:hAnsi="宋体" w:cs="宋体"/>
          <w:kern w:val="0"/>
        </w:rPr>
      </w:pPr>
      <w:r>
        <w:rPr>
          <w:rFonts w:hAnsi="宋体" w:cs="宋体" w:hint="eastAsia"/>
          <w:kern w:val="0"/>
        </w:rPr>
        <w:t>12.</w:t>
      </w:r>
      <w:r>
        <w:rPr>
          <w:rFonts w:hAnsi="宋体" w:cs="宋体"/>
          <w:kern w:val="0"/>
        </w:rPr>
        <w:t>下列关于实验室制取氧气的叙述正确的是(</w:t>
      </w:r>
      <w:r>
        <w:rPr>
          <w:rFonts w:hAnsi="宋体" w:cs="宋体" w:hint="eastAsia"/>
          <w:kern w:val="0"/>
        </w:rPr>
        <w:t xml:space="preserve">      </w:t>
      </w:r>
      <w:r>
        <w:rPr>
          <w:rFonts w:hAnsi="宋体" w:cs="宋体"/>
          <w:kern w:val="0"/>
        </w:rPr>
        <w:t>)</w:t>
      </w:r>
    </w:p>
    <w:p>
      <w:pPr>
        <w:pStyle w:val="PlainText"/>
        <w:ind w:firstLine="420" w:firstLineChars="200"/>
        <w:rPr>
          <w:rFonts w:hAnsi="宋体" w:cs="宋体"/>
          <w:kern w:val="0"/>
        </w:rPr>
      </w:pPr>
      <w:r>
        <w:rPr>
          <w:rFonts w:hAnsi="宋体" w:cs="宋体" w:hint="eastAsia"/>
          <w:kern w:val="0"/>
        </w:rPr>
        <w:t>A．</w:t>
      </w:r>
      <w:r>
        <w:rPr>
          <w:rFonts w:hAnsi="宋体" w:cs="宋体"/>
          <w:kern w:val="0"/>
        </w:rPr>
        <w:t>制取氧气的大试管管口要向</w:t>
      </w:r>
      <w:r>
        <w:rPr>
          <w:rFonts w:hAnsi="宋体" w:cs="宋体" w:hint="eastAsia"/>
          <w:kern w:val="0"/>
        </w:rPr>
        <w:t>下</w:t>
      </w:r>
      <w:r>
        <w:rPr>
          <w:rFonts w:hAnsi="宋体" w:cs="宋体"/>
          <w:kern w:val="0"/>
        </w:rPr>
        <w:t>倾斜</w:t>
      </w:r>
      <w:r>
        <w:rPr>
          <w:rFonts w:hAnsi="宋体" w:cs="宋体" w:hint="eastAsia"/>
          <w:kern w:val="0"/>
        </w:rPr>
        <w:t>，</w:t>
      </w:r>
      <w:r>
        <w:rPr>
          <w:rFonts w:hAnsi="宋体" w:cs="宋体"/>
          <w:kern w:val="0"/>
        </w:rPr>
        <w:t>便于气体迅速排</w:t>
      </w:r>
      <w:r>
        <w:rPr>
          <w:rFonts w:hAnsi="宋体" w:cs="宋体" w:hint="eastAsia"/>
          <w:kern w:val="0"/>
        </w:rPr>
        <w:t>出</w:t>
      </w:r>
    </w:p>
    <w:p>
      <w:pPr>
        <w:pStyle w:val="PlainText"/>
        <w:ind w:firstLine="420" w:firstLineChars="200"/>
        <w:rPr>
          <w:rFonts w:hAnsi="宋体" w:cs="宋体"/>
          <w:kern w:val="0"/>
        </w:rPr>
      </w:pPr>
      <w:r>
        <w:rPr>
          <w:rFonts w:hAnsi="宋体" w:cs="宋体"/>
          <w:kern w:val="0"/>
        </w:rPr>
        <w:t>B</w:t>
      </w:r>
      <w:r>
        <w:rPr>
          <w:rFonts w:hAnsi="宋体" w:cs="宋体" w:hint="eastAsia"/>
          <w:kern w:val="0"/>
        </w:rPr>
        <w:t>．</w:t>
      </w:r>
      <w:r>
        <w:rPr>
          <w:rFonts w:hAnsi="宋体" w:cs="宋体"/>
          <w:kern w:val="0"/>
        </w:rPr>
        <w:t>插入水槽的导气管口刚有气泡放出时</w:t>
      </w:r>
      <w:r>
        <w:rPr>
          <w:rFonts w:hAnsi="宋体" w:cs="宋体" w:hint="eastAsia"/>
          <w:kern w:val="0"/>
        </w:rPr>
        <w:t>，</w:t>
      </w:r>
      <w:r>
        <w:rPr>
          <w:rFonts w:hAnsi="宋体" w:cs="宋体"/>
          <w:kern w:val="0"/>
        </w:rPr>
        <w:t>就要立即收集</w:t>
      </w:r>
      <w:r>
        <w:rPr>
          <w:rFonts w:hAnsi="宋体" w:cs="宋体" w:hint="eastAsia"/>
          <w:kern w:val="0"/>
        </w:rPr>
        <w:t>，</w:t>
      </w:r>
      <w:r>
        <w:rPr>
          <w:rFonts w:hAnsi="宋体" w:cs="宋体"/>
          <w:kern w:val="0"/>
        </w:rPr>
        <w:t>否则会造成浪费</w:t>
      </w:r>
    </w:p>
    <w:p>
      <w:pPr>
        <w:pStyle w:val="PlainText"/>
        <w:ind w:firstLine="420" w:firstLineChars="200"/>
        <w:rPr>
          <w:rFonts w:hAnsi="宋体" w:cs="宋体"/>
          <w:kern w:val="0"/>
        </w:rPr>
      </w:pPr>
      <w:r>
        <w:rPr>
          <w:rFonts w:hAnsi="宋体" w:cs="宋体" w:hint="eastAsia"/>
          <w:kern w:val="0"/>
        </w:rPr>
        <w:t>C．</w:t>
      </w:r>
      <w:r>
        <w:rPr>
          <w:rFonts w:hAnsi="宋体" w:cs="宋体"/>
          <w:kern w:val="0"/>
        </w:rPr>
        <w:t>用排水法收集氧气结束时</w:t>
      </w:r>
      <w:r>
        <w:rPr>
          <w:rFonts w:hAnsi="宋体" w:cs="宋体" w:hint="eastAsia"/>
          <w:kern w:val="0"/>
        </w:rPr>
        <w:t>，</w:t>
      </w:r>
      <w:r>
        <w:rPr>
          <w:rFonts w:hAnsi="宋体" w:cs="宋体"/>
          <w:kern w:val="0"/>
        </w:rPr>
        <w:t>应先撤酒精灯</w:t>
      </w:r>
      <w:r>
        <w:rPr>
          <w:rFonts w:hAnsi="宋体" w:cs="宋体" w:hint="eastAsia"/>
          <w:kern w:val="0"/>
        </w:rPr>
        <w:t>，</w:t>
      </w:r>
      <w:r>
        <w:rPr>
          <w:rFonts w:hAnsi="宋体" w:cs="宋体"/>
          <w:kern w:val="0"/>
        </w:rPr>
        <w:t>后撤导管</w:t>
      </w:r>
    </w:p>
    <w:p>
      <w:pPr>
        <w:pStyle w:val="PlainText"/>
        <w:ind w:firstLine="420" w:firstLineChars="200"/>
        <w:rPr>
          <w:rFonts w:hAnsi="宋体" w:cs="宋体"/>
          <w:kern w:val="0"/>
        </w:rPr>
      </w:pPr>
      <w:r>
        <w:rPr>
          <w:rFonts w:hAnsi="宋体" w:cs="宋体" w:hint="eastAsia"/>
          <w:kern w:val="0"/>
        </w:rPr>
        <w:t>D．</w:t>
      </w:r>
      <w:r>
        <w:rPr>
          <w:rFonts w:hAnsi="宋体" w:cs="宋体"/>
          <w:kern w:val="0"/>
        </w:rPr>
        <w:t>收集氧气可用向上排空气法和排水法</w:t>
      </w:r>
    </w:p>
    <w:p>
      <w:pPr>
        <w:pStyle w:val="PlainText"/>
        <w:ind w:firstLine="420" w:firstLineChars="200"/>
        <w:rPr>
          <w:rFonts w:hAnsi="宋体" w:cs="宋体"/>
          <w:kern w:val="0"/>
        </w:rPr>
      </w:pPr>
      <w:r>
        <w:rPr>
          <w:rFonts w:hAnsi="宋体" w:cs="宋体" w:hint="eastAsia"/>
          <w:kern w:val="0"/>
        </w:rPr>
        <w:t>13..</w:t>
      </w:r>
      <w:r>
        <w:rPr>
          <w:rFonts w:hAnsi="宋体" w:cs="宋体"/>
          <w:kern w:val="0"/>
        </w:rPr>
        <w:t>下列对实验现象的描述错误的是(</w:t>
      </w:r>
      <w:r>
        <w:rPr>
          <w:rFonts w:hAnsi="宋体" w:cs="宋体" w:hint="eastAsia"/>
          <w:kern w:val="0"/>
        </w:rPr>
        <w:t xml:space="preserve">       </w:t>
      </w:r>
      <w:r>
        <w:rPr>
          <w:rFonts w:hAnsi="宋体" w:cs="宋体"/>
          <w:kern w:val="0"/>
        </w:rPr>
        <w:t>)</w:t>
      </w:r>
    </w:p>
    <w:p>
      <w:pPr>
        <w:pStyle w:val="PlainText"/>
        <w:ind w:firstLine="420" w:firstLineChars="200"/>
        <w:rPr>
          <w:rFonts w:hAnsi="宋体" w:cs="宋体"/>
          <w:kern w:val="0"/>
        </w:rPr>
      </w:pPr>
      <w:r>
        <w:rPr>
          <w:rFonts w:hAnsi="宋体" w:cs="宋体" w:hint="eastAsia"/>
          <w:kern w:val="0"/>
        </w:rPr>
        <w:t>A．</w:t>
      </w:r>
      <w:r>
        <w:rPr>
          <w:rFonts w:hAnsi="宋体" w:cs="宋体"/>
          <w:kern w:val="0"/>
        </w:rPr>
        <w:t>碳在氧气中燃烧</w:t>
      </w:r>
      <w:r>
        <w:rPr>
          <w:rFonts w:hAnsi="宋体" w:cs="宋体" w:hint="eastAsia"/>
          <w:kern w:val="0"/>
        </w:rPr>
        <w:t>发出白光，生成二氧化碳</w:t>
      </w:r>
    </w:p>
    <w:p>
      <w:pPr>
        <w:pStyle w:val="PlainText"/>
        <w:ind w:firstLine="420" w:firstLineChars="200"/>
        <w:rPr>
          <w:rFonts w:hAnsi="宋体" w:cs="宋体"/>
          <w:kern w:val="0"/>
        </w:rPr>
      </w:pPr>
      <w:r>
        <w:rPr>
          <w:rFonts w:hAnsi="宋体" w:cs="宋体"/>
          <w:kern w:val="0"/>
        </w:rPr>
        <w:t>B</w:t>
      </w:r>
      <w:r>
        <w:rPr>
          <w:rFonts w:hAnsi="宋体" w:cs="宋体" w:hint="eastAsia"/>
          <w:kern w:val="0"/>
        </w:rPr>
        <w:t>．硫</w:t>
      </w:r>
      <w:r>
        <w:rPr>
          <w:rFonts w:hAnsi="宋体" w:cs="宋体"/>
          <w:kern w:val="0"/>
        </w:rPr>
        <w:t>在</w:t>
      </w:r>
      <w:r>
        <w:rPr>
          <w:rFonts w:hAnsi="宋体" w:cs="宋体" w:hint="eastAsia"/>
          <w:kern w:val="0"/>
        </w:rPr>
        <w:t>氧</w:t>
      </w:r>
      <w:r>
        <w:rPr>
          <w:rFonts w:hAnsi="宋体" w:cs="宋体"/>
          <w:kern w:val="0"/>
        </w:rPr>
        <w:t>气中燃烧发出</w:t>
      </w:r>
      <w:r>
        <w:rPr>
          <w:rFonts w:hAnsi="宋体" w:cs="宋体" w:hint="eastAsia"/>
          <w:kern w:val="0"/>
        </w:rPr>
        <w:t>明亮</w:t>
      </w:r>
      <w:r>
        <w:rPr>
          <w:rFonts w:hAnsi="宋体" w:cs="宋体"/>
          <w:kern w:val="0"/>
        </w:rPr>
        <w:t>的</w:t>
      </w:r>
      <w:r>
        <w:rPr>
          <w:rFonts w:hAnsi="宋体" w:cs="宋体" w:hint="eastAsia"/>
          <w:kern w:val="0"/>
        </w:rPr>
        <w:t>蓝紫色火焰，</w:t>
      </w:r>
      <w:r>
        <w:rPr>
          <w:rFonts w:hAnsi="宋体" w:cs="宋体"/>
          <w:kern w:val="0"/>
        </w:rPr>
        <w:t>生成</w:t>
      </w:r>
      <w:r>
        <w:rPr>
          <w:rFonts w:hAnsi="宋体" w:cs="宋体" w:hint="eastAsia"/>
          <w:kern w:val="0"/>
        </w:rPr>
        <w:t>刺激性气味的气体</w:t>
      </w:r>
    </w:p>
    <w:p>
      <w:pPr>
        <w:pStyle w:val="PlainText"/>
        <w:ind w:firstLine="420" w:firstLineChars="200"/>
        <w:rPr>
          <w:rFonts w:hAnsi="宋体" w:cs="宋体"/>
          <w:kern w:val="0"/>
        </w:rPr>
      </w:pPr>
      <w:r>
        <w:rPr>
          <w:rFonts w:hAnsi="宋体" w:cs="宋体" w:hint="eastAsia"/>
          <w:kern w:val="0"/>
        </w:rPr>
        <w:t>C．</w:t>
      </w:r>
      <w:r>
        <w:rPr>
          <w:rFonts w:hAnsi="宋体" w:cs="宋体"/>
          <w:kern w:val="0"/>
        </w:rPr>
        <w:t>细铁丝在氧气中燃烧</w:t>
      </w:r>
      <w:r>
        <w:rPr>
          <w:rFonts w:hAnsi="宋体" w:cs="宋体" w:hint="eastAsia"/>
          <w:kern w:val="0"/>
        </w:rPr>
        <w:t>，</w:t>
      </w:r>
      <w:r>
        <w:rPr>
          <w:rFonts w:hAnsi="宋体" w:cs="宋体"/>
          <w:kern w:val="0"/>
        </w:rPr>
        <w:t>火星四射</w:t>
      </w:r>
      <w:r>
        <w:rPr>
          <w:rFonts w:hAnsi="宋体" w:cs="宋体" w:hint="eastAsia"/>
          <w:kern w:val="0"/>
        </w:rPr>
        <w:t>，</w:t>
      </w:r>
      <w:r>
        <w:rPr>
          <w:rFonts w:hAnsi="宋体" w:cs="宋体"/>
          <w:kern w:val="0"/>
        </w:rPr>
        <w:t>生成黑色固体</w:t>
      </w:r>
    </w:p>
    <w:p>
      <w:pPr>
        <w:pStyle w:val="PlainText"/>
        <w:ind w:firstLine="420" w:firstLineChars="200"/>
        <w:rPr>
          <w:rFonts w:hAnsi="宋体" w:cs="宋体"/>
          <w:kern w:val="0"/>
        </w:rPr>
      </w:pPr>
      <w:r>
        <w:rPr>
          <w:rFonts w:hAnsi="宋体" w:cs="宋体" w:hint="eastAsia"/>
          <w:kern w:val="0"/>
        </w:rPr>
        <w:t>D．</w:t>
      </w:r>
      <w:r>
        <w:rPr>
          <w:rFonts w:hAnsi="宋体" w:cs="宋体"/>
          <w:kern w:val="0"/>
        </w:rPr>
        <w:t>硫在空气中燃烧</w:t>
      </w:r>
      <w:r>
        <w:rPr>
          <w:rFonts w:hAnsi="宋体" w:cs="宋体" w:hint="eastAsia"/>
          <w:kern w:val="0"/>
        </w:rPr>
        <w:t>，</w:t>
      </w:r>
      <w:r>
        <w:rPr>
          <w:rFonts w:hAnsi="宋体" w:cs="宋体"/>
          <w:kern w:val="0"/>
        </w:rPr>
        <w:t>发出淡蓝色火焰</w:t>
      </w:r>
      <w:r>
        <w:rPr>
          <w:rFonts w:hAnsi="宋体" w:cs="宋体" w:hint="eastAsia"/>
          <w:kern w:val="0"/>
        </w:rPr>
        <w:t>，</w:t>
      </w:r>
      <w:r>
        <w:rPr>
          <w:rFonts w:hAnsi="宋体" w:cs="宋体"/>
          <w:kern w:val="0"/>
        </w:rPr>
        <w:t>产生有刺激性气味的气体</w:t>
      </w:r>
    </w:p>
    <w:p>
      <w:pPr>
        <w:pStyle w:val="PlainText"/>
        <w:ind w:firstLine="420" w:firstLineChars="200"/>
        <w:rPr>
          <w:rFonts w:hAnsi="宋体" w:cs="宋体"/>
          <w:kern w:val="0"/>
        </w:rPr>
      </w:pPr>
      <w:r>
        <w:rPr>
          <w:rFonts w:hAnsi="宋体" w:cs="宋体" w:hint="eastAsia"/>
          <w:kern w:val="0"/>
        </w:rPr>
        <w:t>14.</w:t>
      </w:r>
      <w:r>
        <w:rPr>
          <w:rFonts w:hAnsi="宋体" w:cs="宋体"/>
          <w:kern w:val="0"/>
        </w:rPr>
        <w:t>实验室用过氧化氢或加热高锰酸钾的方法制取氧气</w:t>
      </w:r>
      <w:r>
        <w:rPr>
          <w:rFonts w:hAnsi="宋体" w:cs="宋体" w:hint="eastAsia"/>
          <w:kern w:val="0"/>
        </w:rPr>
        <w:t>，</w:t>
      </w:r>
      <w:r>
        <w:rPr>
          <w:rFonts w:hAnsi="宋体" w:cs="宋体"/>
          <w:kern w:val="0"/>
        </w:rPr>
        <w:t>其共同特点是(</w:t>
      </w:r>
      <w:r>
        <w:rPr>
          <w:rFonts w:hAnsi="宋体" w:cs="宋体" w:hint="eastAsia"/>
          <w:kern w:val="0"/>
        </w:rPr>
        <w:t xml:space="preserve">    </w:t>
      </w:r>
      <w:r>
        <w:rPr>
          <w:rFonts w:hAnsi="宋体" w:cs="宋体"/>
          <w:kern w:val="0"/>
        </w:rPr>
        <w:t>)</w:t>
      </w:r>
    </w:p>
    <w:p>
      <w:pPr>
        <w:pStyle w:val="PlainText"/>
        <w:ind w:firstLine="420" w:firstLineChars="200"/>
        <w:rPr>
          <w:rFonts w:hAnsi="宋体" w:cs="宋体"/>
          <w:kern w:val="0"/>
        </w:rPr>
      </w:pPr>
      <w:r>
        <w:rPr>
          <w:rFonts w:hAnsi="宋体" w:cs="宋体" w:hint="eastAsia"/>
          <w:kern w:val="0"/>
        </w:rPr>
        <w:t>A．</w:t>
      </w:r>
      <w:r>
        <w:rPr>
          <w:rFonts w:hAnsi="宋体" w:cs="宋体"/>
          <w:kern w:val="0"/>
        </w:rPr>
        <w:t>都需要加热  B．都使用了二氧化锰作催化剂</w:t>
      </w:r>
    </w:p>
    <w:p>
      <w:pPr>
        <w:pStyle w:val="PlainText"/>
        <w:ind w:firstLine="420" w:firstLineChars="200"/>
        <w:rPr>
          <w:rFonts w:hAnsi="宋体" w:cs="宋体"/>
          <w:kern w:val="0"/>
        </w:rPr>
      </w:pPr>
      <w:r>
        <w:rPr>
          <w:rFonts w:hAnsi="宋体" w:cs="宋体" w:hint="eastAsia"/>
          <w:kern w:val="0"/>
        </w:rPr>
        <w:t>C．</w:t>
      </w:r>
      <w:r>
        <w:rPr>
          <w:rFonts w:hAnsi="宋体" w:cs="宋体"/>
          <w:kern w:val="0"/>
        </w:rPr>
        <w:t>都生成了两种物质  D．都发生了分解反应</w:t>
      </w:r>
    </w:p>
    <w:p>
      <w:pPr>
        <w:pStyle w:val="PlainText"/>
        <w:ind w:firstLine="420" w:firstLineChars="200"/>
        <w:rPr>
          <w:rFonts w:hAnsi="宋体" w:cs="宋体"/>
          <w:kern w:val="0"/>
        </w:rPr>
      </w:pPr>
      <w:r>
        <w:rPr>
          <w:rFonts w:hAnsi="宋体" w:cs="宋体" w:hint="eastAsia"/>
          <w:kern w:val="0"/>
        </w:rPr>
        <w:t>15.</w:t>
      </w:r>
      <w:r>
        <w:rPr>
          <w:rFonts w:hAnsi="宋体" w:cs="宋体"/>
          <w:kern w:val="0"/>
        </w:rPr>
        <w:t>一定体积空气中，含量最多的气体是</w:t>
      </w:r>
      <w:r>
        <w:rPr>
          <w:rFonts w:hAnsi="宋体" w:cs="宋体" w:hint="eastAsia"/>
          <w:kern w:val="0"/>
        </w:rPr>
        <w:t>200毫升则氧气体积大约是</w:t>
      </w:r>
      <w:r>
        <w:rPr>
          <w:rFonts w:hAnsi="宋体" w:cs="宋体"/>
          <w:kern w:val="0"/>
        </w:rPr>
        <w:t>(</w:t>
      </w:r>
      <w:r>
        <w:rPr>
          <w:rFonts w:hAnsi="宋体" w:cs="宋体" w:hint="eastAsia"/>
          <w:kern w:val="0"/>
        </w:rPr>
        <w:t xml:space="preserve">     </w:t>
      </w:r>
      <w:r>
        <w:rPr>
          <w:rFonts w:hAnsi="宋体" w:cs="宋体"/>
          <w:kern w:val="0"/>
        </w:rPr>
        <w:t>)</w:t>
      </w:r>
    </w:p>
    <w:p>
      <w:pPr>
        <w:pStyle w:val="PlainText"/>
        <w:ind w:firstLine="420" w:firstLineChars="200"/>
        <w:rPr>
          <w:rFonts w:hAnsi="宋体" w:cs="宋体"/>
          <w:kern w:val="0"/>
        </w:rPr>
      </w:pPr>
      <w:r>
        <w:rPr>
          <w:rFonts w:hAnsi="宋体" w:cs="宋体" w:hint="eastAsia"/>
          <w:kern w:val="0"/>
        </w:rPr>
        <w:t>A．40</w:t>
      </w:r>
      <w:r>
        <w:rPr>
          <w:rFonts w:hAnsi="宋体" w:cs="宋体"/>
          <w:kern w:val="0"/>
        </w:rPr>
        <w:t xml:space="preserve">  B．</w:t>
      </w:r>
      <w:r>
        <w:rPr>
          <w:rFonts w:hAnsi="宋体" w:cs="宋体" w:hint="eastAsia"/>
          <w:kern w:val="0"/>
        </w:rPr>
        <w:t>50</w:t>
      </w:r>
      <w:r>
        <w:rPr>
          <w:rFonts w:hAnsi="宋体" w:cs="宋体"/>
          <w:kern w:val="0"/>
        </w:rPr>
        <w:t>　  C．</w:t>
      </w:r>
      <w:r>
        <w:rPr>
          <w:rFonts w:hAnsi="宋体" w:cs="宋体" w:hint="eastAsia"/>
          <w:kern w:val="0"/>
        </w:rPr>
        <w:t>60</w:t>
      </w:r>
      <w:r>
        <w:rPr>
          <w:rFonts w:hAnsi="宋体" w:cs="宋体"/>
          <w:kern w:val="0"/>
        </w:rPr>
        <w:t>　  D．</w:t>
      </w:r>
      <w:r>
        <w:rPr>
          <w:rFonts w:hAnsi="宋体" w:cs="宋体" w:hint="eastAsia"/>
          <w:kern w:val="0"/>
        </w:rPr>
        <w:t>70</w:t>
      </w:r>
    </w:p>
    <w:p>
      <w:pPr>
        <w:pStyle w:val="PlainText"/>
        <w:ind w:firstLine="420" w:firstLineChars="200"/>
        <w:rPr>
          <w:rFonts w:ascii="Times New Roman" w:eastAsia="MingLiU_HKSCS" w:hAnsi="Times New Roman" w:cs="Times New Roman"/>
        </w:rPr>
      </w:pPr>
      <w:bookmarkStart w:id="5" w:name="topic_49262f8a-e1b4-4633-927b-edfa930e13"/>
      <w:r>
        <w:rPr>
          <w:rFonts w:hAnsi="宋体" w:cs="宋体" w:hint="eastAsia"/>
          <w:kern w:val="0"/>
        </w:rPr>
        <w:t>16.</w:t>
      </w:r>
      <w:bookmarkEnd w:id="5"/>
      <w:r>
        <w:rPr>
          <w:rFonts w:ascii="Times New Roman" w:hAnsi="Times New Roman" w:cs="Times New Roman"/>
        </w:rPr>
        <w:t>下列变化过程中</w:t>
      </w:r>
      <w:r>
        <w:rPr>
          <w:rFonts w:ascii="Times New Roman" w:eastAsia="MingLiU_HKSCS" w:hAnsi="Times New Roman" w:cs="Times New Roman" w:hint="eastAsia"/>
        </w:rPr>
        <w:t>，</w:t>
      </w:r>
      <w:r>
        <w:rPr>
          <w:rFonts w:ascii="Times New Roman" w:hAnsi="Times New Roman" w:cs="Times New Roman"/>
        </w:rPr>
        <w:t>一定含有化学变</w:t>
      </w:r>
      <w:r>
        <w:rPr>
          <w:rFonts w:ascii="Times New Roman" w:hAnsi="Times New Roman" w:cs="Times New Roman" w:hint="eastAsia"/>
        </w:rPr>
        <w:t>化的是</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w:t>
      </w:r>
    </w:p>
    <w:p>
      <w:pPr>
        <w:ind w:firstLine="420" w:firstLineChars="200"/>
        <w:rPr>
          <w:rFonts w:eastAsia="MingLiU_HKSCS"/>
          <w:szCs w:val="21"/>
        </w:rPr>
      </w:pPr>
      <w:r>
        <w:rPr>
          <w:rFonts w:hint="eastAsia"/>
          <w:szCs w:val="21"/>
        </w:rPr>
        <w:t>A</w:t>
      </w:r>
      <w:r>
        <w:rPr>
          <w:rFonts w:eastAsia="MingLiU_HKSCS" w:hint="eastAsia"/>
          <w:szCs w:val="21"/>
        </w:rPr>
        <w:t>．</w:t>
      </w:r>
      <w:r>
        <w:rPr>
          <w:szCs w:val="21"/>
        </w:rPr>
        <w:t>爆炸　  B．变色　  C．燃烧　  D．凝固</w:t>
      </w:r>
    </w:p>
    <w:p>
      <w:pPr>
        <w:pStyle w:val="PlainText"/>
        <w:ind w:firstLine="420" w:firstLineChars="200"/>
        <w:rPr>
          <w:rFonts w:hAnsi="宋体" w:cs="宋体"/>
          <w:kern w:val="0"/>
        </w:rPr>
      </w:pPr>
      <w:r>
        <w:rPr>
          <w:rFonts w:hAnsi="宋体" w:cs="宋体" w:hint="eastAsia"/>
          <w:kern w:val="0"/>
        </w:rPr>
        <w:t>17.</w:t>
      </w:r>
      <w:r>
        <w:rPr>
          <w:rFonts w:hAnsi="宋体" w:cs="宋体"/>
          <w:kern w:val="0"/>
        </w:rPr>
        <w:t>化学概念间有包含、并列、交叉等不同关系。下列选项符合如图所示关系的是(</w:t>
      </w:r>
      <w:r>
        <w:rPr>
          <w:rFonts w:hAnsi="宋体" w:cs="宋体" w:hint="eastAsia"/>
          <w:kern w:val="0"/>
        </w:rPr>
        <w:t xml:space="preserve">     </w:t>
      </w:r>
      <w:r>
        <w:rPr>
          <w:rFonts w:hAnsi="宋体" w:cs="宋体"/>
          <w:kern w:val="0"/>
        </w:rPr>
        <w:t>)</w:t>
      </w:r>
    </w:p>
    <w:p>
      <w:pPr>
        <w:pStyle w:val="PlainText"/>
        <w:ind w:firstLine="420" w:firstLineChars="200"/>
        <w:rPr>
          <w:rFonts w:hAnsi="宋体" w:cs="宋体"/>
          <w:kern w:val="0"/>
        </w:rPr>
      </w:pPr>
      <w:r>
        <w:rPr>
          <w:rFonts w:hAnsi="宋体" w:cs="宋体"/>
          <w:kern w:val="0"/>
        </w:rPr>
        <w:t>　</w:t>
      </w:r>
      <w:r>
        <w:rPr>
          <w:rFonts w:hAnsi="宋体" w:cs="宋体"/>
          <w:kern w:val="0"/>
        </w:rPr>
        <w:pict>
          <v:shape id="_x0000_i1027" type="#_x0000_t75" style="width:108.75pt;height:26.25pt" coordsize="21600,21600" o:preferrelative="t" filled="f" stroked="f">
            <v:stroke joinstyle="miter"/>
            <v:imagedata r:id="rId8" r:href="rId9" o:title=""/>
            <o:lock v:ext="edit" aspectratio="t"/>
            <w10:anchorlock/>
          </v:shape>
        </w:pic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09"/>
        <w:gridCol w:w="1236"/>
        <w:gridCol w:w="1026"/>
        <w:gridCol w:w="1236"/>
        <w:gridCol w:w="123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1209" w:type="dxa"/>
            <w:shd w:val="clear" w:color="auto" w:fill="auto"/>
            <w:vAlign w:val="center"/>
          </w:tcPr>
          <w:p>
            <w:pPr>
              <w:pStyle w:val="PlainText"/>
              <w:ind w:firstLine="420" w:firstLineChars="200"/>
              <w:rPr>
                <w:rFonts w:hAnsi="宋体" w:cs="宋体"/>
                <w:kern w:val="0"/>
              </w:rPr>
            </w:pPr>
          </w:p>
        </w:tc>
        <w:tc>
          <w:tcPr>
            <w:tcW w:w="1236" w:type="dxa"/>
            <w:shd w:val="clear" w:color="auto" w:fill="auto"/>
            <w:vAlign w:val="center"/>
          </w:tcPr>
          <w:p>
            <w:pPr>
              <w:pStyle w:val="PlainText"/>
              <w:ind w:firstLine="420" w:firstLineChars="200"/>
              <w:rPr>
                <w:rFonts w:hAnsi="宋体" w:cs="宋体"/>
                <w:kern w:val="0"/>
              </w:rPr>
            </w:pPr>
            <w:r>
              <w:rPr>
                <w:rFonts w:hAnsi="宋体" w:cs="宋体"/>
                <w:kern w:val="0"/>
              </w:rPr>
              <w:t>A</w:t>
            </w:r>
          </w:p>
        </w:tc>
        <w:tc>
          <w:tcPr>
            <w:tcW w:w="1026" w:type="dxa"/>
            <w:shd w:val="clear" w:color="auto" w:fill="auto"/>
            <w:vAlign w:val="center"/>
          </w:tcPr>
          <w:p>
            <w:pPr>
              <w:pStyle w:val="PlainText"/>
              <w:ind w:firstLine="420" w:firstLineChars="200"/>
              <w:rPr>
                <w:rFonts w:hAnsi="宋体" w:cs="宋体"/>
                <w:kern w:val="0"/>
              </w:rPr>
            </w:pPr>
            <w:r>
              <w:rPr>
                <w:rFonts w:hAnsi="宋体" w:cs="宋体"/>
                <w:kern w:val="0"/>
              </w:rPr>
              <w:t>B</w:t>
            </w:r>
          </w:p>
        </w:tc>
        <w:tc>
          <w:tcPr>
            <w:tcW w:w="1236" w:type="dxa"/>
            <w:shd w:val="clear" w:color="auto" w:fill="auto"/>
            <w:vAlign w:val="center"/>
          </w:tcPr>
          <w:p>
            <w:pPr>
              <w:pStyle w:val="PlainText"/>
              <w:ind w:firstLine="420" w:firstLineChars="200"/>
              <w:rPr>
                <w:rFonts w:hAnsi="宋体" w:cs="宋体"/>
                <w:kern w:val="0"/>
              </w:rPr>
            </w:pPr>
            <w:r>
              <w:rPr>
                <w:rFonts w:hAnsi="宋体" w:cs="宋体"/>
                <w:kern w:val="0"/>
              </w:rPr>
              <w:t>C</w:t>
            </w:r>
          </w:p>
        </w:tc>
        <w:tc>
          <w:tcPr>
            <w:tcW w:w="1236" w:type="dxa"/>
            <w:shd w:val="clear" w:color="auto" w:fill="auto"/>
            <w:vAlign w:val="center"/>
          </w:tcPr>
          <w:p>
            <w:pPr>
              <w:pStyle w:val="PlainText"/>
              <w:ind w:firstLine="420" w:firstLineChars="200"/>
              <w:rPr>
                <w:rFonts w:hAnsi="宋体" w:cs="宋体"/>
                <w:kern w:val="0"/>
              </w:rPr>
            </w:pPr>
            <w:r>
              <w:rPr>
                <w:rFonts w:hAnsi="宋体" w:cs="宋体"/>
                <w:kern w:val="0"/>
              </w:rPr>
              <w:t>D</w:t>
            </w:r>
          </w:p>
        </w:tc>
      </w:tr>
      <w:tr>
        <w:tblPrEx>
          <w:tblW w:w="0" w:type="auto"/>
          <w:jc w:val="center"/>
          <w:tblLayout w:type="fixed"/>
          <w:tblCellMar>
            <w:top w:w="0" w:type="dxa"/>
            <w:left w:w="108" w:type="dxa"/>
            <w:bottom w:w="0" w:type="dxa"/>
            <w:right w:w="108" w:type="dxa"/>
          </w:tblCellMar>
        </w:tblPrEx>
        <w:trPr>
          <w:trHeight w:val="537"/>
          <w:jc w:val="center"/>
        </w:trPr>
        <w:tc>
          <w:tcPr>
            <w:tcW w:w="1209" w:type="dxa"/>
            <w:shd w:val="clear" w:color="auto" w:fill="auto"/>
            <w:vAlign w:val="center"/>
          </w:tcPr>
          <w:p>
            <w:pPr>
              <w:pStyle w:val="PlainText"/>
              <w:ind w:firstLine="420" w:firstLineChars="200"/>
              <w:rPr>
                <w:rFonts w:hAnsi="宋体" w:cs="宋体"/>
                <w:kern w:val="0"/>
              </w:rPr>
            </w:pPr>
            <w:r>
              <w:rPr>
                <w:rFonts w:hAnsi="宋体" w:cs="宋体"/>
                <w:kern w:val="0"/>
              </w:rPr>
              <w:t>X</w:t>
            </w:r>
          </w:p>
        </w:tc>
        <w:tc>
          <w:tcPr>
            <w:tcW w:w="1236" w:type="dxa"/>
            <w:shd w:val="clear" w:color="auto" w:fill="auto"/>
            <w:vAlign w:val="center"/>
          </w:tcPr>
          <w:p>
            <w:pPr>
              <w:pStyle w:val="PlainText"/>
              <w:ind w:right="62"/>
              <w:jc w:val="left"/>
              <w:rPr>
                <w:rFonts w:hAnsi="宋体" w:cs="宋体"/>
                <w:kern w:val="0"/>
              </w:rPr>
            </w:pPr>
            <w:r>
              <w:rPr>
                <w:rFonts w:hAnsi="宋体" w:cs="宋体" w:hint="eastAsia"/>
                <w:kern w:val="0"/>
              </w:rPr>
              <w:t>化合反应</w:t>
            </w:r>
          </w:p>
        </w:tc>
        <w:tc>
          <w:tcPr>
            <w:tcW w:w="1026" w:type="dxa"/>
            <w:shd w:val="clear" w:color="auto" w:fill="auto"/>
            <w:vAlign w:val="center"/>
          </w:tcPr>
          <w:p>
            <w:pPr>
              <w:pStyle w:val="PlainText"/>
              <w:jc w:val="left"/>
              <w:rPr>
                <w:rFonts w:hAnsi="宋体" w:cs="宋体"/>
                <w:kern w:val="0"/>
              </w:rPr>
            </w:pPr>
            <w:r>
              <w:rPr>
                <w:rFonts w:hAnsi="宋体" w:cs="宋体"/>
                <w:kern w:val="0"/>
              </w:rPr>
              <w:t>纯净物</w:t>
            </w:r>
          </w:p>
        </w:tc>
        <w:tc>
          <w:tcPr>
            <w:tcW w:w="1236" w:type="dxa"/>
            <w:shd w:val="clear" w:color="auto" w:fill="auto"/>
            <w:vAlign w:val="center"/>
          </w:tcPr>
          <w:p>
            <w:pPr>
              <w:pStyle w:val="PlainText"/>
              <w:jc w:val="left"/>
              <w:rPr>
                <w:rFonts w:hAnsi="宋体" w:cs="宋体"/>
                <w:kern w:val="0"/>
              </w:rPr>
            </w:pPr>
            <w:r>
              <w:rPr>
                <w:rFonts w:hAnsi="宋体" w:cs="宋体"/>
                <w:kern w:val="0"/>
              </w:rPr>
              <w:t>物理变化</w:t>
            </w:r>
          </w:p>
        </w:tc>
        <w:tc>
          <w:tcPr>
            <w:tcW w:w="1236" w:type="dxa"/>
            <w:shd w:val="clear" w:color="auto" w:fill="auto"/>
            <w:vAlign w:val="center"/>
          </w:tcPr>
          <w:p>
            <w:pPr>
              <w:pStyle w:val="PlainText"/>
              <w:jc w:val="left"/>
              <w:rPr>
                <w:rFonts w:hAnsi="宋体" w:cs="宋体"/>
                <w:kern w:val="0"/>
              </w:rPr>
            </w:pPr>
            <w:r>
              <w:rPr>
                <w:rFonts w:hAnsi="宋体" w:cs="宋体"/>
                <w:kern w:val="0"/>
              </w:rPr>
              <w:t>化学反应</w:t>
            </w:r>
          </w:p>
        </w:tc>
      </w:tr>
      <w:tr>
        <w:tblPrEx>
          <w:tblW w:w="0" w:type="auto"/>
          <w:jc w:val="center"/>
          <w:tblLayout w:type="fixed"/>
          <w:tblCellMar>
            <w:top w:w="0" w:type="dxa"/>
            <w:left w:w="108" w:type="dxa"/>
            <w:bottom w:w="0" w:type="dxa"/>
            <w:right w:w="108" w:type="dxa"/>
          </w:tblCellMar>
        </w:tblPrEx>
        <w:trPr>
          <w:jc w:val="center"/>
        </w:trPr>
        <w:tc>
          <w:tcPr>
            <w:tcW w:w="1209" w:type="dxa"/>
            <w:shd w:val="clear" w:color="auto" w:fill="auto"/>
            <w:vAlign w:val="center"/>
          </w:tcPr>
          <w:p>
            <w:pPr>
              <w:pStyle w:val="PlainText"/>
              <w:ind w:firstLine="420" w:firstLineChars="200"/>
              <w:rPr>
                <w:rFonts w:hAnsi="宋体" w:cs="宋体"/>
                <w:kern w:val="0"/>
              </w:rPr>
            </w:pPr>
            <w:r>
              <w:rPr>
                <w:rFonts w:hAnsi="宋体" w:cs="宋体" w:hint="eastAsia"/>
                <w:kern w:val="0"/>
              </w:rPr>
              <w:t>Y</w:t>
            </w:r>
          </w:p>
        </w:tc>
        <w:tc>
          <w:tcPr>
            <w:tcW w:w="1236" w:type="dxa"/>
            <w:shd w:val="clear" w:color="auto" w:fill="auto"/>
            <w:vAlign w:val="center"/>
          </w:tcPr>
          <w:p>
            <w:pPr>
              <w:pStyle w:val="PlainText"/>
              <w:jc w:val="left"/>
              <w:rPr>
                <w:rFonts w:hAnsi="宋体" w:cs="宋体"/>
                <w:kern w:val="0"/>
              </w:rPr>
            </w:pPr>
            <w:r>
              <w:rPr>
                <w:rFonts w:hAnsi="宋体" w:cs="宋体"/>
                <w:kern w:val="0"/>
              </w:rPr>
              <w:t>氧化反应</w:t>
            </w:r>
          </w:p>
        </w:tc>
        <w:tc>
          <w:tcPr>
            <w:tcW w:w="1026" w:type="dxa"/>
            <w:shd w:val="clear" w:color="auto" w:fill="auto"/>
            <w:vAlign w:val="center"/>
          </w:tcPr>
          <w:p>
            <w:pPr>
              <w:pStyle w:val="PlainText"/>
              <w:jc w:val="left"/>
              <w:rPr>
                <w:rFonts w:hAnsi="宋体" w:cs="宋体"/>
                <w:kern w:val="0"/>
              </w:rPr>
            </w:pPr>
            <w:r>
              <w:rPr>
                <w:rFonts w:hAnsi="宋体" w:cs="宋体"/>
                <w:kern w:val="0"/>
              </w:rPr>
              <w:t>混合物</w:t>
            </w:r>
          </w:p>
        </w:tc>
        <w:tc>
          <w:tcPr>
            <w:tcW w:w="1236" w:type="dxa"/>
            <w:shd w:val="clear" w:color="auto" w:fill="auto"/>
            <w:vAlign w:val="center"/>
          </w:tcPr>
          <w:p>
            <w:pPr>
              <w:pStyle w:val="PlainText"/>
              <w:jc w:val="left"/>
              <w:rPr>
                <w:rFonts w:hAnsi="宋体" w:cs="宋体"/>
                <w:kern w:val="0"/>
              </w:rPr>
            </w:pPr>
            <w:r>
              <w:rPr>
                <w:rFonts w:hAnsi="宋体" w:cs="宋体"/>
                <w:kern w:val="0"/>
              </w:rPr>
              <w:t>化学变化</w:t>
            </w:r>
          </w:p>
        </w:tc>
        <w:tc>
          <w:tcPr>
            <w:tcW w:w="1236" w:type="dxa"/>
            <w:shd w:val="clear" w:color="auto" w:fill="auto"/>
            <w:vAlign w:val="center"/>
          </w:tcPr>
          <w:p>
            <w:pPr>
              <w:pStyle w:val="PlainText"/>
              <w:jc w:val="left"/>
              <w:rPr>
                <w:rFonts w:hAnsi="宋体" w:cs="宋体"/>
                <w:kern w:val="0"/>
              </w:rPr>
            </w:pPr>
            <w:r>
              <w:rPr>
                <w:rFonts w:hAnsi="宋体" w:cs="宋体"/>
                <w:kern w:val="0"/>
              </w:rPr>
              <w:t>化合反应</w:t>
            </w:r>
          </w:p>
        </w:tc>
      </w:tr>
    </w:tbl>
    <w:p>
      <w:pPr>
        <w:pStyle w:val="PlainText"/>
        <w:ind w:firstLine="420" w:firstLineChars="200"/>
        <w:rPr>
          <w:rFonts w:hAnsi="宋体" w:cs="宋体"/>
          <w:kern w:val="0"/>
        </w:rPr>
      </w:pPr>
      <w:r>
        <w:rPr>
          <w:rFonts w:hAnsi="宋体" w:cs="宋体" w:hint="eastAsia"/>
          <w:kern w:val="0"/>
        </w:rPr>
        <w:t>18.</w:t>
      </w:r>
      <w:r>
        <w:rPr>
          <w:rFonts w:hAnsi="宋体" w:cs="宋体"/>
          <w:kern w:val="0"/>
        </w:rPr>
        <w:t>现有一充满空气的瓶子</w:t>
      </w:r>
      <w:r>
        <w:rPr>
          <w:rFonts w:hAnsi="宋体" w:cs="宋体" w:hint="eastAsia"/>
          <w:kern w:val="0"/>
        </w:rPr>
        <w:t>，</w:t>
      </w:r>
      <w:r>
        <w:rPr>
          <w:rFonts w:hAnsi="宋体" w:cs="宋体"/>
          <w:kern w:val="0"/>
        </w:rPr>
        <w:t>要将其中的氧气除去</w:t>
      </w:r>
      <w:r>
        <w:rPr>
          <w:rFonts w:hAnsi="宋体" w:cs="宋体" w:hint="eastAsia"/>
          <w:kern w:val="0"/>
        </w:rPr>
        <w:t>，</w:t>
      </w:r>
      <w:r>
        <w:rPr>
          <w:rFonts w:hAnsi="宋体" w:cs="宋体"/>
          <w:kern w:val="0"/>
        </w:rPr>
        <w:t>又不增加其他气体的成分。下列物质在瓶中燃烧</w:t>
      </w:r>
      <w:r>
        <w:rPr>
          <w:rFonts w:hAnsi="宋体" w:cs="宋体" w:hint="eastAsia"/>
          <w:kern w:val="0"/>
        </w:rPr>
        <w:t xml:space="preserve">可达到目的的是(       </w:t>
      </w:r>
      <w:r>
        <w:rPr>
          <w:rFonts w:hAnsi="宋体" w:cs="宋体"/>
          <w:kern w:val="0"/>
        </w:rPr>
        <w:t>)</w:t>
      </w:r>
    </w:p>
    <w:p>
      <w:pPr>
        <w:pStyle w:val="PlainText"/>
        <w:ind w:firstLine="420" w:firstLineChars="200"/>
        <w:rPr>
          <w:rFonts w:hAnsi="宋体" w:cs="宋体"/>
          <w:kern w:val="0"/>
        </w:rPr>
      </w:pPr>
      <w:r>
        <w:rPr>
          <w:rFonts w:hAnsi="宋体" w:cs="宋体" w:hint="eastAsia"/>
          <w:kern w:val="0"/>
        </w:rPr>
        <w:t>A．</w:t>
      </w:r>
      <w:r>
        <w:rPr>
          <w:rFonts w:hAnsi="宋体" w:cs="宋体"/>
          <w:kern w:val="0"/>
        </w:rPr>
        <w:t>木炭　 　B．硫磺　 　C．铁丝　 　D．红磷</w:t>
      </w:r>
    </w:p>
    <w:p>
      <w:pPr>
        <w:pStyle w:val="PlainText"/>
        <w:ind w:firstLine="420" w:firstLineChars="200"/>
        <w:rPr>
          <w:rFonts w:ascii="Times New Roman" w:hAnsi="Times New Roman" w:cs="Times New Roman"/>
        </w:rPr>
      </w:pPr>
      <w:r>
        <w:rPr>
          <w:rFonts w:ascii="Times New Roman" w:hAnsi="Times New Roman" w:cs="Times New Roman" w:hint="eastAsia"/>
        </w:rPr>
        <w:t>19..</w:t>
      </w:r>
      <w:r>
        <w:rPr>
          <w:rFonts w:ascii="Times New Roman" w:hAnsi="Times New Roman" w:cs="Times New Roman"/>
        </w:rPr>
        <w:t>根据下列装置操作图中的现象</w:t>
      </w:r>
      <w:r>
        <w:rPr>
          <w:rFonts w:ascii="Times New Roman" w:eastAsia="MingLiU_HKSCS" w:hAnsi="Times New Roman" w:cs="Times New Roman" w:hint="eastAsia"/>
        </w:rPr>
        <w:t>，</w:t>
      </w:r>
      <w:r>
        <w:rPr>
          <w:rFonts w:ascii="Times New Roman" w:hAnsi="Times New Roman" w:cs="Times New Roman"/>
        </w:rPr>
        <w:t>不能确定装置气密性良好的是(</w:t>
      </w:r>
      <w:r>
        <w:rPr>
          <w:rFonts w:ascii="Times New Roman" w:hAnsi="Times New Roman" w:cs="Times New Roman" w:hint="eastAsia"/>
        </w:rPr>
        <w:t xml:space="preserve">     </w:t>
      </w:r>
      <w:r>
        <w:rPr>
          <w:rFonts w:ascii="Times New Roman" w:hAnsi="Times New Roman" w:cs="Times New Roman"/>
        </w:rPr>
        <w:t>)</w:t>
      </w:r>
    </w:p>
    <w:p>
      <w:pPr>
        <w:pStyle w:val="PlainText"/>
        <w:ind w:firstLine="420" w:firstLineChars="200"/>
      </w:pPr>
      <w:r>
        <w:pict>
          <v:shape id="图片 4" o:spid="_x0000_s1028" type="#_x0000_t75" style="width:324.75pt;height:76.5pt;margin-top:13.35pt;margin-left:51.75pt;mso-height-relative:page;mso-width-relative:page;mso-wrap-distance-bottom:0;mso-wrap-distance-left:9pt;mso-wrap-distance-right:9pt;mso-wrap-distance-top:0;position:absolute;z-index:251659264" coordsize="21600,21600" o:preferrelative="t" filled="f" stroked="f">
            <v:stroke joinstyle="miter"/>
            <v:imagedata r:id="rId10" o:title="T197A"/>
            <o:lock v:ext="edit" aspectratio="t"/>
            <w10:wrap type="square"/>
          </v:shape>
        </w:pict>
      </w:r>
    </w:p>
    <w:p>
      <w:pPr>
        <w:pStyle w:val="PlainText"/>
        <w:ind w:firstLine="420" w:firstLineChars="200"/>
      </w:pPr>
    </w:p>
    <w:p>
      <w:pPr>
        <w:pStyle w:val="PlainText"/>
        <w:ind w:firstLine="420" w:firstLineChars="200"/>
      </w:pPr>
    </w:p>
    <w:p>
      <w:pPr>
        <w:pStyle w:val="PlainText"/>
        <w:ind w:firstLine="420" w:firstLineChars="200"/>
      </w:pPr>
    </w:p>
    <w:p>
      <w:pPr>
        <w:pStyle w:val="PlainText"/>
        <w:ind w:firstLine="420" w:firstLineChars="200"/>
      </w:pPr>
    </w:p>
    <w:p>
      <w:pPr>
        <w:pStyle w:val="PlainText"/>
        <w:ind w:firstLine="420" w:firstLineChars="200"/>
      </w:pPr>
    </w:p>
    <w:p>
      <w:pPr>
        <w:pStyle w:val="PlainText"/>
        <w:ind w:firstLine="420" w:firstLineChars="200"/>
        <w:rPr>
          <w:rFonts w:ascii="Times New Roman" w:hAnsi="Times New Roman" w:cs="Times New Roman"/>
        </w:rPr>
      </w:pPr>
      <w:r>
        <w:rPr>
          <w:rFonts w:ascii="Times New Roman" w:hAnsi="Times New Roman" w:cs="Times New Roman" w:hint="eastAsia"/>
        </w:rPr>
        <w:t>20．某校化学课外兴趣小组探究带火星的木条在氧气检验实验中复燃的最低浓度，收集一瓶80%的氧气，用排水集气法时集气瓶内放入水的体积约占总体积的 （  ）             （空气中氧气约占20%）</w:t>
      </w:r>
    </w:p>
    <w:p>
      <w:pPr>
        <w:pStyle w:val="PlainText"/>
        <w:ind w:firstLine="420" w:firstLineChars="200"/>
        <w:rPr>
          <w:rFonts w:ascii="Times New Roman" w:hAnsi="Times New Roman" w:cs="Times New Roman"/>
        </w:rPr>
      </w:pPr>
      <w:r>
        <w:rPr>
          <w:rFonts w:ascii="Times New Roman" w:hAnsi="Times New Roman" w:cs="Times New Roman" w:hint="eastAsia"/>
        </w:rPr>
        <w:t>A   80%      B。20%       C 75%   D  70%</w:t>
      </w:r>
      <w:r>
        <w:br w:type="textWrapping" w:clear="all"/>
      </w:r>
      <w:r>
        <w:rPr>
          <w:rFonts w:ascii="Times New Roman" w:eastAsia="黑体" w:hAnsi="Times New Roman" w:cs="Times New Roman"/>
        </w:rPr>
        <w:t>二、填空题(每个文字表达式2分</w:t>
      </w:r>
      <w:r>
        <w:rPr>
          <w:rFonts w:ascii="MingLiU_HKSCS" w:eastAsia="MingLiU_HKSCS" w:hAnsi="MingLiU_HKSCS" w:cs="MingLiU_HKSCS" w:hint="eastAsia"/>
        </w:rPr>
        <w:t>，</w:t>
      </w:r>
      <w:r>
        <w:rPr>
          <w:rFonts w:ascii="Times New Roman" w:eastAsia="黑体" w:hAnsi="Times New Roman" w:cs="Times New Roman"/>
        </w:rPr>
        <w:t>其余每空1分</w:t>
      </w:r>
      <w:r>
        <w:rPr>
          <w:rFonts w:ascii="MingLiU_HKSCS" w:eastAsia="MingLiU_HKSCS" w:hAnsi="MingLiU_HKSCS" w:cs="MingLiU_HKSCS" w:hint="eastAsia"/>
        </w:rPr>
        <w:t>，</w:t>
      </w:r>
      <w:r>
        <w:rPr>
          <w:rFonts w:ascii="Times New Roman" w:eastAsia="黑体" w:hAnsi="Times New Roman" w:cs="Times New Roman"/>
        </w:rPr>
        <w:t>共</w:t>
      </w:r>
      <w:r>
        <w:rPr>
          <w:rFonts w:ascii="Times New Roman" w:eastAsia="黑体" w:hAnsi="Times New Roman" w:cs="Times New Roman" w:hint="eastAsia"/>
        </w:rPr>
        <w:t>40</w:t>
      </w:r>
      <w:r>
        <w:rPr>
          <w:rFonts w:ascii="Times New Roman" w:eastAsia="黑体" w:hAnsi="Times New Roman" w:cs="Times New Roman"/>
        </w:rPr>
        <w:t>分)</w:t>
      </w:r>
    </w:p>
    <w:p>
      <w:pPr>
        <w:ind w:firstLine="420" w:firstLineChars="200"/>
        <w:rPr>
          <w:rFonts w:eastAsia="MingLiU_HKSCS"/>
          <w:szCs w:val="21"/>
        </w:rPr>
      </w:pPr>
      <w:r>
        <w:rPr>
          <w:rFonts w:hint="eastAsia"/>
          <w:szCs w:val="21"/>
        </w:rPr>
        <w:t>21</w:t>
      </w:r>
      <w:r>
        <w:rPr>
          <w:szCs w:val="21"/>
        </w:rPr>
        <w:t>（</w:t>
      </w:r>
      <w:r>
        <w:rPr>
          <w:rFonts w:hint="eastAsia"/>
          <w:szCs w:val="21"/>
        </w:rPr>
        <w:t>2分</w:t>
      </w:r>
      <w:r>
        <w:rPr>
          <w:szCs w:val="21"/>
        </w:rPr>
        <w:t>）下列物质：</w:t>
      </w:r>
      <w:r>
        <w:rPr>
          <w:rFonts w:ascii="宋体" w:hAnsi="宋体"/>
          <w:szCs w:val="21"/>
        </w:rPr>
        <w:t>①</w:t>
      </w:r>
      <w:r>
        <w:rPr>
          <w:szCs w:val="21"/>
        </w:rPr>
        <w:t>海水　</w:t>
      </w:r>
      <w:r>
        <w:rPr>
          <w:rFonts w:ascii="宋体" w:hAnsi="宋体"/>
          <w:szCs w:val="21"/>
        </w:rPr>
        <w:t>②</w:t>
      </w:r>
      <w:r>
        <w:rPr>
          <w:szCs w:val="21"/>
        </w:rPr>
        <w:t>铜　</w:t>
      </w:r>
      <w:r>
        <w:rPr>
          <w:rFonts w:ascii="宋体" w:hAnsi="宋体"/>
          <w:szCs w:val="21"/>
        </w:rPr>
        <w:t>③盐酸</w:t>
      </w:r>
      <w:r>
        <w:rPr>
          <w:szCs w:val="21"/>
        </w:rPr>
        <w:t>　</w:t>
      </w:r>
      <w:r>
        <w:rPr>
          <w:rFonts w:ascii="宋体" w:hAnsi="宋体"/>
          <w:szCs w:val="21"/>
        </w:rPr>
        <w:t>④</w:t>
      </w:r>
      <w:r>
        <w:rPr>
          <w:szCs w:val="21"/>
        </w:rPr>
        <w:t>空气　</w:t>
      </w:r>
      <w:r>
        <w:rPr>
          <w:rFonts w:ascii="宋体" w:hAnsi="宋体"/>
          <w:szCs w:val="21"/>
        </w:rPr>
        <w:t>⑤</w:t>
      </w:r>
      <w:r>
        <w:rPr>
          <w:szCs w:val="21"/>
        </w:rPr>
        <w:t>氮气　</w:t>
      </w:r>
      <w:r>
        <w:rPr>
          <w:rFonts w:ascii="宋体" w:hAnsi="宋体"/>
          <w:szCs w:val="21"/>
        </w:rPr>
        <w:t>⑥石灰水</w:t>
      </w:r>
      <w:r>
        <w:rPr>
          <w:szCs w:val="21"/>
        </w:rPr>
        <w:t>　</w:t>
      </w:r>
      <w:r>
        <w:rPr>
          <w:rFonts w:ascii="宋体" w:hAnsi="宋体"/>
          <w:szCs w:val="21"/>
        </w:rPr>
        <w:t>⑦</w:t>
      </w:r>
      <w:r>
        <w:rPr>
          <w:szCs w:val="21"/>
        </w:rPr>
        <w:t>二氧化碳　</w:t>
      </w:r>
      <w:r>
        <w:rPr>
          <w:rFonts w:ascii="宋体" w:hAnsi="宋体"/>
          <w:szCs w:val="21"/>
        </w:rPr>
        <w:t>⑧稀有气体</w:t>
      </w:r>
      <w:r>
        <w:rPr>
          <w:szCs w:val="21"/>
        </w:rPr>
        <w:t>中</w:t>
      </w:r>
      <w:r>
        <w:rPr>
          <w:rFonts w:eastAsia="MingLiU_HKSCS" w:hint="eastAsia"/>
          <w:szCs w:val="21"/>
        </w:rPr>
        <w:t>，</w:t>
      </w:r>
      <w:r>
        <w:rPr>
          <w:szCs w:val="21"/>
        </w:rPr>
        <w:t>请填空：</w:t>
      </w:r>
    </w:p>
    <w:p>
      <w:pPr>
        <w:ind w:firstLine="420" w:firstLineChars="200"/>
        <w:rPr>
          <w:rFonts w:eastAsia="MingLiU_HKSCS"/>
          <w:szCs w:val="21"/>
        </w:rPr>
      </w:pPr>
      <w:r>
        <w:rPr>
          <w:szCs w:val="21"/>
        </w:rPr>
        <w:t>(1)属于混合物的是；</w:t>
      </w:r>
      <w:r>
        <w:rPr>
          <w:rFonts w:ascii="宋体" w:hAnsi="宋体" w:cs="宋体" w:hint="eastAsia"/>
          <w:b/>
          <w:bCs/>
          <w:szCs w:val="21"/>
          <w:u w:val="single"/>
        </w:rPr>
        <w:t xml:space="preserve">                </w:t>
      </w:r>
      <w:r>
        <w:rPr>
          <w:rFonts w:ascii="宋体" w:hAnsi="宋体" w:cs="宋体"/>
          <w:b/>
          <w:bCs/>
          <w:szCs w:val="21"/>
          <w:u w:val="single"/>
        </w:rPr>
        <w:tab/>
      </w:r>
      <w:r>
        <w:rPr>
          <w:rFonts w:ascii="宋体" w:hAnsi="宋体" w:cs="宋体"/>
          <w:b/>
          <w:bCs/>
          <w:szCs w:val="21"/>
        </w:rPr>
        <w:tab/>
      </w:r>
      <w:r>
        <w:rPr>
          <w:rFonts w:ascii="宋体" w:hAnsi="宋体" w:cs="宋体"/>
          <w:b/>
          <w:bCs/>
          <w:szCs w:val="21"/>
        </w:rPr>
        <w:tab/>
      </w:r>
      <w:r>
        <w:rPr>
          <w:szCs w:val="21"/>
        </w:rPr>
        <w:t>(2)属于纯净物的是。</w:t>
      </w:r>
      <w:r>
        <w:rPr>
          <w:rFonts w:ascii="宋体" w:hAnsi="宋体" w:cs="宋体" w:hint="eastAsia"/>
          <w:b/>
          <w:bCs/>
          <w:szCs w:val="21"/>
          <w:u w:val="single"/>
        </w:rPr>
        <w:pict>
          <v:shape id="_x0000_i1029" type="#_x0000_t75" style="width:20pt;height:20pt">
            <v:imagedata r:id="rId11" o:title=""/>
            <o:lock v:ext="edit" aspectratio="t"/>
          </v:shape>
        </w:pict>
      </w:r>
      <w:r>
        <w:rPr>
          <w:rFonts w:ascii="宋体" w:hAnsi="宋体" w:cs="宋体" w:hint="eastAsia"/>
          <w:b/>
          <w:bCs/>
          <w:szCs w:val="21"/>
          <w:u w:val="single"/>
        </w:rPr>
        <w:t xml:space="preserve">                </w:t>
      </w:r>
    </w:p>
    <w:p>
      <w:pPr>
        <w:pStyle w:val="PlainText"/>
        <w:ind w:firstLine="315" w:firstLineChars="150"/>
        <w:rPr>
          <w:rFonts w:ascii="Times New Roman" w:eastAsia="MingLiU_HKSCS" w:hAnsi="Times New Roman" w:cs="Times New Roman"/>
        </w:rPr>
      </w:pPr>
      <w:r>
        <w:rPr>
          <w:rFonts w:ascii="Times New Roman" w:hAnsi="Times New Roman" w:cs="Times New Roman" w:hint="eastAsia"/>
        </w:rPr>
        <w:t>22.（13分）</w:t>
      </w:r>
      <w:r>
        <w:rPr>
          <w:rFonts w:ascii="Times New Roman" w:hAnsi="Times New Roman" w:cs="Times New Roman"/>
        </w:rPr>
        <w:t>如图所示是甲、乙、丙三个实验的示意图</w:t>
      </w:r>
      <w:r>
        <w:rPr>
          <w:rFonts w:ascii="Times New Roman" w:eastAsia="MingLiU_HKSCS" w:hAnsi="Times New Roman" w:cs="Times New Roman" w:hint="eastAsia"/>
        </w:rPr>
        <w:t>，</w:t>
      </w:r>
      <w:r>
        <w:rPr>
          <w:rFonts w:ascii="Times New Roman" w:hAnsi="Times New Roman" w:cs="Times New Roman"/>
        </w:rPr>
        <w:t>根据图中所发生的化学反应现象及化学反应原理</w:t>
      </w:r>
      <w:r>
        <w:rPr>
          <w:rFonts w:ascii="Times New Roman" w:eastAsia="MingLiU_HKSCS" w:hAnsi="Times New Roman" w:cs="Times New Roman" w:hint="eastAsia"/>
        </w:rPr>
        <w:t>，</w:t>
      </w:r>
      <w:r>
        <w:rPr>
          <w:rFonts w:ascii="Times New Roman" w:hAnsi="Times New Roman" w:cs="Times New Roman"/>
        </w:rPr>
        <w:t>进行总结归纳并回答下列问题：</w:t>
      </w:r>
    </w:p>
    <w:p>
      <w:pPr>
        <w:ind w:firstLine="420" w:firstLineChars="200"/>
        <w:jc w:val="center"/>
        <w:rPr>
          <w:szCs w:val="21"/>
        </w:rPr>
      </w:pPr>
      <w:r>
        <w:rPr>
          <w:szCs w:val="21"/>
        </w:rPr>
        <w:pict>
          <v:shape id="_x0000_i1030" type="#_x0000_t75" style="width:244.5pt;height:53.25pt" coordsize="21600,21600" o:preferrelative="t" filled="f" stroked="f">
            <v:stroke joinstyle="miter"/>
            <v:imagedata r:id="rId12" r:href="rId13" o:title=""/>
            <o:lock v:ext="edit" aspectratio="t"/>
            <w10:anchorlock/>
          </v:shape>
        </w:pict>
      </w:r>
    </w:p>
    <w:p>
      <w:pPr>
        <w:ind w:firstLine="420" w:firstLineChars="200"/>
        <w:rPr>
          <w:rFonts w:eastAsia="MingLiU_HKSCS"/>
          <w:szCs w:val="21"/>
        </w:rPr>
      </w:pPr>
      <w:r>
        <w:rPr>
          <w:szCs w:val="21"/>
        </w:rPr>
        <w:t>(1)所发生的三个反应有多个共同的特点</w:t>
      </w:r>
      <w:r>
        <w:rPr>
          <w:rFonts w:eastAsia="MingLiU_HKSCS" w:hint="eastAsia"/>
          <w:szCs w:val="21"/>
        </w:rPr>
        <w:t>，</w:t>
      </w:r>
      <w:r>
        <w:rPr>
          <w:szCs w:val="21"/>
        </w:rPr>
        <w:t>分别是：</w:t>
      </w:r>
    </w:p>
    <w:p>
      <w:pPr>
        <w:ind w:firstLine="420" w:firstLineChars="200"/>
        <w:rPr>
          <w:rFonts w:eastAsia="MingLiU_HKSCS"/>
          <w:szCs w:val="21"/>
        </w:rPr>
      </w:pPr>
      <w:r>
        <w:rPr>
          <w:rFonts w:ascii="宋体" w:hAnsi="宋体" w:hint="eastAsia"/>
          <w:szCs w:val="21"/>
        </w:rPr>
        <w:t>①</w:t>
      </w:r>
      <w:r>
        <w:rPr>
          <w:rFonts w:ascii="宋体" w:hAnsi="宋体" w:cs="宋体" w:hint="eastAsia"/>
          <w:b/>
          <w:bCs/>
          <w:szCs w:val="21"/>
          <w:u w:val="single"/>
        </w:rPr>
        <w:t xml:space="preserve">                  </w:t>
      </w:r>
      <w:r>
        <w:rPr>
          <w:szCs w:val="21"/>
        </w:rPr>
        <w:t>；</w:t>
      </w:r>
      <w:r>
        <w:rPr>
          <w:rFonts w:ascii="宋体" w:hAnsi="宋体"/>
          <w:szCs w:val="21"/>
        </w:rPr>
        <w:t>②</w:t>
      </w:r>
      <w:r>
        <w:rPr>
          <w:rFonts w:ascii="宋体" w:hAnsi="宋体" w:cs="宋体" w:hint="eastAsia"/>
          <w:b/>
          <w:bCs/>
          <w:szCs w:val="21"/>
          <w:u w:val="single"/>
        </w:rPr>
        <w:t xml:space="preserve">                    </w:t>
      </w:r>
      <w:r>
        <w:rPr>
          <w:rFonts w:ascii="宋体" w:hAnsi="宋体" w:hint="eastAsia"/>
          <w:szCs w:val="21"/>
        </w:rPr>
        <w:t>③</w:t>
      </w:r>
      <w:r>
        <w:rPr>
          <w:rFonts w:ascii="宋体" w:hAnsi="宋体" w:cs="宋体" w:hint="eastAsia"/>
          <w:b/>
          <w:bCs/>
          <w:szCs w:val="21"/>
          <w:u w:val="single"/>
        </w:rPr>
        <w:t xml:space="preserve">                        </w:t>
      </w:r>
      <w:r>
        <w:rPr>
          <w:szCs w:val="21"/>
        </w:rPr>
        <w:t>。</w:t>
      </w:r>
    </w:p>
    <w:p>
      <w:pPr>
        <w:ind w:left="630" w:hanging="210" w:leftChars="200" w:hangingChars="100"/>
        <w:rPr>
          <w:szCs w:val="21"/>
        </w:rPr>
      </w:pPr>
      <w:r>
        <w:rPr>
          <w:szCs w:val="21"/>
        </w:rPr>
        <w:t>(2)乙实验进行时</w:t>
      </w:r>
      <w:r>
        <w:rPr>
          <w:rFonts w:ascii="宋体" w:hAnsi="宋体" w:hint="eastAsia"/>
          <w:szCs w:val="21"/>
        </w:rPr>
        <w:t>装置中错误是</w:t>
      </w:r>
      <w:r>
        <w:rPr>
          <w:rFonts w:ascii="宋体" w:hAnsi="宋体" w:cs="宋体" w:hint="eastAsia"/>
          <w:b/>
          <w:bCs/>
          <w:szCs w:val="21"/>
          <w:u w:val="single"/>
        </w:rPr>
        <w:t xml:space="preserve">               </w:t>
      </w:r>
      <w:r>
        <w:rPr>
          <w:szCs w:val="21"/>
        </w:rPr>
        <w:t>甲、乙、丙三个实验甲中水的作</w:t>
      </w:r>
      <w:r>
        <w:rPr>
          <w:rFonts w:hint="eastAsia"/>
          <w:szCs w:val="21"/>
        </w:rPr>
        <w:t xml:space="preserve"> </w:t>
      </w:r>
    </w:p>
    <w:p>
      <w:pPr>
        <w:ind w:left="630" w:hanging="210" w:leftChars="200" w:hangingChars="100"/>
        <w:rPr>
          <w:rFonts w:ascii="宋体" w:hAnsi="宋体" w:cs="宋体"/>
          <w:b/>
          <w:bCs/>
          <w:szCs w:val="21"/>
          <w:u w:val="single"/>
        </w:rPr>
      </w:pPr>
      <w:r>
        <w:rPr>
          <w:szCs w:val="21"/>
        </w:rPr>
        <w:t>用</w:t>
      </w:r>
      <w:r>
        <w:rPr>
          <w:rFonts w:ascii="宋体" w:hAnsi="宋体" w:cs="宋体" w:hint="eastAsia"/>
          <w:b/>
          <w:bCs/>
          <w:szCs w:val="21"/>
          <w:u w:val="single"/>
        </w:rPr>
        <w:t xml:space="preserve">               </w:t>
      </w:r>
      <w:r>
        <w:rPr>
          <w:szCs w:val="21"/>
        </w:rPr>
        <w:t>乙中水的作用</w:t>
      </w:r>
      <w:r>
        <w:rPr>
          <w:rFonts w:ascii="宋体" w:hAnsi="宋体" w:cs="宋体" w:hint="eastAsia"/>
          <w:b/>
          <w:bCs/>
          <w:szCs w:val="21"/>
          <w:u w:val="single"/>
        </w:rPr>
        <w:t xml:space="preserve">                  </w:t>
      </w:r>
      <w:r>
        <w:rPr>
          <w:szCs w:val="21"/>
        </w:rPr>
        <w:t>丙中水的作用</w:t>
      </w:r>
      <w:r>
        <w:rPr>
          <w:rFonts w:ascii="宋体" w:hAnsi="宋体" w:cs="宋体" w:hint="eastAsia"/>
          <w:b/>
          <w:bCs/>
          <w:szCs w:val="21"/>
          <w:u w:val="single"/>
        </w:rPr>
        <w:t xml:space="preserve">                </w:t>
      </w:r>
    </w:p>
    <w:p>
      <w:pPr>
        <w:ind w:firstLine="420" w:firstLineChars="200"/>
        <w:rPr>
          <w:rFonts w:eastAsia="MingLiU_HKSCS"/>
          <w:szCs w:val="21"/>
        </w:rPr>
      </w:pPr>
      <w:r>
        <w:rPr>
          <w:szCs w:val="21"/>
        </w:rPr>
        <w:t>(3)写出这三个反应的文字表达式：</w:t>
      </w:r>
    </w:p>
    <w:p>
      <w:pPr>
        <w:tabs>
          <w:tab w:val="center" w:pos="4393"/>
        </w:tabs>
        <w:ind w:firstLine="420" w:firstLineChars="200"/>
        <w:rPr>
          <w:szCs w:val="21"/>
          <w:u w:val="single"/>
        </w:rPr>
      </w:pPr>
      <w:r>
        <w:rPr>
          <w:szCs w:val="21"/>
        </w:rPr>
        <w:t>甲</w:t>
      </w:r>
      <w:r>
        <w:rPr>
          <w:szCs w:val="21"/>
          <w:u w:val="single"/>
        </w:rPr>
        <w:t>：</w:t>
      </w:r>
      <w:r>
        <w:rPr>
          <w:rFonts w:hint="eastAsia"/>
          <w:szCs w:val="21"/>
          <w:u w:val="single"/>
        </w:rPr>
        <w:t xml:space="preserve">                           </w:t>
      </w:r>
      <w:r>
        <w:rPr>
          <w:szCs w:val="21"/>
          <w:u w:val="single"/>
        </w:rPr>
        <w:t>乙：</w:t>
      </w:r>
      <w:r>
        <w:rPr>
          <w:rFonts w:ascii="宋体" w:hAnsi="宋体" w:cs="宋体" w:hint="eastAsia"/>
          <w:b/>
          <w:bCs/>
          <w:szCs w:val="21"/>
          <w:u w:val="single"/>
        </w:rPr>
        <w:t xml:space="preserve">                            </w:t>
      </w:r>
    </w:p>
    <w:p>
      <w:pPr>
        <w:ind w:firstLine="420" w:firstLineChars="200"/>
        <w:rPr>
          <w:rFonts w:eastAsia="MingLiU_HKSCS"/>
          <w:szCs w:val="21"/>
        </w:rPr>
      </w:pPr>
      <w:r>
        <w:rPr>
          <w:szCs w:val="21"/>
          <w:u w:val="single"/>
        </w:rPr>
        <w:t>丙：</w:t>
      </w:r>
      <w:r>
        <w:rPr>
          <w:rFonts w:ascii="宋体" w:hAnsi="宋体" w:cs="宋体" w:hint="eastAsia"/>
          <w:b/>
          <w:bCs/>
          <w:szCs w:val="21"/>
          <w:u w:val="single"/>
        </w:rPr>
        <w:t xml:space="preserve">                             </w:t>
      </w:r>
      <w:r>
        <w:rPr>
          <w:szCs w:val="21"/>
        </w:rPr>
        <w:t>。</w:t>
      </w:r>
    </w:p>
    <w:p>
      <w:pPr>
        <w:pStyle w:val="PlainText"/>
        <w:ind w:firstLine="210" w:firstLineChars="100"/>
        <w:rPr>
          <w:rFonts w:ascii="Times New Roman" w:eastAsia="MingLiU_HKSCS" w:hAnsi="Times New Roman" w:cs="Times New Roman"/>
          <w:sz w:val="24"/>
          <w:szCs w:val="24"/>
        </w:rPr>
      </w:pPr>
      <w:r>
        <w:rPr>
          <w:rFonts w:ascii="Times New Roman" w:eastAsia="楷体_GB2312" w:hAnsi="Times New Roman" w:cs="Times New Roman" w:hint="eastAsia"/>
        </w:rPr>
        <w:t>23.</w:t>
      </w:r>
      <w:r>
        <w:rPr>
          <w:rFonts w:ascii="Times New Roman" w:eastAsia="楷体_GB2312" w:hAnsi="Times New Roman" w:cs="Times New Roman"/>
        </w:rPr>
        <w:t>(9分</w:t>
      </w:r>
      <w:r>
        <w:rPr>
          <w:rFonts w:ascii="Times New Roman" w:eastAsia="楷体_GB2312" w:hAnsi="Times New Roman" w:cs="Times New Roman"/>
          <w:sz w:val="24"/>
          <w:szCs w:val="24"/>
        </w:rPr>
        <w:t>)</w:t>
      </w:r>
      <w:r>
        <w:rPr>
          <w:rFonts w:ascii="Times New Roman" w:hAnsi="Times New Roman" w:cs="Times New Roman"/>
          <w:sz w:val="24"/>
          <w:szCs w:val="24"/>
        </w:rPr>
        <w:t>利用如下图所示实验装置制备常见气体</w:t>
      </w:r>
      <w:r>
        <w:rPr>
          <w:rFonts w:ascii="Times New Roman" w:eastAsia="MingLiU_HKSCS" w:hAnsi="Times New Roman" w:cs="Times New Roman" w:hint="eastAsia"/>
          <w:sz w:val="24"/>
          <w:szCs w:val="24"/>
        </w:rPr>
        <w:t>，</w:t>
      </w:r>
      <w:r>
        <w:rPr>
          <w:rFonts w:ascii="Times New Roman" w:hAnsi="Times New Roman" w:cs="Times New Roman"/>
          <w:sz w:val="24"/>
          <w:szCs w:val="24"/>
        </w:rPr>
        <w:t>请回答有关问题：</w:t>
      </w:r>
    </w:p>
    <w:p>
      <w:pPr>
        <w:pStyle w:val="PlainText"/>
        <w:ind w:firstLine="420" w:firstLineChars="200"/>
        <w:jc w:val="center"/>
        <w:rPr>
          <w:rFonts w:ascii="Times New Roman" w:hAnsi="Times New Roman" w:cs="Times New Roman"/>
        </w:rPr>
      </w:pPr>
      <w:r>
        <w:rPr>
          <w:rFonts w:ascii="Times New Roman" w:hAnsi="Times New Roman" w:cs="Times New Roman"/>
        </w:rPr>
        <w:pict>
          <v:shape id="_x0000_i1031" type="#_x0000_t75" style="width:345pt;height:1in" coordsize="21600,21600" o:preferrelative="t" filled="f" stroked="f">
            <v:stroke joinstyle="miter"/>
            <v:imagedata r:id="rId14" r:href="rId15" o:title=""/>
            <o:lock v:ext="edit" aspectratio="t"/>
            <w10:anchorlock/>
          </v:shape>
        </w:pict>
      </w:r>
    </w:p>
    <w:p>
      <w:pPr>
        <w:pStyle w:val="PlainText"/>
        <w:ind w:firstLine="420" w:firstLineChars="200"/>
        <w:rPr>
          <w:rFonts w:ascii="Times New Roman" w:eastAsia="MingLiU_HKSCS" w:hAnsi="Times New Roman" w:cs="Times New Roman"/>
        </w:rPr>
      </w:pPr>
      <w:r>
        <w:rPr>
          <w:rFonts w:ascii="Times New Roman" w:hAnsi="Times New Roman" w:cs="Times New Roman"/>
        </w:rPr>
        <w:t>(1)写出标有序号仪器的名称：</w:t>
      </w:r>
      <w:r>
        <w:rPr>
          <w:rFonts w:hAnsi="宋体" w:cs="Times New Roman"/>
        </w:rPr>
        <w:t>①</w:t>
      </w:r>
      <w:r>
        <w:rPr>
          <w:rFonts w:hAnsi="宋体" w:cs="宋体" w:hint="eastAsia"/>
          <w:b/>
          <w:bCs/>
          <w:u w:val="single"/>
        </w:rPr>
        <w:t xml:space="preserve">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(2)装置A为气体发生装置</w:t>
      </w:r>
      <w:r>
        <w:rPr>
          <w:rFonts w:ascii="Times New Roman" w:eastAsia="MingLiU_HKSCS" w:hAnsi="Times New Roman" w:cs="Times New Roman" w:hint="eastAsia"/>
        </w:rPr>
        <w:t>，</w:t>
      </w:r>
      <w:r>
        <w:rPr>
          <w:rFonts w:ascii="Times New Roman" w:hAnsi="Times New Roman" w:cs="Times New Roman"/>
        </w:rPr>
        <w:t>在试管内的适当位置放入</w:t>
      </w:r>
      <w:r>
        <w:rPr>
          <w:rFonts w:hAnsi="宋体" w:cs="宋体" w:hint="eastAsia"/>
          <w:b/>
          <w:bCs/>
          <w:u w:val="single"/>
        </w:rPr>
        <w:t xml:space="preserve">            （</w:t>
      </w:r>
      <w:r>
        <w:rPr>
          <w:rFonts w:ascii="Times New Roman" w:hAnsi="Times New Roman" w:cs="Times New Roman"/>
          <w:u w:val="single"/>
        </w:rPr>
        <w:t>药品名称</w:t>
      </w:r>
      <w:r>
        <w:rPr>
          <w:rFonts w:hAnsi="宋体" w:cs="宋体" w:hint="eastAsia"/>
          <w:b/>
          <w:bCs/>
          <w:u w:val="single"/>
        </w:rPr>
        <w:t>）</w:t>
      </w:r>
      <w:r>
        <w:rPr>
          <w:rFonts w:ascii="Times New Roman" w:hAnsi="Times New Roman" w:cs="Times New Roman"/>
        </w:rPr>
        <w:t>制取氧气</w:t>
      </w:r>
      <w:r>
        <w:rPr>
          <w:rFonts w:ascii="Times New Roman" w:eastAsia="MingLiU_HKSCS" w:hAnsi="Times New Roman" w:cs="Times New Roman" w:hint="eastAsia"/>
        </w:rPr>
        <w:t>，</w:t>
      </w:r>
      <w:r>
        <w:rPr>
          <w:rFonts w:ascii="Times New Roman" w:hAnsi="Times New Roman" w:cs="Times New Roman"/>
        </w:rPr>
        <w:t>写出有关反应的化学方程式文字表达式</w:t>
      </w:r>
      <w:r>
        <w:rPr>
          <w:rFonts w:hAnsi="宋体" w:cs="宋体" w:hint="eastAsia"/>
          <w:b/>
          <w:bCs/>
          <w:u w:val="single"/>
        </w:rPr>
        <w:t xml:space="preserve">                                     </w:t>
      </w:r>
      <w:r>
        <w:rPr>
          <w:rFonts w:ascii="Times New Roman" w:hAnsi="Times New Roman" w:cs="Times New Roman"/>
        </w:rPr>
        <w:t>。</w:t>
      </w:r>
      <w:r>
        <w:rPr>
          <w:rFonts w:ascii="Times New Roman" w:hAnsi="Times New Roman" w:cs="Times New Roman" w:hint="eastAsia"/>
        </w:rPr>
        <w:t xml:space="preserve">   </w:t>
      </w:r>
    </w:p>
    <w:p>
      <w:pPr>
        <w:pStyle w:val="PlainText"/>
        <w:ind w:firstLine="210" w:firstLineChars="100"/>
        <w:rPr>
          <w:rFonts w:ascii="Times New Roman" w:eastAsia="MingLiU_HKSCS" w:hAnsi="Times New Roman" w:cs="Times New Roman"/>
        </w:rPr>
      </w:pPr>
      <w:r>
        <w:rPr>
          <w:rFonts w:ascii="Times New Roman" w:hAnsi="Times New Roman" w:cs="Times New Roman" w:hint="eastAsia"/>
        </w:rPr>
        <w:t xml:space="preserve">  </w:t>
      </w:r>
      <w:r>
        <w:rPr>
          <w:rFonts w:ascii="Times New Roman" w:hAnsi="Times New Roman" w:cs="Times New Roman"/>
        </w:rPr>
        <w:t>(3)若用装置B收集的氧气不纯</w:t>
      </w:r>
      <w:r>
        <w:rPr>
          <w:rFonts w:ascii="Times New Roman" w:eastAsia="MingLiU_HKSCS" w:hAnsi="Times New Roman" w:cs="Times New Roman" w:hint="eastAsia"/>
        </w:rPr>
        <w:t>，</w:t>
      </w:r>
      <w:r>
        <w:rPr>
          <w:rFonts w:ascii="Times New Roman" w:hAnsi="Times New Roman" w:cs="Times New Roman"/>
        </w:rPr>
        <w:t>原因可能是</w:t>
      </w:r>
      <w:r>
        <w:rPr>
          <w:rFonts w:hAnsi="宋体" w:cs="宋体" w:hint="eastAsia"/>
          <w:b/>
          <w:bCs/>
          <w:u w:val="single"/>
        </w:rPr>
        <w:t xml:space="preserve">                      </w:t>
      </w:r>
      <w:r>
        <w:rPr>
          <w:rFonts w:ascii="Times New Roman" w:hAnsi="Times New Roman" w:cs="Times New Roman"/>
        </w:rPr>
        <w:t>。</w:t>
      </w:r>
      <w:r>
        <w:rPr>
          <w:rFonts w:ascii="Times New Roman" w:eastAsia="楷体_GB2312" w:hAnsi="Times New Roman" w:cs="Times New Roman"/>
        </w:rPr>
        <w:t xml:space="preserve"> (写一种)</w:t>
      </w:r>
      <w:r>
        <w:rPr>
          <w:rFonts w:ascii="Times New Roman" w:hAnsi="Times New Roman" w:cs="Times New Roman"/>
        </w:rPr>
        <w:t>。</w:t>
      </w:r>
    </w:p>
    <w:p>
      <w:pPr>
        <w:pStyle w:val="PlainText"/>
        <w:ind w:firstLine="420" w:firstLineChars="200"/>
        <w:rPr>
          <w:rFonts w:ascii="Times New Roman" w:eastAsia="MingLiU_HKSCS" w:hAnsi="Times New Roman" w:cs="Times New Roman"/>
        </w:rPr>
      </w:pPr>
      <w:r>
        <w:rPr>
          <w:rFonts w:ascii="Times New Roman" w:hAnsi="Times New Roman" w:cs="Times New Roman"/>
        </w:rPr>
        <w:t>(4)用装置C收集氧气</w:t>
      </w:r>
      <w:r>
        <w:rPr>
          <w:rFonts w:ascii="Times New Roman" w:eastAsia="MingLiU_HKSCS" w:hAnsi="Times New Roman" w:cs="Times New Roman" w:hint="eastAsia"/>
        </w:rPr>
        <w:t>，</w:t>
      </w:r>
      <w:r>
        <w:rPr>
          <w:rFonts w:ascii="Times New Roman" w:hAnsi="Times New Roman" w:cs="Times New Roman"/>
        </w:rPr>
        <w:t>验满时将带火星的木条放在</w:t>
      </w:r>
      <w:r>
        <w:rPr>
          <w:rFonts w:hAnsi="宋体" w:cs="宋体" w:hint="eastAsia"/>
          <w:b/>
          <w:bCs/>
          <w:u w:val="single"/>
        </w:rPr>
        <w:t xml:space="preserve">         </w:t>
      </w:r>
      <w:r>
        <w:rPr>
          <w:rFonts w:ascii="Times New Roman" w:eastAsia="楷体_GB2312" w:hAnsi="Times New Roman" w:cs="Times New Roman"/>
        </w:rPr>
        <w:t xml:space="preserve"> (选填</w:t>
      </w:r>
      <w:r>
        <w:rPr>
          <w:rFonts w:ascii="Times New Roman" w:hAnsi="Times New Roman" w:cs="Times New Roman"/>
        </w:rPr>
        <w:t>“</w:t>
      </w:r>
      <w:r>
        <w:rPr>
          <w:rFonts w:ascii="Times New Roman" w:eastAsia="楷体_GB2312" w:hAnsi="Times New Roman" w:cs="Times New Roman"/>
        </w:rPr>
        <w:t>a</w:t>
      </w:r>
      <w:r>
        <w:rPr>
          <w:rFonts w:ascii="Times New Roman" w:hAnsi="Times New Roman" w:cs="Times New Roman"/>
        </w:rPr>
        <w:t>”</w:t>
      </w:r>
      <w:r>
        <w:rPr>
          <w:rFonts w:ascii="Times New Roman" w:eastAsia="楷体_GB2312" w:hAnsi="Times New Roman" w:cs="Times New Roman"/>
        </w:rPr>
        <w:t>或</w:t>
      </w:r>
      <w:r>
        <w:rPr>
          <w:rFonts w:ascii="Times New Roman" w:hAnsi="Times New Roman" w:cs="Times New Roman"/>
        </w:rPr>
        <w:t>“</w:t>
      </w:r>
      <w:r>
        <w:rPr>
          <w:rFonts w:ascii="Times New Roman" w:eastAsia="楷体_GB2312" w:hAnsi="Times New Roman" w:cs="Times New Roman"/>
        </w:rPr>
        <w:t>b</w:t>
      </w:r>
      <w:r>
        <w:rPr>
          <w:rFonts w:ascii="Times New Roman" w:hAnsi="Times New Roman" w:cs="Times New Roman"/>
        </w:rPr>
        <w:t>”</w:t>
      </w:r>
      <w:r>
        <w:rPr>
          <w:rFonts w:ascii="Times New Roman" w:eastAsia="楷体_GB2312" w:hAnsi="Times New Roman" w:cs="Times New Roman"/>
        </w:rPr>
        <w:t>)</w:t>
      </w:r>
      <w:r>
        <w:rPr>
          <w:rFonts w:ascii="Times New Roman" w:hAnsi="Times New Roman" w:cs="Times New Roman"/>
        </w:rPr>
        <w:t>处。装置C充满水时收集氧气</w:t>
      </w:r>
      <w:r>
        <w:rPr>
          <w:rFonts w:ascii="Times New Roman" w:eastAsia="MingLiU_HKSCS" w:hAnsi="Times New Roman" w:cs="Times New Roman" w:hint="eastAsia"/>
        </w:rPr>
        <w:t>，氧气应从</w:t>
      </w:r>
      <w:r>
        <w:rPr>
          <w:rFonts w:hAnsi="宋体" w:cs="宋体" w:hint="eastAsia"/>
          <w:b/>
          <w:bCs/>
          <w:u w:val="single"/>
        </w:rPr>
        <w:t xml:space="preserve">         </w:t>
      </w:r>
      <w:r>
        <w:rPr>
          <w:rFonts w:ascii="Times New Roman" w:eastAsia="楷体_GB2312" w:hAnsi="Times New Roman" w:cs="Times New Roman"/>
        </w:rPr>
        <w:t xml:space="preserve"> (选填</w:t>
      </w:r>
      <w:r>
        <w:rPr>
          <w:rFonts w:ascii="Times New Roman" w:hAnsi="Times New Roman" w:cs="Times New Roman"/>
        </w:rPr>
        <w:t>“</w:t>
      </w:r>
      <w:r>
        <w:rPr>
          <w:rFonts w:ascii="Times New Roman" w:eastAsia="楷体_GB2312" w:hAnsi="Times New Roman" w:cs="Times New Roman"/>
        </w:rPr>
        <w:t>a</w:t>
      </w:r>
      <w:r>
        <w:rPr>
          <w:rFonts w:ascii="Times New Roman" w:hAnsi="Times New Roman" w:cs="Times New Roman"/>
        </w:rPr>
        <w:t>”</w:t>
      </w:r>
      <w:r>
        <w:rPr>
          <w:rFonts w:ascii="Times New Roman" w:eastAsia="楷体_GB2312" w:hAnsi="Times New Roman" w:cs="Times New Roman"/>
        </w:rPr>
        <w:t>或</w:t>
      </w:r>
      <w:r>
        <w:rPr>
          <w:rFonts w:ascii="Times New Roman" w:hAnsi="Times New Roman" w:cs="Times New Roman"/>
        </w:rPr>
        <w:t>“</w:t>
      </w:r>
      <w:r>
        <w:rPr>
          <w:rFonts w:ascii="Times New Roman" w:eastAsia="楷体_GB2312" w:hAnsi="Times New Roman" w:cs="Times New Roman"/>
        </w:rPr>
        <w:t>b</w:t>
      </w:r>
      <w:r>
        <w:rPr>
          <w:rFonts w:ascii="Times New Roman" w:hAnsi="Times New Roman" w:cs="Times New Roman"/>
        </w:rPr>
        <w:t>”</w:t>
      </w:r>
      <w:r>
        <w:rPr>
          <w:rFonts w:ascii="Times New Roman" w:eastAsia="楷体_GB2312" w:hAnsi="Times New Roman" w:cs="Times New Roman"/>
        </w:rPr>
        <w:t>)通入</w:t>
      </w:r>
      <w:r>
        <w:rPr>
          <w:rFonts w:ascii="Times New Roman" w:hAnsi="Times New Roman" w:cs="Times New Roman"/>
        </w:rPr>
        <w:t>。</w:t>
      </w:r>
    </w:p>
    <w:p>
      <w:pPr>
        <w:pStyle w:val="PlainText"/>
        <w:ind w:firstLine="420" w:firstLineChars="200"/>
        <w:rPr>
          <w:rFonts w:ascii="Times New Roman" w:eastAsia="MingLiU_HKSCS" w:hAnsi="Times New Roman" w:cs="Times New Roman"/>
        </w:rPr>
      </w:pPr>
      <w:r>
        <w:rPr>
          <w:rFonts w:ascii="Times New Roman" w:hAnsi="Times New Roman" w:cs="Times New Roman"/>
        </w:rPr>
        <w:t>(5)装置D是用软塑料管自制的气体发生装置</w:t>
      </w:r>
      <w:r>
        <w:rPr>
          <w:rFonts w:ascii="Times New Roman" w:eastAsia="MingLiU_HKSCS" w:hAnsi="Times New Roman" w:cs="Times New Roman" w:hint="eastAsia"/>
        </w:rPr>
        <w:t>，</w:t>
      </w:r>
      <w:r>
        <w:rPr>
          <w:rFonts w:ascii="Times New Roman" w:hAnsi="Times New Roman" w:cs="Times New Roman"/>
        </w:rPr>
        <w:t>利用该装置可制取氧气</w:t>
      </w:r>
      <w:r>
        <w:rPr>
          <w:rFonts w:ascii="Times New Roman" w:eastAsia="MingLiU_HKSCS" w:hAnsi="Times New Roman" w:cs="Times New Roman" w:hint="eastAsia"/>
        </w:rPr>
        <w:t>，</w:t>
      </w:r>
      <w:r>
        <w:rPr>
          <w:rFonts w:ascii="Times New Roman" w:hAnsi="Times New Roman" w:cs="Times New Roman"/>
        </w:rPr>
        <w:t>软塑料管中的</w:t>
      </w:r>
      <w:r>
        <w:rPr>
          <w:rFonts w:ascii="Times New Roman" w:hAnsi="Times New Roman" w:cs="Times New Roman" w:hint="eastAsia"/>
        </w:rPr>
        <w:t>液体药品是</w:t>
      </w:r>
      <w:r>
        <w:rPr>
          <w:rFonts w:hAnsi="宋体" w:cs="宋体" w:hint="eastAsia"/>
          <w:b/>
          <w:bCs/>
          <w:u w:val="single"/>
        </w:rPr>
        <w:t xml:space="preserve">         </w:t>
      </w:r>
      <w:r>
        <w:rPr>
          <w:rFonts w:ascii="Times New Roman" w:eastAsia="楷体_GB2312" w:hAnsi="Times New Roman" w:cs="Times New Roman"/>
        </w:rPr>
        <w:t xml:space="preserve"> </w:t>
      </w:r>
      <w:r>
        <w:rPr>
          <w:rFonts w:ascii="Times New Roman" w:eastAsia="MingLiU_HKSCS" w:hAnsi="Times New Roman" w:cs="Times New Roman" w:hint="eastAsia"/>
        </w:rPr>
        <w:t>，</w:t>
      </w:r>
      <w:r>
        <w:rPr>
          <w:rFonts w:ascii="Times New Roman" w:hAnsi="Times New Roman" w:cs="Times New Roman"/>
        </w:rPr>
        <w:t>药品加入完毕后</w:t>
      </w:r>
      <w:r>
        <w:rPr>
          <w:rFonts w:ascii="Times New Roman" w:eastAsia="MingLiU_HKSCS" w:hAnsi="Times New Roman" w:cs="Times New Roman" w:hint="eastAsia"/>
        </w:rPr>
        <w:t>，</w:t>
      </w:r>
      <w:r>
        <w:rPr>
          <w:rFonts w:ascii="Times New Roman" w:hAnsi="Times New Roman" w:cs="Times New Roman"/>
        </w:rPr>
        <w:t>接下来的操作是</w:t>
      </w:r>
      <w:r>
        <w:rPr>
          <w:rFonts w:hAnsi="宋体" w:cs="宋体" w:hint="eastAsia"/>
          <w:b/>
          <w:bCs/>
          <w:u w:val="single"/>
        </w:rPr>
        <w:t xml:space="preserve">                                      </w:t>
      </w:r>
      <w:r>
        <w:rPr>
          <w:rFonts w:ascii="Times New Roman" w:eastAsia="楷体_GB2312" w:hAnsi="Times New Roman" w:cs="Times New Roman"/>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rPr>
      </w:pPr>
      <w:r>
        <w:rPr>
          <w:rFonts w:ascii="Times New Roman" w:hAnsi="Times New Roman" w:cs="Times New Roman" w:hint="eastAsia"/>
        </w:rPr>
        <w:t>24.（5分）</w:t>
      </w:r>
      <w:r>
        <w:rPr>
          <w:rFonts w:ascii="Times New Roman" w:hAnsi="Times New Roman" w:cs="Times New Roman"/>
        </w:rPr>
        <w:t>酒精是一种无色、透明、有特殊气味的液体</w:t>
      </w:r>
      <w:r>
        <w:rPr>
          <w:rFonts w:ascii="Times New Roman" w:eastAsia="MingLiU_HKSCS" w:hAnsi="Times New Roman" w:cs="Times New Roman" w:hint="eastAsia"/>
        </w:rPr>
        <w:t>，</w:t>
      </w:r>
      <w:r>
        <w:rPr>
          <w:rFonts w:ascii="Times New Roman" w:hAnsi="Times New Roman" w:cs="Times New Roman"/>
        </w:rPr>
        <w:t>易挥发</w:t>
      </w:r>
      <w:r>
        <w:rPr>
          <w:rFonts w:ascii="Times New Roman" w:eastAsia="MingLiU_HKSCS" w:hAnsi="Times New Roman" w:cs="Times New Roman" w:hint="eastAsia"/>
        </w:rPr>
        <w:t>，</w:t>
      </w:r>
      <w:r>
        <w:rPr>
          <w:rFonts w:ascii="Times New Roman" w:hAnsi="Times New Roman" w:cs="Times New Roman"/>
        </w:rPr>
        <w:t>能与水以任意比互溶</w:t>
      </w:r>
      <w:r>
        <w:rPr>
          <w:rFonts w:ascii="Times New Roman" w:eastAsia="MingLiU_HKSCS" w:hAnsi="Times New Roman" w:cs="Times New Roman" w:hint="eastAsia"/>
        </w:rPr>
        <w:t>，</w:t>
      </w:r>
      <w:r>
        <w:rPr>
          <w:rFonts w:ascii="Times New Roman" w:hAnsi="Times New Roman" w:cs="Times New Roman"/>
        </w:rPr>
        <w:t>常用作酒精灯和内燃机的燃料</w:t>
      </w:r>
      <w:r>
        <w:rPr>
          <w:rFonts w:ascii="Times New Roman" w:eastAsia="MingLiU_HKSCS" w:hAnsi="Times New Roman" w:cs="Times New Roman" w:hint="eastAsia"/>
        </w:rPr>
        <w:t>，</w:t>
      </w:r>
      <w:r>
        <w:rPr>
          <w:rFonts w:ascii="Times New Roman" w:hAnsi="Times New Roman" w:cs="Times New Roman"/>
        </w:rPr>
        <w:t>是一种绿色能源</w:t>
      </w:r>
      <w:r>
        <w:rPr>
          <w:rFonts w:ascii="Times New Roman" w:eastAsia="MingLiU_HKSCS" w:hAnsi="Times New Roman" w:cs="Times New Roman" w:hint="eastAsia"/>
        </w:rPr>
        <w:t>，</w:t>
      </w:r>
      <w:r>
        <w:rPr>
          <w:rFonts w:ascii="Times New Roman" w:hAnsi="Times New Roman" w:cs="Times New Roman"/>
        </w:rPr>
        <w:t>点燃酒精时</w:t>
      </w:r>
      <w:r>
        <w:rPr>
          <w:rFonts w:ascii="Times New Roman" w:eastAsia="MingLiU_HKSCS" w:hAnsi="Times New Roman" w:cs="Times New Roman" w:hint="eastAsia"/>
        </w:rPr>
        <w:t>，</w:t>
      </w:r>
      <w:r>
        <w:rPr>
          <w:rFonts w:ascii="Times New Roman" w:hAnsi="Times New Roman" w:cs="Times New Roman" w:hint="eastAsia"/>
        </w:rPr>
        <w:t>酒精在灯芯上汽化后燃烧生成水和二氧化碳。</w:t>
      </w:r>
    </w:p>
    <w:p>
      <w:pPr>
        <w:pStyle w:val="PlainText"/>
        <w:ind w:firstLine="420" w:firstLineChars="200"/>
        <w:rPr>
          <w:rFonts w:ascii="Times New Roman" w:eastAsia="MingLiU_HKSCS" w:hAnsi="Times New Roman" w:cs="Times New Roman"/>
        </w:rPr>
      </w:pPr>
      <w:r>
        <w:rPr>
          <w:rFonts w:ascii="Times New Roman" w:hAnsi="Times New Roman" w:cs="Times New Roman" w:hint="eastAsia"/>
        </w:rPr>
        <w:t>(</w:t>
      </w:r>
      <w:r>
        <w:rPr>
          <w:rFonts w:ascii="Times New Roman" w:hAnsi="Times New Roman" w:cs="Times New Roman"/>
        </w:rPr>
        <w:t>1)根据以上叙述</w:t>
      </w:r>
      <w:r>
        <w:rPr>
          <w:rFonts w:ascii="Times New Roman" w:eastAsia="MingLiU_HKSCS" w:hAnsi="Times New Roman" w:cs="Times New Roman" w:hint="eastAsia"/>
        </w:rPr>
        <w:t>，</w:t>
      </w:r>
      <w:r>
        <w:rPr>
          <w:rFonts w:ascii="Times New Roman" w:hAnsi="Times New Roman" w:cs="Times New Roman"/>
        </w:rPr>
        <w:t>可归纳出酒精的物理性质是</w:t>
      </w:r>
      <w:r>
        <w:rPr>
          <w:rFonts w:hAnsi="宋体" w:cs="宋体" w:hint="eastAsia"/>
          <w:b/>
          <w:bCs/>
          <w:u w:val="single"/>
        </w:rPr>
        <w:t xml:space="preserve">              </w:t>
      </w:r>
      <w:r>
        <w:rPr>
          <w:rFonts w:ascii="Times New Roman" w:hAnsi="Times New Roman" w:cs="Times New Roman"/>
        </w:rPr>
        <w:t>；(写出一条即可)化学性质是</w:t>
      </w:r>
      <w:r>
        <w:rPr>
          <w:rFonts w:hAnsi="宋体" w:cs="宋体" w:hint="eastAsia"/>
          <w:b/>
          <w:bCs/>
          <w:u w:val="single"/>
        </w:rPr>
        <w:t xml:space="preserve">          </w:t>
      </w:r>
      <w:r>
        <w:rPr>
          <w:rFonts w:ascii="Times New Roman" w:hAnsi="Times New Roman" w:cs="Times New Roman"/>
        </w:rPr>
        <w:t>；酒精的用途是</w:t>
      </w:r>
      <w:r>
        <w:rPr>
          <w:rFonts w:hAnsi="宋体" w:cs="宋体" w:hint="eastAsia"/>
          <w:b/>
          <w:bCs/>
          <w:u w:val="single"/>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rPr>
      </w:pPr>
      <w:r>
        <w:rPr>
          <w:rFonts w:ascii="Times New Roman" w:hAnsi="Times New Roman" w:cs="Times New Roman"/>
        </w:rPr>
        <w:t>(2)向燃着的酒精灯添加酒精可能造成的不良后果：</w:t>
      </w:r>
      <w:r>
        <w:rPr>
          <w:rFonts w:hAnsi="宋体" w:cs="宋体" w:hint="eastAsia"/>
          <w:b/>
          <w:bCs/>
          <w:u w:val="single"/>
        </w:rPr>
        <w:t xml:space="preserve">                    </w:t>
      </w:r>
      <w:r>
        <w:rPr>
          <w:rFonts w:ascii="Times New Roman" w:hAnsi="Times New Roman" w:cs="Times New Roman"/>
        </w:rPr>
        <w:t>；</w:t>
      </w:r>
    </w:p>
    <w:p>
      <w:pPr>
        <w:pStyle w:val="PlainText"/>
        <w:ind w:firstLine="420" w:firstLineChars="200"/>
        <w:rPr>
          <w:rFonts w:ascii="Times New Roman" w:hAnsi="Times New Roman" w:cs="Times New Roman"/>
        </w:rPr>
      </w:pPr>
      <w:r>
        <w:rPr>
          <w:rFonts w:ascii="Times New Roman" w:hAnsi="Times New Roman" w:cs="Times New Roman"/>
        </w:rPr>
        <w:t>(3)实验中</w:t>
      </w:r>
      <w:r>
        <w:rPr>
          <w:rFonts w:ascii="Times New Roman" w:eastAsia="MingLiU_HKSCS" w:hAnsi="Times New Roman" w:cs="Times New Roman" w:hint="eastAsia"/>
        </w:rPr>
        <w:t>，</w:t>
      </w:r>
      <w:r>
        <w:rPr>
          <w:rFonts w:ascii="Times New Roman" w:hAnsi="Times New Roman" w:cs="Times New Roman"/>
        </w:rPr>
        <w:t>不小心将酒精灯碰倒在桌面上燃烧起来</w:t>
      </w:r>
      <w:r>
        <w:rPr>
          <w:rFonts w:ascii="Times New Roman" w:eastAsia="MingLiU_HKSCS" w:hAnsi="Times New Roman" w:cs="Times New Roman" w:hint="eastAsia"/>
        </w:rPr>
        <w:t>，</w:t>
      </w:r>
      <w:r>
        <w:rPr>
          <w:rFonts w:ascii="Times New Roman" w:hAnsi="Times New Roman" w:cs="Times New Roman"/>
        </w:rPr>
        <w:t>合理简单的灭火措施是</w:t>
      </w:r>
      <w:r>
        <w:rPr>
          <w:rFonts w:hAnsi="宋体" w:cs="宋体" w:hint="eastAsia"/>
          <w:b/>
          <w:bCs/>
          <w:u w:val="single"/>
        </w:rPr>
        <w:t xml:space="preserve">                    </w:t>
      </w:r>
      <w:r>
        <w:rPr>
          <w:rFonts w:ascii="Times New Roman" w:hAnsi="Times New Roman" w:cs="Times New Roman"/>
        </w:rPr>
        <w:t>。</w:t>
      </w:r>
    </w:p>
    <w:p>
      <w:pPr>
        <w:ind w:firstLine="315" w:firstLineChars="150"/>
        <w:rPr>
          <w:rFonts w:eastAsia="MingLiU_HKSCS"/>
          <w:szCs w:val="21"/>
        </w:rPr>
      </w:pPr>
      <w:r>
        <w:rPr>
          <w:rFonts w:hint="eastAsia"/>
          <w:szCs w:val="21"/>
        </w:rPr>
        <w:t>25（5分）</w:t>
      </w:r>
      <w:r>
        <w:rPr>
          <w:szCs w:val="21"/>
        </w:rPr>
        <w:t>写出下列错误操作可能导致的不良后果。</w:t>
      </w:r>
    </w:p>
    <w:p>
      <w:pPr>
        <w:ind w:firstLine="420" w:firstLineChars="200"/>
        <w:rPr>
          <w:rFonts w:eastAsia="MingLiU_HKSCS"/>
          <w:szCs w:val="21"/>
        </w:rPr>
      </w:pPr>
      <w:r>
        <w:rPr>
          <w:szCs w:val="21"/>
        </w:rPr>
        <w:t>(1)</w:t>
      </w:r>
      <w:r>
        <w:rPr>
          <w:rFonts w:hint="eastAsia"/>
          <w:szCs w:val="21"/>
        </w:rPr>
        <w:t>加热液体时液体体积超过三分之一</w:t>
      </w:r>
      <w:r>
        <w:rPr>
          <w:szCs w:val="21"/>
        </w:rPr>
        <w:t>：</w:t>
      </w:r>
      <w:r>
        <w:rPr>
          <w:rFonts w:hAnsi="宋体" w:cs="宋体" w:hint="eastAsia"/>
          <w:b/>
          <w:bCs/>
          <w:u w:val="single"/>
        </w:rPr>
        <w:t xml:space="preserve">              </w:t>
      </w:r>
      <w:r>
        <w:rPr>
          <w:szCs w:val="21"/>
        </w:rPr>
        <w:t>；</w:t>
      </w:r>
    </w:p>
    <w:p>
      <w:pPr>
        <w:ind w:firstLine="420" w:firstLineChars="200"/>
        <w:rPr>
          <w:rFonts w:eastAsia="MingLiU_HKSCS"/>
          <w:szCs w:val="21"/>
        </w:rPr>
      </w:pPr>
      <w:r>
        <w:rPr>
          <w:szCs w:val="21"/>
        </w:rPr>
        <w:t>(2)给固体加热时</w:t>
      </w:r>
      <w:r>
        <w:rPr>
          <w:rFonts w:eastAsia="MingLiU_HKSCS" w:hint="eastAsia"/>
          <w:szCs w:val="21"/>
        </w:rPr>
        <w:t>，</w:t>
      </w:r>
      <w:r>
        <w:rPr>
          <w:szCs w:val="21"/>
        </w:rPr>
        <w:t>试管外壁有水珠：</w:t>
      </w:r>
      <w:r>
        <w:rPr>
          <w:rFonts w:hAnsi="宋体" w:cs="宋体" w:hint="eastAsia"/>
          <w:b/>
          <w:bCs/>
          <w:u w:val="single"/>
        </w:rPr>
        <w:t xml:space="preserve">              </w:t>
      </w:r>
    </w:p>
    <w:p>
      <w:pPr>
        <w:ind w:firstLine="420" w:firstLineChars="200"/>
        <w:rPr>
          <w:rFonts w:hAnsi="宋体" w:cs="宋体"/>
          <w:b/>
          <w:bCs/>
          <w:u w:val="single"/>
        </w:rPr>
      </w:pPr>
      <w:r>
        <w:rPr>
          <w:rFonts w:hint="eastAsia"/>
          <w:szCs w:val="21"/>
        </w:rPr>
        <w:t>(</w:t>
      </w:r>
      <w:r>
        <w:rPr>
          <w:szCs w:val="21"/>
        </w:rPr>
        <w:t>3)把大块</w:t>
      </w:r>
      <w:r>
        <w:rPr>
          <w:rFonts w:eastAsia="楷体_GB2312"/>
          <w:szCs w:val="21"/>
        </w:rPr>
        <w:t>(或粒状)</w:t>
      </w:r>
      <w:r>
        <w:rPr>
          <w:szCs w:val="21"/>
        </w:rPr>
        <w:t>药品垂直投入试管中：</w:t>
      </w:r>
      <w:r>
        <w:rPr>
          <w:rFonts w:hAnsi="宋体" w:cs="宋体" w:hint="eastAsia"/>
          <w:b/>
          <w:bCs/>
          <w:u w:val="single"/>
        </w:rPr>
        <w:t xml:space="preserve">              </w:t>
      </w:r>
    </w:p>
    <w:p>
      <w:pPr>
        <w:ind w:firstLine="315" w:firstLineChars="150"/>
        <w:rPr>
          <w:szCs w:val="21"/>
        </w:rPr>
      </w:pPr>
      <w:r>
        <w:rPr>
          <w:rFonts w:hint="eastAsia"/>
          <w:szCs w:val="21"/>
        </w:rPr>
        <w:t>（4）使用量筒时仰视计数：</w:t>
      </w:r>
      <w:r>
        <w:rPr>
          <w:rFonts w:hAnsi="宋体" w:cs="宋体" w:hint="eastAsia"/>
          <w:b/>
          <w:bCs/>
          <w:u w:val="single"/>
        </w:rPr>
        <w:t xml:space="preserve">              </w:t>
      </w:r>
    </w:p>
    <w:p>
      <w:pPr>
        <w:ind w:firstLine="420" w:firstLineChars="200"/>
        <w:rPr>
          <w:rFonts w:hAnsi="宋体" w:cs="宋体"/>
          <w:b/>
          <w:bCs/>
          <w:u w:val="single"/>
        </w:rPr>
      </w:pPr>
      <w:r>
        <w:rPr>
          <w:szCs w:val="21"/>
        </w:rPr>
        <w:t>(</w:t>
      </w:r>
      <w:r>
        <w:rPr>
          <w:rFonts w:hint="eastAsia"/>
          <w:szCs w:val="21"/>
        </w:rPr>
        <w:t>5</w:t>
      </w:r>
      <w:r>
        <w:rPr>
          <w:szCs w:val="21"/>
        </w:rPr>
        <w:t>)</w:t>
      </w:r>
      <w:r>
        <w:rPr>
          <w:rFonts w:hint="eastAsia"/>
          <w:szCs w:val="21"/>
        </w:rPr>
        <w:t>胶头</w:t>
      </w:r>
      <w:r>
        <w:rPr>
          <w:szCs w:val="21"/>
        </w:rPr>
        <w:t>滴</w:t>
      </w:r>
      <w:r>
        <w:rPr>
          <w:rFonts w:hint="eastAsia"/>
          <w:szCs w:val="21"/>
        </w:rPr>
        <w:t>管伸入容器内部</w:t>
      </w:r>
      <w:r>
        <w:rPr>
          <w:szCs w:val="21"/>
        </w:rPr>
        <w:t>：</w:t>
      </w:r>
      <w:r>
        <w:rPr>
          <w:rFonts w:hAnsi="宋体" w:cs="宋体" w:hint="eastAsia"/>
          <w:b/>
          <w:bCs/>
          <w:u w:val="single"/>
        </w:rPr>
        <w:t xml:space="preserve">              </w:t>
      </w:r>
    </w:p>
    <w:p>
      <w:pPr>
        <w:pStyle w:val="PlainText"/>
        <w:ind w:firstLine="210" w:firstLineChars="100"/>
        <w:rPr>
          <w:rFonts w:ascii="Times New Roman" w:hAnsi="Times New Roman" w:cs="Times New Roman"/>
        </w:rPr>
      </w:pPr>
      <w:r>
        <w:rPr>
          <w:rFonts w:hint="eastAsia"/>
        </w:rPr>
        <w:t>26.（6分）</w:t>
      </w:r>
      <w:r>
        <w:t>将一种无味的液体 A 装入试管，用带火星的木条试验，无现象，而向其中加入少量黑色粉末 B 后，迅速产生气泡，生成了使带火星的木条复燃的气体 C ，使金属 E 红热并伸入盛有气体 C 、瓶底有少量液体 D 的集气瓶中，金属 E 剧烈燃烧，火星四射，生成黑色固体 F 。</w:t>
      </w:r>
    </w:p>
    <w:p>
      <w:pPr>
        <w:pStyle w:val="BodyText"/>
        <w:rPr>
          <w:szCs w:val="21"/>
        </w:rPr>
      </w:pPr>
      <w:r>
        <w:rPr>
          <w:szCs w:val="21"/>
        </w:rPr>
        <w:t>写出它们的</w:t>
      </w:r>
      <w:r>
        <w:rPr>
          <w:rFonts w:hint="eastAsia"/>
          <w:szCs w:val="21"/>
        </w:rPr>
        <w:t>名称</w:t>
      </w:r>
      <w:r>
        <w:rPr>
          <w:szCs w:val="21"/>
        </w:rPr>
        <w:t>： B ：________ C ：_________D ： ___________  F ：___________         </w:t>
      </w:r>
    </w:p>
    <w:p>
      <w:pPr>
        <w:pStyle w:val="BodyText"/>
        <w:rPr>
          <w:szCs w:val="21"/>
        </w:rPr>
      </w:pPr>
      <w:r>
        <w:rPr>
          <w:szCs w:val="21"/>
        </w:rPr>
        <w:t xml:space="preserve"> 黑色粉末 B 在 A 的分解反应中起_______作用。E 燃烧时瓶底放少量的 D 主要是防止 _________ 。</w:t>
      </w:r>
    </w:p>
    <w:p>
      <w:pPr>
        <w:pStyle w:val="PlainText"/>
        <w:rPr>
          <w:rFonts w:ascii="Times New Roman" w:eastAsia="MingLiU_HKSCS" w:hAnsi="Times New Roman" w:cs="Times New Roman"/>
        </w:rPr>
      </w:pPr>
      <w:r>
        <w:rPr>
          <w:rFonts w:ascii="Times New Roman" w:eastAsia="黑体" w:hAnsi="Times New Roman" w:cs="Times New Roman"/>
        </w:rPr>
        <w:t>三、实验探究题(每空2分</w:t>
      </w:r>
      <w:r>
        <w:rPr>
          <w:rFonts w:ascii="MingLiU_HKSCS" w:eastAsia="MingLiU_HKSCS" w:hAnsi="MingLiU_HKSCS" w:cs="MingLiU_HKSCS" w:hint="eastAsia"/>
        </w:rPr>
        <w:t>，</w:t>
      </w:r>
      <w:r>
        <w:rPr>
          <w:rFonts w:ascii="Times New Roman" w:eastAsia="黑体" w:hAnsi="Times New Roman" w:cs="Times New Roman"/>
        </w:rPr>
        <w:t>共</w:t>
      </w:r>
      <w:r>
        <w:rPr>
          <w:rFonts w:ascii="Times New Roman" w:eastAsia="黑体" w:hAnsi="Times New Roman" w:cs="Times New Roman" w:hint="eastAsia"/>
        </w:rPr>
        <w:t>13</w:t>
      </w:r>
      <w:r>
        <w:rPr>
          <w:rFonts w:ascii="Times New Roman" w:eastAsia="黑体" w:hAnsi="Times New Roman" w:cs="Times New Roman"/>
        </w:rPr>
        <w:t>分)</w:t>
      </w:r>
    </w:p>
    <w:p>
      <w:pPr>
        <w:rPr>
          <w:rFonts w:eastAsia="MingLiU_HKSCS"/>
          <w:szCs w:val="21"/>
        </w:rPr>
      </w:pPr>
      <w:r>
        <w:rPr>
          <w:rFonts w:eastAsia="楷体_GB2312" w:hint="eastAsia"/>
          <w:szCs w:val="21"/>
        </w:rPr>
        <w:t>27.</w:t>
      </w:r>
      <w:r>
        <w:rPr>
          <w:rFonts w:eastAsia="楷体_GB2312"/>
          <w:szCs w:val="21"/>
        </w:rPr>
        <w:t>(9分)</w:t>
      </w:r>
      <w:r>
        <w:rPr>
          <w:szCs w:val="21"/>
        </w:rPr>
        <w:t>科学探究是个奇妙的过程</w:t>
      </w:r>
      <w:r>
        <w:rPr>
          <w:rFonts w:eastAsia="MingLiU_HKSCS" w:hint="eastAsia"/>
          <w:szCs w:val="21"/>
        </w:rPr>
        <w:t>，</w:t>
      </w:r>
      <w:r>
        <w:rPr>
          <w:szCs w:val="21"/>
        </w:rPr>
        <w:t>请你参与下面的实验探究。</w:t>
      </w:r>
    </w:p>
    <w:p>
      <w:pPr>
        <w:ind w:firstLine="420" w:firstLineChars="200"/>
        <w:rPr>
          <w:rFonts w:eastAsia="MingLiU_HKSCS"/>
          <w:szCs w:val="21"/>
        </w:rPr>
      </w:pPr>
      <w:r>
        <w:rPr>
          <w:szCs w:val="21"/>
        </w:rPr>
        <w:t>【提出问题】在一个门窗紧闭刚上完课的教室内空气中的二氧化碳的含量</w:t>
      </w:r>
      <w:r>
        <w:rPr>
          <w:rFonts w:eastAsia="MingLiU_HKSCS" w:hint="eastAsia"/>
          <w:szCs w:val="21"/>
        </w:rPr>
        <w:t>，</w:t>
      </w:r>
      <w:r>
        <w:rPr>
          <w:szCs w:val="21"/>
        </w:rPr>
        <w:t>与教室外操场上空气中二氧化碳的含量有什么不同？</w:t>
      </w:r>
    </w:p>
    <w:p>
      <w:pPr>
        <w:ind w:firstLine="420" w:firstLineChars="200"/>
        <w:rPr>
          <w:rFonts w:eastAsia="MingLiU_HKSCS"/>
          <w:szCs w:val="21"/>
        </w:rPr>
      </w:pPr>
      <w:r>
        <w:rPr>
          <w:szCs w:val="21"/>
        </w:rPr>
        <w:t>【提出猜想】小岑认为：刚下课的教室内空气中二氧化碳的含量应该比教室外操场上空气中二氧化碳的含量高。</w:t>
      </w:r>
    </w:p>
    <w:p>
      <w:pPr>
        <w:ind w:firstLine="420" w:firstLineChars="200"/>
        <w:rPr>
          <w:rFonts w:eastAsia="MingLiU_HKSCS"/>
          <w:szCs w:val="21"/>
        </w:rPr>
      </w:pPr>
      <w:r>
        <w:rPr>
          <w:szCs w:val="21"/>
        </w:rPr>
        <w:t>【查阅资料】当空气中二氧化碳超过正常含量时</w:t>
      </w:r>
      <w:r>
        <w:rPr>
          <w:rFonts w:eastAsia="MingLiU_HKSCS" w:hint="eastAsia"/>
          <w:szCs w:val="21"/>
        </w:rPr>
        <w:t>，</w:t>
      </w:r>
      <w:r>
        <w:rPr>
          <w:szCs w:val="21"/>
        </w:rPr>
        <w:t>会对人体产生有害的影响。</w:t>
      </w:r>
    </w:p>
    <w:p>
      <w:pPr>
        <w:ind w:firstLine="420" w:firstLineChars="200"/>
        <w:rPr>
          <w:rFonts w:eastAsia="MingLiU_HKSCS"/>
          <w:szCs w:val="21"/>
        </w:rPr>
      </w:pPr>
      <w:r>
        <w:rPr>
          <w:szCs w:val="21"/>
        </w:rPr>
        <w:t>【实验探究】用</w:t>
      </w:r>
      <w:r>
        <w:rPr>
          <w:rFonts w:ascii="宋体" w:hAnsi="宋体" w:cs="宋体" w:hint="eastAsia"/>
          <w:b/>
          <w:bCs/>
          <w:szCs w:val="21"/>
          <w:u w:val="single"/>
        </w:rPr>
        <w:t xml:space="preserve">     </w:t>
      </w:r>
      <w:r>
        <w:rPr>
          <w:rFonts w:hAnsi="宋体" w:cs="宋体" w:hint="eastAsia"/>
          <w:b/>
          <w:bCs/>
          <w:szCs w:val="21"/>
          <w:u w:val="single"/>
        </w:rPr>
        <w:t xml:space="preserve">     </w:t>
      </w:r>
      <w:r>
        <w:rPr>
          <w:szCs w:val="21"/>
        </w:rPr>
        <w:t>集气法分别收集教室内和操场上气体各两瓶。进行如下探究：</w:t>
      </w:r>
    </w:p>
    <w:tbl>
      <w:tblPr>
        <w:tblStyle w:val="TableNormal"/>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2076"/>
        <w:gridCol w:w="2180"/>
        <w:gridCol w:w="2420"/>
        <w:gridCol w:w="1940"/>
      </w:tblGrid>
      <w:tr>
        <w:tblPrEx>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jc w:val="center"/>
        </w:trPr>
        <w:tc>
          <w:tcPr>
            <w:tcW w:w="2076" w:type="dxa"/>
            <w:shd w:val="clear" w:color="auto" w:fill="auto"/>
            <w:vAlign w:val="center"/>
          </w:tcPr>
          <w:p>
            <w:pPr>
              <w:jc w:val="center"/>
              <w:rPr>
                <w:rFonts w:eastAsia="楷体_GB2312"/>
                <w:szCs w:val="21"/>
              </w:rPr>
            </w:pPr>
            <w:r>
              <w:rPr>
                <w:rFonts w:eastAsia="楷体_GB2312"/>
                <w:szCs w:val="21"/>
              </w:rPr>
              <w:t>比较项目</w:t>
            </w:r>
          </w:p>
        </w:tc>
        <w:tc>
          <w:tcPr>
            <w:tcW w:w="2180" w:type="dxa"/>
            <w:shd w:val="clear" w:color="auto" w:fill="auto"/>
            <w:vAlign w:val="center"/>
          </w:tcPr>
          <w:p>
            <w:pPr>
              <w:jc w:val="center"/>
              <w:rPr>
                <w:rFonts w:eastAsia="楷体_GB2312"/>
                <w:szCs w:val="21"/>
              </w:rPr>
            </w:pPr>
            <w:r>
              <w:rPr>
                <w:rFonts w:eastAsia="楷体_GB2312"/>
                <w:szCs w:val="21"/>
              </w:rPr>
              <w:t>实验操作</w:t>
            </w:r>
          </w:p>
        </w:tc>
        <w:tc>
          <w:tcPr>
            <w:tcW w:w="2420" w:type="dxa"/>
            <w:shd w:val="clear" w:color="auto" w:fill="auto"/>
            <w:vAlign w:val="center"/>
          </w:tcPr>
          <w:p>
            <w:pPr>
              <w:jc w:val="center"/>
              <w:rPr>
                <w:rFonts w:eastAsia="楷体_GB2312"/>
                <w:szCs w:val="21"/>
              </w:rPr>
            </w:pPr>
            <w:r>
              <w:rPr>
                <w:rFonts w:eastAsia="楷体_GB2312"/>
                <w:szCs w:val="21"/>
              </w:rPr>
              <w:t>实验现象</w:t>
            </w:r>
          </w:p>
        </w:tc>
        <w:tc>
          <w:tcPr>
            <w:tcW w:w="1940" w:type="dxa"/>
            <w:shd w:val="clear" w:color="auto" w:fill="auto"/>
            <w:vAlign w:val="center"/>
          </w:tcPr>
          <w:p>
            <w:pPr>
              <w:jc w:val="center"/>
              <w:rPr>
                <w:rFonts w:ascii="MingLiU_HKSCS" w:eastAsia="MingLiU_HKSCS" w:hAnsi="MingLiU_HKSCS" w:cs="MingLiU_HKSCS"/>
                <w:szCs w:val="21"/>
              </w:rPr>
            </w:pPr>
            <w:r>
              <w:rPr>
                <w:rFonts w:eastAsia="楷体_GB2312"/>
                <w:szCs w:val="21"/>
              </w:rPr>
              <w:t>结论</w:t>
            </w:r>
          </w:p>
        </w:tc>
      </w:tr>
      <w:tr>
        <w:tblPrEx>
          <w:tblW w:w="8616" w:type="dxa"/>
          <w:jc w:val="center"/>
          <w:tblLayout w:type="fixed"/>
          <w:tblCellMar>
            <w:top w:w="0" w:type="dxa"/>
            <w:left w:w="108" w:type="dxa"/>
            <w:bottom w:w="0" w:type="dxa"/>
            <w:right w:w="108" w:type="dxa"/>
          </w:tblCellMar>
        </w:tblPrEx>
        <w:trPr>
          <w:jc w:val="center"/>
        </w:trPr>
        <w:tc>
          <w:tcPr>
            <w:tcW w:w="2076" w:type="dxa"/>
            <w:shd w:val="clear" w:color="auto" w:fill="auto"/>
            <w:vAlign w:val="center"/>
          </w:tcPr>
          <w:p>
            <w:pPr>
              <w:jc w:val="center"/>
              <w:rPr>
                <w:rFonts w:ascii="MingLiU_HKSCS" w:eastAsia="MingLiU_HKSCS" w:hAnsi="MingLiU_HKSCS" w:cs="MingLiU_HKSCS"/>
                <w:szCs w:val="21"/>
              </w:rPr>
            </w:pPr>
            <w:r>
              <w:rPr>
                <w:rFonts w:eastAsia="楷体_GB2312"/>
                <w:szCs w:val="21"/>
              </w:rPr>
              <w:t>二氧化碳</w:t>
            </w:r>
          </w:p>
          <w:p>
            <w:pPr>
              <w:jc w:val="center"/>
              <w:rPr>
                <w:rFonts w:eastAsia="楷体_GB2312"/>
                <w:szCs w:val="21"/>
              </w:rPr>
            </w:pPr>
            <w:r>
              <w:rPr>
                <w:rFonts w:eastAsia="楷体_GB2312"/>
                <w:szCs w:val="21"/>
              </w:rPr>
              <w:t>的含量</w:t>
            </w:r>
          </w:p>
        </w:tc>
        <w:tc>
          <w:tcPr>
            <w:tcW w:w="2180" w:type="dxa"/>
            <w:shd w:val="clear" w:color="auto" w:fill="auto"/>
            <w:vAlign w:val="center"/>
          </w:tcPr>
          <w:p>
            <w:pPr>
              <w:jc w:val="left"/>
              <w:rPr>
                <w:rFonts w:eastAsia="楷体_GB2312"/>
                <w:szCs w:val="21"/>
              </w:rPr>
            </w:pPr>
            <w:r>
              <w:rPr>
                <w:rFonts w:eastAsia="楷体_GB2312"/>
                <w:szCs w:val="21"/>
              </w:rPr>
              <w:t>将</w:t>
            </w:r>
            <w:r>
              <w:rPr>
                <w:rFonts w:ascii="宋体" w:hAnsi="宋体" w:cs="宋体" w:hint="eastAsia"/>
                <w:b/>
                <w:bCs/>
                <w:szCs w:val="21"/>
                <w:u w:val="single"/>
              </w:rPr>
              <w:t xml:space="preserve">     </w:t>
            </w:r>
            <w:r>
              <w:rPr>
                <w:rFonts w:hAnsi="宋体" w:cs="宋体" w:hint="eastAsia"/>
                <w:b/>
                <w:bCs/>
                <w:szCs w:val="21"/>
                <w:u w:val="single"/>
              </w:rPr>
              <w:t xml:space="preserve">     </w:t>
            </w:r>
            <w:r>
              <w:rPr>
                <w:rFonts w:eastAsia="楷体_GB2312"/>
                <w:szCs w:val="21"/>
              </w:rPr>
              <w:t>分别滴入盛有教室内的空气和操场上的空气的集气瓶中</w:t>
            </w:r>
          </w:p>
        </w:tc>
        <w:tc>
          <w:tcPr>
            <w:tcW w:w="2420" w:type="dxa"/>
            <w:shd w:val="clear" w:color="auto" w:fill="auto"/>
            <w:vAlign w:val="center"/>
          </w:tcPr>
          <w:p>
            <w:pPr>
              <w:ind w:firstLine="210" w:firstLineChars="100"/>
              <w:jc w:val="left"/>
              <w:rPr>
                <w:rFonts w:hAnsi="宋体" w:cs="宋体"/>
                <w:b/>
                <w:bCs/>
                <w:szCs w:val="21"/>
                <w:u w:val="single"/>
              </w:rPr>
            </w:pPr>
            <w:r>
              <w:rPr>
                <w:rFonts w:eastAsia="楷体_GB2312"/>
                <w:szCs w:val="21"/>
              </w:rPr>
              <w:t>教室内的空气瓶中加入</w:t>
            </w:r>
            <w:r>
              <w:rPr>
                <w:rFonts w:eastAsia="楷体_GB2312" w:hint="eastAsia"/>
                <w:szCs w:val="21"/>
              </w:rPr>
              <w:t>试剂后</w:t>
            </w:r>
            <w:r>
              <w:rPr>
                <w:rFonts w:ascii="宋体" w:hAnsi="宋体" w:cs="宋体" w:hint="eastAsia"/>
                <w:b/>
                <w:bCs/>
                <w:szCs w:val="21"/>
                <w:u w:val="single"/>
              </w:rPr>
              <w:t xml:space="preserve">     </w:t>
            </w:r>
            <w:r>
              <w:rPr>
                <w:rFonts w:hAnsi="宋体" w:cs="宋体" w:hint="eastAsia"/>
                <w:b/>
                <w:bCs/>
                <w:szCs w:val="21"/>
                <w:u w:val="single"/>
              </w:rPr>
              <w:t xml:space="preserve">     </w:t>
            </w:r>
            <w:r>
              <w:rPr>
                <w:rFonts w:eastAsia="楷体_GB2312"/>
                <w:szCs w:val="21"/>
              </w:rPr>
              <w:t>；操场上的空气瓶中加入</w:t>
            </w:r>
            <w:r>
              <w:rPr>
                <w:rFonts w:eastAsia="楷体_GB2312" w:hint="eastAsia"/>
                <w:szCs w:val="21"/>
              </w:rPr>
              <w:t>试剂后</w:t>
            </w:r>
            <w:r>
              <w:rPr>
                <w:rFonts w:ascii="宋体" w:hAnsi="宋体" w:cs="宋体" w:hint="eastAsia"/>
                <w:b/>
                <w:bCs/>
                <w:szCs w:val="21"/>
                <w:u w:val="single"/>
              </w:rPr>
              <w:t xml:space="preserve">    </w:t>
            </w:r>
            <w:r>
              <w:rPr>
                <w:rFonts w:hAnsi="宋体" w:cs="宋体" w:hint="eastAsia"/>
                <w:b/>
                <w:bCs/>
                <w:szCs w:val="21"/>
                <w:u w:val="single"/>
              </w:rPr>
              <w:t xml:space="preserve">      </w:t>
            </w:r>
            <w:r>
              <w:rPr>
                <w:szCs w:val="21"/>
              </w:rPr>
              <w:t>。</w:t>
            </w:r>
          </w:p>
        </w:tc>
        <w:tc>
          <w:tcPr>
            <w:tcW w:w="1940" w:type="dxa"/>
            <w:shd w:val="clear" w:color="auto" w:fill="auto"/>
            <w:vAlign w:val="center"/>
          </w:tcPr>
          <w:p>
            <w:pPr>
              <w:jc w:val="left"/>
              <w:rPr>
                <w:rFonts w:ascii="MingLiU_HKSCS" w:eastAsia="MingLiU_HKSCS" w:hAnsi="MingLiU_HKSCS" w:cs="MingLiU_HKSCS"/>
                <w:szCs w:val="21"/>
              </w:rPr>
            </w:pPr>
            <w:r>
              <w:rPr>
                <w:rFonts w:eastAsia="楷体_GB2312"/>
                <w:szCs w:val="21"/>
              </w:rPr>
              <w:t>教室内的空气中二氧化碳含量比操场上的空气中</w:t>
            </w:r>
            <w:r>
              <w:rPr>
                <w:rFonts w:ascii="宋体" w:hAnsi="宋体" w:cs="宋体" w:hint="eastAsia"/>
                <w:b/>
                <w:bCs/>
                <w:szCs w:val="21"/>
                <w:u w:val="single"/>
              </w:rPr>
              <w:t xml:space="preserve">     </w:t>
            </w:r>
            <w:r>
              <w:rPr>
                <w:rFonts w:hAnsi="宋体" w:cs="宋体" w:hint="eastAsia"/>
                <w:b/>
                <w:bCs/>
                <w:szCs w:val="21"/>
                <w:u w:val="single"/>
              </w:rPr>
              <w:t xml:space="preserve">     </w:t>
            </w:r>
          </w:p>
        </w:tc>
      </w:tr>
      <w:tr>
        <w:tblPrEx>
          <w:tblW w:w="8616" w:type="dxa"/>
          <w:jc w:val="center"/>
          <w:tblLayout w:type="fixed"/>
          <w:tblCellMar>
            <w:top w:w="0" w:type="dxa"/>
            <w:left w:w="108" w:type="dxa"/>
            <w:bottom w:w="0" w:type="dxa"/>
            <w:right w:w="108" w:type="dxa"/>
          </w:tblCellMar>
        </w:tblPrEx>
        <w:trPr>
          <w:jc w:val="center"/>
        </w:trPr>
        <w:tc>
          <w:tcPr>
            <w:tcW w:w="2076" w:type="dxa"/>
            <w:shd w:val="clear" w:color="auto" w:fill="auto"/>
            <w:vAlign w:val="center"/>
          </w:tcPr>
          <w:p>
            <w:pPr>
              <w:jc w:val="center"/>
              <w:rPr>
                <w:rFonts w:eastAsia="楷体_GB2312"/>
                <w:szCs w:val="21"/>
              </w:rPr>
            </w:pPr>
            <w:r>
              <w:rPr>
                <w:rFonts w:eastAsia="楷体_GB2312"/>
                <w:szCs w:val="21"/>
              </w:rPr>
              <w:t>氧气的含量</w:t>
            </w:r>
          </w:p>
        </w:tc>
        <w:tc>
          <w:tcPr>
            <w:tcW w:w="2180" w:type="dxa"/>
            <w:shd w:val="clear" w:color="auto" w:fill="auto"/>
            <w:vAlign w:val="center"/>
          </w:tcPr>
          <w:p>
            <w:pPr>
              <w:jc w:val="left"/>
              <w:rPr>
                <w:rFonts w:eastAsia="楷体_GB2312"/>
                <w:szCs w:val="21"/>
              </w:rPr>
            </w:pPr>
            <w:r>
              <w:rPr>
                <w:rFonts w:eastAsia="楷体_GB2312"/>
                <w:szCs w:val="21"/>
              </w:rPr>
              <w:t>将燃着的蜡烛分别放入盛有教室内的空气和操场上的空气的集气瓶中</w:t>
            </w:r>
            <w:r>
              <w:rPr>
                <w:rFonts w:ascii="MingLiU_HKSCS" w:eastAsia="MingLiU_HKSCS" w:hAnsi="MingLiU_HKSCS" w:cs="MingLiU_HKSCS" w:hint="eastAsia"/>
                <w:szCs w:val="21"/>
              </w:rPr>
              <w:t>，</w:t>
            </w:r>
            <w:r>
              <w:rPr>
                <w:rFonts w:eastAsia="楷体_GB2312"/>
                <w:szCs w:val="21"/>
              </w:rPr>
              <w:t>盖上玻璃片</w:t>
            </w:r>
          </w:p>
        </w:tc>
        <w:tc>
          <w:tcPr>
            <w:tcW w:w="2420" w:type="dxa"/>
            <w:shd w:val="clear" w:color="auto" w:fill="auto"/>
            <w:vAlign w:val="center"/>
          </w:tcPr>
          <w:p>
            <w:pPr>
              <w:ind w:firstLine="420" w:firstLineChars="200"/>
              <w:jc w:val="left"/>
              <w:rPr>
                <w:rFonts w:eastAsia="楷体_GB2312"/>
                <w:szCs w:val="21"/>
              </w:rPr>
            </w:pPr>
            <w:r>
              <w:rPr>
                <w:rFonts w:eastAsia="楷体_GB2312"/>
                <w:szCs w:val="21"/>
              </w:rPr>
              <w:t>教室内的空气瓶中</w:t>
            </w:r>
            <w:r>
              <w:rPr>
                <w:rFonts w:ascii="宋体" w:hAnsi="宋体" w:cs="宋体" w:hint="eastAsia"/>
                <w:b/>
                <w:bCs/>
                <w:szCs w:val="21"/>
                <w:u w:val="single"/>
              </w:rPr>
              <w:t xml:space="preserve">     </w:t>
            </w:r>
            <w:r>
              <w:rPr>
                <w:rFonts w:hAnsi="宋体" w:cs="宋体" w:hint="eastAsia"/>
                <w:b/>
                <w:bCs/>
                <w:szCs w:val="21"/>
                <w:u w:val="single"/>
              </w:rPr>
              <w:t xml:space="preserve">     </w:t>
            </w:r>
            <w:r>
              <w:rPr>
                <w:rFonts w:eastAsia="楷体_GB2312"/>
                <w:szCs w:val="21"/>
              </w:rPr>
              <w:t>；操场上的空气瓶中</w:t>
            </w:r>
            <w:r>
              <w:rPr>
                <w:rFonts w:ascii="宋体" w:hAnsi="宋体" w:cs="宋体" w:hint="eastAsia"/>
                <w:b/>
                <w:bCs/>
                <w:szCs w:val="21"/>
                <w:u w:val="single"/>
              </w:rPr>
              <w:t xml:space="preserve">     </w:t>
            </w:r>
            <w:r>
              <w:rPr>
                <w:rFonts w:hAnsi="宋体" w:cs="宋体" w:hint="eastAsia"/>
                <w:b/>
                <w:bCs/>
                <w:szCs w:val="21"/>
                <w:u w:val="single"/>
              </w:rPr>
              <w:t xml:space="preserve">     </w:t>
            </w:r>
          </w:p>
          <w:p>
            <w:pPr>
              <w:jc w:val="left"/>
              <w:rPr>
                <w:rFonts w:eastAsia="楷体_GB2312"/>
                <w:szCs w:val="21"/>
              </w:rPr>
            </w:pPr>
            <w:r>
              <w:rPr>
                <w:szCs w:val="21"/>
              </w:rPr>
              <w:t>。</w:t>
            </w:r>
          </w:p>
        </w:tc>
        <w:tc>
          <w:tcPr>
            <w:tcW w:w="1940" w:type="dxa"/>
            <w:shd w:val="clear" w:color="auto" w:fill="auto"/>
            <w:vAlign w:val="center"/>
          </w:tcPr>
          <w:p>
            <w:pPr>
              <w:jc w:val="left"/>
              <w:rPr>
                <w:rFonts w:eastAsia="MingLiU_HKSCS"/>
                <w:szCs w:val="21"/>
              </w:rPr>
            </w:pPr>
            <w:r>
              <w:rPr>
                <w:rFonts w:eastAsia="楷体_GB2312"/>
                <w:szCs w:val="21"/>
              </w:rPr>
              <w:t>教室内的空气中氧气含量比操场上的空气中</w:t>
            </w:r>
            <w:r>
              <w:rPr>
                <w:rFonts w:ascii="宋体" w:hAnsi="宋体" w:cs="宋体" w:hint="eastAsia"/>
                <w:b/>
                <w:bCs/>
                <w:szCs w:val="21"/>
                <w:u w:val="single"/>
              </w:rPr>
              <w:t xml:space="preserve">     </w:t>
            </w:r>
            <w:r>
              <w:rPr>
                <w:rFonts w:hAnsi="宋体" w:cs="宋体" w:hint="eastAsia"/>
                <w:b/>
                <w:bCs/>
                <w:szCs w:val="21"/>
                <w:u w:val="single"/>
              </w:rPr>
              <w:t xml:space="preserve">     </w:t>
            </w:r>
          </w:p>
        </w:tc>
      </w:tr>
    </w:tbl>
    <w:p>
      <w:pPr>
        <w:ind w:firstLine="420" w:firstLineChars="200"/>
        <w:rPr>
          <w:rFonts w:eastAsia="MingLiU_HKSCS"/>
          <w:szCs w:val="21"/>
        </w:rPr>
      </w:pPr>
      <w:r>
        <w:rPr>
          <w:szCs w:val="21"/>
        </w:rPr>
        <w:t>【拓展应用】根据实验探究结果</w:t>
      </w:r>
      <w:r>
        <w:rPr>
          <w:rFonts w:eastAsia="MingLiU_HKSCS" w:hint="eastAsia"/>
          <w:szCs w:val="21"/>
        </w:rPr>
        <w:t>，</w:t>
      </w:r>
      <w:r>
        <w:rPr>
          <w:szCs w:val="21"/>
        </w:rPr>
        <w:t>你认为我们在教室里学习时应注意什么？</w:t>
      </w:r>
    </w:p>
    <w:p>
      <w:pPr>
        <w:pStyle w:val="PlainText"/>
        <w:ind w:firstLine="420" w:firstLineChars="200"/>
        <w:rPr>
          <w:rFonts w:ascii="Times New Roman" w:hAnsi="Times New Roman" w:cs="Times New Roman"/>
        </w:rPr>
      </w:pPr>
      <w:r>
        <w:rPr>
          <w:rFonts w:hAnsi="宋体" w:cs="宋体" w:hint="eastAsia"/>
          <w:b/>
          <w:bCs/>
          <w:u w:val="single"/>
        </w:rPr>
        <w:t xml:space="preserve">                                   </w:t>
      </w:r>
      <w:r>
        <w:rPr>
          <w:rFonts w:ascii="Times New Roman" w:hAnsi="Times New Roman" w:cs="Times New Roman"/>
        </w:rPr>
        <w:t>。</w:t>
      </w:r>
    </w:p>
    <w:p>
      <w:pPr>
        <w:pStyle w:val="PlainText"/>
        <w:ind w:firstLine="420" w:firstLineChars="200"/>
        <w:rPr>
          <w:rFonts w:ascii="Times New Roman" w:eastAsia="MingLiU_HKSCS" w:hAnsi="Times New Roman" w:cs="Times New Roman"/>
        </w:rPr>
      </w:pPr>
      <w:r>
        <w:rPr>
          <w:rFonts w:ascii="Times New Roman" w:hAnsi="Times New Roman" w:cs="Times New Roman" w:hint="eastAsia"/>
        </w:rPr>
        <w:t>28.（4分）</w:t>
      </w:r>
      <w:r>
        <w:rPr>
          <w:rFonts w:ascii="Times New Roman" w:hAnsi="Times New Roman" w:cs="Times New Roman"/>
        </w:rPr>
        <w:t>小慧同学在一次实验中误把高锰酸钾当成了二氧化锰加入氯酸钾中</w:t>
      </w:r>
      <w:r>
        <w:rPr>
          <w:rFonts w:ascii="Times New Roman" w:eastAsia="MingLiU_HKSCS" w:hAnsi="Times New Roman" w:cs="Times New Roman" w:hint="eastAsia"/>
        </w:rPr>
        <w:t>，</w:t>
      </w:r>
      <w:r>
        <w:rPr>
          <w:rFonts w:ascii="Times New Roman" w:hAnsi="Times New Roman" w:cs="Times New Roman"/>
        </w:rPr>
        <w:t>加热时</w:t>
      </w:r>
      <w:r>
        <w:rPr>
          <w:rFonts w:ascii="Times New Roman" w:eastAsia="MingLiU_HKSCS" w:hAnsi="Times New Roman" w:cs="Times New Roman" w:hint="eastAsia"/>
        </w:rPr>
        <w:t>，</w:t>
      </w:r>
      <w:r>
        <w:rPr>
          <w:rFonts w:ascii="Times New Roman" w:hAnsi="Times New Roman" w:cs="Times New Roman"/>
        </w:rPr>
        <w:t>氯酸钾的分解速率明显加快。于是她惊奇地告诉同学小华：高锰酸钾也可以做氯酸钾分解的催化剂。小华同学经过思考后</w:t>
      </w:r>
      <w:r>
        <w:rPr>
          <w:rFonts w:ascii="Times New Roman" w:eastAsia="MingLiU_HKSCS" w:hAnsi="Times New Roman" w:cs="Times New Roman" w:hint="eastAsia"/>
        </w:rPr>
        <w:t>，</w:t>
      </w:r>
      <w:r>
        <w:rPr>
          <w:rFonts w:ascii="Times New Roman" w:hAnsi="Times New Roman" w:cs="Times New Roman"/>
        </w:rPr>
        <w:t>认为小慧同学得出的结论不科学。</w:t>
      </w:r>
    </w:p>
    <w:p>
      <w:pPr>
        <w:pStyle w:val="PlainText"/>
        <w:ind w:firstLine="420" w:firstLineChars="200"/>
        <w:rPr>
          <w:rFonts w:ascii="Times New Roman" w:hAnsi="Times New Roman" w:cs="Times New Roman"/>
        </w:rPr>
      </w:pPr>
      <w:r>
        <w:rPr>
          <w:rFonts w:ascii="Times New Roman" w:hAnsi="Times New Roman" w:cs="Times New Roman"/>
        </w:rPr>
        <w:t>(1)小华的理由是未验证反应前后高锰酸钾</w:t>
      </w:r>
      <w:r>
        <w:rPr>
          <w:rFonts w:hAnsi="宋体" w:cs="宋体" w:hint="eastAsia"/>
          <w:b/>
          <w:bCs/>
          <w:u w:val="single"/>
        </w:rPr>
        <w:t xml:space="preserve">            </w:t>
      </w:r>
      <w:r>
        <w:rPr>
          <w:rFonts w:ascii="Times New Roman" w:hAnsi="Times New Roman" w:cs="Times New Roman"/>
        </w:rPr>
        <w:t>和</w:t>
      </w:r>
      <w:r>
        <w:rPr>
          <w:rFonts w:ascii="Times New Roman" w:hAnsi="Times New Roman" w:cs="Times New Roman" w:hint="eastAsia"/>
        </w:rPr>
        <w:t xml:space="preserve">  </w:t>
      </w:r>
      <w:r>
        <w:rPr>
          <w:rFonts w:hAnsi="宋体" w:cs="宋体" w:hint="eastAsia"/>
          <w:b/>
          <w:bCs/>
          <w:u w:val="single"/>
        </w:rPr>
        <w:t xml:space="preserve">            </w:t>
      </w:r>
      <w:r>
        <w:rPr>
          <w:rFonts w:ascii="Times New Roman" w:hAnsi="Times New Roman" w:cs="Times New Roman" w:hint="eastAsia"/>
        </w:rPr>
        <w:t xml:space="preserve">和  </w:t>
      </w:r>
      <w:r>
        <w:rPr>
          <w:rFonts w:hAnsi="宋体" w:cs="宋体" w:hint="eastAsia"/>
          <w:b/>
          <w:bCs/>
          <w:u w:val="single"/>
        </w:rPr>
        <w:t xml:space="preserve">            </w:t>
      </w:r>
      <w:r>
        <w:rPr>
          <w:rFonts w:ascii="Times New Roman" w:hAnsi="Times New Roman" w:cs="Times New Roman" w:hint="eastAsia"/>
        </w:rPr>
        <w:t xml:space="preserve"> 不</w:t>
      </w:r>
      <w:r>
        <w:rPr>
          <w:rFonts w:ascii="Times New Roman" w:hAnsi="Times New Roman" w:cs="Times New Roman"/>
        </w:rPr>
        <w:t>变</w:t>
      </w:r>
    </w:p>
    <w:p>
      <w:pPr>
        <w:pStyle w:val="PlainText"/>
        <w:ind w:firstLine="420" w:firstLineChars="200"/>
        <w:rPr>
          <w:rFonts w:ascii="Times New Roman" w:hAnsi="Times New Roman" w:cs="Times New Roman"/>
        </w:rPr>
      </w:pPr>
      <w:r>
        <w:rPr>
          <w:rFonts w:ascii="Times New Roman" w:hAnsi="Times New Roman" w:cs="Times New Roman"/>
        </w:rPr>
        <w:t>(2)如何证明高锰酸钾不是氯酸钾分解的催化剂：</w:t>
      </w:r>
      <w:r>
        <w:rPr>
          <w:rFonts w:ascii="Times New Roman" w:hAnsi="Times New Roman" w:cs="Times New Roman" w:hint="eastAsia"/>
        </w:rPr>
        <w:t xml:space="preserve">  </w:t>
      </w:r>
      <w:r>
        <w:rPr>
          <w:rFonts w:hAnsi="宋体" w:cs="宋体" w:hint="eastAsia"/>
          <w:b/>
          <w:bCs/>
          <w:u w:val="single"/>
        </w:rPr>
        <w:t xml:space="preserve">                        </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 xml:space="preserve"> </w:t>
      </w:r>
    </w:p>
    <w:p>
      <w:pPr>
        <w:pStyle w:val="PlainText"/>
        <w:ind w:firstLine="420" w:firstLineChars="200"/>
        <w:rPr>
          <w:rFonts w:ascii="Times New Roman" w:hAnsi="Times New Roman" w:cs="Times New Roman"/>
        </w:rPr>
      </w:pPr>
      <w:r>
        <w:rPr>
          <w:rFonts w:ascii="Times New Roman" w:hAnsi="Times New Roman" w:cs="Times New Roman"/>
        </w:rPr>
        <w:t>(3)高锰酸钾能加快氯酸钾分解速率的原因是</w:t>
      </w:r>
      <w:r>
        <w:rPr>
          <w:rFonts w:ascii="Times New Roman" w:hAnsi="Times New Roman" w:cs="Times New Roman" w:hint="eastAsia"/>
        </w:rPr>
        <w:t xml:space="preserve"> </w:t>
      </w:r>
      <w:r>
        <w:rPr>
          <w:rFonts w:hAnsi="宋体" w:cs="宋体" w:hint="eastAsia"/>
          <w:b/>
          <w:bCs/>
          <w:u w:val="single"/>
        </w:rPr>
        <w:t xml:space="preserve">                                              </w:t>
      </w:r>
      <w:r>
        <w:rPr>
          <w:rFonts w:ascii="Times New Roman" w:hAnsi="Times New Roman" w:cs="Times New Roman" w:hint="eastAsia"/>
        </w:rPr>
        <w:t xml:space="preserve">  </w:t>
      </w:r>
      <w:r>
        <w:rPr>
          <w:rFonts w:ascii="Times New Roman" w:hAnsi="Times New Roman" w:cs="Times New Roman"/>
        </w:rPr>
        <w:t>。</w:t>
      </w:r>
      <w:r>
        <w:rPr>
          <w:rFonts w:ascii="Times New Roman" w:hAnsi="Times New Roman" w:cs="Times New Roman" w:hint="eastAsia"/>
        </w:rPr>
        <w:t>四、</w:t>
      </w:r>
      <w:r>
        <w:rPr>
          <w:rFonts w:ascii="Times New Roman" w:hAnsi="Times New Roman" w:cs="Times New Roman"/>
        </w:rPr>
        <w:t>计算题（本大题共1小题，共</w:t>
      </w:r>
      <w:r>
        <w:rPr>
          <w:rFonts w:ascii="Times New Roman" w:hAnsi="Times New Roman" w:cs="Times New Roman" w:hint="eastAsia"/>
        </w:rPr>
        <w:t>7</w:t>
      </w:r>
      <w:r>
        <w:rPr>
          <w:rFonts w:ascii="Times New Roman" w:hAnsi="Times New Roman" w:cs="Times New Roman"/>
        </w:rPr>
        <w:t>分）</w:t>
      </w:r>
    </w:p>
    <w:p>
      <w:pPr>
        <w:widowControl/>
        <w:jc w:val="left"/>
        <w:textAlignment w:val="center"/>
        <w:rPr>
          <w:rFonts w:ascii="Cambria Math" w:hAnsi="宋体" w:cs="Cambria Math"/>
          <w:szCs w:val="21"/>
        </w:rPr>
      </w:pPr>
      <w:bookmarkStart w:id="6" w:name="topic_c4552592-582a-44f4-976b-621a270ff1"/>
      <w:r>
        <w:rPr>
          <w:rFonts w:hint="eastAsia"/>
          <w:szCs w:val="21"/>
        </w:rPr>
        <w:t>29．</w:t>
      </w:r>
      <w:r>
        <w:rPr>
          <w:szCs w:val="21"/>
        </w:rPr>
        <w:t>如图所示装置</w:t>
      </w:r>
      <w:r>
        <w:rPr>
          <w:rFonts w:hint="eastAsia"/>
          <w:szCs w:val="21"/>
        </w:rPr>
        <w:t>（</w:t>
      </w:r>
      <w:r>
        <w:rPr>
          <w:szCs w:val="21"/>
        </w:rPr>
        <w:t>选用容积为40mL的试管作反应容器，注射器活塞初始位置为20mL处，注射器空间为20mL，活塞与内壁摩擦力及连接管空间容积忽略不计</w:t>
      </w:r>
      <w:r>
        <w:rPr>
          <w:rFonts w:hint="eastAsia"/>
          <w:szCs w:val="21"/>
        </w:rPr>
        <w:t>）</w:t>
      </w:r>
      <w:r>
        <w:rPr>
          <w:szCs w:val="21"/>
        </w:rPr>
        <w:t>可用于测定空气中氧气的含量。</w:t>
      </w:r>
      <w:r>
        <w:rPr>
          <w:szCs w:val="21"/>
        </w:rPr>
        <w:br/>
      </w:r>
      <w:r>
        <w:rPr>
          <w:szCs w:val="21"/>
        </w:rPr>
        <w:t>(1)红磷在空气中燃烧的</w:t>
      </w:r>
      <w:r>
        <w:rPr>
          <w:rFonts w:hint="eastAsia"/>
          <w:szCs w:val="21"/>
        </w:rPr>
        <w:t>文字表达式</w:t>
      </w:r>
      <w:r>
        <w:rPr>
          <w:szCs w:val="21"/>
        </w:rPr>
        <w:t>表达式为_______________________________。</w:t>
      </w:r>
      <w:r>
        <w:rPr>
          <w:szCs w:val="21"/>
        </w:rPr>
        <w:br/>
      </w:r>
      <w:r>
        <w:rPr>
          <w:rFonts w:hint="eastAsia"/>
          <w:szCs w:val="21"/>
        </w:rPr>
        <w:t>（2）</w:t>
      </w:r>
      <w:r>
        <w:rPr>
          <w:szCs w:val="21"/>
        </w:rPr>
        <w:t>若红磷的加得过多，实验的结果会______</w:t>
      </w:r>
      <w:r>
        <w:rPr>
          <w:rFonts w:hint="eastAsia"/>
          <w:szCs w:val="21"/>
        </w:rPr>
        <w:t>（</w:t>
      </w:r>
      <w:r>
        <w:rPr>
          <w:szCs w:val="21"/>
        </w:rPr>
        <w:t>填“偏大”或“偏小”或“不变”</w:t>
      </w:r>
      <w:r>
        <w:rPr>
          <w:rFonts w:hint="eastAsia"/>
          <w:szCs w:val="21"/>
        </w:rPr>
        <w:t>）</w:t>
      </w:r>
      <w:r>
        <w:rPr>
          <w:szCs w:val="21"/>
        </w:rPr>
        <w:t>。</w:t>
      </w:r>
      <w:r>
        <w:rPr>
          <w:szCs w:val="21"/>
        </w:rPr>
        <w:br/>
      </w:r>
      <w:r>
        <w:rPr>
          <w:rFonts w:hint="eastAsia"/>
          <w:szCs w:val="21"/>
        </w:rPr>
        <w:t>（3）</w:t>
      </w:r>
      <w:r>
        <w:rPr>
          <w:szCs w:val="21"/>
        </w:rPr>
        <w:t>与教材在外点燃红磷进行实验对比，该改进实验的优点是______________</w:t>
      </w:r>
      <w:r>
        <w:rPr>
          <w:rFonts w:ascii="宋体" w:hAnsi="宋体" w:hint="eastAsia"/>
          <w:szCs w:val="21"/>
        </w:rPr>
        <w:t>、</w:t>
      </w:r>
      <w:r>
        <w:rPr>
          <w:szCs w:val="21"/>
        </w:rPr>
        <w:t>____________。</w:t>
      </w:r>
      <w:r>
        <w:rPr>
          <w:szCs w:val="21"/>
        </w:rPr>
        <w:br/>
      </w:r>
      <w:r>
        <w:rPr>
          <w:rFonts w:hint="eastAsia"/>
          <w:szCs w:val="21"/>
        </w:rPr>
        <w:t>（4）</w:t>
      </w:r>
      <w:r>
        <w:rPr>
          <w:szCs w:val="21"/>
        </w:rPr>
        <w:t>实验学校兴趣小组同学装配好仪器并确认气密性良好后。将弹簧夹松开，直接给足量的红磷加热至燃烧，实验过程中活塞运动方向</w:t>
      </w:r>
      <w:r>
        <w:rPr>
          <w:rFonts w:ascii="宋体" w:hAnsi="宋体" w:cs="宋体"/>
          <w:kern w:val="0"/>
          <w:szCs w:val="21"/>
        </w:rPr>
        <w:t>为</w:t>
      </w:r>
      <w:r>
        <w:rPr>
          <w:rFonts w:eastAsia="Times New Roman"/>
          <w:kern w:val="0"/>
          <w:szCs w:val="21"/>
        </w:rPr>
        <w:t>______</w:t>
      </w:r>
      <w:r>
        <w:rPr>
          <w:rFonts w:ascii="宋体" w:hAnsi="宋体" w:cs="宋体"/>
          <w:kern w:val="0"/>
          <w:szCs w:val="21"/>
        </w:rPr>
        <w:t>，反应完全并冷却后，注射器活塞最终将停留在约为</w:t>
      </w:r>
      <w:r>
        <w:rPr>
          <w:rFonts w:eastAsia="Times New Roman"/>
          <w:kern w:val="0"/>
          <w:szCs w:val="21"/>
        </w:rPr>
        <w:t>______</w:t>
      </w:r>
      <w:r>
        <w:rPr>
          <w:rFonts w:ascii="宋体" w:hAnsi="宋体" w:cs="宋体"/>
          <w:kern w:val="0"/>
          <w:szCs w:val="21"/>
        </w:rPr>
        <w:t>mL(填整数)刻度处。</w:t>
      </w:r>
      <w:bookmarkEnd w:id="6"/>
    </w:p>
    <w:p>
      <w:pPr>
        <w:widowControl/>
        <w:jc w:val="left"/>
        <w:textAlignment w:val="center"/>
        <w:rPr>
          <w:rFonts w:ascii="Cambria Math" w:hAnsi="宋体" w:cs="Cambria Math"/>
          <w:szCs w:val="21"/>
        </w:rPr>
      </w:pPr>
      <w:r>
        <w:pict>
          <v:shape id="_x0000_s1029" o:spid="_x0000_s1032" type="#_x0000_t75" style="width:176.25pt;height:87pt;margin-top:0;margin-left:0;mso-height-relative:page;mso-position-horizontal:center;mso-position-vertical-relative:line;mso-width-relative:page;mso-wrap-distance-bottom:0;mso-wrap-distance-top:0;position:absolute;z-index:251660288" coordsize="21600,21600" o:allowoverlap="f" o:preferrelative="t" filled="f" stroked="f">
            <v:stroke joinstyle="miter"/>
            <v:imagedata r:id="rId16" o:title=""/>
            <o:lock v:ext="edit" aspectratio="t"/>
            <w10:wrap type="topAndBottom"/>
          </v:shape>
        </w:pict>
      </w:r>
    </w:p>
    <w:p>
      <w:pPr>
        <w:widowControl/>
        <w:spacing w:line="360" w:lineRule="auto"/>
        <w:ind w:firstLine="1785" w:firstLineChars="850"/>
        <w:jc w:val="left"/>
        <w:textAlignment w:val="center"/>
        <w:rPr>
          <w:rFonts w:ascii="Cambria Math" w:eastAsia="宋体" w:hAnsi="宋体" w:cs="Cambria Math"/>
          <w:szCs w:val="21"/>
        </w:rPr>
      </w:pPr>
      <w:r>
        <w:rPr>
          <w:kern w:val="0"/>
          <w:szCs w:val="21"/>
        </w:rPr>
        <w:br w:type="page"/>
      </w:r>
      <w:r>
        <w:rPr>
          <w:rFonts w:ascii="Calibri" w:eastAsia="宋体" w:hAnsi="Calibri" w:cs="Times New Roman" w:hint="eastAsia"/>
          <w:b/>
          <w:bCs/>
          <w:kern w:val="0"/>
          <w:sz w:val="28"/>
          <w:szCs w:val="28"/>
        </w:rPr>
        <w:t>繁昌三中第一次月考化学试卷</w:t>
      </w:r>
    </w:p>
    <w:p>
      <w:pPr>
        <w:widowControl/>
        <w:spacing w:line="360" w:lineRule="auto"/>
        <w:jc w:val="left"/>
        <w:textAlignment w:val="center"/>
        <w:rPr>
          <w:rFonts w:ascii="Cambria Math" w:eastAsia="宋体" w:hAnsi="宋体" w:cs="Cambria Math"/>
          <w:szCs w:val="21"/>
        </w:rPr>
      </w:pPr>
      <w:r>
        <w:rPr>
          <w:rFonts w:ascii="Cambria" w:eastAsia="宋体" w:hAnsi="Cambria" w:cs="Times New Roman"/>
          <w:kern w:val="0"/>
          <w:szCs w:val="21"/>
        </w:rPr>
        <w:t>一、选择题</w:t>
      </w:r>
      <w:r>
        <w:rPr>
          <w:rFonts w:ascii="Times New Roman" w:eastAsia="黑体" w:hAnsi="Times New Roman" w:cs="Times New Roman"/>
          <w:szCs w:val="21"/>
        </w:rPr>
        <w:t xml:space="preserve"> (每小题</w:t>
      </w:r>
      <w:r>
        <w:rPr>
          <w:rFonts w:ascii="Times New Roman" w:eastAsia="黑体" w:hAnsi="Times New Roman" w:cs="Times New Roman" w:hint="eastAsia"/>
          <w:szCs w:val="21"/>
        </w:rPr>
        <w:t>2</w:t>
      </w:r>
      <w:r>
        <w:rPr>
          <w:rFonts w:ascii="Times New Roman" w:eastAsia="黑体" w:hAnsi="Times New Roman" w:cs="Times New Roman"/>
          <w:szCs w:val="21"/>
        </w:rPr>
        <w:t>分</w:t>
      </w:r>
      <w:r>
        <w:rPr>
          <w:rFonts w:ascii="MingLiU_HKSCS" w:eastAsia="MingLiU_HKSCS" w:hAnsi="MingLiU_HKSCS" w:cs="MingLiU_HKSCS" w:hint="eastAsia"/>
          <w:szCs w:val="21"/>
        </w:rPr>
        <w:t>，</w:t>
      </w:r>
      <w:r>
        <w:rPr>
          <w:rFonts w:ascii="Times New Roman" w:eastAsia="黑体" w:hAnsi="Times New Roman" w:cs="Times New Roman"/>
          <w:szCs w:val="21"/>
        </w:rPr>
        <w:t>共4</w:t>
      </w:r>
      <w:r>
        <w:rPr>
          <w:rFonts w:ascii="Times New Roman" w:eastAsia="黑体" w:hAnsi="Times New Roman" w:cs="Times New Roman" w:hint="eastAsia"/>
          <w:szCs w:val="21"/>
        </w:rPr>
        <w:t>0</w:t>
      </w:r>
      <w:r>
        <w:rPr>
          <w:rFonts w:ascii="Times New Roman" w:eastAsia="黑体" w:hAnsi="Times New Roman" w:cs="Times New Roman"/>
          <w:szCs w:val="21"/>
        </w:rPr>
        <w:t>分)</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851"/>
        <w:gridCol w:w="851"/>
        <w:gridCol w:w="851"/>
        <w:gridCol w:w="851"/>
        <w:gridCol w:w="853"/>
        <w:gridCol w:w="853"/>
        <w:gridCol w:w="853"/>
        <w:gridCol w:w="808"/>
        <w:gridCol w:w="898"/>
        <w:gridCol w:w="853"/>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851"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1</w:t>
            </w:r>
          </w:p>
        </w:tc>
        <w:tc>
          <w:tcPr>
            <w:tcW w:w="851"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2</w:t>
            </w:r>
          </w:p>
        </w:tc>
        <w:tc>
          <w:tcPr>
            <w:tcW w:w="851"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3</w:t>
            </w:r>
          </w:p>
        </w:tc>
        <w:tc>
          <w:tcPr>
            <w:tcW w:w="851"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4</w:t>
            </w:r>
          </w:p>
        </w:tc>
        <w:tc>
          <w:tcPr>
            <w:tcW w:w="853"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5</w:t>
            </w:r>
          </w:p>
        </w:tc>
        <w:tc>
          <w:tcPr>
            <w:tcW w:w="853"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6</w:t>
            </w:r>
          </w:p>
        </w:tc>
        <w:tc>
          <w:tcPr>
            <w:tcW w:w="853"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7</w:t>
            </w:r>
          </w:p>
        </w:tc>
        <w:tc>
          <w:tcPr>
            <w:tcW w:w="808"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8</w:t>
            </w:r>
          </w:p>
        </w:tc>
        <w:tc>
          <w:tcPr>
            <w:tcW w:w="898"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9</w:t>
            </w:r>
          </w:p>
        </w:tc>
        <w:tc>
          <w:tcPr>
            <w:tcW w:w="853"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10</w:t>
            </w:r>
          </w:p>
        </w:tc>
      </w:tr>
      <w:tr>
        <w:tblPrEx>
          <w:tblW w:w="0" w:type="auto"/>
          <w:tblInd w:w="0" w:type="dxa"/>
          <w:tblCellMar>
            <w:top w:w="0" w:type="dxa"/>
            <w:left w:w="108" w:type="dxa"/>
            <w:bottom w:w="0" w:type="dxa"/>
            <w:right w:w="108" w:type="dxa"/>
          </w:tblCellMar>
        </w:tblPrEx>
        <w:trPr>
          <w:trHeight w:val="482"/>
        </w:trPr>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B</w:t>
            </w:r>
          </w:p>
        </w:tc>
        <w:tc>
          <w:tcPr>
            <w:tcW w:w="851"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B</w:t>
            </w:r>
          </w:p>
        </w:tc>
        <w:tc>
          <w:tcPr>
            <w:tcW w:w="851"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C</w:t>
            </w:r>
          </w:p>
        </w:tc>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C</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D</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A</w:t>
            </w:r>
          </w:p>
        </w:tc>
        <w:tc>
          <w:tcPr>
            <w:tcW w:w="853"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D</w:t>
            </w:r>
          </w:p>
        </w:tc>
        <w:tc>
          <w:tcPr>
            <w:tcW w:w="808"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D</w:t>
            </w:r>
          </w:p>
        </w:tc>
        <w:tc>
          <w:tcPr>
            <w:tcW w:w="898"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C</w:t>
            </w:r>
          </w:p>
        </w:tc>
        <w:tc>
          <w:tcPr>
            <w:tcW w:w="853" w:type="dxa"/>
            <w:vAlign w:val="center"/>
          </w:tcPr>
          <w:p>
            <w:pPr>
              <w:widowControl/>
              <w:spacing w:before="180" w:after="180"/>
              <w:jc w:val="center"/>
              <w:rPr>
                <w:rFonts w:ascii="Cambria" w:eastAsia="宋体" w:hAnsi="Cambria" w:cs="Times New Roman"/>
                <w:kern w:val="0"/>
                <w:sz w:val="18"/>
                <w:szCs w:val="18"/>
                <w:lang w:eastAsia="en-US"/>
              </w:rPr>
            </w:pPr>
            <w:r>
              <w:rPr>
                <w:rFonts w:ascii="Cambria" w:eastAsia="宋体" w:hAnsi="Cambria" w:cs="Times New Roman" w:hint="eastAsia"/>
                <w:kern w:val="0"/>
                <w:sz w:val="18"/>
                <w:szCs w:val="18"/>
                <w:lang w:eastAsia="en-US"/>
              </w:rPr>
              <w:t>C</w:t>
            </w:r>
          </w:p>
        </w:tc>
      </w:tr>
      <w:tr>
        <w:tblPrEx>
          <w:tblW w:w="0" w:type="auto"/>
          <w:tblInd w:w="0" w:type="dxa"/>
          <w:tblCellMar>
            <w:top w:w="0" w:type="dxa"/>
            <w:left w:w="108" w:type="dxa"/>
            <w:bottom w:w="0" w:type="dxa"/>
            <w:right w:w="108" w:type="dxa"/>
          </w:tblCellMar>
        </w:tblPrEx>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11</w:t>
            </w:r>
          </w:p>
        </w:tc>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12</w:t>
            </w:r>
          </w:p>
        </w:tc>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13</w:t>
            </w:r>
          </w:p>
        </w:tc>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14</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15</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16</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17</w:t>
            </w:r>
          </w:p>
        </w:tc>
        <w:tc>
          <w:tcPr>
            <w:tcW w:w="808"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18</w:t>
            </w:r>
          </w:p>
        </w:tc>
        <w:tc>
          <w:tcPr>
            <w:tcW w:w="898"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19</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20</w:t>
            </w:r>
          </w:p>
        </w:tc>
      </w:tr>
      <w:tr>
        <w:tblPrEx>
          <w:tblW w:w="0" w:type="auto"/>
          <w:tblInd w:w="0" w:type="dxa"/>
          <w:tblCellMar>
            <w:top w:w="0" w:type="dxa"/>
            <w:left w:w="108" w:type="dxa"/>
            <w:bottom w:w="0" w:type="dxa"/>
            <w:right w:w="108" w:type="dxa"/>
          </w:tblCellMar>
        </w:tblPrEx>
        <w:trPr>
          <w:trHeight w:val="421"/>
        </w:trPr>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A</w:t>
            </w:r>
          </w:p>
        </w:tc>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D</w:t>
            </w:r>
          </w:p>
        </w:tc>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A</w:t>
            </w:r>
          </w:p>
        </w:tc>
        <w:tc>
          <w:tcPr>
            <w:tcW w:w="851"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D</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B</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C</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A</w:t>
            </w:r>
          </w:p>
        </w:tc>
        <w:tc>
          <w:tcPr>
            <w:tcW w:w="808"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D</w:t>
            </w:r>
          </w:p>
        </w:tc>
        <w:tc>
          <w:tcPr>
            <w:tcW w:w="898"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A</w:t>
            </w:r>
          </w:p>
        </w:tc>
        <w:tc>
          <w:tcPr>
            <w:tcW w:w="853" w:type="dxa"/>
            <w:vAlign w:val="center"/>
          </w:tcPr>
          <w:p>
            <w:pPr>
              <w:widowControl/>
              <w:spacing w:before="180" w:after="180"/>
              <w:jc w:val="center"/>
              <w:rPr>
                <w:rFonts w:ascii="Cambria" w:eastAsia="宋体" w:hAnsi="Cambria" w:cs="Times New Roman"/>
                <w:kern w:val="0"/>
                <w:sz w:val="18"/>
                <w:szCs w:val="18"/>
                <w:lang w:eastAsia="zh-CN"/>
              </w:rPr>
            </w:pPr>
            <w:r>
              <w:rPr>
                <w:rFonts w:ascii="Cambria" w:eastAsia="宋体" w:hAnsi="Cambria" w:cs="Times New Roman" w:hint="eastAsia"/>
                <w:kern w:val="0"/>
                <w:sz w:val="18"/>
                <w:szCs w:val="18"/>
                <w:lang w:eastAsia="zh-CN"/>
              </w:rPr>
              <w:t>C</w:t>
            </w:r>
          </w:p>
        </w:tc>
      </w:tr>
    </w:tbl>
    <w:p>
      <w:pPr>
        <w:rPr>
          <w:sz w:val="24"/>
          <w:szCs w:val="24"/>
        </w:rPr>
      </w:pPr>
    </w:p>
    <w:p>
      <w:pPr>
        <w:pStyle w:val="PlainText"/>
        <w:ind w:firstLine="420" w:firstLineChars="200"/>
        <w:rPr>
          <w:rFonts w:ascii="Times New Roman" w:eastAsia="MingLiU_HKSCS" w:hAnsi="Times New Roman" w:cs="Times New Roman"/>
        </w:rPr>
      </w:pPr>
      <w:r>
        <w:rPr>
          <w:rFonts w:ascii="Times New Roman" w:eastAsia="黑体" w:hAnsi="Times New Roman" w:cs="Times New Roman"/>
        </w:rPr>
        <w:t>二、填空题(每个文字表达式2分</w:t>
      </w:r>
      <w:r>
        <w:rPr>
          <w:rFonts w:ascii="MingLiU_HKSCS" w:eastAsia="MingLiU_HKSCS" w:hAnsi="MingLiU_HKSCS" w:cs="MingLiU_HKSCS" w:hint="eastAsia"/>
        </w:rPr>
        <w:t>，</w:t>
      </w:r>
      <w:r>
        <w:rPr>
          <w:rFonts w:ascii="Times New Roman" w:eastAsia="黑体" w:hAnsi="Times New Roman" w:cs="Times New Roman"/>
        </w:rPr>
        <w:t>其余每空1分</w:t>
      </w:r>
      <w:r>
        <w:rPr>
          <w:rFonts w:ascii="MingLiU_HKSCS" w:eastAsia="MingLiU_HKSCS" w:hAnsi="MingLiU_HKSCS" w:cs="MingLiU_HKSCS" w:hint="eastAsia"/>
        </w:rPr>
        <w:t>，</w:t>
      </w:r>
      <w:r>
        <w:rPr>
          <w:rFonts w:ascii="Times New Roman" w:eastAsia="黑体" w:hAnsi="Times New Roman" w:cs="Times New Roman"/>
        </w:rPr>
        <w:t>共</w:t>
      </w:r>
      <w:r>
        <w:rPr>
          <w:rFonts w:ascii="Times New Roman" w:eastAsia="黑体" w:hAnsi="Times New Roman" w:cs="Times New Roman" w:hint="eastAsia"/>
        </w:rPr>
        <w:t>40</w:t>
      </w:r>
      <w:r>
        <w:rPr>
          <w:rFonts w:ascii="Times New Roman" w:eastAsia="黑体" w:hAnsi="Times New Roman" w:cs="Times New Roman"/>
        </w:rPr>
        <w:t>分)</w:t>
      </w:r>
    </w:p>
    <w:p>
      <w:pPr>
        <w:ind w:firstLine="240" w:firstLineChars="100"/>
        <w:rPr>
          <w:sz w:val="24"/>
          <w:szCs w:val="24"/>
        </w:rPr>
      </w:pPr>
      <w:r>
        <w:rPr>
          <w:rFonts w:hint="eastAsia"/>
          <w:sz w:val="24"/>
          <w:szCs w:val="24"/>
        </w:rPr>
        <w:t>21</w:t>
      </w:r>
      <w:r>
        <w:rPr>
          <w:rFonts w:eastAsia="楷体_GB2312" w:hAnsi="宋体" w:cs="Times New Roman" w:hint="eastAsia"/>
          <w:szCs w:val="21"/>
        </w:rPr>
        <w:t>①③④⑥⑧</w:t>
      </w:r>
      <w:r>
        <w:rPr>
          <w:rFonts w:ascii="Times New Roman" w:hAnsi="Times New Roman" w:cs="Times New Roman"/>
          <w:szCs w:val="21"/>
        </w:rPr>
        <w:t>；</w:t>
      </w:r>
      <w:r>
        <w:rPr>
          <w:rFonts w:ascii="Times New Roman" w:hAnsi="Times New Roman" w:cs="Times New Roman" w:hint="eastAsia"/>
          <w:szCs w:val="21"/>
        </w:rPr>
        <w:t xml:space="preserve">  </w:t>
      </w:r>
      <w:r>
        <w:rPr>
          <w:rFonts w:eastAsia="楷体_GB2312" w:hAnsi="宋体" w:cs="Times New Roman" w:hint="eastAsia"/>
          <w:szCs w:val="21"/>
        </w:rPr>
        <w:t>②⑤⑦</w:t>
      </w:r>
    </w:p>
    <w:p>
      <w:pPr>
        <w:ind w:firstLine="240" w:firstLineChars="100"/>
        <w:rPr>
          <w:rFonts w:ascii="Times New Roman" w:eastAsia="宋体" w:hAnsi="Times New Roman" w:cs="Times New Roman"/>
          <w:szCs w:val="21"/>
        </w:rPr>
      </w:pPr>
      <w:r>
        <w:rPr>
          <w:rFonts w:hint="eastAsia"/>
          <w:sz w:val="24"/>
          <w:szCs w:val="24"/>
        </w:rPr>
        <w:t>22（1）</w:t>
      </w:r>
      <w:r>
        <w:rPr>
          <w:rFonts w:ascii="宋体" w:eastAsia="宋体" w:hAnsi="宋体" w:cs="Times New Roman" w:hint="eastAsia"/>
          <w:szCs w:val="21"/>
        </w:rPr>
        <w:t>①</w:t>
      </w:r>
      <w:r>
        <w:rPr>
          <w:rFonts w:ascii="Times New Roman" w:eastAsia="宋体" w:hAnsi="Times New Roman" w:cs="Times New Roman"/>
          <w:szCs w:val="21"/>
        </w:rPr>
        <w:t>都是与氧气反应；</w:t>
      </w:r>
      <w:r>
        <w:rPr>
          <w:rFonts w:ascii="宋体" w:eastAsia="宋体" w:hAnsi="宋体" w:cs="Times New Roman"/>
          <w:szCs w:val="21"/>
        </w:rPr>
        <w:t>②</w:t>
      </w:r>
      <w:r>
        <w:rPr>
          <w:rFonts w:ascii="Times New Roman" w:eastAsia="宋体" w:hAnsi="Times New Roman" w:cs="Times New Roman"/>
          <w:szCs w:val="21"/>
        </w:rPr>
        <w:t>反应物都是两种；</w:t>
      </w:r>
      <w:r>
        <w:rPr>
          <w:rFonts w:ascii="宋体" w:eastAsia="宋体" w:hAnsi="宋体" w:cs="Times New Roman" w:hint="eastAsia"/>
          <w:szCs w:val="21"/>
        </w:rPr>
        <w:t>③</w:t>
      </w:r>
      <w:r>
        <w:rPr>
          <w:rFonts w:ascii="Times New Roman" w:eastAsia="宋体" w:hAnsi="Times New Roman" w:cs="Times New Roman"/>
          <w:szCs w:val="21"/>
        </w:rPr>
        <w:t>都是化</w:t>
      </w:r>
      <w:r>
        <w:rPr>
          <w:rFonts w:ascii="Times New Roman" w:eastAsia="宋体" w:hAnsi="Times New Roman" w:cs="Times New Roman" w:hint="eastAsia"/>
          <w:szCs w:val="21"/>
        </w:rPr>
        <w:t>合反应</w:t>
      </w:r>
      <w:r>
        <w:rPr>
          <w:rFonts w:ascii="Times New Roman" w:eastAsia="宋体" w:hAnsi="Times New Roman" w:cs="Times New Roman"/>
          <w:szCs w:val="21"/>
        </w:rPr>
        <w:t>；</w:t>
      </w:r>
      <w:r>
        <w:rPr>
          <w:rFonts w:ascii="宋体" w:eastAsia="宋体" w:hAnsi="宋体" w:cs="Times New Roman"/>
          <w:szCs w:val="21"/>
        </w:rPr>
        <w:t>④</w:t>
      </w:r>
      <w:r>
        <w:rPr>
          <w:rFonts w:ascii="Times New Roman" w:eastAsia="宋体" w:hAnsi="Times New Roman" w:cs="Times New Roman"/>
          <w:szCs w:val="21"/>
        </w:rPr>
        <w:t>反应条件都是点燃(合理即可)。</w:t>
      </w:r>
    </w:p>
    <w:p>
      <w:pPr>
        <w:ind w:firstLine="210" w:firstLineChars="100"/>
        <w:rPr>
          <w:rFonts w:ascii="Times New Roman" w:eastAsia="MingLiU_HKSCS" w:hAnsi="Times New Roman" w:cs="Times New Roman"/>
          <w:szCs w:val="21"/>
        </w:rPr>
      </w:pPr>
      <w:r>
        <w:rPr>
          <w:rFonts w:ascii="Times New Roman" w:eastAsia="宋体" w:hAnsi="Times New Roman" w:cs="Times New Roman" w:hint="eastAsia"/>
          <w:szCs w:val="21"/>
        </w:rPr>
        <w:t>（2）集气瓶中未放水  ；防止集气瓶炸裂；吸收二氧化硫；防止集气瓶炸裂</w:t>
      </w:r>
    </w:p>
    <w:p>
      <w:pPr>
        <w:ind w:firstLine="210" w:firstLineChars="100"/>
        <w:rPr>
          <w:rFonts w:ascii="Times New Roman" w:eastAsia="MingLiU_HKSCS"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磷＋氧气</w:t>
      </w:r>
      <w:r>
        <w:rPr>
          <w:rFonts w:ascii="Times New Roman" w:eastAsia="宋体" w:hAnsi="Times New Roman" w:cs="Times New Roman"/>
          <w:szCs w:val="21"/>
        </w:rPr>
        <w:fldChar w:fldCharType="begin"/>
      </w:r>
      <w:r>
        <w:rPr>
          <w:rFonts w:ascii="Times New Roman" w:eastAsia="宋体" w:hAnsi="Times New Roman" w:cs="Times New Roman"/>
          <w:szCs w:val="21"/>
        </w:rPr>
        <w:instrText>eq \o(</w:instrText>
      </w:r>
      <w:r>
        <w:rPr>
          <w:rFonts w:ascii="宋体" w:eastAsia="宋体" w:hAnsi="宋体" w:cs="Times New Roman"/>
          <w:spacing w:val="-27"/>
          <w:szCs w:val="21"/>
        </w:rPr>
        <w:instrText>――</w:instrText>
      </w:r>
      <w:r>
        <w:rPr>
          <w:rFonts w:ascii="宋体" w:eastAsia="宋体" w:hAnsi="宋体" w:cs="Times New Roman"/>
          <w:szCs w:val="21"/>
        </w:rPr>
        <w:instrText>→</w:instrText>
      </w:r>
      <w:r>
        <w:rPr>
          <w:rFonts w:ascii="Times New Roman" w:eastAsia="宋体" w:hAnsi="Times New Roman" w:cs="Times New Roman"/>
          <w:szCs w:val="21"/>
        </w:rPr>
        <w:instrText>,\s\up7(</w:instrText>
      </w:r>
      <w:r>
        <w:rPr>
          <w:rFonts w:ascii="Times New Roman" w:eastAsia="宋体" w:hAnsi="Times New Roman" w:cs="Times New Roman"/>
          <w:sz w:val="15"/>
          <w:szCs w:val="21"/>
        </w:rPr>
        <w:instrText>点燃</w:instrText>
      </w:r>
      <w:r>
        <w:rPr>
          <w:rFonts w:ascii="Times New Roman" w:eastAsia="宋体" w:hAnsi="Times New Roman" w:cs="Times New Roman"/>
          <w:szCs w:val="21"/>
        </w:rPr>
        <w:instrText>))</w:instrText>
      </w:r>
      <w:r>
        <w:rPr>
          <w:rFonts w:ascii="Times New Roman" w:eastAsia="宋体" w:hAnsi="Times New Roman" w:cs="Times New Roman"/>
          <w:szCs w:val="21"/>
        </w:rPr>
        <w:fldChar w:fldCharType="separate"/>
      </w:r>
      <w:r>
        <w:rPr>
          <w:rFonts w:ascii="Times New Roman" w:eastAsia="宋体" w:hAnsi="Times New Roman" w:cs="Times New Roman"/>
          <w:szCs w:val="21"/>
        </w:rPr>
        <w:fldChar w:fldCharType="end"/>
      </w:r>
      <w:r>
        <w:rPr>
          <w:rFonts w:ascii="Times New Roman" w:eastAsia="宋体" w:hAnsi="Times New Roman" w:cs="Times New Roman"/>
          <w:szCs w:val="21"/>
        </w:rPr>
        <w:t>五氧化二磷；硫＋氧气</w:t>
      </w:r>
      <w:r>
        <w:rPr>
          <w:rFonts w:ascii="Times New Roman" w:eastAsia="宋体" w:hAnsi="Times New Roman" w:cs="Times New Roman"/>
          <w:szCs w:val="21"/>
        </w:rPr>
        <w:fldChar w:fldCharType="begin"/>
      </w:r>
      <w:r>
        <w:rPr>
          <w:rFonts w:ascii="Times New Roman" w:eastAsia="宋体" w:hAnsi="Times New Roman" w:cs="Times New Roman"/>
          <w:szCs w:val="21"/>
        </w:rPr>
        <w:instrText>eq \o(</w:instrText>
      </w:r>
      <w:r>
        <w:rPr>
          <w:rFonts w:ascii="宋体" w:eastAsia="宋体" w:hAnsi="宋体" w:cs="Times New Roman"/>
          <w:spacing w:val="-27"/>
          <w:szCs w:val="21"/>
        </w:rPr>
        <w:instrText>――</w:instrText>
      </w:r>
      <w:r>
        <w:rPr>
          <w:rFonts w:ascii="宋体" w:eastAsia="宋体" w:hAnsi="宋体" w:cs="Times New Roman"/>
          <w:szCs w:val="21"/>
        </w:rPr>
        <w:instrText>→</w:instrText>
      </w:r>
      <w:r>
        <w:rPr>
          <w:rFonts w:ascii="Times New Roman" w:eastAsia="宋体" w:hAnsi="Times New Roman" w:cs="Times New Roman"/>
          <w:szCs w:val="21"/>
        </w:rPr>
        <w:instrText>,\s\up7(</w:instrText>
      </w:r>
      <w:r>
        <w:rPr>
          <w:rFonts w:ascii="Times New Roman" w:eastAsia="宋体" w:hAnsi="Times New Roman" w:cs="Times New Roman"/>
          <w:sz w:val="15"/>
          <w:szCs w:val="21"/>
        </w:rPr>
        <w:instrText>点燃</w:instrText>
      </w:r>
      <w:r>
        <w:rPr>
          <w:rFonts w:ascii="Times New Roman" w:eastAsia="宋体" w:hAnsi="Times New Roman" w:cs="Times New Roman"/>
          <w:szCs w:val="21"/>
        </w:rPr>
        <w:instrText>))</w:instrText>
      </w:r>
      <w:r>
        <w:rPr>
          <w:rFonts w:ascii="Times New Roman" w:eastAsia="宋体" w:hAnsi="Times New Roman" w:cs="Times New Roman"/>
          <w:szCs w:val="21"/>
        </w:rPr>
        <w:fldChar w:fldCharType="separate"/>
      </w:r>
      <w:r>
        <w:rPr>
          <w:rFonts w:ascii="Times New Roman" w:eastAsia="宋体" w:hAnsi="Times New Roman" w:cs="Times New Roman"/>
          <w:szCs w:val="21"/>
        </w:rPr>
        <w:fldChar w:fldCharType="end"/>
      </w:r>
      <w:r>
        <w:rPr>
          <w:rFonts w:ascii="Times New Roman" w:eastAsia="宋体" w:hAnsi="Times New Roman" w:cs="Times New Roman"/>
          <w:szCs w:val="21"/>
        </w:rPr>
        <w:t>二氧化硫；铁＋氧气</w:t>
      </w:r>
      <w:r>
        <w:rPr>
          <w:rFonts w:ascii="Times New Roman" w:eastAsia="宋体" w:hAnsi="Times New Roman" w:cs="Times New Roman"/>
          <w:szCs w:val="21"/>
        </w:rPr>
        <w:fldChar w:fldCharType="begin"/>
      </w:r>
      <w:r>
        <w:rPr>
          <w:rFonts w:ascii="Times New Roman" w:eastAsia="宋体" w:hAnsi="Times New Roman" w:cs="Times New Roman"/>
          <w:szCs w:val="21"/>
        </w:rPr>
        <w:instrText>eq \o(</w:instrText>
      </w:r>
      <w:r>
        <w:rPr>
          <w:rFonts w:ascii="宋体" w:eastAsia="宋体" w:hAnsi="宋体" w:cs="Times New Roman"/>
          <w:spacing w:val="-27"/>
          <w:szCs w:val="21"/>
        </w:rPr>
        <w:instrText>――</w:instrText>
      </w:r>
      <w:r>
        <w:rPr>
          <w:rFonts w:ascii="宋体" w:eastAsia="宋体" w:hAnsi="宋体" w:cs="Times New Roman"/>
          <w:szCs w:val="21"/>
        </w:rPr>
        <w:instrText>→</w:instrText>
      </w:r>
      <w:r>
        <w:rPr>
          <w:rFonts w:ascii="Times New Roman" w:eastAsia="宋体" w:hAnsi="Times New Roman" w:cs="Times New Roman"/>
          <w:szCs w:val="21"/>
        </w:rPr>
        <w:instrText>,\s\up7(</w:instrText>
      </w:r>
      <w:r>
        <w:rPr>
          <w:rFonts w:ascii="Times New Roman" w:eastAsia="宋体" w:hAnsi="Times New Roman" w:cs="Times New Roman"/>
          <w:sz w:val="15"/>
          <w:szCs w:val="21"/>
        </w:rPr>
        <w:instrText>点燃</w:instrText>
      </w:r>
      <w:r>
        <w:rPr>
          <w:rFonts w:ascii="Times New Roman" w:eastAsia="宋体" w:hAnsi="Times New Roman" w:cs="Times New Roman"/>
          <w:szCs w:val="21"/>
        </w:rPr>
        <w:instrText>))</w:instrText>
      </w:r>
      <w:r>
        <w:rPr>
          <w:rFonts w:ascii="Times New Roman" w:eastAsia="宋体" w:hAnsi="Times New Roman" w:cs="Times New Roman"/>
          <w:szCs w:val="21"/>
        </w:rPr>
        <w:fldChar w:fldCharType="separate"/>
      </w:r>
      <w:r>
        <w:rPr>
          <w:rFonts w:ascii="Times New Roman" w:eastAsia="宋体" w:hAnsi="Times New Roman" w:cs="Times New Roman"/>
          <w:szCs w:val="21"/>
        </w:rPr>
        <w:fldChar w:fldCharType="end"/>
      </w:r>
      <w:r>
        <w:rPr>
          <w:rFonts w:ascii="Times New Roman" w:eastAsia="宋体" w:hAnsi="Times New Roman" w:cs="Times New Roman"/>
          <w:szCs w:val="21"/>
        </w:rPr>
        <w:t>四氧化三铁。</w:t>
      </w:r>
    </w:p>
    <w:p>
      <w:pPr>
        <w:pStyle w:val="PlainText"/>
        <w:rPr>
          <w:rFonts w:ascii="Times New Roman" w:hAnsi="Times New Roman" w:cs="Times New Roman"/>
        </w:rPr>
      </w:pPr>
      <w:r>
        <w:rPr>
          <w:rFonts w:hint="eastAsia"/>
          <w:sz w:val="24"/>
          <w:szCs w:val="24"/>
        </w:rPr>
        <w:t>23．</w:t>
      </w:r>
      <w:r>
        <w:rPr>
          <w:rFonts w:eastAsia="楷体_GB2312" w:hAnsi="宋体" w:cs="Times New Roman" w:hint="eastAsia"/>
        </w:rPr>
        <w:t>①</w:t>
      </w:r>
      <w:r>
        <w:rPr>
          <w:rFonts w:ascii="Times New Roman" w:hAnsi="Times New Roman" w:cs="Times New Roman"/>
        </w:rPr>
        <w:t>水槽</w:t>
      </w:r>
      <w:r>
        <w:rPr>
          <w:rFonts w:ascii="Times New Roman" w:hAnsi="Times New Roman" w:cs="Times New Roman" w:hint="eastAsia"/>
        </w:rPr>
        <w:t xml:space="preserve"> </w:t>
      </w:r>
      <w:r>
        <w:rPr>
          <w:rFonts w:eastAsia="楷体_GB2312" w:hAnsi="宋体" w:cs="Times New Roman" w:hint="eastAsia"/>
        </w:rPr>
        <w:t>②氯</w:t>
      </w:r>
      <w:r>
        <w:rPr>
          <w:rFonts w:ascii="Times New Roman" w:hAnsi="Times New Roman" w:cs="Times New Roman"/>
        </w:rPr>
        <w:t>酸钾</w:t>
      </w:r>
      <w:r>
        <w:rPr>
          <w:rFonts w:ascii="Times New Roman" w:hAnsi="Times New Roman" w:cs="Times New Roman" w:hint="eastAsia"/>
        </w:rPr>
        <w:t>；</w:t>
      </w:r>
      <w:r>
        <w:rPr>
          <w:rFonts w:eastAsia="楷体_GB2312" w:hAnsi="宋体" w:cs="Times New Roman" w:hint="eastAsia"/>
        </w:rPr>
        <w:t>氯</w:t>
      </w:r>
      <w:r>
        <w:rPr>
          <w:rFonts w:ascii="Times New Roman" w:hAnsi="Times New Roman" w:cs="Times New Roman"/>
        </w:rPr>
        <w:t>酸钾</w:t>
      </w:r>
      <w:r>
        <w:rPr>
          <w:rFonts w:ascii="Times New Roman" w:hAnsi="Times New Roman" w:cs="Times New Roman"/>
        </w:rPr>
        <w:fldChar w:fldCharType="begin"/>
      </w:r>
      <w:r>
        <w:rPr>
          <w:rFonts w:ascii="Times New Roman" w:hAnsi="Times New Roman" w:cs="Times New Roman"/>
        </w:rPr>
        <w:instrText>eq \o(</w:instrText>
      </w:r>
      <w:r>
        <w:rPr>
          <w:rFonts w:hAnsi="宋体" w:cs="Times New Roman"/>
          <w:spacing w:val="-27"/>
        </w:rPr>
        <w:instrText>――</w:instrText>
      </w:r>
      <w:r>
        <w:rPr>
          <w:rFonts w:hAnsi="宋体" w:cs="Times New Roman"/>
        </w:rPr>
        <w:instrText>→</w:instrText>
      </w:r>
      <w:r>
        <w:rPr>
          <w:rFonts w:ascii="Times New Roman" w:hAnsi="Times New Roman" w:cs="Times New Roman"/>
        </w:rPr>
        <w:instrText>,\s\up7(加热))</w:instrText>
      </w:r>
      <w:r>
        <w:rPr>
          <w:rFonts w:ascii="Times New Roman" w:hAnsi="Times New Roman" w:cs="Times New Roman"/>
        </w:rPr>
        <w:fldChar w:fldCharType="separate"/>
      </w:r>
      <w:r>
        <w:rPr>
          <w:rFonts w:ascii="Times New Roman" w:hAnsi="Times New Roman" w:cs="Times New Roman"/>
        </w:rPr>
        <w:fldChar w:fldCharType="end"/>
      </w:r>
      <w:r>
        <w:rPr>
          <w:rFonts w:ascii="Times New Roman" w:hAnsi="Times New Roman" w:cs="Times New Roman"/>
        </w:rPr>
        <w:t>锰酸钾＋氧气</w:t>
      </w:r>
      <w:r>
        <w:rPr>
          <w:rFonts w:ascii="Times New Roman" w:hAnsi="Times New Roman" w:cs="Times New Roman" w:hint="eastAsia"/>
        </w:rPr>
        <w:t xml:space="preserve"> </w:t>
      </w:r>
      <w:r>
        <w:rPr>
          <w:rFonts w:eastAsia="楷体_GB2312" w:hAnsi="宋体" w:cs="Times New Roman" w:hint="eastAsia"/>
        </w:rPr>
        <w:t>③</w:t>
      </w:r>
      <w:r>
        <w:rPr>
          <w:rFonts w:ascii="Times New Roman" w:hAnsi="Times New Roman" w:cs="Times New Roman"/>
        </w:rPr>
        <w:t>集气瓶中水没有完全充满还留有气泡</w:t>
      </w:r>
    </w:p>
    <w:p>
      <w:pPr>
        <w:pStyle w:val="PlainText"/>
        <w:ind w:firstLine="420" w:firstLineChars="200"/>
        <w:rPr>
          <w:rFonts w:ascii="Times New Roman" w:hAnsi="Times New Roman" w:eastAsiaTheme="minorEastAsia" w:cs="Times New Roman"/>
        </w:rPr>
      </w:pPr>
      <w:r>
        <w:rPr>
          <w:rFonts w:ascii="Times New Roman" w:hAnsi="Times New Roman" w:cs="Times New Roman" w:hint="eastAsia"/>
        </w:rPr>
        <w:t xml:space="preserve">                      </w:t>
      </w:r>
      <w:r>
        <w:rPr>
          <w:rFonts w:ascii="Times New Roman" w:hAnsi="Times New Roman" w:cs="Times New Roman"/>
        </w:rPr>
        <w:t>二氧化锰</w:t>
      </w:r>
      <w:r>
        <w:rPr>
          <w:rFonts w:ascii="Times New Roman" w:eastAsia="MingLiU_HKSCS" w:hAnsi="Times New Roman" w:cs="Times New Roman" w:hint="eastAsia"/>
        </w:rPr>
        <w:t>，</w:t>
      </w:r>
    </w:p>
    <w:p>
      <w:pPr>
        <w:pStyle w:val="PlainText"/>
        <w:rPr>
          <w:rFonts w:ascii="Times New Roman" w:hAnsi="Times New Roman" w:cs="Times New Roman"/>
        </w:rPr>
      </w:pPr>
      <w:r>
        <w:rPr>
          <w:rFonts w:ascii="Times New Roman" w:hAnsi="Times New Roman" w:cs="Times New Roman"/>
        </w:rPr>
        <w:t>或未等到气泡连续、均匀产生就收集气体；装置气密性不好等</w:t>
      </w:r>
      <w:r>
        <w:rPr>
          <w:rFonts w:ascii="Times New Roman" w:hAnsi="Times New Roman" w:cs="Times New Roman" w:hint="eastAsia"/>
        </w:rPr>
        <w:t xml:space="preserve">     </w:t>
      </w:r>
      <w:r>
        <w:rPr>
          <w:rFonts w:eastAsia="楷体_GB2312" w:hAnsi="宋体" w:cs="Times New Roman" w:hint="eastAsia"/>
        </w:rPr>
        <w:t>④</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  ； </w:t>
      </w:r>
      <w:r>
        <w:rPr>
          <w:rFonts w:ascii="Times New Roman" w:hAnsi="Times New Roman" w:cs="Times New Roman"/>
        </w:rPr>
        <w:t>b</w:t>
      </w:r>
      <w:r>
        <w:rPr>
          <w:rFonts w:ascii="Times New Roman" w:hAnsi="Times New Roman" w:cs="Times New Roman" w:hint="eastAsia"/>
        </w:rPr>
        <w:t xml:space="preserve">   </w:t>
      </w:r>
      <w:r>
        <w:rPr>
          <w:rFonts w:eastAsia="楷体_GB2312" w:hAnsi="宋体" w:cs="Times New Roman" w:hint="eastAsia"/>
        </w:rPr>
        <w:t>⑤</w:t>
      </w:r>
      <w:r>
        <w:rPr>
          <w:rFonts w:ascii="Times New Roman" w:hAnsi="Times New Roman" w:cs="Times New Roman"/>
        </w:rPr>
        <w:t>过氧化氢溶液</w:t>
      </w:r>
      <w:r>
        <w:rPr>
          <w:rFonts w:ascii="Times New Roman" w:hAnsi="Times New Roman" w:cs="Times New Roman" w:hint="eastAsia"/>
        </w:rPr>
        <w:t>；</w:t>
      </w:r>
      <w:r>
        <w:rPr>
          <w:rFonts w:ascii="Times New Roman" w:hAnsi="Times New Roman" w:cs="Times New Roman"/>
        </w:rPr>
        <w:t>用手挤压软塑料管</w:t>
      </w:r>
      <w:r>
        <w:rPr>
          <w:rFonts w:ascii="Times New Roman" w:eastAsia="MingLiU_HKSCS" w:hAnsi="Times New Roman" w:cs="Times New Roman" w:hint="eastAsia"/>
        </w:rPr>
        <w:t>，</w:t>
      </w:r>
      <w:r>
        <w:rPr>
          <w:rFonts w:ascii="Times New Roman" w:hAnsi="Times New Roman" w:cs="Times New Roman"/>
        </w:rPr>
        <w:t>并用向上排空气法收集产生的气体(合理即可)。</w:t>
      </w:r>
    </w:p>
    <w:p>
      <w:pPr>
        <w:pStyle w:val="BodyText"/>
        <w:tabs>
          <w:tab w:val="center" w:pos="4320"/>
        </w:tabs>
        <w:rPr>
          <w:rFonts w:ascii="Times New Roman" w:hAnsi="Times New Roman" w:cs="Times New Roman"/>
          <w:sz w:val="21"/>
          <w:szCs w:val="21"/>
          <w:lang w:eastAsia="zh-CN"/>
        </w:rPr>
      </w:pPr>
      <w:r>
        <w:rPr>
          <w:rFonts w:hint="eastAsia"/>
          <w:lang w:eastAsia="zh-CN"/>
        </w:rPr>
        <w:t>24．</w:t>
      </w:r>
      <w:r>
        <w:rPr>
          <w:rFonts w:eastAsia="楷体_GB2312" w:hAnsi="宋体" w:cs="Times New Roman" w:hint="eastAsia"/>
          <w:szCs w:val="21"/>
          <w:lang w:eastAsia="zh-CN"/>
        </w:rPr>
        <w:t>①</w:t>
      </w:r>
      <w:r>
        <w:rPr>
          <w:rFonts w:ascii="Times New Roman" w:hAnsi="Times New Roman" w:cs="Times New Roman"/>
          <w:sz w:val="21"/>
          <w:szCs w:val="21"/>
          <w:lang w:eastAsia="zh-CN"/>
        </w:rPr>
        <w:t>无色或易挥发或易溶于水(写出一条即可)；可燃性；作燃料：</w:t>
      </w:r>
      <w:r>
        <w:rPr>
          <w:rFonts w:eastAsia="楷体_GB2312" w:hAnsi="宋体" w:cs="Times New Roman" w:hint="eastAsia"/>
          <w:szCs w:val="21"/>
          <w:lang w:eastAsia="zh-CN"/>
        </w:rPr>
        <w:t>②</w:t>
      </w:r>
      <w:r>
        <w:rPr>
          <w:rFonts w:ascii="Times New Roman" w:hAnsi="Times New Roman" w:cs="Times New Roman"/>
          <w:sz w:val="21"/>
          <w:szCs w:val="21"/>
          <w:lang w:eastAsia="zh-CN"/>
        </w:rPr>
        <w:t>引起火灾；</w:t>
      </w:r>
      <w:r>
        <w:rPr>
          <w:rFonts w:eastAsia="楷体_GB2312" w:hAnsi="宋体" w:cs="Times New Roman" w:hint="eastAsia"/>
          <w:szCs w:val="21"/>
          <w:lang w:eastAsia="zh-CN"/>
        </w:rPr>
        <w:t>③</w:t>
      </w:r>
      <w:r>
        <w:rPr>
          <w:rFonts w:ascii="Times New Roman" w:hAnsi="Times New Roman" w:cs="Times New Roman"/>
          <w:sz w:val="21"/>
          <w:szCs w:val="21"/>
          <w:lang w:eastAsia="zh-CN"/>
        </w:rPr>
        <w:t>用湿抹布盖灭。</w:t>
      </w:r>
    </w:p>
    <w:p>
      <w:pPr>
        <w:pStyle w:val="BodyText"/>
        <w:tabs>
          <w:tab w:val="center" w:pos="4320"/>
        </w:tabs>
        <w:rPr>
          <w:rFonts w:ascii="Times New Roman" w:hAnsi="Times New Roman" w:cs="Times New Roman"/>
          <w:sz w:val="21"/>
          <w:szCs w:val="21"/>
          <w:lang w:eastAsia="zh-CN"/>
        </w:rPr>
      </w:pPr>
      <w:r>
        <w:rPr>
          <w:rFonts w:ascii="Times New Roman" w:hAnsi="Times New Roman" w:cs="Times New Roman" w:hint="eastAsia"/>
          <w:lang w:eastAsia="zh-CN"/>
        </w:rPr>
        <w:t>25．1．液体飞溅</w:t>
      </w:r>
      <w:r>
        <w:rPr>
          <w:rFonts w:ascii="Times New Roman" w:eastAsia="MingLiU_HKSCS" w:hAnsi="Times New Roman" w:cs="Times New Roman" w:hint="eastAsia"/>
          <w:lang w:eastAsia="zh-CN"/>
        </w:rPr>
        <w:t>，</w:t>
      </w:r>
      <w:r>
        <w:rPr>
          <w:rFonts w:ascii="Times New Roman" w:hAnsi="Times New Roman" w:cs="Times New Roman" w:hint="eastAsia"/>
          <w:lang w:eastAsia="zh-CN"/>
        </w:rPr>
        <w:t>2.</w:t>
      </w:r>
      <w:r>
        <w:rPr>
          <w:rFonts w:ascii="Times New Roman" w:hAnsi="Times New Roman" w:cs="Times New Roman"/>
          <w:lang w:eastAsia="zh-CN"/>
        </w:rPr>
        <w:t>使试管炸裂</w:t>
      </w:r>
      <w:r>
        <w:rPr>
          <w:rFonts w:ascii="Times New Roman" w:hAnsi="Times New Roman" w:cs="Times New Roman" w:hint="eastAsia"/>
          <w:lang w:eastAsia="zh-CN"/>
        </w:rPr>
        <w:t>；3</w:t>
      </w:r>
      <w:r>
        <w:rPr>
          <w:rFonts w:ascii="Times New Roman" w:hAnsi="Times New Roman" w:cs="Times New Roman"/>
          <w:lang w:eastAsia="zh-CN"/>
        </w:rPr>
        <w:t>使试管炸裂打破试管底部</w:t>
      </w:r>
      <w:r>
        <w:rPr>
          <w:rFonts w:ascii="Times New Roman" w:hAnsi="Times New Roman" w:cs="Times New Roman" w:hint="eastAsia"/>
          <w:lang w:eastAsia="zh-CN"/>
        </w:rPr>
        <w:t>；4体积偏大5</w:t>
      </w:r>
      <w:r>
        <w:rPr>
          <w:rFonts w:ascii="Times New Roman" w:hAnsi="Times New Roman" w:cs="Times New Roman"/>
          <w:lang w:eastAsia="zh-CN"/>
        </w:rPr>
        <w:t>污染试剂</w:t>
      </w:r>
    </w:p>
    <w:p>
      <w:pPr>
        <w:pStyle w:val="PlainText"/>
        <w:rPr>
          <w:rFonts w:ascii="Times New Roman" w:hAnsi="Times New Roman" w:cs="Times New Roman"/>
        </w:rPr>
      </w:pPr>
      <w:r>
        <w:rPr>
          <w:rFonts w:ascii="Times New Roman" w:hAnsi="Times New Roman" w:cs="Times New Roman" w:hint="eastAsia"/>
        </w:rPr>
        <w:t>26。</w:t>
      </w:r>
      <w:r>
        <w:rPr>
          <w:rFonts w:hint="eastAsia"/>
        </w:rPr>
        <w:t>MnO</w:t>
      </w:r>
      <w:r>
        <w:rPr>
          <w:rFonts w:hint="eastAsia"/>
          <w:vertAlign w:val="subscript"/>
        </w:rPr>
        <w:t xml:space="preserve">2        </w:t>
      </w:r>
      <w:r>
        <w:rPr>
          <w:rFonts w:hint="eastAsia"/>
        </w:rPr>
        <w:t>O</w:t>
      </w:r>
      <w:r>
        <w:rPr>
          <w:rFonts w:hint="eastAsia"/>
          <w:vertAlign w:val="subscript"/>
        </w:rPr>
        <w:t xml:space="preserve">2 </w:t>
      </w:r>
      <w:r>
        <w:rPr>
          <w:rFonts w:hint="eastAsia"/>
        </w:rPr>
        <w:t xml:space="preserve">      H</w:t>
      </w:r>
      <w:r>
        <w:rPr>
          <w:rFonts w:hint="eastAsia"/>
          <w:vertAlign w:val="subscript"/>
        </w:rPr>
        <w:t>2</w:t>
      </w:r>
      <w:r>
        <w:rPr>
          <w:rFonts w:hint="eastAsia"/>
        </w:rPr>
        <w:t>O    Fe</w:t>
      </w:r>
      <w:r>
        <w:rPr>
          <w:rFonts w:hint="eastAsia"/>
          <w:vertAlign w:val="subscript"/>
        </w:rPr>
        <w:t>3</w:t>
      </w:r>
      <w:r>
        <w:rPr>
          <w:rFonts w:hint="eastAsia"/>
        </w:rPr>
        <w:t>O</w:t>
      </w:r>
      <w:r>
        <w:rPr>
          <w:rFonts w:hint="eastAsia"/>
          <w:vertAlign w:val="subscript"/>
        </w:rPr>
        <w:t xml:space="preserve">4 </w:t>
      </w:r>
      <w:r>
        <w:rPr>
          <w:rFonts w:hint="eastAsia"/>
        </w:rPr>
        <w:t xml:space="preserve">     催化      防止集气瓶炸裂</w:t>
      </w:r>
    </w:p>
    <w:p>
      <w:pPr>
        <w:pStyle w:val="BodyText"/>
        <w:tabs>
          <w:tab w:val="center" w:pos="4320"/>
        </w:tabs>
        <w:rPr>
          <w:sz w:val="21"/>
          <w:szCs w:val="21"/>
          <w:vertAlign w:val="subscript"/>
          <w:lang w:eastAsia="zh-CN"/>
        </w:rPr>
      </w:pPr>
      <w:r>
        <w:rPr>
          <w:rFonts w:ascii="Times New Roman" w:eastAsia="黑体" w:hAnsi="Times New Roman" w:cs="Times New Roman"/>
          <w:sz w:val="21"/>
          <w:szCs w:val="21"/>
          <w:lang w:eastAsia="zh-CN"/>
        </w:rPr>
        <w:t>三、实验探究题(每空2分</w:t>
      </w:r>
      <w:r>
        <w:rPr>
          <w:rFonts w:ascii="MingLiU_HKSCS" w:eastAsia="MingLiU_HKSCS" w:hAnsi="MingLiU_HKSCS" w:cs="MingLiU_HKSCS" w:hint="eastAsia"/>
          <w:sz w:val="21"/>
          <w:szCs w:val="21"/>
          <w:lang w:eastAsia="zh-CN"/>
        </w:rPr>
        <w:t>，</w:t>
      </w:r>
      <w:r>
        <w:rPr>
          <w:rFonts w:ascii="Times New Roman" w:eastAsia="黑体" w:hAnsi="Times New Roman" w:cs="Times New Roman"/>
          <w:sz w:val="21"/>
          <w:szCs w:val="21"/>
          <w:lang w:eastAsia="zh-CN"/>
        </w:rPr>
        <w:t>共</w:t>
      </w:r>
      <w:r>
        <w:rPr>
          <w:rFonts w:ascii="Times New Roman" w:eastAsia="黑体" w:hAnsi="Times New Roman" w:cs="Times New Roman" w:hint="eastAsia"/>
          <w:sz w:val="21"/>
          <w:szCs w:val="21"/>
          <w:lang w:eastAsia="zh-CN"/>
        </w:rPr>
        <w:t>13</w:t>
      </w:r>
      <w:r>
        <w:rPr>
          <w:rFonts w:ascii="Times New Roman" w:eastAsia="黑体" w:hAnsi="Times New Roman" w:cs="Times New Roman"/>
          <w:sz w:val="21"/>
          <w:szCs w:val="21"/>
          <w:lang w:eastAsia="zh-CN"/>
        </w:rPr>
        <w:t>分)</w:t>
      </w:r>
    </w:p>
    <w:p>
      <w:pPr>
        <w:pStyle w:val="PlainText"/>
        <w:rPr>
          <w:rFonts w:ascii="Times New Roman" w:hAnsi="Times New Roman" w:cs="Times New Roman"/>
        </w:rPr>
      </w:pPr>
      <w:r>
        <w:rPr>
          <w:rFonts w:ascii="Times New Roman" w:hAnsi="Times New Roman" w:cs="Times New Roman" w:hint="eastAsia"/>
        </w:rPr>
        <w:t>26．</w:t>
      </w:r>
      <w:r>
        <w:rPr>
          <w:rFonts w:ascii="Times New Roman" w:hAnsi="Times New Roman" w:cs="Times New Roman"/>
        </w:rPr>
        <w:t>排水；</w:t>
      </w:r>
      <w:r>
        <w:rPr>
          <w:rFonts w:ascii="Times New Roman" w:eastAsia="楷体_GB2312" w:hAnsi="Times New Roman" w:cs="Times New Roman"/>
        </w:rPr>
        <w:t>澄清石灰水</w:t>
      </w:r>
      <w:r>
        <w:rPr>
          <w:rFonts w:ascii="Times New Roman" w:eastAsia="楷体_GB2312" w:hAnsi="Times New Roman" w:cs="Times New Roman" w:hint="eastAsia"/>
        </w:rPr>
        <w:t>；</w:t>
      </w:r>
      <w:r>
        <w:rPr>
          <w:rFonts w:ascii="Times New Roman" w:eastAsia="楷体_GB2312" w:hAnsi="Times New Roman" w:cs="Times New Roman"/>
        </w:rPr>
        <w:t>变浑浊；澄清</w:t>
      </w:r>
      <w:r>
        <w:rPr>
          <w:rFonts w:ascii="Times New Roman" w:eastAsia="楷体_GB2312" w:hAnsi="Times New Roman" w:cs="Times New Roman" w:hint="eastAsia"/>
        </w:rPr>
        <w:t xml:space="preserve">；  </w:t>
      </w:r>
      <w:r>
        <w:rPr>
          <w:rFonts w:ascii="Times New Roman" w:eastAsia="楷体_GB2312" w:hAnsi="Times New Roman" w:cs="Times New Roman"/>
        </w:rPr>
        <w:t>高</w:t>
      </w:r>
      <w:r>
        <w:rPr>
          <w:rFonts w:ascii="Times New Roman" w:eastAsia="楷体_GB2312" w:hAnsi="Times New Roman" w:cs="Times New Roman" w:hint="eastAsia"/>
        </w:rPr>
        <w:t xml:space="preserve"> ；  </w:t>
      </w:r>
      <w:r>
        <w:rPr>
          <w:rFonts w:ascii="Times New Roman" w:eastAsia="楷体_GB2312" w:hAnsi="Times New Roman" w:cs="Times New Roman"/>
        </w:rPr>
        <w:t>蜡烛很快熄灭</w:t>
      </w:r>
      <w:r>
        <w:rPr>
          <w:rFonts w:ascii="Times New Roman" w:eastAsia="楷体_GB2312" w:hAnsi="Times New Roman" w:cs="Times New Roman" w:hint="eastAsia"/>
        </w:rPr>
        <w:t xml:space="preserve">  ； </w:t>
      </w:r>
      <w:r>
        <w:rPr>
          <w:rFonts w:ascii="Times New Roman" w:eastAsia="楷体_GB2312" w:hAnsi="Times New Roman" w:cs="Times New Roman"/>
        </w:rPr>
        <w:t>烛过一会熄灭</w:t>
      </w:r>
      <w:r>
        <w:rPr>
          <w:rFonts w:ascii="Times New Roman" w:eastAsia="楷体_GB2312" w:hAnsi="Times New Roman" w:cs="Times New Roman" w:hint="eastAsia"/>
        </w:rPr>
        <w:t xml:space="preserve">  ；</w:t>
      </w:r>
      <w:r>
        <w:rPr>
          <w:rFonts w:ascii="Times New Roman" w:eastAsia="楷体_GB2312" w:hAnsi="Times New Roman" w:cs="Times New Roman"/>
        </w:rPr>
        <w:t>低</w:t>
      </w:r>
      <w:r>
        <w:rPr>
          <w:rFonts w:ascii="Times New Roman" w:eastAsia="楷体_GB2312" w:hAnsi="Times New Roman" w:cs="Times New Roman" w:hint="eastAsia"/>
        </w:rPr>
        <w:t xml:space="preserve">；       </w:t>
      </w:r>
      <w:r>
        <w:rPr>
          <w:rFonts w:ascii="Times New Roman" w:hAnsi="Times New Roman" w:cs="Times New Roman"/>
        </w:rPr>
        <w:t>教室内要经常开窗通风</w:t>
      </w:r>
    </w:p>
    <w:p>
      <w:pPr>
        <w:pStyle w:val="PlainText"/>
        <w:rPr>
          <w:rFonts w:ascii="Times New Roman" w:hAnsi="Times New Roman" w:cs="Times New Roman"/>
        </w:rPr>
      </w:pPr>
      <w:r>
        <w:rPr>
          <w:rFonts w:ascii="Times New Roman" w:hAnsi="Times New Roman" w:cs="Times New Roman" w:hint="eastAsia"/>
        </w:rPr>
        <w:t>27（1）</w:t>
      </w:r>
      <w:r>
        <w:rPr>
          <w:rFonts w:ascii="Times New Roman" w:hAnsi="Times New Roman" w:cs="Times New Roman"/>
        </w:rPr>
        <w:t>质量</w:t>
      </w:r>
      <w:r>
        <w:rPr>
          <w:rFonts w:ascii="Times New Roman" w:hAnsi="Times New Roman" w:cs="Times New Roman" w:hint="eastAsia"/>
        </w:rPr>
        <w:t xml:space="preserve">     </w:t>
      </w:r>
      <w:r>
        <w:rPr>
          <w:rFonts w:ascii="Times New Roman" w:hAnsi="Times New Roman" w:cs="Times New Roman"/>
        </w:rPr>
        <w:t>化学性质。</w:t>
      </w:r>
    </w:p>
    <w:p>
      <w:pPr>
        <w:pStyle w:val="PlainText"/>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rPr>
        <w:t>单独加热KMnO</w:t>
      </w:r>
      <w:r>
        <w:rPr>
          <w:rFonts w:ascii="Times New Roman" w:hAnsi="Times New Roman" w:cs="Times New Roman" w:hint="eastAsia"/>
        </w:rPr>
        <w:t>4</w:t>
      </w:r>
      <w:r>
        <w:rPr>
          <w:rFonts w:ascii="Times New Roman" w:hAnsi="Times New Roman" w:cs="Times New Roman"/>
        </w:rPr>
        <w:t>能分解产生O</w:t>
      </w:r>
      <w:r>
        <w:rPr>
          <w:rFonts w:ascii="Times New Roman" w:hAnsi="Times New Roman" w:cs="Times New Roman" w:hint="eastAsia"/>
        </w:rPr>
        <w:t>2，</w:t>
      </w:r>
      <w:r>
        <w:rPr>
          <w:rFonts w:ascii="Times New Roman" w:hAnsi="Times New Roman" w:cs="Times New Roman"/>
        </w:rPr>
        <w:t>说</w:t>
      </w:r>
      <w:r>
        <w:rPr>
          <w:rFonts w:ascii="Times New Roman" w:hAnsi="Times New Roman" w:cs="Times New Roman" w:hint="eastAsia"/>
        </w:rPr>
        <w:t>明</w:t>
      </w:r>
      <w:r>
        <w:rPr>
          <w:rFonts w:ascii="Times New Roman" w:hAnsi="Times New Roman" w:cs="Times New Roman"/>
        </w:rPr>
        <w:t>KMnO</w:t>
      </w:r>
      <w:r>
        <w:rPr>
          <w:rFonts w:ascii="Times New Roman" w:hAnsi="Times New Roman" w:cs="Times New Roman" w:hint="eastAsia"/>
        </w:rPr>
        <w:t>4</w:t>
      </w:r>
      <w:r>
        <w:rPr>
          <w:rFonts w:ascii="Times New Roman" w:hAnsi="Times New Roman" w:cs="Times New Roman"/>
        </w:rPr>
        <w:t>不是催化剂。</w:t>
      </w:r>
    </w:p>
    <w:p>
      <w:pPr>
        <w:pStyle w:val="PlainText"/>
        <w:rPr>
          <w:rFonts w:ascii="Times New Roman" w:hAnsi="Times New Roman" w:cs="Times New Roman"/>
        </w:rPr>
      </w:pPr>
      <w:r>
        <w:rPr>
          <w:rFonts w:ascii="Times New Roman" w:hAnsi="Times New Roman" w:cs="Times New Roman"/>
        </w:rPr>
        <w:t>(3</w:t>
      </w:r>
      <w:r>
        <w:rPr>
          <w:rFonts w:ascii="Times New Roman" w:hAnsi="Times New Roman" w:cs="Times New Roman" w:hint="eastAsia"/>
        </w:rPr>
        <w:t>)</w:t>
      </w:r>
      <w:r>
        <w:rPr>
          <w:rFonts w:ascii="Times New Roman" w:hAnsi="Times New Roman" w:cs="Times New Roman"/>
        </w:rPr>
        <w:t>高锰酸钾受热分解生成锰酸钾、二氧化锰和氧气</w:t>
      </w:r>
      <w:r>
        <w:rPr>
          <w:rFonts w:ascii="Times New Roman" w:hAnsi="Times New Roman" w:cs="Times New Roman" w:hint="eastAsia"/>
        </w:rPr>
        <w:t>，</w:t>
      </w:r>
      <w:r>
        <w:rPr>
          <w:rFonts w:ascii="Times New Roman" w:hAnsi="Times New Roman" w:cs="Times New Roman"/>
        </w:rPr>
        <w:t>二氧化锰对氯酸钾的分解有催化作用</w:t>
      </w:r>
      <w:r>
        <w:rPr>
          <w:rFonts w:ascii="Times New Roman" w:hAnsi="Times New Roman" w:cs="Times New Roman" w:hint="eastAsia"/>
        </w:rPr>
        <w:t>，</w:t>
      </w:r>
      <w:r>
        <w:rPr>
          <w:rFonts w:ascii="Times New Roman" w:hAnsi="Times New Roman" w:cs="Times New Roman"/>
        </w:rPr>
        <w:t>所以高锰酸钾能加快氯酸钾分解的速率。</w:t>
      </w:r>
    </w:p>
    <w:p>
      <w:pPr>
        <w:widowControl/>
        <w:spacing w:line="360" w:lineRule="auto"/>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四</w:t>
      </w:r>
      <w:r>
        <w:rPr>
          <w:rFonts w:ascii="Times New Roman" w:eastAsia="黑体" w:hAnsi="Times New Roman" w:cs="Times New Roman"/>
        </w:rPr>
        <w:t>、</w:t>
      </w:r>
      <w:r>
        <w:rPr>
          <w:rFonts w:ascii="Times New Roman" w:eastAsia="宋体" w:hAnsi="Times New Roman" w:cs="Times New Roman"/>
          <w:szCs w:val="21"/>
        </w:rPr>
        <w:t>计算题（本大题共1小题，共</w:t>
      </w:r>
      <w:r>
        <w:rPr>
          <w:rFonts w:ascii="Times New Roman" w:eastAsia="宋体" w:hAnsi="Times New Roman" w:cs="Times New Roman" w:hint="eastAsia"/>
          <w:szCs w:val="21"/>
        </w:rPr>
        <w:t>7</w:t>
      </w:r>
      <w:r>
        <w:rPr>
          <w:rFonts w:ascii="Times New Roman" w:eastAsia="宋体" w:hAnsi="Times New Roman" w:cs="Times New Roman"/>
          <w:szCs w:val="21"/>
        </w:rPr>
        <w:t>分）</w:t>
      </w:r>
    </w:p>
    <w:p>
      <w:pPr>
        <w:widowControl/>
        <w:spacing w:line="360" w:lineRule="auto"/>
        <w:jc w:val="left"/>
        <w:textAlignment w:val="center"/>
      </w:pPr>
      <w:r>
        <w:rPr>
          <w:rFonts w:ascii="Times New Roman" w:eastAsia="宋体" w:hAnsi="Times New Roman" w:cs="Times New Roman" w:hint="eastAsia"/>
          <w:szCs w:val="21"/>
        </w:rPr>
        <w:t>（1）</w:t>
      </w:r>
      <w:r>
        <w:rPr>
          <w:rFonts w:ascii="Times New Roman" w:eastAsia="宋体" w:hAnsi="Times New Roman" w:cs="Times New Roman"/>
          <w:szCs w:val="21"/>
        </w:rPr>
        <w:t>磷＋氧气</w:t>
      </w:r>
      <w:r>
        <w:rPr>
          <w:rFonts w:ascii="Times New Roman" w:eastAsia="宋体" w:hAnsi="Times New Roman" w:cs="Times New Roman"/>
          <w:szCs w:val="21"/>
        </w:rPr>
        <w:fldChar w:fldCharType="begin"/>
      </w:r>
      <w:r>
        <w:rPr>
          <w:rFonts w:ascii="Times New Roman" w:eastAsia="宋体" w:hAnsi="Times New Roman" w:cs="Times New Roman"/>
          <w:szCs w:val="21"/>
        </w:rPr>
        <w:instrText>eq \o(</w:instrText>
      </w:r>
      <w:r>
        <w:rPr>
          <w:rFonts w:ascii="宋体" w:eastAsia="宋体" w:hAnsi="宋体" w:cs="Times New Roman"/>
          <w:spacing w:val="-27"/>
          <w:szCs w:val="21"/>
        </w:rPr>
        <w:instrText>――</w:instrText>
      </w:r>
      <w:r>
        <w:rPr>
          <w:rFonts w:ascii="宋体" w:eastAsia="宋体" w:hAnsi="宋体" w:cs="Times New Roman"/>
          <w:szCs w:val="21"/>
        </w:rPr>
        <w:instrText>→</w:instrText>
      </w:r>
      <w:r>
        <w:rPr>
          <w:rFonts w:ascii="Times New Roman" w:eastAsia="宋体" w:hAnsi="Times New Roman" w:cs="Times New Roman"/>
          <w:szCs w:val="21"/>
        </w:rPr>
        <w:instrText>,\s\up7(</w:instrText>
      </w:r>
      <w:r>
        <w:rPr>
          <w:rFonts w:ascii="Times New Roman" w:eastAsia="宋体" w:hAnsi="Times New Roman" w:cs="Times New Roman"/>
          <w:sz w:val="15"/>
          <w:szCs w:val="21"/>
        </w:rPr>
        <w:instrText>点燃</w:instrText>
      </w:r>
      <w:r>
        <w:rPr>
          <w:rFonts w:ascii="Times New Roman" w:eastAsia="宋体" w:hAnsi="Times New Roman" w:cs="Times New Roman"/>
          <w:szCs w:val="21"/>
        </w:rPr>
        <w:instrText>))</w:instrText>
      </w:r>
      <w:r>
        <w:rPr>
          <w:rFonts w:ascii="Times New Roman" w:eastAsia="宋体" w:hAnsi="Times New Roman" w:cs="Times New Roman"/>
          <w:szCs w:val="21"/>
        </w:rPr>
        <w:fldChar w:fldCharType="separate"/>
      </w:r>
      <w:r>
        <w:rPr>
          <w:rFonts w:ascii="Times New Roman" w:eastAsia="宋体" w:hAnsi="Times New Roman" w:cs="Times New Roman"/>
          <w:szCs w:val="21"/>
        </w:rPr>
        <w:fldChar w:fldCharType="end"/>
      </w:r>
      <w:r>
        <w:rPr>
          <w:rFonts w:ascii="Times New Roman" w:eastAsia="宋体" w:hAnsi="Times New Roman" w:cs="Times New Roman"/>
          <w:szCs w:val="21"/>
        </w:rPr>
        <w:t>五氧化二磷</w:t>
      </w:r>
      <w:r>
        <w:rPr>
          <w:rFonts w:ascii="Times New Roman" w:eastAsia="宋体" w:hAnsi="Times New Roman" w:cs="Times New Roman" w:hint="eastAsia"/>
          <w:szCs w:val="21"/>
        </w:rPr>
        <w:t>；（2）不变；（3）环保，实验结果更加精准，（4）先右后</w:t>
      </w:r>
      <w:r>
        <w:rPr>
          <w:rFonts w:ascii="Times New Roman" w:eastAsia="宋体" w:hAnsi="Times New Roman" w:cs="Times New Roman"/>
          <w:szCs w:val="21"/>
        </w:rPr>
        <w:t>左</w:t>
      </w:r>
      <w:r>
        <w:rPr>
          <w:rFonts w:ascii="Times New Roman" w:eastAsia="宋体" w:hAnsi="Times New Roman" w:cs="Times New Roman" w:hint="eastAsia"/>
          <w:szCs w:val="21"/>
        </w:rPr>
        <w:t>，8</w:t>
      </w:r>
    </w:p>
    <w:p>
      <w:pPr>
        <w:ind w:firstLine="3150" w:firstLineChars="1500"/>
        <w:rPr>
          <w:kern w:val="0"/>
          <w:szCs w:val="21"/>
        </w:rPr>
      </w:pPr>
      <w:bookmarkStart w:id="7" w:name="_GoBack"/>
      <w:bookmarkEnd w:id="7"/>
    </w:p>
    <w:sectPr>
      <w:footerReference w:type="even" r:id="rId17"/>
      <w:footerReference w:type="default" r:id="rId18"/>
      <w:pgSz w:w="23814" w:h="16840" w:orient="landscape"/>
      <w:pgMar w:top="1440" w:right="1797" w:bottom="1440" w:left="1797" w:header="851" w:footer="992" w:gutter="0"/>
      <w:cols w:num="2" w:sep="1" w:space="420"/>
      <w:docGrid w:type="lines" w:linePitch="312" w:charSpace="-335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MingLiU_HKSCS">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繁昌三中九年级月考</w:t>
    </w:r>
    <w:r>
      <w:fldChar w:fldCharType="begin"/>
    </w:r>
    <w:r>
      <w:instrText xml:space="preserve"> STYLEREF  标题  \* MERGEFORMAT </w:instrText>
    </w:r>
    <w:r>
      <w:fldChar w:fldCharType="separate"/>
    </w:r>
    <w:r>
      <w:t>化学试卷</w:t>
    </w:r>
    <w:r>
      <w:fldChar w:fldCharType="end"/>
    </w:r>
    <w:r>
      <w:t xml:space="preserve">   </w:t>
    </w:r>
    <w:r>
      <w:rPr>
        <w:rFonts w:hint="eastAsia"/>
      </w:rPr>
      <w:t>第</w:t>
    </w:r>
    <w:r>
      <w:rPr>
        <w:rStyle w:val="PageNumber"/>
      </w:rPr>
      <w:fldChar w:fldCharType="begin"/>
    </w:r>
    <w:r>
      <w:rPr>
        <w:rStyle w:val="PageNumber"/>
      </w:rPr>
      <w:instrText xml:space="preserve"> PAGE   \* MERGEFORMAT </w:instrText>
    </w:r>
    <w:r>
      <w:rPr>
        <w:rStyle w:val="PageNumber"/>
      </w:rPr>
      <w:fldChar w:fldCharType="separate"/>
    </w:r>
    <w:r>
      <w:rPr>
        <w:rStyle w:val="PageNumber"/>
      </w:rPr>
      <w:t>1</w:t>
    </w:r>
    <w:r>
      <w:rPr>
        <w:rStyle w:val="PageNumber"/>
      </w:rPr>
      <w:fldChar w:fldCharType="end"/>
    </w:r>
    <w:r>
      <w:t xml:space="preserve"> </w:t>
    </w:r>
    <w:r>
      <w:rPr>
        <w:rFonts w:hint="eastAsia"/>
      </w:rPr>
      <w:t>页</w:t>
    </w:r>
    <w:r>
      <w:t xml:space="preserve">   </w:t>
    </w:r>
    <w:r>
      <w:rPr>
        <w:rFonts w:hint="eastAsia"/>
      </w:rPr>
      <w:t>共</w:t>
    </w:r>
    <w:r>
      <w:fldChar w:fldCharType="begin"/>
    </w:r>
    <w:r>
      <w:instrText xml:space="preserve"> NUMPAGES   \* MERGEFORMAT </w:instrText>
    </w:r>
    <w:r>
      <w:fldChar w:fldCharType="separate"/>
    </w:r>
    <w:r>
      <w:t>2</w:t>
    </w:r>
    <w:r>
      <w:fldChar w:fldCharType="end"/>
    </w:r>
    <w:r>
      <w:rPr>
        <w:rFonts w:hint="eastAsia"/>
      </w:rPr>
      <w:t>页</w:t>
    </w:r>
    <w:r>
      <w:t xml:space="preserve">                       </w:t>
    </w:r>
    <w:r>
      <w:rPr>
        <w:rFonts w:hint="eastAsia"/>
      </w:rPr>
      <w:t>制卷人：刘尊文</w:t>
    </w:r>
    <w:r>
      <w:t xml:space="preserve">                                      2020</w:t>
    </w:r>
    <w:r>
      <w:rPr>
        <w:rFonts w:hint="eastAsia"/>
      </w:rPr>
      <w:t>年</w:t>
    </w:r>
    <w:r>
      <w:t>9</w:t>
    </w:r>
    <w:r>
      <w:rPr>
        <w:rFonts w:hint="eastAsia"/>
      </w:rPr>
      <w:t>月</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97"/>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1C6"/>
    <w:rsid w:val="000149C9"/>
    <w:rsid w:val="00014CB8"/>
    <w:rsid w:val="00033543"/>
    <w:rsid w:val="00042536"/>
    <w:rsid w:val="0005390C"/>
    <w:rsid w:val="00054475"/>
    <w:rsid w:val="00055146"/>
    <w:rsid w:val="0006664E"/>
    <w:rsid w:val="000729C1"/>
    <w:rsid w:val="00076A02"/>
    <w:rsid w:val="00077734"/>
    <w:rsid w:val="00083136"/>
    <w:rsid w:val="00085336"/>
    <w:rsid w:val="00087F3A"/>
    <w:rsid w:val="00090C78"/>
    <w:rsid w:val="000B2DD2"/>
    <w:rsid w:val="000C4969"/>
    <w:rsid w:val="000D01B1"/>
    <w:rsid w:val="000D28C8"/>
    <w:rsid w:val="000D555F"/>
    <w:rsid w:val="000D5F9D"/>
    <w:rsid w:val="000F05F8"/>
    <w:rsid w:val="000F618B"/>
    <w:rsid w:val="0010423D"/>
    <w:rsid w:val="001259A7"/>
    <w:rsid w:val="00132BD6"/>
    <w:rsid w:val="0013444E"/>
    <w:rsid w:val="00136F1B"/>
    <w:rsid w:val="00140BF6"/>
    <w:rsid w:val="00145244"/>
    <w:rsid w:val="001474D5"/>
    <w:rsid w:val="00160402"/>
    <w:rsid w:val="00166922"/>
    <w:rsid w:val="00173BFC"/>
    <w:rsid w:val="00174F04"/>
    <w:rsid w:val="00181799"/>
    <w:rsid w:val="001836DC"/>
    <w:rsid w:val="001877CA"/>
    <w:rsid w:val="00190E8E"/>
    <w:rsid w:val="001A4C46"/>
    <w:rsid w:val="001C0647"/>
    <w:rsid w:val="001E4553"/>
    <w:rsid w:val="001F0516"/>
    <w:rsid w:val="001F1982"/>
    <w:rsid w:val="001F43CC"/>
    <w:rsid w:val="002016CB"/>
    <w:rsid w:val="0021069C"/>
    <w:rsid w:val="00233058"/>
    <w:rsid w:val="00241DEF"/>
    <w:rsid w:val="00246E2B"/>
    <w:rsid w:val="0028373D"/>
    <w:rsid w:val="002A39A7"/>
    <w:rsid w:val="002B274D"/>
    <w:rsid w:val="002B3B2E"/>
    <w:rsid w:val="002B60E8"/>
    <w:rsid w:val="002E5ED4"/>
    <w:rsid w:val="00311FB2"/>
    <w:rsid w:val="003208AC"/>
    <w:rsid w:val="003235BF"/>
    <w:rsid w:val="00323BE0"/>
    <w:rsid w:val="00334CB6"/>
    <w:rsid w:val="003544FF"/>
    <w:rsid w:val="00354C59"/>
    <w:rsid w:val="00354F43"/>
    <w:rsid w:val="00367E90"/>
    <w:rsid w:val="00391D83"/>
    <w:rsid w:val="00392B70"/>
    <w:rsid w:val="00395C1E"/>
    <w:rsid w:val="00397FAC"/>
    <w:rsid w:val="003A205E"/>
    <w:rsid w:val="003A34E7"/>
    <w:rsid w:val="003A7BED"/>
    <w:rsid w:val="003B392A"/>
    <w:rsid w:val="003B5F08"/>
    <w:rsid w:val="003C3A1D"/>
    <w:rsid w:val="003E6C5B"/>
    <w:rsid w:val="003F4135"/>
    <w:rsid w:val="003F7EB6"/>
    <w:rsid w:val="00401B7A"/>
    <w:rsid w:val="00405F9C"/>
    <w:rsid w:val="00412DC9"/>
    <w:rsid w:val="004169E7"/>
    <w:rsid w:val="00425025"/>
    <w:rsid w:val="00434B35"/>
    <w:rsid w:val="004508CE"/>
    <w:rsid w:val="004641F8"/>
    <w:rsid w:val="004740F3"/>
    <w:rsid w:val="00485712"/>
    <w:rsid w:val="0049775F"/>
    <w:rsid w:val="004A013D"/>
    <w:rsid w:val="004B0830"/>
    <w:rsid w:val="004C0371"/>
    <w:rsid w:val="004C17C0"/>
    <w:rsid w:val="004D5035"/>
    <w:rsid w:val="005056BE"/>
    <w:rsid w:val="0051522D"/>
    <w:rsid w:val="005261E6"/>
    <w:rsid w:val="005268F4"/>
    <w:rsid w:val="0053681C"/>
    <w:rsid w:val="005551AF"/>
    <w:rsid w:val="00567277"/>
    <w:rsid w:val="00567AB3"/>
    <w:rsid w:val="0057074F"/>
    <w:rsid w:val="00571736"/>
    <w:rsid w:val="00594C87"/>
    <w:rsid w:val="00595AAB"/>
    <w:rsid w:val="005A326A"/>
    <w:rsid w:val="005C4C07"/>
    <w:rsid w:val="005C6864"/>
    <w:rsid w:val="005E4226"/>
    <w:rsid w:val="005F34D8"/>
    <w:rsid w:val="00601954"/>
    <w:rsid w:val="00602384"/>
    <w:rsid w:val="006031E8"/>
    <w:rsid w:val="0062355C"/>
    <w:rsid w:val="006276AE"/>
    <w:rsid w:val="00631052"/>
    <w:rsid w:val="006324F0"/>
    <w:rsid w:val="0063263F"/>
    <w:rsid w:val="00635046"/>
    <w:rsid w:val="00636C35"/>
    <w:rsid w:val="00670A07"/>
    <w:rsid w:val="00675955"/>
    <w:rsid w:val="006826AA"/>
    <w:rsid w:val="00694210"/>
    <w:rsid w:val="006C25AB"/>
    <w:rsid w:val="006E298F"/>
    <w:rsid w:val="006E48C4"/>
    <w:rsid w:val="006E548C"/>
    <w:rsid w:val="006E7E57"/>
    <w:rsid w:val="006F032F"/>
    <w:rsid w:val="006F3ABF"/>
    <w:rsid w:val="0071657C"/>
    <w:rsid w:val="007716BF"/>
    <w:rsid w:val="00773F95"/>
    <w:rsid w:val="007811EB"/>
    <w:rsid w:val="00792821"/>
    <w:rsid w:val="00792B5C"/>
    <w:rsid w:val="00793743"/>
    <w:rsid w:val="007B7065"/>
    <w:rsid w:val="007C2012"/>
    <w:rsid w:val="007C22F8"/>
    <w:rsid w:val="007C370C"/>
    <w:rsid w:val="007D1B87"/>
    <w:rsid w:val="007D6B87"/>
    <w:rsid w:val="007E0D45"/>
    <w:rsid w:val="007E24B4"/>
    <w:rsid w:val="007E36ED"/>
    <w:rsid w:val="007E5665"/>
    <w:rsid w:val="007F02AF"/>
    <w:rsid w:val="007F3FB7"/>
    <w:rsid w:val="007F6FCC"/>
    <w:rsid w:val="00802D38"/>
    <w:rsid w:val="00807BC4"/>
    <w:rsid w:val="00822BDE"/>
    <w:rsid w:val="00826E2A"/>
    <w:rsid w:val="00833CA5"/>
    <w:rsid w:val="00834D3C"/>
    <w:rsid w:val="00847CA7"/>
    <w:rsid w:val="00854DD6"/>
    <w:rsid w:val="00873351"/>
    <w:rsid w:val="00880EC5"/>
    <w:rsid w:val="00884EE6"/>
    <w:rsid w:val="008C30E1"/>
    <w:rsid w:val="008C6AD5"/>
    <w:rsid w:val="008C76F8"/>
    <w:rsid w:val="008D0143"/>
    <w:rsid w:val="008E173C"/>
    <w:rsid w:val="00903F5F"/>
    <w:rsid w:val="0093175C"/>
    <w:rsid w:val="0093317E"/>
    <w:rsid w:val="009601C6"/>
    <w:rsid w:val="0096237F"/>
    <w:rsid w:val="00990704"/>
    <w:rsid w:val="00997BAD"/>
    <w:rsid w:val="009A603C"/>
    <w:rsid w:val="009C2D77"/>
    <w:rsid w:val="009C438F"/>
    <w:rsid w:val="009E5B58"/>
    <w:rsid w:val="009E73D0"/>
    <w:rsid w:val="009F73D7"/>
    <w:rsid w:val="00A07878"/>
    <w:rsid w:val="00A1652A"/>
    <w:rsid w:val="00A252A5"/>
    <w:rsid w:val="00A36DE2"/>
    <w:rsid w:val="00A43B9C"/>
    <w:rsid w:val="00A44DDF"/>
    <w:rsid w:val="00A527EC"/>
    <w:rsid w:val="00A62438"/>
    <w:rsid w:val="00A62EF0"/>
    <w:rsid w:val="00A804A7"/>
    <w:rsid w:val="00A83A7D"/>
    <w:rsid w:val="00A8725F"/>
    <w:rsid w:val="00AA27C5"/>
    <w:rsid w:val="00AA7425"/>
    <w:rsid w:val="00AB0DCC"/>
    <w:rsid w:val="00AB6262"/>
    <w:rsid w:val="00AC55E2"/>
    <w:rsid w:val="00AC57DE"/>
    <w:rsid w:val="00AE1B0B"/>
    <w:rsid w:val="00B0069F"/>
    <w:rsid w:val="00B0311A"/>
    <w:rsid w:val="00B07E6B"/>
    <w:rsid w:val="00B2247C"/>
    <w:rsid w:val="00B40137"/>
    <w:rsid w:val="00B6340B"/>
    <w:rsid w:val="00B806A7"/>
    <w:rsid w:val="00B82F8C"/>
    <w:rsid w:val="00BA191A"/>
    <w:rsid w:val="00BB110D"/>
    <w:rsid w:val="00BC0290"/>
    <w:rsid w:val="00BC7B56"/>
    <w:rsid w:val="00BD164D"/>
    <w:rsid w:val="00BF00C9"/>
    <w:rsid w:val="00BF50F3"/>
    <w:rsid w:val="00BF52CD"/>
    <w:rsid w:val="00C00875"/>
    <w:rsid w:val="00C14932"/>
    <w:rsid w:val="00C30F67"/>
    <w:rsid w:val="00C36CB6"/>
    <w:rsid w:val="00C41528"/>
    <w:rsid w:val="00C53BA9"/>
    <w:rsid w:val="00C6325B"/>
    <w:rsid w:val="00C77B1A"/>
    <w:rsid w:val="00C8166F"/>
    <w:rsid w:val="00C95C51"/>
    <w:rsid w:val="00CB061B"/>
    <w:rsid w:val="00CC03FF"/>
    <w:rsid w:val="00CD1A37"/>
    <w:rsid w:val="00CD2E7C"/>
    <w:rsid w:val="00D05AA9"/>
    <w:rsid w:val="00D06FAA"/>
    <w:rsid w:val="00D107F4"/>
    <w:rsid w:val="00D11223"/>
    <w:rsid w:val="00D26228"/>
    <w:rsid w:val="00D27EA6"/>
    <w:rsid w:val="00D476AE"/>
    <w:rsid w:val="00D66FB5"/>
    <w:rsid w:val="00D67DF9"/>
    <w:rsid w:val="00D82A1C"/>
    <w:rsid w:val="00D9642C"/>
    <w:rsid w:val="00DD3338"/>
    <w:rsid w:val="00DD7FE1"/>
    <w:rsid w:val="00DE1A13"/>
    <w:rsid w:val="00DF45D7"/>
    <w:rsid w:val="00E242C4"/>
    <w:rsid w:val="00E27C4B"/>
    <w:rsid w:val="00E33588"/>
    <w:rsid w:val="00E74EB6"/>
    <w:rsid w:val="00EC1B00"/>
    <w:rsid w:val="00EC397E"/>
    <w:rsid w:val="00EE4327"/>
    <w:rsid w:val="00EF0CDD"/>
    <w:rsid w:val="00EF215D"/>
    <w:rsid w:val="00EF3798"/>
    <w:rsid w:val="00EF4778"/>
    <w:rsid w:val="00F13277"/>
    <w:rsid w:val="00F16F84"/>
    <w:rsid w:val="00F35CF0"/>
    <w:rsid w:val="00F42203"/>
    <w:rsid w:val="00F52A78"/>
    <w:rsid w:val="00F605BD"/>
    <w:rsid w:val="00F64BAB"/>
    <w:rsid w:val="00F6706B"/>
    <w:rsid w:val="00F71E81"/>
    <w:rsid w:val="00F81546"/>
    <w:rsid w:val="00F81B80"/>
    <w:rsid w:val="00F8679A"/>
    <w:rsid w:val="00F915BB"/>
    <w:rsid w:val="00F92A1A"/>
    <w:rsid w:val="00F95746"/>
    <w:rsid w:val="00FA1EDB"/>
    <w:rsid w:val="00FA6978"/>
    <w:rsid w:val="00FC3A19"/>
    <w:rsid w:val="00FD4AE1"/>
    <w:rsid w:val="00FE3658"/>
    <w:rsid w:val="00FE384B"/>
    <w:rsid w:val="00FF4D07"/>
    <w:rsid w:val="00FF6B17"/>
    <w:rsid w:val="0E0761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sdException w:name="footnote text"/>
    <w:lsdException w:name="annotation text"/>
    <w:lsdException w:name="header" w:semiHidden="0" w:unhideWhenUsed="0"/>
    <w:lsdException w:name="footer" w:semiHidden="0" w:unhideWhenUsed="0"/>
    <w:lsdException w:name="index heading"/>
    <w:lsdException w:name="caption" w:locked="1" w:uiPriority="0" w:qFormat="1"/>
    <w:lsdException w:name="table of figures"/>
    <w:lsdException w:name="envelope address"/>
    <w:lsdException w:name="envelope return"/>
    <w:lsdException w:name="footnote reference"/>
    <w:lsdException w:name="annotation reference"/>
    <w:lsdException w:name="line number"/>
    <w:lsdException w:name="page number" w:semiHidden="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ocked="1" w:semiHidden="0" w:uiPriority="0" w:unhideWhenUsed="0"/>
    <w:lsdException w:name="List 2"/>
    <w:lsdException w:name="List 3"/>
    <w:lsdException w:name="List 4" w:locked="1" w:semiHidden="0" w:uiPriority="0" w:unhideWhenUsed="0"/>
    <w:lsdException w:name="List 5" w:locked="1" w:semiHidden="0" w:uiPriority="0" w:unhideWhenUsed="0"/>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nhideWhenUsed="0" w:qFormat="1"/>
    <w:lsdException w:name="Closing"/>
    <w:lsdException w:name="Signature"/>
    <w:lsdException w:name="Default Paragraph Font" w:uiPriority="1"/>
    <w:lsdException w:name="Body Text"/>
    <w:lsdException w:name="Body Text Indent" w:semiHidden="0" w:unhideWhenUsed="0" w:qFormat="1"/>
    <w:lsdException w:name="List Continue"/>
    <w:lsdException w:name="List Continue 2"/>
    <w:lsdException w:name="List Continue 3"/>
    <w:lsdException w:name="List Continue 4"/>
    <w:lsdException w:name="List Continue 5"/>
    <w:lsdException w:name="Message Header"/>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lsdException w:name="FollowedHyperlink"/>
    <w:lsdException w:name="Strong" w:locked="1" w:semiHidden="0" w:uiPriority="0" w:unhideWhenUsed="0" w:qFormat="1"/>
    <w:lsdException w:name="Emphasis" w:locked="1" w:semiHidden="0" w:uiPriority="0" w:unhideWhenUsed="0" w:qFormat="1"/>
    <w:lsdException w:name="Document Map"/>
    <w:lsdException w:name="Plain Text" w:semiHidden="0" w:uiPriority="0" w:unhideWhenUsed="0"/>
    <w:lsdException w:name="E-mail Signature"/>
    <w:lsdException w:name="Normal (Web)" w:semiHidden="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unhideWhenUsed="0" w:qFormat="1"/>
    <w:lsdException w:name="Table Grid" w:semiHidden="0"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link w:val="Char4"/>
    <w:uiPriority w:val="99"/>
    <w:semiHidden/>
    <w:unhideWhenUsed/>
    <w:pPr>
      <w:spacing w:after="120"/>
    </w:pPr>
  </w:style>
  <w:style w:type="paragraph" w:styleId="BodyTextIndent">
    <w:name w:val="Body Text Indent"/>
    <w:basedOn w:val="Normal"/>
    <w:link w:val="Char1"/>
    <w:uiPriority w:val="99"/>
    <w:qFormat/>
    <w:pPr>
      <w:spacing w:line="400" w:lineRule="exact"/>
      <w:ind w:firstLine="480" w:firstLineChars="200"/>
    </w:pPr>
    <w:rPr>
      <w:sz w:val="24"/>
    </w:rPr>
  </w:style>
  <w:style w:type="paragraph" w:styleId="PlainText">
    <w:name w:val="Plain Text"/>
    <w:basedOn w:val="Normal"/>
    <w:link w:val="Char5"/>
    <w:rPr>
      <w:rFonts w:ascii="宋体" w:hAnsi="Courier New" w:cs="Courier New"/>
      <w:szCs w:val="21"/>
    </w:rPr>
  </w:style>
  <w:style w:type="paragraph" w:styleId="BalloonText">
    <w:name w:val="Balloon Text"/>
    <w:basedOn w:val="Normal"/>
    <w:link w:val="Char3"/>
    <w:uiPriority w:val="99"/>
    <w:qFormat/>
    <w:rPr>
      <w:sz w:val="18"/>
      <w:szCs w:val="18"/>
    </w:rPr>
  </w:style>
  <w:style w:type="paragraph" w:styleId="Footer">
    <w:name w:val="footer"/>
    <w:basedOn w:val="Normal"/>
    <w:link w:val="Char"/>
    <w:uiPriority w:val="99"/>
    <w:pPr>
      <w:tabs>
        <w:tab w:val="center" w:pos="4153"/>
        <w:tab w:val="right" w:pos="8306"/>
      </w:tabs>
      <w:snapToGrid w:val="0"/>
      <w:jc w:val="left"/>
    </w:pPr>
    <w:rPr>
      <w:sz w:val="18"/>
      <w:szCs w:val="18"/>
    </w:rPr>
  </w:style>
  <w:style w:type="paragraph" w:styleId="Header">
    <w:name w:val="header"/>
    <w:basedOn w:val="Normal"/>
    <w:link w:val="Char0"/>
    <w:uiPriority w:val="99"/>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pPr>
      <w:widowControl/>
      <w:spacing w:before="100" w:beforeAutospacing="1" w:after="100" w:afterAutospacing="1"/>
      <w:jc w:val="left"/>
    </w:pPr>
    <w:rPr>
      <w:rFonts w:ascii="宋体" w:hAnsi="宋体" w:cs="宋体"/>
      <w:kern w:val="0"/>
      <w:sz w:val="24"/>
    </w:rPr>
  </w:style>
  <w:style w:type="paragraph" w:styleId="Title">
    <w:name w:val="Title"/>
    <w:basedOn w:val="Normal"/>
    <w:next w:val="Normal"/>
    <w:link w:val="Char2"/>
    <w:uiPriority w:val="99"/>
    <w:qFormat/>
    <w:pPr>
      <w:spacing w:before="240" w:after="60"/>
      <w:jc w:val="center"/>
      <w:outlineLvl w:val="0"/>
    </w:pPr>
    <w:rPr>
      <w:rFonts w:ascii="Cambria" w:eastAsia="楷体" w:hAnsi="Cambria"/>
      <w:b/>
      <w:bCs/>
      <w:sz w:val="44"/>
      <w:szCs w:val="32"/>
    </w:rPr>
  </w:style>
  <w:style w:type="table" w:styleId="TableGrid">
    <w:name w:val="Table Grid"/>
    <w:basedOn w:val="TableNormal"/>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qFormat/>
    <w:rPr>
      <w:rFonts w:cs="Times New Roman"/>
    </w:rPr>
  </w:style>
  <w:style w:type="character" w:styleId="Hyperlink">
    <w:name w:val="Hyperlink"/>
    <w:uiPriority w:val="99"/>
    <w:rPr>
      <w:rFonts w:cs="Times New Roman"/>
      <w:color w:val="0000FF"/>
      <w:u w:val="single"/>
    </w:rPr>
  </w:style>
  <w:style w:type="character" w:customStyle="1" w:styleId="Char">
    <w:name w:val="页脚 Char"/>
    <w:link w:val="Footer"/>
    <w:uiPriority w:val="99"/>
    <w:locked/>
    <w:rPr>
      <w:rFonts w:cs="Times New Roman"/>
      <w:kern w:val="2"/>
      <w:sz w:val="18"/>
    </w:rPr>
  </w:style>
  <w:style w:type="character" w:customStyle="1" w:styleId="Char0">
    <w:name w:val="页眉 Char"/>
    <w:link w:val="Header"/>
    <w:uiPriority w:val="99"/>
    <w:semiHidden/>
    <w:locked/>
    <w:rPr>
      <w:rFonts w:cs="Times New Roman"/>
      <w:sz w:val="18"/>
      <w:szCs w:val="18"/>
    </w:rPr>
  </w:style>
  <w:style w:type="character" w:customStyle="1" w:styleId="question-title2">
    <w:name w:val="question-title2"/>
    <w:uiPriority w:val="99"/>
    <w:rPr>
      <w:rFonts w:cs="Times New Roman"/>
    </w:rPr>
  </w:style>
  <w:style w:type="paragraph" w:customStyle="1" w:styleId="CharCharCharCharCharCharCharCharCharCharCharCharCharCharCharCharCharCharChar">
    <w:name w:val="Char Char Char Char Char Char Char Char Char Char Char Char Char Char Char Char Char Char Char"/>
    <w:basedOn w:val="Normal"/>
    <w:uiPriority w:val="99"/>
    <w:qFormat/>
    <w:pPr>
      <w:widowControl/>
      <w:spacing w:line="300" w:lineRule="auto"/>
      <w:ind w:firstLine="200" w:firstLineChars="200"/>
    </w:pPr>
    <w:rPr>
      <w:rFonts w:ascii="Verdana" w:hAnsi="Verdana"/>
      <w:kern w:val="0"/>
      <w:szCs w:val="20"/>
      <w:lang w:eastAsia="en-US"/>
    </w:rPr>
  </w:style>
  <w:style w:type="paragraph" w:customStyle="1" w:styleId="p0">
    <w:name w:val="p0"/>
    <w:basedOn w:val="Normal"/>
    <w:uiPriority w:val="99"/>
    <w:qFormat/>
    <w:pPr>
      <w:widowControl/>
      <w:snapToGrid w:val="0"/>
      <w:spacing w:line="312" w:lineRule="atLeast"/>
    </w:pPr>
    <w:rPr>
      <w:kern w:val="0"/>
      <w:szCs w:val="21"/>
    </w:rPr>
  </w:style>
  <w:style w:type="character" w:customStyle="1" w:styleId="Char1">
    <w:name w:val="正文文本缩进 Char"/>
    <w:link w:val="BodyTextIndent"/>
    <w:uiPriority w:val="99"/>
    <w:semiHidden/>
    <w:qFormat/>
    <w:locked/>
    <w:rPr>
      <w:rFonts w:cs="Times New Roman"/>
      <w:sz w:val="24"/>
      <w:szCs w:val="24"/>
    </w:rPr>
  </w:style>
  <w:style w:type="character" w:customStyle="1" w:styleId="Char2">
    <w:name w:val="标题 Char"/>
    <w:link w:val="Title"/>
    <w:uiPriority w:val="99"/>
    <w:qFormat/>
    <w:locked/>
    <w:rPr>
      <w:rFonts w:ascii="Cambria" w:eastAsia="楷体" w:hAnsi="Cambria" w:cs="Times New Roman"/>
      <w:b/>
      <w:kern w:val="2"/>
      <w:sz w:val="32"/>
    </w:rPr>
  </w:style>
  <w:style w:type="character" w:customStyle="1" w:styleId="Char3">
    <w:name w:val="批注框文本 Char"/>
    <w:link w:val="BalloonText"/>
    <w:uiPriority w:val="99"/>
    <w:qFormat/>
    <w:locked/>
    <w:rPr>
      <w:rFonts w:cs="Times New Roman"/>
      <w:kern w:val="2"/>
      <w:sz w:val="18"/>
    </w:rPr>
  </w:style>
  <w:style w:type="paragraph" w:styleId="ListParagraph">
    <w:name w:val="List Paragraph"/>
    <w:basedOn w:val="Normal"/>
    <w:uiPriority w:val="34"/>
    <w:qFormat/>
    <w:pPr>
      <w:ind w:firstLine="420" w:firstLineChars="200"/>
    </w:pPr>
    <w:rPr>
      <w:szCs w:val="22"/>
    </w:rPr>
  </w:style>
  <w:style w:type="character" w:customStyle="1" w:styleId="Char4">
    <w:name w:val="正文文本 Char"/>
    <w:link w:val="BodyText"/>
    <w:uiPriority w:val="99"/>
    <w:semiHidden/>
    <w:qFormat/>
    <w:rPr>
      <w:kern w:val="2"/>
      <w:sz w:val="21"/>
      <w:szCs w:val="24"/>
    </w:rPr>
  </w:style>
  <w:style w:type="character" w:customStyle="1" w:styleId="Char5">
    <w:name w:val="纯文本 Char"/>
    <w:link w:val="PlainText"/>
    <w:qFormat/>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image" Target="media/image6.png" /><Relationship Id="rId13" Type="http://schemas.openxmlformats.org/officeDocument/2006/relationships/image" Target="file:///C:\Users\Administrator\Desktop\&#20061;&#19978;&#21270;&#23398;&#65288;&#20154;&#25945;&#65289;&#30334;&#20998;&#25945;&#24072;&#29992;&#20070;&#24050;&#23548;&#65328;&#65316;&#65318;&#65288;&#27494;&#27721;&#65289;&#65298;&#65296;&#65297;&#65303;\A74.TIF" TargetMode="External" /><Relationship Id="rId14" Type="http://schemas.openxmlformats.org/officeDocument/2006/relationships/image" Target="media/image7.png" /><Relationship Id="rId15" Type="http://schemas.openxmlformats.org/officeDocument/2006/relationships/image" Target="file:///C:\Users\Administrator\Desktop\&#20061;&#19978;&#21270;&#23398;&#65288;&#20154;&#25945;&#65289;&#30334;&#20998;&#25945;&#24072;&#29992;&#20070;&#24050;&#23548;&#65328;&#65316;&#65318;&#65288;&#27494;&#27721;&#65289;&#65298;&#65296;&#65297;&#65303;\T227.TIF" TargetMode="External" /><Relationship Id="rId16" Type="http://schemas.openxmlformats.org/officeDocument/2006/relationships/image" Target="media/image8.png"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file:///C:\Users\Administrator\Desktop\&#20061;&#19978;&#21270;&#23398;&#65288;&#20154;&#25945;&#65289;&#30334;&#20998;&#25945;&#24072;&#29992;&#20070;&#24050;&#23548;&#65328;&#65316;&#65318;&#65288;&#27494;&#27721;&#65289;&#65298;&#65296;&#65297;&#65303;\T198.TIF" TargetMode="External"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file:///C:\Users\Administrator\Desktop\&#20061;&#19978;&#21270;&#23398;&#65288;&#20154;&#25945;&#65289;&#30334;&#20998;&#25945;&#24072;&#29992;&#20070;&#24050;&#23548;&#65328;&#65316;&#65318;&#65288;&#27494;&#27721;&#65289;&#65298;&#65296;&#65297;&#65303;\T201.TI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921</Words>
  <Characters>5250</Characters>
  <Application>Microsoft Office Word</Application>
  <DocSecurity>0</DocSecurity>
  <Lines>43</Lines>
  <Paragraphs>12</Paragraphs>
  <ScaleCrop>false</ScaleCrop>
  <Company>微软中国</Company>
  <LinksUpToDate>false</LinksUpToDate>
  <CharactersWithSpaces>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繁昌三中2012-2013学年八年级第一学期期中测试题</dc:title>
  <dc:creator>Administrator</dc:creator>
  <cp:lastModifiedBy>小妍</cp:lastModifiedBy>
  <cp:revision>10</cp:revision>
  <cp:lastPrinted>2020-09-24T00:12:00Z</cp:lastPrinted>
  <dcterms:created xsi:type="dcterms:W3CDTF">2020-09-22T08:31:00Z</dcterms:created>
  <dcterms:modified xsi:type="dcterms:W3CDTF">2021-04-21T10:47:12Z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