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11722100</wp:posOffset>
            </wp:positionV>
            <wp:extent cx="254000" cy="4064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9425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选择题答案</w:t>
      </w:r>
      <w:r>
        <w:rPr>
          <w:rFonts w:hint="eastAsia"/>
          <w:lang w:eastAsia="zh-CN"/>
        </w:rPr>
        <w:t>：C B ACB 、C B B A D。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11(1)高锰酸钾一锰酸钾+ニ氧化锰+氧气(2)碳酸钙盐酸一氯化钙十二氧化碳十水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碳+氧气</w:t>
      </w:r>
      <w:r>
        <w:rPr>
          <w:rFonts w:ascii="Arial" w:hAnsi="Arial" w:cs="Arial" w:hint="default"/>
        </w:rPr>
        <w:t>→</w:t>
      </w:r>
      <w:r>
        <w:rPr>
          <w:rFonts w:hint="eastAsia"/>
          <w:lang w:eastAsia="zh-CN"/>
        </w:rPr>
        <w:t>二氧</w:t>
      </w:r>
      <w:r>
        <w:rPr>
          <w:rFonts w:hint="eastAsia"/>
        </w:rPr>
        <w:t>化碳(4)水ー氢气十氧气(5)镁+氧气一-氧化镁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(6)碳酸一→二氧化碳十水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12.A.腐蚀标签B.试管破裂C.集气瓶破裂D.引发火灾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13.供人类饮用、洗涤洪水淹没庄稼、建筑物制作碳酸饮料、参与光合作用、用于灭火引发温室效应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4.(1)二氧化</w:t>
      </w:r>
      <w:r>
        <w:rPr>
          <w:rFonts w:hint="eastAsia"/>
          <w:lang w:eastAsia="zh-CN"/>
        </w:rPr>
        <w:t>碳</w:t>
      </w:r>
      <w:r>
        <w:rPr>
          <w:rFonts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5121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不能供给呼吸，且密度比空气的大，沉积在低处(2)二氧化碳既不燃烧，也不支持燃烧，且密度比空气的大，低处浓度较大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(3)D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15.(1)C(2)D氯气十水一-盐酸十次氯酸(3)吸附污水中悬浮的固体颗粒(4)混合物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16.(1)BE(2)气泡从集气瓶口冒出正立(3)盐酸把长颈漏斗换成分液漏斗或注射器(4)b澄清石灰水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17.「实验设计」①木条复燃无现象②不变③试管B的双氧水化学性质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</w:rPr>
        <w:t>18.38.1L11,4g49.3g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67F52DD"/>
    <w:multiLevelType w:val="singleLevel"/>
    <w:tmpl w:val="A67F52DD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DA277157"/>
    <w:multiLevelType w:val="singleLevel"/>
    <w:tmpl w:val="DA27715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F447CD6"/>
    <w:rsid w:val="15B7362F"/>
    <w:rsid w:val="379F0FD0"/>
    <w:rsid w:val="454B4C28"/>
    <w:rsid w:val="651F50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2020-11-20T05:57:52Z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