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 w:asciiTheme="minorHAnsi" w:hAnsiTheme="minorHAnsi"/>
          <w:b/>
          <w:sz w:val="36"/>
          <w:szCs w:val="36"/>
        </w:rPr>
      </w:pPr>
      <w:r>
        <w:rPr>
          <w:rFonts w:hint="eastAsia" w:eastAsia="黑体"/>
          <w:b/>
          <w:sz w:val="30"/>
          <w:szCs w:val="30"/>
        </w:rPr>
        <w:t>2021-2022学年人教版六年级上册数学第六单元测试卷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1．甲数的75%等于乙数的</w:t>
      </w:r>
      <w:r>
        <w:drawing>
          <wp:inline distT="0" distB="0" distL="114300" distR="114300">
            <wp:extent cx="95250" cy="333375"/>
            <wp:effectExtent l="0" t="0" r="0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（甲乙不为0），甲数和乙数比较（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A．甲数大</w:t>
      </w:r>
      <w:r>
        <w:tab/>
      </w:r>
      <w:r>
        <w:t>B．乙数大</w:t>
      </w:r>
      <w:r>
        <w:tab/>
      </w:r>
      <w:r>
        <w:t>C．一样大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2．将甲堆煤调出</w:t>
      </w:r>
      <w:r>
        <w:drawing>
          <wp:inline distT="0" distB="0" distL="114300" distR="114300">
            <wp:extent cx="66675" cy="266700"/>
            <wp:effectExtent l="0" t="0" r="9525" b="0"/>
            <wp:docPr id="150070269" name="图片 1500702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70269" name="图片 150070269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到乙堆后，两堆煤一样多，原来乙堆比甲堆少（   ）．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A．20%</w:t>
      </w:r>
      <w:r>
        <w:tab/>
      </w:r>
      <w:r>
        <w:t>B．25%</w:t>
      </w:r>
      <w:r>
        <w:tab/>
      </w:r>
      <w:r>
        <w:t>C．40%</w:t>
      </w:r>
    </w:p>
    <w:p>
      <w:pPr>
        <w:spacing w:line="360" w:lineRule="auto"/>
        <w:jc w:val="left"/>
        <w:textAlignment w:val="center"/>
      </w:pPr>
      <w:r>
        <w:t>3．实际产量比计划产量少20％，就是(    )．</w:t>
      </w:r>
    </w:p>
    <w:p>
      <w:pPr>
        <w:spacing w:line="360" w:lineRule="auto"/>
        <w:jc w:val="left"/>
        <w:textAlignment w:val="center"/>
      </w:pPr>
      <w:r>
        <w:t>A．实际产量是计划产量的98％</w:t>
      </w:r>
    </w:p>
    <w:p>
      <w:pPr>
        <w:spacing w:line="360" w:lineRule="auto"/>
        <w:jc w:val="left"/>
        <w:textAlignment w:val="center"/>
      </w:pPr>
      <w:r>
        <w:t>B．计划产量比实际产量多20％</w:t>
      </w:r>
    </w:p>
    <w:p>
      <w:pPr>
        <w:spacing w:line="360" w:lineRule="auto"/>
        <w:jc w:val="left"/>
        <w:textAlignment w:val="center"/>
      </w:pPr>
      <w:r>
        <w:t>C．实际产量是计划产量的80％</w:t>
      </w:r>
    </w:p>
    <w:p>
      <w:pPr>
        <w:spacing w:line="360" w:lineRule="auto"/>
        <w:jc w:val="left"/>
        <w:textAlignment w:val="center"/>
      </w:pPr>
      <w:r>
        <w:t>D．计划产量是实际产量的120％</w:t>
      </w:r>
    </w:p>
    <w:p>
      <w:pPr>
        <w:spacing w:line="360" w:lineRule="auto"/>
        <w:jc w:val="left"/>
        <w:textAlignment w:val="center"/>
      </w:pPr>
      <w:r>
        <w:t>4．一个车间进行改革后，人员减少了20%，产量比原来增加了20%，则工作效率（  ）.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A．提高了50％</w:t>
      </w:r>
      <w:r>
        <w:tab/>
      </w:r>
      <w:r>
        <w:t>B．提高了40％</w:t>
      </w:r>
      <w:r>
        <w:tab/>
      </w:r>
      <w:r>
        <w:t>C．提高了30％</w:t>
      </w:r>
      <w:r>
        <w:tab/>
      </w:r>
      <w:r>
        <w:t>D．与原来一样</w:t>
      </w:r>
    </w:p>
    <w:p>
      <w:pPr>
        <w:spacing w:line="360" w:lineRule="auto"/>
        <w:jc w:val="left"/>
        <w:textAlignment w:val="center"/>
      </w:pPr>
      <w:r>
        <w:t>5．把98%的百分号“%”去掉，结果（　　）．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A．缩小到原来的</w:t>
      </w:r>
      <w:r>
        <w:object>
          <v:shape id="_x0000_i1025" o:spt="75" alt="eqIde6634669dafe4754afcad9d7587cd781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10" o:title="eqIde6634669dafe4754afcad9d7587cd781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tab/>
      </w:r>
      <w:r>
        <w:t>B．扩大100倍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C．不变</w:t>
      </w:r>
      <w:r>
        <w:tab/>
      </w:r>
      <w:r>
        <w:t>D．扩大10倍</w:t>
      </w:r>
    </w:p>
    <w:p>
      <w:pPr>
        <w:spacing w:line="360" w:lineRule="auto"/>
        <w:jc w:val="left"/>
        <w:textAlignment w:val="center"/>
      </w:pPr>
      <w:r>
        <w:t>6．有甲、乙两数，已知(甲数-乙数)÷乙数=60%，这里的60%表示(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A．乙数比甲数少60%</w:t>
      </w:r>
      <w:r>
        <w:tab/>
      </w:r>
      <w:r>
        <w:t>B．甲数比乙数多60%</w:t>
      </w:r>
      <w:r>
        <w:tab/>
      </w:r>
      <w:r>
        <w:t>C．甲数是乙数的60%</w:t>
      </w:r>
      <w:r>
        <w:tab/>
      </w:r>
      <w:r>
        <w:t>D．乙数是甲数的60%</w:t>
      </w:r>
    </w:p>
    <w:p>
      <w:pPr>
        <w:spacing w:line="360" w:lineRule="auto"/>
        <w:jc w:val="left"/>
        <w:textAlignment w:val="center"/>
      </w:pPr>
      <w:r>
        <w:t>7．哪种品牌的奶粉合格率高？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A．抽查60袋58袋合格</w:t>
      </w:r>
      <w:r>
        <w:tab/>
      </w:r>
      <w:r>
        <w:t>B．抽查50袋48袋合格</w:t>
      </w:r>
    </w:p>
    <w:p>
      <w:pPr>
        <w:spacing w:line="360" w:lineRule="auto"/>
        <w:jc w:val="left"/>
        <w:textAlignment w:val="center"/>
      </w:pPr>
      <w:r>
        <w:t>8．花花和朵朵喝蜂蜜水，花花在水杯中加入5克蜂蜜和95克水并搅匀，朵朵在水杯中加入6克蜂蜜和114克水并搅匀，（    ）更甜一些。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A．花花</w:t>
      </w:r>
      <w:r>
        <w:tab/>
      </w:r>
      <w:r>
        <w:t>B．朵朵</w:t>
      </w:r>
      <w:r>
        <w:tab/>
      </w:r>
      <w:r>
        <w:t>C．一样甜</w:t>
      </w:r>
      <w:r>
        <w:tab/>
      </w:r>
      <w:r>
        <w:t>D．不能确定</w:t>
      </w:r>
    </w:p>
    <w:p>
      <w:pPr>
        <w:spacing w:line="360" w:lineRule="auto"/>
        <w:jc w:val="left"/>
        <w:textAlignment w:val="center"/>
      </w:pPr>
      <w:r>
        <w:t>9．在下面说法中，错误的有（    ）</w:t>
      </w:r>
    </w:p>
    <w:p>
      <w:pPr>
        <w:spacing w:line="360" w:lineRule="auto"/>
        <w:jc w:val="left"/>
        <w:textAlignment w:val="center"/>
      </w:pPr>
      <w:r>
        <w:t>①1一定小于假分数的倒数</w:t>
      </w:r>
    </w:p>
    <w:p>
      <w:pPr>
        <w:spacing w:line="360" w:lineRule="auto"/>
        <w:jc w:val="left"/>
        <w:textAlignment w:val="center"/>
      </w:pPr>
      <w:r>
        <w:t>②圆的直径长度一定是半径的2倍</w:t>
      </w:r>
    </w:p>
    <w:p>
      <w:pPr>
        <w:spacing w:line="360" w:lineRule="auto"/>
        <w:jc w:val="left"/>
        <w:textAlignment w:val="center"/>
      </w:pPr>
      <w:r>
        <w:t>③种植99棵树，全部成活，成活率</w:t>
      </w:r>
      <w:r>
        <w:object>
          <v:shape id="_x0000_i1026" o:spt="75" alt="eqId3ccd368591e3480882f1deaec9cc77f7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2" o:title="eqId3ccd368591e3480882f1deaec9cc77f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④如果扇形的圆心角越小，那么它的弧就一定越短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0．下列各数不能化为百分数的是（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A．三成</w:t>
      </w:r>
      <w:r>
        <w:tab/>
      </w:r>
      <w:r>
        <w:t>B．8</w:t>
      </w:r>
      <w:r>
        <w:tab/>
      </w:r>
      <w:r>
        <w:t>C．0.45</w:t>
      </w:r>
      <w:r>
        <w:tab/>
      </w:r>
      <w:r>
        <w:t>D．100km</w:t>
      </w:r>
    </w:p>
    <w:p/>
    <w:p>
      <w:pPr>
        <w:rPr>
          <w:b/>
        </w:rPr>
      </w:pPr>
      <w:r>
        <w:rPr>
          <w:rFonts w:hint="eastAsia"/>
          <w:b/>
        </w:rPr>
        <w:t>二、看图列式</w:t>
      </w:r>
    </w:p>
    <w:p>
      <w:pPr>
        <w:spacing w:line="360" w:lineRule="auto"/>
        <w:jc w:val="left"/>
        <w:textAlignment w:val="center"/>
      </w:pPr>
      <w:r>
        <w:t>1．看图列式计算。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24200" cy="1190625"/>
            <wp:effectExtent l="0" t="0" r="0" b="9525"/>
            <wp:docPr id="444282628" name="图片 4442826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282628" name="图片 44428262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．强强身高1.5米，也就是150%米．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．加工101个零件，其中有1个不合格，合格率是100%．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．一件衣服以原价的八五折出售，现价比原价降低85%．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．12月28日这一天，六（3）班学生到校47人，请假3人。这一天的缺勤率是（_______）。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．杯子里盛有浓度为80%的酒精100克,现从中倒出10克,加入10克水,搅匀后,再倒出10克,再倒入10克水,问此时杯中纯酒精有____克,水有____克.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．甲数是20,乙数是50,甲数比乙数少（______）%。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．下图中涂色正方形的面积是大正方形面积的（______）%，如果空白部分的面积是150平方厘米，那么大正方形的面积是（______）平方厘米。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85850" cy="1038225"/>
            <wp:effectExtent l="0" t="0" r="0" b="9525"/>
            <wp:docPr id="1206132016" name="图片 1206132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132016" name="图片 120613201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．0.4＝（  ）÷15＝</w:t>
      </w:r>
      <w:r>
        <w:object>
          <v:shape id="_x0000_i1027" o:spt="75" alt="eqIdd472c91feac44873bf395c6ca108abce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6" o:title="eqIdd472c91feac44873bf395c6ca108abce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＝（   ）：30＝（   ）%．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．月球探测是一项非常复杂并具有高风险的工程，截至目前包括“嫦娥三号”在内，世界上共进行了130次月球探测活动，其中成功67次，成功率是（____）%．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．六年级学生进行体育达标测验，结果有150名学生达标，10名学生没能达标，达标率是（_____________）。（百分号前保留整数）</w:t>
      </w: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．六（1）班学生64人，今天全部到校，出勤率为64%。（_____）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．1吨的35%是35%吨．（____）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．一种商品提价18%以后，又降价18%，其价格不变。（________）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．大于</w:t>
      </w:r>
      <w:r>
        <w:object>
          <v:shape id="_x0000_i1028" o:spt="75" alt="eqId7c98f34b1960465fb918fa701b1c9ee7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8" o:title="eqId7c98f34b1960465fb918fa701b1c9ee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>小于</w:t>
      </w:r>
      <w:r>
        <w:object>
          <v:shape id="_x0000_i1029" o:spt="75" alt="eqId823789c72c8b4ed69795a9ee1f0983b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0" o:title="eqId823789c72c8b4ed69795a9ee1f0983b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>的分数只有3个。（_____）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 xml:space="preserve">．80% = </w:t>
      </w:r>
      <w:r>
        <w:object>
          <v:shape id="_x0000_i1030" o:spt="75" alt="eqId16093b837ab3440e8682abd4fac601fc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22" o:title="eqId16093b837ab3440e8682abd4fac601f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 xml:space="preserve"> ，所以80% 吨= </w:t>
      </w:r>
      <w:r>
        <w:object>
          <v:shape id="_x0000_i1031" o:spt="75" alt="eqIdb158accaf42c4a50b89b9502e2dc7071" type="#_x0000_t75" style="height:30.75pt;width:14.25pt;" o:ole="t" filled="f" o:preferrelative="t" stroked="f" coordsize="21600,21600">
            <v:path/>
            <v:fill on="f" focussize="0,0"/>
            <v:stroke on="f" joinstyle="miter"/>
            <v:imagedata r:id="rId24" o:title="eqIdb158accaf42c4a50b89b9502e2dc707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>吨。                                （_________）</w:t>
      </w: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r>
        <w:rPr>
          <w:rFonts w:hint="eastAsia"/>
        </w:rPr>
        <w:t>1</w:t>
      </w:r>
      <w:r>
        <w:t>．化肥厂第一季度生产化肥400吨，比第二季度少20%，第二季度生产化肥多少吨？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．一块布料160</w:t>
      </w:r>
      <w:r>
        <w:object>
          <v:shape id="_x0000_i1032" o:spt="75" alt="eqIda4be99d332154d13a4a6ed1ff6444fe7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6" o:title="eqIda4be99d332154d13a4a6ed1ff6444fe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>，第一次运去12.5%，第二次用了剩下的10%。</w:t>
      </w:r>
    </w:p>
    <w:p>
      <w:pPr>
        <w:spacing w:line="360" w:lineRule="auto"/>
        <w:jc w:val="left"/>
        <w:textAlignment w:val="center"/>
      </w:pPr>
      <w:r>
        <w:t>（1）第一次用了多少米？</w:t>
      </w:r>
    </w:p>
    <w:p>
      <w:pPr>
        <w:spacing w:line="360" w:lineRule="auto"/>
        <w:jc w:val="left"/>
        <w:textAlignment w:val="center"/>
      </w:pPr>
      <w:r>
        <w:t>（2）第二次用了多少米？</w:t>
      </w:r>
    </w:p>
    <w:p>
      <w:pPr>
        <w:spacing w:line="360" w:lineRule="auto"/>
        <w:jc w:val="left"/>
        <w:textAlignment w:val="center"/>
      </w:pPr>
      <w:r>
        <w:t>（3）还剩下多少米？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．只列式或方程，不计算。</w:t>
      </w:r>
    </w:p>
    <w:p>
      <w:pPr>
        <w:spacing w:line="360" w:lineRule="auto"/>
        <w:jc w:val="left"/>
        <w:textAlignment w:val="center"/>
      </w:pPr>
      <w:r>
        <w:t>小区内栽种了一批树苗，成活了300棵，有20棵没有成活。求这批树苗的成活率。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．六年级有学生128人，五年级比六年级多</w:t>
      </w:r>
      <w:r>
        <w:drawing>
          <wp:inline distT="0" distB="0" distL="114300" distR="114300">
            <wp:extent cx="123825" cy="266700"/>
            <wp:effectExtent l="0" t="0" r="9525" b="0"/>
            <wp:docPr id="2098007428" name="图片 20980074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007428" name="图片 209800742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，五年级学生又正好占全校学生总数的16%，全校有多少学生？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．一件衣服的原价为320元，商场为了吸引顾客先提价20%，然后又降价30%，这件衣服现在的价格是多少元？</w:t>
      </w:r>
    </w:p>
    <w:p>
      <w:pPr>
        <w:spacing w:line="360" w:lineRule="auto"/>
        <w:jc w:val="left"/>
      </w:pPr>
      <w:r>
        <w:rPr>
          <w:rFonts w:hint="eastAsia"/>
        </w:rPr>
        <w:t>6</w:t>
      </w:r>
      <w:r>
        <w:t>．红星小学今年共植树850棵，其中成活的有816棵．求今年植树的成活率．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．王叔叔买了一辆价值16000元的摩托车．按规定，买摩托车要缴纳10%的车辆购置税．王叔叔买这辆摩托车一共要花多少钱？</w:t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1pt;width:28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A2287"/>
    <w:rsid w:val="001A5DDD"/>
    <w:rsid w:val="00241371"/>
    <w:rsid w:val="002A2386"/>
    <w:rsid w:val="00300491"/>
    <w:rsid w:val="0036400E"/>
    <w:rsid w:val="004D42A0"/>
    <w:rsid w:val="004E63D0"/>
    <w:rsid w:val="005B3F24"/>
    <w:rsid w:val="006107F8"/>
    <w:rsid w:val="00640B52"/>
    <w:rsid w:val="006725CC"/>
    <w:rsid w:val="006A381C"/>
    <w:rsid w:val="006B3825"/>
    <w:rsid w:val="006C1984"/>
    <w:rsid w:val="007543DC"/>
    <w:rsid w:val="0076662A"/>
    <w:rsid w:val="00771D19"/>
    <w:rsid w:val="007A55E5"/>
    <w:rsid w:val="007A64BA"/>
    <w:rsid w:val="00855687"/>
    <w:rsid w:val="008C7917"/>
    <w:rsid w:val="009C0381"/>
    <w:rsid w:val="009C38D0"/>
    <w:rsid w:val="009E1FB8"/>
    <w:rsid w:val="00A0138B"/>
    <w:rsid w:val="00A04E6E"/>
    <w:rsid w:val="00A061B7"/>
    <w:rsid w:val="00AD3992"/>
    <w:rsid w:val="00B923F8"/>
    <w:rsid w:val="00BC62FB"/>
    <w:rsid w:val="00C93DDE"/>
    <w:rsid w:val="00CE4550"/>
    <w:rsid w:val="00DD4B4F"/>
    <w:rsid w:val="00E17E42"/>
    <w:rsid w:val="00E53E16"/>
    <w:rsid w:val="00E55184"/>
    <w:rsid w:val="00EA770D"/>
    <w:rsid w:val="00EF035E"/>
    <w:rsid w:val="00FA5C16"/>
    <w:rsid w:val="00FD7A7B"/>
    <w:rsid w:val="00FF71A6"/>
    <w:rsid w:val="129A7610"/>
    <w:rsid w:val="1A3B334A"/>
    <w:rsid w:val="6792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8.bin"/><Relationship Id="rId24" Type="http://schemas.openxmlformats.org/officeDocument/2006/relationships/image" Target="media/image12.wmf"/><Relationship Id="rId23" Type="http://schemas.openxmlformats.org/officeDocument/2006/relationships/oleObject" Target="embeddings/oleObject7.bin"/><Relationship Id="rId22" Type="http://schemas.openxmlformats.org/officeDocument/2006/relationships/image" Target="media/image11.wmf"/><Relationship Id="rId21" Type="http://schemas.openxmlformats.org/officeDocument/2006/relationships/oleObject" Target="embeddings/oleObject6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9.wmf"/><Relationship Id="rId17" Type="http://schemas.openxmlformats.org/officeDocument/2006/relationships/oleObject" Target="embeddings/oleObject4.bin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266871-C685-4638-A50D-E48ACCFB5D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305</Words>
  <Characters>1744</Characters>
  <Lines>14</Lines>
  <Paragraphs>4</Paragraphs>
  <TotalTime>0</TotalTime>
  <ScaleCrop>false</ScaleCrop>
  <LinksUpToDate>false</LinksUpToDate>
  <CharactersWithSpaces>2045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2021-06-23T01:13:00Z</dcterms:created>
  <dc:creator>zxxk</dc:creator>
  <cp:lastModifiedBy>Administrator</cp:lastModifiedBy>
  <dcterms:modified xsi:type="dcterms:W3CDTF">2021-09-21T12:37:12Z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205BD71FEF72486CA04756F4EDFDB2BA</vt:lpwstr>
  </property>
</Properties>
</file>