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center"/>
        <w:textAlignment w:val="auto"/>
        <w:outlineLvl w:val="9"/>
        <w:rPr>
          <w:rStyle w:val="4"/>
          <w:rFonts w:hint="eastAsia" w:ascii="黑体" w:hAnsi="黑体" w:eastAsia="黑体" w:cs="黑体"/>
          <w:i w:val="0"/>
          <w:caps w:val="0"/>
          <w:color w:val="auto"/>
          <w:spacing w:val="8"/>
          <w:sz w:val="36"/>
          <w:szCs w:val="36"/>
          <w:shd w:val="clear" w:color="auto" w:fill="FFFFFF"/>
          <w:lang w:eastAsia="zh-CN"/>
        </w:rPr>
      </w:pPr>
      <w:r>
        <w:rPr>
          <w:rStyle w:val="4"/>
          <w:rFonts w:hint="eastAsia" w:ascii="黑体" w:hAnsi="黑体" w:eastAsia="黑体" w:cs="黑体"/>
          <w:i w:val="0"/>
          <w:caps w:val="0"/>
          <w:color w:val="auto"/>
          <w:spacing w:val="8"/>
          <w:sz w:val="36"/>
          <w:szCs w:val="36"/>
          <w:shd w:val="clear" w:color="auto" w:fill="FFFFFF"/>
          <w:lang w:eastAsia="zh-CN"/>
        </w:rPr>
        <w:t>铜仁市第六中学语文七年级上册九月月考试卷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center"/>
        <w:textAlignment w:val="auto"/>
        <w:outlineLvl w:val="9"/>
        <w:rPr>
          <w:rStyle w:val="4"/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</w:pPr>
      <w:r>
        <w:rPr>
          <w:rStyle w:val="4"/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1"/>
          <w:szCs w:val="21"/>
          <w:shd w:val="clear" w:color="auto" w:fill="FFFFFF"/>
          <w:lang w:eastAsia="zh-CN"/>
        </w:rPr>
        <w:t>命题人：</w:t>
      </w:r>
      <w:r>
        <w:rPr>
          <w:rStyle w:val="4"/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 xml:space="preserve">     总分：100分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left"/>
        <w:textAlignment w:val="auto"/>
        <w:outlineLvl w:val="9"/>
        <w:rPr>
          <w:rStyle w:val="4"/>
          <w:rFonts w:hint="default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1"/>
          <w:szCs w:val="21"/>
          <w:u w:val="single"/>
          <w:shd w:val="clear" w:color="auto" w:fill="FFFFFF"/>
          <w:lang w:val="en-US" w:eastAsia="zh-CN"/>
        </w:rPr>
      </w:pPr>
      <w:r>
        <w:rPr>
          <w:rStyle w:val="4"/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1"/>
          <w:szCs w:val="21"/>
          <w:shd w:val="clear" w:color="auto" w:fill="FFFFFF"/>
          <w:lang w:val="en-US" w:eastAsia="zh-CN"/>
        </w:rPr>
        <w:t xml:space="preserve">           姓名：</w:t>
      </w:r>
      <w:r>
        <w:rPr>
          <w:rStyle w:val="4"/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1"/>
          <w:szCs w:val="21"/>
          <w:u w:val="single"/>
          <w:shd w:val="clear" w:color="auto" w:fill="FFFFFF"/>
          <w:lang w:val="en-US" w:eastAsia="zh-CN"/>
        </w:rPr>
        <w:t xml:space="preserve">           </w:t>
      </w:r>
      <w:r>
        <w:rPr>
          <w:rStyle w:val="4"/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1"/>
          <w:szCs w:val="21"/>
          <w:u w:val="none"/>
          <w:shd w:val="clear" w:color="auto" w:fill="FFFFFF"/>
          <w:lang w:val="en-US" w:eastAsia="zh-CN"/>
        </w:rPr>
        <w:t xml:space="preserve">            班级：</w:t>
      </w:r>
      <w:r>
        <w:rPr>
          <w:rStyle w:val="4"/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1"/>
          <w:szCs w:val="21"/>
          <w:u w:val="single"/>
          <w:shd w:val="clear" w:color="auto" w:fill="FFFFFF"/>
          <w:lang w:val="en-US" w:eastAsia="zh-CN"/>
        </w:rPr>
        <w:t xml:space="preserve">           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left"/>
        <w:textAlignment w:val="auto"/>
        <w:outlineLvl w:val="9"/>
        <w:rPr>
          <w:rFonts w:ascii="Microsoft YaHei UI" w:hAnsi="Microsoft YaHei UI" w:eastAsia="Microsoft YaHei UI" w:cs="Microsoft YaHei UI"/>
          <w:b/>
          <w:bCs w:val="0"/>
          <w:i w:val="0"/>
          <w:caps w:val="0"/>
          <w:color w:val="auto"/>
          <w:spacing w:val="8"/>
          <w:sz w:val="25"/>
          <w:szCs w:val="25"/>
        </w:rPr>
      </w:pPr>
      <w:r>
        <w:rPr>
          <w:rStyle w:val="4"/>
          <w:rFonts w:hint="eastAsia" w:ascii="宋体" w:hAnsi="宋体" w:eastAsia="宋体" w:cs="宋体"/>
          <w:b/>
          <w:bCs w:val="0"/>
          <w:i w:val="0"/>
          <w:caps w:val="0"/>
          <w:color w:val="auto"/>
          <w:spacing w:val="8"/>
          <w:sz w:val="22"/>
          <w:szCs w:val="22"/>
          <w:shd w:val="clear" w:color="auto" w:fill="FFFFFF"/>
        </w:rPr>
        <w:t>一、积累与运用(25分)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1.下列加点字的注音完全正确的一项是( 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)(2分)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A.酝酿(liànɡ) 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窠巢(kē)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黄晕(yùn)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发髻(jì)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B.攲斜(qī)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15"/>
          <w:sz w:val="21"/>
          <w:szCs w:val="21"/>
          <w:shd w:val="clear" w:color="auto" w:fill="FFFFFF"/>
        </w:rPr>
        <w:t> 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薄烟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báo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)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15"/>
          <w:sz w:val="21"/>
          <w:szCs w:val="21"/>
          <w:shd w:val="clear" w:color="auto" w:fill="FFFFFF"/>
        </w:rPr>
        <w:t>荫蔽(yīn)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 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棱镜(lén)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C.静谧(mì)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高邈(miǎo) 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莅临(lì)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侍弄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(s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>hì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default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D.卖弄(lòng)  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 xml:space="preserve">咄咄(duō)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菜畦(qí)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  <w:lang w:val="en-US" w:eastAsia="zh-CN"/>
        </w:rPr>
        <w:t xml:space="preserve">        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333333"/>
          <w:spacing w:val="8"/>
          <w:sz w:val="21"/>
          <w:szCs w:val="21"/>
          <w:shd w:val="clear" w:color="auto" w:fill="FFFFFF"/>
        </w:rPr>
        <w:t>一霎(shà)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2.下列词语书写有误的一项是( 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 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)(2分)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A.朗润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嘹亮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抖擞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干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eastAsia="zh-CN"/>
        </w:rPr>
        <w:t>燥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　　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B.贮蓄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喉咙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睫毛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响晴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C.化妆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粗犷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干涩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澄清　　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宋体" w:cs="Microsoft YaHei UI"/>
          <w:b w:val="0"/>
          <w:i w:val="0"/>
          <w:caps w:val="0"/>
          <w:color w:val="333333"/>
          <w:spacing w:val="8"/>
          <w:sz w:val="25"/>
          <w:szCs w:val="25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D.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eastAsia="zh-CN"/>
        </w:rPr>
        <w:t>潇瑟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凄冷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碣石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eastAsia="zh-CN"/>
        </w:rPr>
        <w:t>决别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3.下列加点词语运用有误的一项是( 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 xml:space="preserve"> )(2分)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A.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台风来了，大家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各得其所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，尽量让损失降到最低。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B.参加舞蹈表演的女同学都做好了充分的准备，个个打扮得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花枝招展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left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B.有些人常犯的一个错误是在他们发表见解的时候太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咄咄逼人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C.小张今天下午居然收到了哥哥寄给他的足球赛门票，真叫他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喜出望外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4.下列各句中标点符号使用不正确的一项是( 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)(2分)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A.野花遍地是：杂样儿，有名字的，没名字的，散在草丛里，像眼睛，像星星，还眨呀眨的。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B.“吹面不寒杨柳风”，不错的，像母亲的手抚摸着你。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C.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我国南海蕴藏着丰富的海洋动力资源，如潮汐能、波能等……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D.乡下去，小路上，石桥边，有撑起伞慢慢走着的人；还有地里工作的农夫，披着簑，戴着笠的。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5.下列句子没有语病的一项是( 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)(2分)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A.在北中国的冬天，而能有温晴的天气，济南的冬天真得算个宝地。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B.当小草偷偷地从土里钻出来时，令小朋友在草地上快乐地踢球、赛跑、捉迷藏。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C.我国“蛟龙”号载人潜水器出征马里亚纳海沟，执行大约7000米左右的海试任务。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D.夏天的旋律是紧张的，人们的每一根神经都被绷紧。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right="0"/>
        <w:jc w:val="both"/>
        <w:textAlignment w:val="auto"/>
        <w:outlineLvl w:val="9"/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>6.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4"/>
          <w:szCs w:val="24"/>
          <w:shd w:val="clear" w:color="auto" w:fill="FFFFFF"/>
        </w:rPr>
        <w:t>依次填入下面一段文字横线处的语句，衔接最恰当的一项是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4"/>
          <w:szCs w:val="24"/>
          <w:shd w:val="clear" w:color="auto" w:fill="FFFFFF"/>
          <w:lang w:eastAsia="zh-CN"/>
        </w:rPr>
        <w:t>（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4"/>
          <w:szCs w:val="24"/>
          <w:shd w:val="clear" w:color="auto" w:fill="FFFFFF"/>
          <w:lang w:val="en-US" w:eastAsia="zh-CN"/>
        </w:rPr>
        <w:t xml:space="preserve">    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4"/>
          <w:szCs w:val="24"/>
          <w:shd w:val="clear" w:color="auto" w:fill="FFFFFF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当时间变得越发昂贵，消磨时间、降低速度的“闲”越发奢侈。久远年代的诗词里，“海鸥无事，闲飞闲宿”，________；“有约不来过夜半，闲敲棋子落灯花”，________；“人闲桂花落，夜静春山空”，________。生活的忙碌让我们怎能不怀想“闲”的飘逸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①是何等馨香又空灵的意境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②是何等悠远又自在的心绪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③是何等寂寞又淡然的雅趣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A.②③①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B.③①②　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C.②①③　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     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D.①③②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>7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.下面对诗句的赏析有误的一项是( 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 xml:space="preserve"> )(2分)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A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shd w:val="clear" w:color="auto" w:fill="FFFFFF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shd w:val="clear" w:color="auto" w:fill="FFFFFF"/>
        </w:rPr>
        <w:t>老舍，现代著名作家，原名</w:t>
      </w:r>
      <w:r>
        <w:rPr>
          <w:rStyle w:val="4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2"/>
          <w:szCs w:val="22"/>
          <w:u w:val="none"/>
          <w:shd w:val="clear" w:color="auto" w:fill="FFFFFF"/>
        </w:rPr>
        <w:t>舒庆春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shd w:val="clear" w:color="auto" w:fill="FFFFFF"/>
        </w:rPr>
        <w:t>，字舍予，满族人。代表作有长篇小说《</w:t>
      </w:r>
      <w:r>
        <w:rPr>
          <w:rStyle w:val="4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2"/>
          <w:szCs w:val="22"/>
          <w:u w:val="none"/>
          <w:shd w:val="clear" w:color="auto" w:fill="FFFFFF"/>
        </w:rPr>
        <w:t>骆驼祥子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shd w:val="clear" w:color="auto" w:fill="FFFFFF"/>
        </w:rPr>
        <w:t>》《</w:t>
      </w:r>
      <w:r>
        <w:rPr>
          <w:rStyle w:val="4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2"/>
          <w:szCs w:val="22"/>
          <w:u w:val="none"/>
          <w:shd w:val="clear" w:color="auto" w:fill="FFFFFF"/>
        </w:rPr>
        <w:t>四世同堂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shd w:val="clear" w:color="auto" w:fill="FFFFFF"/>
        </w:rPr>
        <w:t>》，戏剧《</w:t>
      </w:r>
      <w:r>
        <w:rPr>
          <w:rStyle w:val="4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2"/>
          <w:szCs w:val="22"/>
          <w:u w:val="none"/>
          <w:shd w:val="clear" w:color="auto" w:fill="FFFFFF"/>
        </w:rPr>
        <w:t>茶馆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shd w:val="clear" w:color="auto" w:fill="FFFFFF"/>
        </w:rPr>
        <w:t>》《</w:t>
      </w:r>
      <w:r>
        <w:rPr>
          <w:rStyle w:val="4"/>
          <w:rFonts w:hint="eastAsia" w:ascii="宋体" w:hAnsi="宋体" w:eastAsia="宋体" w:cs="宋体"/>
          <w:b w:val="0"/>
          <w:bCs/>
          <w:i w:val="0"/>
          <w:caps w:val="0"/>
          <w:color w:val="000000"/>
          <w:spacing w:val="0"/>
          <w:sz w:val="22"/>
          <w:szCs w:val="22"/>
          <w:u w:val="none"/>
          <w:shd w:val="clear" w:color="auto" w:fill="FFFFFF"/>
        </w:rPr>
        <w:t>龙须沟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shd w:val="clear" w:color="auto" w:fill="FFFFFF"/>
        </w:rPr>
        <w:t>》。被称为“人民艺术家”。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B</w:t>
      </w:r>
      <w:r>
        <w:rPr>
          <w:rFonts w:ascii="MingLiU_HKSCS" w:hAnsi="MingLiU_HKSCS" w:eastAsia="MingLiU_HKSCS" w:cs="MingLiU_HKSCS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《散步》描写了一家三代人散步时</w:t>
      </w:r>
      <w:r>
        <w:rPr>
          <w:rFonts w:hint="eastAsia" w:ascii="MingLiU_HKSCS" w:hAnsi="MingLiU_HKSCS" w:eastAsia="MingLiU_HKSCS" w:cs="MingLiU_HKSCS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出现了矛盾</w:t>
      </w:r>
      <w:r>
        <w:rPr>
          <w:rFonts w:hint="eastAsia" w:ascii="MingLiU_HKSCS" w:hAnsi="MingLiU_HKSCS" w:eastAsia="MingLiU_HKSCS" w:cs="MingLiU_HKSCS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终归于和谐的平常小事。这个故事</w:t>
      </w:r>
      <w:r>
        <w:rPr>
          <w:rFonts w:hint="eastAsia" w:ascii="MingLiU_HKSCS" w:hAnsi="MingLiU_HKSCS" w:eastAsia="MingLiU_HKSCS" w:cs="MingLiU_HKSCS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是对中华传统美德中“孝敬”“慈爱”观念的形象诠释。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</w:pPr>
      <w:r>
        <w:rPr>
          <w:rFonts w:hint="eastAsia" w:ascii="MingLiU_HKSCS" w:hAnsi="MingLiU_HKSCS" w:eastAsia="宋体" w:cs="MingLiU_HKSCS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  <w:t>C</w:t>
      </w:r>
      <w:r>
        <w:rPr>
          <w:rFonts w:hint="eastAsia" w:ascii="MingLiU_HKSCS" w:hAnsi="MingLiU_HKSCS" w:eastAsia="MingLiU_HKSCS" w:cs="MingLiU_HKSCS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.</w:t>
      </w:r>
      <w:r>
        <w:rPr>
          <w:rFonts w:hint="eastAsia" w:ascii="MingLiU_HKSCS" w:hAnsi="MingLiU_HKSCS" w:eastAsia="宋体" w:cs="MingLiU_HKSCS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eastAsia="zh-CN"/>
        </w:rPr>
        <w:t>李白，字太白，号“青莲居士”，他的诗歌富有奇特的想象和夸张，被誉为“诗仙”。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sz w:val="22"/>
          <w:szCs w:val="22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  <w:t>D.曹操，三国时期政治家、军事家、诗人。代表作《蒿里行》《短歌行》等。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>8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.默写填空。(6分)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(1)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星汉灿烂</w:t>
      </w:r>
      <w:r>
        <w:rPr>
          <w:rFonts w:ascii="MingLiU_HKSCS" w:hAnsi="MingLiU_HKSCS" w:eastAsia="MingLiU_HKSCS" w:cs="MingLiU_HKSCS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，</w:t>
      </w:r>
      <w:r>
        <w:rPr>
          <w:rFonts w:hint="eastAsia" w:ascii="MingLiU_HKSCS" w:hAnsi="MingLiU_HKSCS" w:eastAsia="宋体" w:cs="MingLiU_HKSCS"/>
          <w:b w:val="0"/>
          <w:i w:val="0"/>
          <w:caps w:val="0"/>
          <w:color w:val="000000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  </w:t>
      </w:r>
      <w:r>
        <w:rPr>
          <w:rFonts w:hint="eastAsia" w:ascii="MingLiU_HKSCS" w:hAnsi="MingLiU_HKSCS" w:eastAsia="MingLiU_HKSCS" w:cs="MingLiU_HKSCS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。</w:t>
      </w:r>
      <w:r>
        <w:rPr>
          <w:rFonts w:hint="eastAsia" w:ascii="MingLiU_HKSCS" w:hAnsi="MingLiU_HKSCS" w:eastAsia="宋体" w:cs="MingLiU_HKSCS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(2)杨花落尽子规啼，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 xml:space="preserve"> 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Style w:val="4"/>
          <w:rFonts w:hint="default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(3)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断肠人在天涯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eastAsia="zh-CN"/>
        </w:rPr>
        <w:t>。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乡书何处达？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>（5）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，江春入旧年。    （6）春天像健壮的青年，有铁一般的胳膊和腰脚，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>9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．综合性学习。(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>4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分)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寒来暑往，四季更替，自然界就是这样演绎着春夏秋冬的变化，周而复始。今天，就让我们迈着轻松的脚步走进自然，走过四季，一起去看风景！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请为这次活动设计一个宣传标语。(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分)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Chars="0" w:right="0" w:rightChars="0"/>
        <w:jc w:val="both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                        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(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)请你仿照下面的例子为此次活动再设计一个环节。(2分)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第一环节：绘四季美景。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第二环节：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   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第三环节：唱四季赞歌。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第四环节：四季诗文及常识竞赛。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default" w:ascii="宋体" w:hAnsi="宋体" w:eastAsia="宋体" w:cs="宋体"/>
          <w:b/>
          <w:bCs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>（二）.诗歌赏析（6分）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center"/>
        <w:textAlignment w:val="auto"/>
        <w:outlineLvl w:val="9"/>
        <w:rPr>
          <w:rFonts w:ascii="Microsoft YaHei UI" w:hAnsi="Microsoft YaHei UI" w:eastAsia="Microsoft YaHei UI" w:cs="Microsoft YaHei UI"/>
          <w:b/>
          <w:bCs/>
          <w:i w:val="0"/>
          <w:caps w:val="0"/>
          <w:color w:val="000000" w:themeColor="text1"/>
          <w:spacing w:val="8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次北固山下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center"/>
        <w:textAlignment w:val="auto"/>
        <w:outlineLvl w:val="9"/>
        <w:rPr>
          <w:rFonts w:hint="eastAsia" w:ascii="Microsoft YaHei UI" w:hAnsi="Microsoft YaHei UI" w:eastAsia="Microsoft YaHei UI" w:cs="Microsoft YaHei UI"/>
          <w:b/>
          <w:bCs/>
          <w:i w:val="0"/>
          <w:caps w:val="0"/>
          <w:color w:val="000000" w:themeColor="text1"/>
          <w:spacing w:val="8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王　湾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center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bCs w:val="0"/>
          <w:i w:val="0"/>
          <w:caps w:val="0"/>
          <w:color w:val="000000" w:themeColor="text1"/>
          <w:spacing w:val="8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客路青山下，行舟绿水前。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center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bCs w:val="0"/>
          <w:i w:val="0"/>
          <w:caps w:val="0"/>
          <w:color w:val="000000" w:themeColor="text1"/>
          <w:spacing w:val="8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潮平两岸阔，风正一帆悬。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center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bCs w:val="0"/>
          <w:i w:val="0"/>
          <w:caps w:val="0"/>
          <w:color w:val="000000" w:themeColor="text1"/>
          <w:spacing w:val="8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海日生残夜，江春入旧年。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center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bCs w:val="0"/>
          <w:i w:val="0"/>
          <w:caps w:val="0"/>
          <w:color w:val="000000" w:themeColor="text1"/>
          <w:spacing w:val="8"/>
          <w:sz w:val="22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乡书何处达？归雁洛阳边。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>10.“次”的意思是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，“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潮平两岸阔，风正一帆悬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”是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联。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>11.</w:t>
      </w:r>
      <w:r>
        <w:rPr>
          <w:rFonts w:hint="eastAsia" w:ascii="宋体" w:hAnsi="宋体" w:eastAsia="宋体" w:cs="宋体"/>
          <w:b w:val="0"/>
          <w:i w:val="0"/>
          <w:caps w:val="0"/>
          <w:spacing w:val="8"/>
          <w:sz w:val="22"/>
          <w:szCs w:val="22"/>
          <w:shd w:val="clear" w:color="auto" w:fill="FFFFFF"/>
        </w:rPr>
        <w:t>本诗的颈联既描绘出了景物的特点，</w:t>
      </w:r>
      <w:r>
        <w:rPr>
          <w:rFonts w:hint="eastAsia" w:ascii="宋体" w:hAnsi="宋体" w:eastAsia="宋体" w:cs="宋体"/>
          <w:b w:val="0"/>
          <w:i w:val="0"/>
          <w:caps w:val="0"/>
          <w:spacing w:val="8"/>
          <w:sz w:val="22"/>
          <w:szCs w:val="22"/>
          <w:shd w:val="clear" w:color="auto" w:fill="FFFFFF"/>
          <w:lang w:eastAsia="zh-CN"/>
        </w:rPr>
        <w:t>又蕴含着哲理，令人深思。请说说蕴含了什么样的哲理？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>4分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                                                      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both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                         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left"/>
        <w:textAlignment w:val="auto"/>
        <w:outlineLvl w:val="9"/>
        <w:rPr>
          <w:rStyle w:val="4"/>
          <w:rFonts w:hint="eastAsia" w:ascii="宋体" w:hAnsi="宋体" w:eastAsia="宋体" w:cs="宋体"/>
          <w:i w:val="0"/>
          <w:caps w:val="0"/>
          <w:color w:val="000000" w:themeColor="text1"/>
          <w:spacing w:val="8"/>
          <w:sz w:val="22"/>
          <w:szCs w:val="2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000000" w:themeColor="text1"/>
          <w:spacing w:val="8"/>
          <w:sz w:val="22"/>
          <w:szCs w:val="2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二、阅读理解(</w:t>
      </w:r>
      <w:r>
        <w:rPr>
          <w:rStyle w:val="4"/>
          <w:rFonts w:hint="eastAsia" w:ascii="宋体" w:hAnsi="宋体" w:eastAsia="宋体" w:cs="宋体"/>
          <w:i w:val="0"/>
          <w:caps w:val="0"/>
          <w:color w:val="000000" w:themeColor="text1"/>
          <w:spacing w:val="8"/>
          <w:sz w:val="22"/>
          <w:szCs w:val="2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Style w:val="4"/>
          <w:rFonts w:hint="eastAsia" w:ascii="宋体" w:hAnsi="宋体" w:eastAsia="宋体" w:cs="宋体"/>
          <w:i w:val="0"/>
          <w:caps w:val="0"/>
          <w:color w:val="000000" w:themeColor="text1"/>
          <w:spacing w:val="8"/>
          <w:sz w:val="22"/>
          <w:szCs w:val="2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left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000000" w:themeColor="text1"/>
          <w:spacing w:val="8"/>
          <w:sz w:val="22"/>
          <w:szCs w:val="22"/>
          <w:shd w:val="clear" w:color="auto" w:fill="FFFFFF"/>
          <w14:textFill>
            <w14:solidFill>
              <w14:schemeClr w14:val="tx1"/>
            </w14:solidFill>
          </w14:textFill>
        </w:rPr>
        <w:t>(一)</w:t>
      </w:r>
      <w:r>
        <w:rPr>
          <w:rStyle w:val="4"/>
          <w:rFonts w:hint="eastAsia" w:ascii="宋体" w:hAnsi="宋体" w:eastAsia="宋体" w:cs="宋体"/>
          <w:i w:val="0"/>
          <w:caps w:val="0"/>
          <w:color w:val="000000" w:themeColor="text1"/>
          <w:spacing w:val="8"/>
          <w:sz w:val="22"/>
          <w:szCs w:val="2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《济南的冬天》节选</w:t>
      </w:r>
      <w:r>
        <w:rPr>
          <w:rStyle w:val="4"/>
          <w:rFonts w:hint="eastAsia" w:ascii="宋体" w:hAnsi="宋体" w:eastAsia="宋体" w:cs="宋体"/>
          <w:i w:val="0"/>
          <w:caps w:val="0"/>
          <w:color w:val="000000" w:themeColor="text1"/>
          <w:spacing w:val="8"/>
          <w:sz w:val="22"/>
          <w:szCs w:val="22"/>
          <w:shd w:val="clear" w:color="auto" w:fill="FFFFFF"/>
          <w14:textFill>
            <w14:solidFill>
              <w14:schemeClr w14:val="tx1"/>
            </w14:solidFill>
          </w14:textFill>
        </w:rPr>
        <w:t>(1</w:t>
      </w:r>
      <w:r>
        <w:rPr>
          <w:rStyle w:val="4"/>
          <w:rFonts w:hint="eastAsia" w:ascii="宋体" w:hAnsi="宋体" w:eastAsia="宋体" w:cs="宋体"/>
          <w:i w:val="0"/>
          <w:caps w:val="0"/>
          <w:color w:val="000000" w:themeColor="text1"/>
          <w:spacing w:val="8"/>
          <w:sz w:val="22"/>
          <w:szCs w:val="2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Style w:val="4"/>
          <w:rFonts w:hint="eastAsia" w:ascii="宋体" w:hAnsi="宋体" w:eastAsia="宋体" w:cs="宋体"/>
          <w:i w:val="0"/>
          <w:caps w:val="0"/>
          <w:color w:val="000000" w:themeColor="text1"/>
          <w:spacing w:val="8"/>
          <w:sz w:val="22"/>
          <w:szCs w:val="22"/>
          <w:shd w:val="clear" w:color="auto" w:fill="FFFFFF"/>
          <w14:textFill>
            <w14:solidFill>
              <w14:schemeClr w14:val="tx1"/>
            </w14:solidFill>
          </w14:textFill>
        </w:rPr>
        <w:t>分)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42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①最妙的是下点小雪呀。看吧，山上的矮松越发青黑，树尖上顶着一髻儿白花，好像日本看护妇。山尖全白了，给蓝天镶上一层银边。山坡上，有的地方雪厚点，有的地方草色还露着;这样，一道白，一道暗黄，给山们穿上一件带水纹的花衣;看着看着，这件花衣好像被风儿吹动，叫你希望看见一点更美的山的肌肤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</w:rPr>
        <w:t>等到快日落的时候，微黄的阳光斜照在山腰上，那点薄雪好像忽然害了羞，微微露出点粉色。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就是下小雪吧，济南上受不住大雪的，那些小山太秀气。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42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②古老的济南，城内那么 狭窄，又那么宽敞，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</w:rPr>
        <w:t>山坡上卧着些小村庄，小村庄的房顶上卧着点雪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，对，这是张小水墨画，也许是唐代的名手画的吧。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42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③那水呢，不但不结冰，倒反在绿萍上冒着点热气，水藻真绿，把终年贮蓄的绿色全拿出来了。天儿越晴，水藻越绿，就凭这些绿的精神，水也不忍得冻上，况且那些长枝的垂柳还要在水里照个影儿呢！看吧，由澄清的河水慢慢往上看吧，空中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</w:rPr>
        <w:t>半空中，天上，自上而下全是那么清亮，那么蓝汪汪的，整个的是块空灵的蓝水晶。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</w:rPr>
        <w:t>这块水晶里，包着红屋顶，黄草山，像地毯上的小团花的小灰色树影；这就是冬天的济南。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shd w:val="clear" w:color="auto" w:fill="FFFFFF"/>
          <w:lang w:val="en-US" w:eastAsia="zh-CN"/>
        </w:rPr>
        <w:t>12.请简要概括第一段的内容。（2分）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right="0" w:rightChars="0" w:firstLine="236" w:firstLineChars="10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                    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13.第一段写景时运用了空间顺序，显示了观察顺序的词语是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。（4分）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right="0" w:rightChars="0"/>
        <w:jc w:val="both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14.分析下列句子的表达效果。（9分）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126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</w:rPr>
        <w:t>等到快日落的时候，微黄的阳光斜照在山腰上，那点薄雪好像忽然害了羞，微微露出点粉色。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3分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126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                                                     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126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                         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126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</w:rPr>
        <w:t>山坡上卧着些小村庄，小村庄的房顶上卧着点雪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eastAsia="zh-CN"/>
        </w:rPr>
        <w:t>。（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3分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126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                                                     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126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                         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126" w:leftChars="0" w:right="0" w:rightChars="0" w:firstLine="0" w:firstLineChars="0"/>
        <w:jc w:val="both"/>
        <w:textAlignment w:val="auto"/>
        <w:outlineLvl w:val="9"/>
        <w:rPr>
          <w:rFonts w:ascii="宋体" w:hAnsi="宋体" w:eastAsia="宋体" w:cs="宋体"/>
          <w:i w:val="0"/>
          <w:caps w:val="0"/>
          <w:color w:val="464646"/>
          <w:spacing w:val="0"/>
          <w:sz w:val="21"/>
          <w:szCs w:val="21"/>
          <w:u w:val="none"/>
          <w:shd w:val="clear" w:color="auto" w:fill="F8F8F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空中，半空中，天上，自上而下全是那么清亮，那么蓝汪汪的，整个的是块空灵的蓝水晶。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3分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126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                                                                  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126" w:leftChars="0" w:right="0" w:rightChars="0"/>
        <w:jc w:val="both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                                                       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126" w:leftChars="0" w:right="0" w:rightChars="0"/>
        <w:jc w:val="both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left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000000" w:themeColor="text1"/>
          <w:spacing w:val="8"/>
          <w:sz w:val="25"/>
          <w:szCs w:val="25"/>
          <w14:textFill>
            <w14:solidFill>
              <w14:schemeClr w14:val="tx1"/>
            </w14:solidFill>
          </w14:textFill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000000" w:themeColor="text1"/>
          <w:spacing w:val="8"/>
          <w:sz w:val="22"/>
          <w:szCs w:val="22"/>
          <w:shd w:val="clear" w:color="auto" w:fill="FFFFFF"/>
          <w14:textFill>
            <w14:solidFill>
              <w14:schemeClr w14:val="tx1"/>
            </w14:solidFill>
          </w14:textFill>
        </w:rPr>
        <w:t>(</w:t>
      </w:r>
      <w:r>
        <w:rPr>
          <w:rStyle w:val="4"/>
          <w:rFonts w:hint="eastAsia" w:ascii="宋体" w:hAnsi="宋体" w:eastAsia="宋体" w:cs="宋体"/>
          <w:i w:val="0"/>
          <w:caps w:val="0"/>
          <w:color w:val="000000" w:themeColor="text1"/>
          <w:spacing w:val="8"/>
          <w:sz w:val="22"/>
          <w:szCs w:val="2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Style w:val="4"/>
          <w:rFonts w:hint="eastAsia" w:ascii="宋体" w:hAnsi="宋体" w:eastAsia="宋体" w:cs="宋体"/>
          <w:i w:val="0"/>
          <w:caps w:val="0"/>
          <w:color w:val="000000" w:themeColor="text1"/>
          <w:spacing w:val="8"/>
          <w:sz w:val="22"/>
          <w:szCs w:val="22"/>
          <w:shd w:val="clear" w:color="auto" w:fill="FFFFFF"/>
          <w14:textFill>
            <w14:solidFill>
              <w14:schemeClr w14:val="tx1"/>
            </w14:solidFill>
          </w14:textFill>
        </w:rPr>
        <w:t>)阅读下面文章</w:t>
      </w:r>
      <w:r>
        <w:rPr>
          <w:rStyle w:val="4"/>
          <w:rFonts w:ascii="MingLiU_HKSCS" w:hAnsi="MingLiU_HKSCS" w:eastAsia="MingLiU_HKSCS" w:cs="MingLiU_HKSCS"/>
          <w:i w:val="0"/>
          <w:caps w:val="0"/>
          <w:color w:val="000000" w:themeColor="text1"/>
          <w:spacing w:val="8"/>
          <w:sz w:val="22"/>
          <w:szCs w:val="22"/>
          <w:shd w:val="clear" w:color="auto" w:fill="FFFFFF"/>
          <w14:textFill>
            <w14:solidFill>
              <w14:schemeClr w14:val="tx1"/>
            </w14:solidFill>
          </w14:textFill>
        </w:rPr>
        <w:t>，</w:t>
      </w:r>
      <w:r>
        <w:rPr>
          <w:rStyle w:val="4"/>
          <w:rFonts w:hint="eastAsia" w:ascii="宋体" w:hAnsi="宋体" w:eastAsia="宋体" w:cs="宋体"/>
          <w:i w:val="0"/>
          <w:caps w:val="0"/>
          <w:color w:val="000000" w:themeColor="text1"/>
          <w:spacing w:val="8"/>
          <w:sz w:val="22"/>
          <w:szCs w:val="22"/>
          <w:shd w:val="clear" w:color="auto" w:fill="FFFFFF"/>
          <w14:textFill>
            <w14:solidFill>
              <w14:schemeClr w14:val="tx1"/>
            </w14:solidFill>
          </w14:textFill>
        </w:rPr>
        <w:t>完成</w:t>
      </w:r>
      <w:r>
        <w:rPr>
          <w:rStyle w:val="4"/>
          <w:rFonts w:ascii="Microsoft YaHei UI" w:hAnsi="Microsoft YaHei UI" w:eastAsia="Microsoft YaHei UI" w:cs="Microsoft YaHei UI"/>
          <w:i w:val="0"/>
          <w:caps w:val="0"/>
          <w:color w:val="000000" w:themeColor="text1"/>
          <w:spacing w:val="8"/>
          <w:sz w:val="22"/>
          <w:szCs w:val="22"/>
          <w:shd w:val="clear" w:color="auto" w:fill="FFFFFF"/>
          <w14:textFill>
            <w14:solidFill>
              <w14:schemeClr w14:val="tx1"/>
            </w14:solidFill>
          </w14:textFill>
        </w:rPr>
        <w:t>1</w:t>
      </w:r>
      <w:r>
        <w:rPr>
          <w:rStyle w:val="4"/>
          <w:rFonts w:hint="eastAsia" w:ascii="Microsoft YaHei UI" w:hAnsi="Microsoft YaHei UI" w:eastAsia="Microsoft YaHei UI" w:cs="Microsoft YaHei UI"/>
          <w:i w:val="0"/>
          <w:caps w:val="0"/>
          <w:color w:val="000000" w:themeColor="text1"/>
          <w:spacing w:val="8"/>
          <w:sz w:val="22"/>
          <w:szCs w:val="2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Style w:val="4"/>
          <w:rFonts w:ascii="Microsoft YaHei UI" w:hAnsi="Microsoft YaHei UI" w:eastAsia="Microsoft YaHei UI" w:cs="Microsoft YaHei UI"/>
          <w:i w:val="0"/>
          <w:caps w:val="0"/>
          <w:color w:val="000000" w:themeColor="text1"/>
          <w:spacing w:val="8"/>
          <w:sz w:val="22"/>
          <w:szCs w:val="22"/>
          <w:shd w:val="clear" w:color="auto" w:fill="FFFFFF"/>
          <w14:textFill>
            <w14:solidFill>
              <w14:schemeClr w14:val="tx1"/>
            </w14:solidFill>
          </w14:textFill>
        </w:rPr>
        <w:t>—</w:t>
      </w:r>
      <w:r>
        <w:rPr>
          <w:rStyle w:val="4"/>
          <w:rFonts w:hint="eastAsia" w:ascii="Microsoft YaHei UI" w:hAnsi="Microsoft YaHei UI" w:eastAsia="Microsoft YaHei UI" w:cs="Microsoft YaHei UI"/>
          <w:i w:val="0"/>
          <w:caps w:val="0"/>
          <w:color w:val="000000" w:themeColor="text1"/>
          <w:spacing w:val="8"/>
          <w:sz w:val="22"/>
          <w:szCs w:val="2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Style w:val="4"/>
          <w:rFonts w:hint="eastAsia" w:ascii="宋体" w:hAnsi="宋体" w:eastAsia="宋体" w:cs="宋体"/>
          <w:i w:val="0"/>
          <w:caps w:val="0"/>
          <w:color w:val="000000" w:themeColor="text1"/>
          <w:spacing w:val="8"/>
          <w:sz w:val="22"/>
          <w:szCs w:val="22"/>
          <w:shd w:val="clear" w:color="auto" w:fill="FFFFFF"/>
          <w14:textFill>
            <w14:solidFill>
              <w14:schemeClr w14:val="tx1"/>
            </w14:solidFill>
          </w14:textFill>
        </w:rPr>
        <w:t>题。</w:t>
      </w:r>
      <w:r>
        <w:rPr>
          <w:rStyle w:val="4"/>
          <w:rFonts w:hint="eastAsia" w:ascii="Microsoft YaHei UI" w:hAnsi="Microsoft YaHei UI" w:eastAsia="Microsoft YaHei UI" w:cs="Microsoft YaHei UI"/>
          <w:i w:val="0"/>
          <w:caps w:val="0"/>
          <w:color w:val="000000" w:themeColor="text1"/>
          <w:spacing w:val="8"/>
          <w:sz w:val="22"/>
          <w:szCs w:val="22"/>
          <w:shd w:val="clear" w:color="auto" w:fill="FFFFFF"/>
          <w14:textFill>
            <w14:solidFill>
              <w14:schemeClr w14:val="tx1"/>
            </w14:solidFill>
          </w14:textFill>
        </w:rPr>
        <w:t>(15</w:t>
      </w:r>
      <w:r>
        <w:rPr>
          <w:rStyle w:val="4"/>
          <w:rFonts w:ascii="楷体_GB2312" w:hAnsi="Microsoft YaHei UI" w:eastAsia="楷体_GB2312" w:cs="楷体_GB2312"/>
          <w:i w:val="0"/>
          <w:caps w:val="0"/>
          <w:color w:val="000000" w:themeColor="text1"/>
          <w:spacing w:val="8"/>
          <w:sz w:val="22"/>
          <w:szCs w:val="22"/>
          <w:shd w:val="clear" w:color="auto" w:fill="FFFFFF"/>
          <w14:textFill>
            <w14:solidFill>
              <w14:schemeClr w14:val="tx1"/>
            </w14:solidFill>
          </w14:textFill>
        </w:rPr>
        <w:t>分</w:t>
      </w:r>
      <w:r>
        <w:rPr>
          <w:rStyle w:val="4"/>
          <w:rFonts w:hint="default" w:ascii="Times New Roman" w:hAnsi="Times New Roman" w:eastAsia="Microsoft YaHei UI" w:cs="Times New Roman"/>
          <w:i w:val="0"/>
          <w:caps w:val="0"/>
          <w:color w:val="000000" w:themeColor="text1"/>
          <w:spacing w:val="8"/>
          <w:sz w:val="22"/>
          <w:szCs w:val="22"/>
          <w:shd w:val="clear" w:color="auto" w:fill="FFFFFF"/>
          <w14:textFill>
            <w14:solidFill>
              <w14:schemeClr w14:val="tx1"/>
            </w14:solidFill>
          </w14:textFill>
        </w:rPr>
        <w:t>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Style w:val="4"/>
          <w:rFonts w:hint="eastAsia" w:asciiTheme="majorEastAsia" w:hAnsiTheme="majorEastAsia" w:eastAsiaTheme="majorEastAsia" w:cstheme="majorEastAsia"/>
          <w:i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跌进坑里，别急着向上看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420"/>
        <w:jc w:val="center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小艾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leftChars="0" w:right="0" w:firstLine="452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那还是孩提时代的事。小学四年级我们的班主任姓李，是个相貌平平的老头，心肠挺好，教学也很有一套，可就是脾气怪怪的。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leftChars="0" w:right="0" w:firstLine="452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这天下午有节劳动课。李老师带着我们到学校的后山捡柴，让我们捡地上的枯树枝。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leftChars="0" w:right="0" w:firstLine="452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我和三名同学跑向后山顶，边跑边捡。在一棵大树旁，我发现了一堆枯干的小树枝，急忙奔过去。跑着跑着，我脚一滑跌进一个深深的坑里。坑太深，三名同学吓得大呼小叫，想尽办法也没能把我拉上来。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leftChars="0" w:right="0" w:rightChars="0" w:firstLine="452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同学喊来了老师。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8"/>
          <w:sz w:val="21"/>
          <w:szCs w:val="21"/>
          <w:u w:val="single"/>
          <w:shd w:val="clear" w:color="auto" w:fill="FFFFFF"/>
          <w14:textFill>
            <w14:solidFill>
              <w14:schemeClr w14:val="tx1"/>
            </w14:solidFill>
          </w14:textFill>
        </w:rPr>
        <w:t>李老师站在坑边上，盯了我许久，才沉着脸坚决地说</w:t>
      </w: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：“跌进坑里，别急着向上看！我们不拉你上来！”全班同学面面相觑，都没敢吱声。“老师，老师，我上不去！”我在坑里急得大叫。“在里面呆着吧，我们走！”李老师像陌生人一样大声扔给我一句话，带着同学们走了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leftChars="0" w:right="0" w:firstLine="452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老师硬生生地走了，不管我的死活。我一屁股瘫坐在坑里，嘴一张，哇哇地大哭起来，“老师！老师！我出不去！”一边哭一边生气地在坑里打滚，滚着滚着无意间我看见了一道亮光。擦干眼泪，我坐起来向亮光处爬去。透出亮光的地方有一个洞，我钻了进去，越钻越亮，不一会儿到了山坡上，一挺身我跳了出来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leftChars="0" w:right="0" w:firstLine="452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李老师和同学们都站在山坡上，随着我的出现，山坡上响起了真诚而热烈的掌声，久久不息。老师猛地抱起我原地转了两圈。我所有的不快，一扫而光，不解地问：“老师，你怎么知道坑里有洞能出来？”“老师看你没摔坏。”“老师在上面就看见光了。”“老师想让你自己出来。”没等老师开口，阳光下同学们晃动着聪明的小脑袋争着抢着告诉我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leftChars="0" w:right="0" w:firstLine="452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李老师蹲在我面前伸出宽大的手掌拍掉我身上的尘土，亲切地抚摸着我的脑袋，重重地点着头。同学们探着身子，咧开小嘴上下打量我。这时，老师慢慢地站起来，环视一下四周，将一只手指竖到嘴边，示意我们安静。然后，他走到高处一字一句地说：“孩子们，记住，跌进坑里，别急着向上看，一心寻求别人的帮助，常常会使人看不见自己脚下最方便的路。”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leftChars="0" w:right="0" w:firstLine="452" w:firstLineChars="200"/>
        <w:jc w:val="left"/>
        <w:textAlignment w:val="auto"/>
        <w:outlineLvl w:val="9"/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8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Theme="majorEastAsia" w:hAnsiTheme="majorEastAsia" w:eastAsiaTheme="majorEastAsia" w:cstheme="majorEastAsia"/>
          <w:b w:val="0"/>
          <w:i w:val="0"/>
          <w:caps w:val="0"/>
          <w:color w:val="000000" w:themeColor="text1"/>
          <w:spacing w:val="8"/>
          <w:sz w:val="21"/>
          <w:szCs w:val="21"/>
          <w:shd w:val="clear" w:color="auto" w:fill="FFFFFF"/>
          <w14:textFill>
            <w14:solidFill>
              <w14:schemeClr w14:val="tx1"/>
            </w14:solidFill>
          </w14:textFill>
        </w:rPr>
        <w:t>三十多年过去了，我还无法忘记儿时跌进坑里自己爬出来的经历，老师的话一直印在我的脑海里。直到今天，每当生活中遇到意想不到的打击时，我总是这样提醒和勉励自己——跌进坑里，别急着向上看。一心寻求别人的帮助，常常会使人看不见自己脚下最方便的路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left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1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  <w:t>5</w:t>
      </w:r>
      <w:r>
        <w:rPr>
          <w:rFonts w:hint="eastAsia" w:ascii="MingLiU_HKSCS" w:hAnsi="MingLiU_HKSCS" w:eastAsia="MingLiU_HKSCS" w:cs="MingLiU_HKSCS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仔细阅读全文</w:t>
      </w:r>
      <w:r>
        <w:rPr>
          <w:rFonts w:hint="eastAsia" w:ascii="MingLiU_HKSCS" w:hAnsi="MingLiU_HKSCS" w:eastAsia="MingLiU_HKSCS" w:cs="MingLiU_HKSCS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完成下面的内容梳理。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(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  <w:t>4</w:t>
      </w:r>
      <w:r>
        <w:rPr>
          <w:rFonts w:hint="default" w:ascii="楷体_GB2312" w:hAnsi="Microsoft YaHei UI" w:eastAsia="楷体_GB2312" w:cs="楷体_GB2312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分</w:t>
      </w:r>
      <w:r>
        <w:rPr>
          <w:rFonts w:hint="default" w:ascii="Times New Roman" w:hAnsi="Times New Roman" w:eastAsia="Microsoft YaHei UI" w:cs="Times New Roman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)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left"/>
        <w:textAlignment w:val="auto"/>
        <w:outlineLvl w:val="9"/>
        <w:rPr>
          <w:rFonts w:hint="default" w:ascii="Microsoft YaHei UI" w:hAnsi="Microsoft YaHei UI" w:eastAsia="宋体" w:cs="Microsoft YaHei UI"/>
          <w:b w:val="0"/>
          <w:i w:val="0"/>
          <w:caps w:val="0"/>
          <w:color w:val="333333"/>
          <w:spacing w:val="8"/>
          <w:sz w:val="25"/>
          <w:szCs w:val="25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起因：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                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left"/>
        <w:textAlignment w:val="auto"/>
        <w:outlineLvl w:val="9"/>
        <w:rPr>
          <w:rFonts w:hint="default" w:ascii="Microsoft YaHei UI" w:hAnsi="Microsoft YaHei UI" w:eastAsia="宋体" w:cs="Microsoft YaHei UI"/>
          <w:b w:val="0"/>
          <w:i w:val="0"/>
          <w:caps w:val="0"/>
          <w:color w:val="333333"/>
          <w:spacing w:val="8"/>
          <w:sz w:val="25"/>
          <w:szCs w:val="25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经过：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                                           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val="en-US" w:eastAsia="zh-CN"/>
        </w:rPr>
        <w:t>。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val="en-US" w:eastAsia="zh-CN"/>
        </w:rPr>
        <w:t xml:space="preserve">   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结果：“我”爬了出来</w:t>
      </w:r>
      <w:r>
        <w:rPr>
          <w:rFonts w:hint="eastAsia" w:ascii="MingLiU_HKSCS" w:hAnsi="MingLiU_HKSCS" w:eastAsia="MingLiU_HKSCS" w:cs="MingLiU_HKSCS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并且明白了老师的苦心。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Chars="0" w:right="0" w:rightChars="0"/>
        <w:jc w:val="left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  <w:t>16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“我”跌进深坑后</w:t>
      </w:r>
      <w:r>
        <w:rPr>
          <w:rFonts w:hint="eastAsia" w:ascii="MingLiU_HKSCS" w:hAnsi="MingLiU_HKSCS" w:eastAsia="MingLiU_HKSCS" w:cs="MingLiU_HKSCS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李老师为什么扔给“我”一句话就带着同学们走了？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(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  <w:t>3</w:t>
      </w:r>
      <w:r>
        <w:rPr>
          <w:rFonts w:hint="default" w:ascii="楷体_GB2312" w:hAnsi="Microsoft YaHei UI" w:eastAsia="楷体_GB2312" w:cs="楷体_GB2312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分</w:t>
      </w:r>
      <w:r>
        <w:rPr>
          <w:rFonts w:hint="default" w:ascii="Times New Roman" w:hAnsi="Times New Roman" w:eastAsia="Microsoft YaHei UI" w:cs="Times New Roman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)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Chars="0" w:right="0" w:rightChars="0"/>
        <w:jc w:val="left"/>
        <w:textAlignment w:val="auto"/>
        <w:outlineLvl w:val="9"/>
        <w:rPr>
          <w:rFonts w:hint="eastAsia" w:ascii="Times New Roman" w:hAnsi="Times New Roman" w:eastAsia="Microsoft YaHei UI" w:cs="Times New Roman"/>
          <w:b w:val="0"/>
          <w:i w:val="0"/>
          <w:caps w:val="0"/>
          <w:color w:val="000000"/>
          <w:spacing w:val="8"/>
          <w:sz w:val="22"/>
          <w:szCs w:val="22"/>
          <w:u w:val="single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Microsoft YaHei UI" w:cs="Times New Roman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  <w:t xml:space="preserve">  </w:t>
      </w:r>
      <w:r>
        <w:rPr>
          <w:rFonts w:hint="eastAsia" w:ascii="Times New Roman" w:hAnsi="Times New Roman" w:eastAsia="Microsoft YaHei UI" w:cs="Times New Roman"/>
          <w:b w:val="0"/>
          <w:i w:val="0"/>
          <w:caps w:val="0"/>
          <w:color w:val="000000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                                                    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Chars="0" w:right="0" w:rightChars="0"/>
        <w:jc w:val="left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</w:pPr>
      <w:r>
        <w:rPr>
          <w:rFonts w:hint="eastAsia" w:ascii="Times New Roman" w:hAnsi="Times New Roman" w:eastAsia="Microsoft YaHei UI" w:cs="Times New Roman"/>
          <w:b w:val="0"/>
          <w:i w:val="0"/>
          <w:caps w:val="0"/>
          <w:color w:val="000000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                                                     </w:t>
      </w:r>
      <w:r>
        <w:rPr>
          <w:rFonts w:hint="eastAsia" w:ascii="Times New Roman" w:hAnsi="Times New Roman" w:eastAsia="Microsoft YaHei UI" w:cs="Times New Roman"/>
          <w:b w:val="0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val="en-US" w:eastAsia="zh-CN"/>
        </w:rPr>
        <w:t>。17.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文中“李老师站在坑边上</w:t>
      </w:r>
      <w:r>
        <w:rPr>
          <w:rFonts w:hint="eastAsia" w:ascii="MingLiU_HKSCS" w:hAnsi="MingLiU_HKSCS" w:eastAsia="MingLiU_HKSCS" w:cs="MingLiU_HKSCS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盯了我许久</w:t>
      </w:r>
      <w:r>
        <w:rPr>
          <w:rFonts w:hint="eastAsia" w:ascii="MingLiU_HKSCS" w:hAnsi="MingLiU_HKSCS" w:eastAsia="MingLiU_HKSCS" w:cs="MingLiU_HKSCS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才沉着脸坚决地说”一句中的“盯”字能否换成“看”？为什么？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(3</w:t>
      </w:r>
      <w:r>
        <w:rPr>
          <w:rFonts w:hint="default" w:ascii="楷体_GB2312" w:hAnsi="Microsoft YaHei UI" w:eastAsia="楷体_GB2312" w:cs="楷体_GB2312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分</w:t>
      </w:r>
      <w:r>
        <w:rPr>
          <w:rFonts w:hint="default" w:ascii="Times New Roman" w:hAnsi="Times New Roman" w:eastAsia="Microsoft YaHei UI" w:cs="Times New Roman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)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Chars="0" w:right="0" w:rightChars="0"/>
        <w:jc w:val="left"/>
        <w:textAlignment w:val="auto"/>
        <w:outlineLvl w:val="9"/>
        <w:rPr>
          <w:rFonts w:hint="eastAsia" w:ascii="Times New Roman" w:hAnsi="Times New Roman" w:eastAsia="Microsoft YaHei UI" w:cs="Times New Roman"/>
          <w:b w:val="0"/>
          <w:i w:val="0"/>
          <w:caps w:val="0"/>
          <w:color w:val="000000"/>
          <w:spacing w:val="8"/>
          <w:sz w:val="22"/>
          <w:szCs w:val="22"/>
          <w:u w:val="single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Microsoft YaHei UI" w:cs="Times New Roman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  <w:t xml:space="preserve"> </w:t>
      </w:r>
      <w:r>
        <w:rPr>
          <w:rFonts w:hint="eastAsia" w:ascii="Times New Roman" w:hAnsi="Times New Roman" w:eastAsia="Microsoft YaHei UI" w:cs="Times New Roman"/>
          <w:b w:val="0"/>
          <w:i w:val="0"/>
          <w:caps w:val="0"/>
          <w:color w:val="000000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                                                         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Chars="0" w:right="0" w:rightChars="0"/>
        <w:jc w:val="left"/>
        <w:textAlignment w:val="auto"/>
        <w:outlineLvl w:val="9"/>
        <w:rPr>
          <w:rFonts w:hint="default" w:ascii="Times New Roman" w:hAnsi="Times New Roman" w:eastAsia="Microsoft YaHei UI" w:cs="Times New Roman"/>
          <w:b w:val="0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Microsoft YaHei UI" w:cs="Times New Roman"/>
          <w:b w:val="0"/>
          <w:i w:val="0"/>
          <w:caps w:val="0"/>
          <w:color w:val="000000"/>
          <w:spacing w:val="8"/>
          <w:sz w:val="22"/>
          <w:szCs w:val="22"/>
          <w:u w:val="single"/>
          <w:shd w:val="clear" w:color="auto" w:fill="FFFFFF"/>
          <w:lang w:val="en-US" w:eastAsia="zh-CN"/>
        </w:rPr>
        <w:t xml:space="preserve">                                                                </w:t>
      </w:r>
      <w:r>
        <w:rPr>
          <w:rFonts w:hint="eastAsia" w:ascii="Times New Roman" w:hAnsi="Times New Roman" w:eastAsia="Microsoft YaHei UI" w:cs="Times New Roman"/>
          <w:b w:val="0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left"/>
        <w:textAlignment w:val="auto"/>
        <w:outlineLvl w:val="9"/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MingLiU_HKSCS" w:hAnsi="MingLiU_HKSCS" w:eastAsia="宋体" w:cs="MingLiU_HKSCS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  <w:t>18</w:t>
      </w:r>
      <w:r>
        <w:rPr>
          <w:rFonts w:hint="eastAsia" w:ascii="MingLiU_HKSCS" w:hAnsi="MingLiU_HKSCS" w:eastAsia="MingLiU_HKSCS" w:cs="MingLiU_HKSCS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读完本文</w:t>
      </w:r>
      <w:r>
        <w:rPr>
          <w:rFonts w:hint="eastAsia" w:ascii="MingLiU_HKSCS" w:hAnsi="MingLiU_HKSCS" w:eastAsia="MingLiU_HKSCS" w:cs="MingLiU_HKSCS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你得到了怎样的启示？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(</w:t>
      </w:r>
      <w:r>
        <w:rPr>
          <w:rFonts w:hint="eastAsia" w:ascii="Microsoft YaHei UI" w:hAnsi="Microsoft YaHei UI" w:eastAsia="Microsoft YaHei UI" w:cs="Microsoft YaHei UI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  <w:t>4</w:t>
      </w:r>
      <w:r>
        <w:rPr>
          <w:rFonts w:hint="default" w:ascii="楷体_GB2312" w:hAnsi="Microsoft YaHei UI" w:eastAsia="楷体_GB2312" w:cs="楷体_GB2312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分</w:t>
      </w:r>
      <w:r>
        <w:rPr>
          <w:rFonts w:hint="default" w:ascii="Times New Roman" w:hAnsi="Times New Roman" w:eastAsia="Microsoft YaHei UI" w:cs="Times New Roman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u w:val="single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u w:val="none"/>
          <w:lang w:val="en-US" w:eastAsia="zh-CN"/>
        </w:rPr>
      </w:pPr>
      <w:r>
        <w:rPr>
          <w:rFonts w:hint="eastAsia"/>
          <w:u w:val="none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</w:t>
      </w:r>
      <w:r>
        <w:rPr>
          <w:rFonts w:hint="eastAsia"/>
          <w:u w:val="none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u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u w:val="none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作文 （40分）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left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  <w:t>19.在成长的过程中，每个人都会有欢笑，有感动，当然也有泪水，有悲伤......这些都是人生必不可少的体验。一点一滴都是生命中宝贵的财富。在你成长的过程中，有什么经历让你深受感动，难以忘怀？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请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eastAsia="zh-CN"/>
        </w:rPr>
        <w:t>自拟题目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写一篇文章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eastAsia="zh-CN"/>
        </w:rPr>
        <w:t>，写写你的经验与感受。比如你经历什么事，受到了怎样的触动，在你的成长中留下了怎样的印迹等。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  <w:t xml:space="preserve"> 要求：1. 题目自拟。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882" w:leftChars="0" w:right="0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  <w:t>字数不少于500字。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882" w:leftChars="0" w:right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  <w:t>文体不限，诗歌除外。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5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882" w:leftChars="0" w:right="0" w:firstLine="0" w:firstLineChars="0"/>
        <w:jc w:val="left"/>
        <w:textAlignment w:val="auto"/>
        <w:outlineLvl w:val="9"/>
        <w:rPr>
          <w:rFonts w:hint="default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  <w:lang w:val="en-US" w:eastAsia="zh-CN"/>
        </w:rPr>
        <w:t>不能出现真实姓名、地名等。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ajorEastAsia" w:hAnsiTheme="majorEastAsia" w:eastAsiaTheme="majorEastAsia" w:cstheme="majorEastAsia"/>
          <w:b/>
          <w:bCs/>
          <w:u w:val="none"/>
          <w:lang w:val="en-US" w:eastAsia="zh-CN"/>
        </w:rPr>
      </w:pPr>
      <w:r>
        <w:rPr>
          <w:rFonts w:hint="default" w:asciiTheme="majorEastAsia" w:hAnsiTheme="majorEastAsia" w:eastAsiaTheme="majorEastAsia" w:cstheme="majorEastAsia"/>
          <w:b/>
          <w:bCs/>
          <w:u w:val="none"/>
          <w:lang w:val="en-US" w:eastAsia="zh-CN"/>
        </w:rPr>
        <w:br w:type="page"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Style w:val="4"/>
          <w:rFonts w:hint="eastAsia" w:ascii="黑体" w:hAnsi="黑体" w:eastAsia="黑体" w:cs="黑体"/>
          <w:i w:val="0"/>
          <w:caps w:val="0"/>
          <w:color w:val="auto"/>
          <w:spacing w:val="8"/>
          <w:sz w:val="36"/>
          <w:szCs w:val="36"/>
          <w:shd w:val="clear" w:color="auto" w:fill="FFFFFF"/>
          <w:lang w:eastAsia="zh-CN"/>
        </w:rPr>
      </w:pPr>
      <w:r>
        <w:rPr>
          <w:rStyle w:val="4"/>
          <w:rFonts w:hint="eastAsia" w:ascii="黑体" w:hAnsi="黑体" w:eastAsia="黑体" w:cs="黑体"/>
          <w:i w:val="0"/>
          <w:caps w:val="0"/>
          <w:color w:val="auto"/>
          <w:spacing w:val="8"/>
          <w:sz w:val="36"/>
          <w:szCs w:val="36"/>
          <w:shd w:val="clear" w:color="auto" w:fill="FFFFFF"/>
          <w:lang w:eastAsia="zh-CN"/>
        </w:rPr>
        <w:t>铜仁市第六中学语文七年级上册九月月考试卷答案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Style w:val="4"/>
          <w:rFonts w:hint="eastAsia" w:ascii="黑体" w:hAnsi="黑体" w:eastAsia="黑体" w:cs="黑体"/>
          <w:i w:val="0"/>
          <w:caps w:val="0"/>
          <w:color w:val="auto"/>
          <w:spacing w:val="8"/>
          <w:sz w:val="36"/>
          <w:szCs w:val="36"/>
          <w:shd w:val="clear" w:color="auto" w:fill="FFFFFF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Style w:val="4"/>
          <w:rFonts w:hint="eastAsia" w:asciiTheme="majorEastAsia" w:hAnsiTheme="majorEastAsia" w:eastAsiaTheme="majorEastAsia" w:cstheme="majorEastAsia"/>
          <w:i w:val="0"/>
          <w:caps w:val="0"/>
          <w:color w:val="auto"/>
          <w:spacing w:val="8"/>
          <w:sz w:val="24"/>
          <w:szCs w:val="24"/>
          <w:shd w:val="clear" w:color="auto" w:fill="FFFFFF"/>
          <w:lang w:eastAsia="zh-CN"/>
        </w:rPr>
      </w:pPr>
      <w:r>
        <w:rPr>
          <w:rStyle w:val="4"/>
          <w:rFonts w:hint="eastAsia" w:asciiTheme="majorEastAsia" w:hAnsiTheme="majorEastAsia" w:eastAsiaTheme="majorEastAsia" w:cstheme="majorEastAsia"/>
          <w:i w:val="0"/>
          <w:caps w:val="0"/>
          <w:color w:val="auto"/>
          <w:spacing w:val="8"/>
          <w:sz w:val="24"/>
          <w:szCs w:val="24"/>
          <w:shd w:val="clear" w:color="auto" w:fill="FFFFFF"/>
          <w:lang w:eastAsia="zh-CN"/>
        </w:rPr>
        <w:t>选择题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Style w:val="4"/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</w:pPr>
      <w:r>
        <w:rPr>
          <w:rStyle w:val="4"/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 xml:space="preserve"> 1.C  2.D  3. A  4. C  5. D   6.A  7. D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Style w:val="4"/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</w:pPr>
      <w:r>
        <w:rPr>
          <w:rStyle w:val="4"/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>默写填空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56" w:leftChars="0" w:firstLine="0" w:firstLineChars="0"/>
        <w:textAlignment w:val="auto"/>
        <w:outlineLvl w:val="9"/>
        <w:rPr>
          <w:rStyle w:val="4"/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</w:pPr>
      <w:r>
        <w:rPr>
          <w:rStyle w:val="4"/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>若出其里     （2）闻道龙标过五溪</w:t>
      </w:r>
    </w:p>
    <w:p>
      <w:pPr>
        <w:keepNext w:val="0"/>
        <w:keepLines w:val="0"/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56" w:leftChars="0" w:firstLine="0" w:firstLineChars="0"/>
        <w:textAlignment w:val="auto"/>
        <w:outlineLvl w:val="9"/>
        <w:rPr>
          <w:rStyle w:val="4"/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</w:pPr>
      <w:r>
        <w:rPr>
          <w:rStyle w:val="4"/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>夕阳西下     （4）归雁洛阳边</w:t>
      </w:r>
    </w:p>
    <w:p>
      <w:pPr>
        <w:keepNext w:val="0"/>
        <w:keepLines w:val="0"/>
        <w:pageBreakBefore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156" w:leftChars="0"/>
        <w:textAlignment w:val="auto"/>
        <w:outlineLvl w:val="9"/>
        <w:rPr>
          <w:rStyle w:val="4"/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</w:pPr>
      <w:r>
        <w:rPr>
          <w:rStyle w:val="4"/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>海日生残夜   （6）他领着我们上前去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outlineLvl w:val="9"/>
        <w:rPr>
          <w:rStyle w:val="4"/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</w:pPr>
      <w:r>
        <w:rPr>
          <w:rStyle w:val="4"/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4"/>
          <w:szCs w:val="24"/>
          <w:shd w:val="clear" w:color="auto" w:fill="FFFFFF"/>
          <w:lang w:val="en-US" w:eastAsia="zh-CN"/>
        </w:rPr>
        <w:t>综合性学习</w:t>
      </w:r>
    </w:p>
    <w:p>
      <w:pPr>
        <w:keepNext w:val="0"/>
        <w:keepLines w:val="0"/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</w:rPr>
      </w:pPr>
      <w:r>
        <w:rPr>
          <w:rStyle w:val="4"/>
          <w:rFonts w:hint="eastAsia" w:asciiTheme="majorEastAsia" w:hAnsiTheme="majorEastAsia" w:eastAsiaTheme="majorEastAsia" w:cstheme="majorEastAsia"/>
          <w:b w:val="0"/>
          <w:bCs/>
          <w:i w:val="0"/>
          <w:caps w:val="0"/>
          <w:color w:val="auto"/>
          <w:spacing w:val="8"/>
          <w:sz w:val="28"/>
          <w:szCs w:val="28"/>
          <w:shd w:val="clear" w:color="auto" w:fill="FFFFFF"/>
          <w:lang w:val="en-US" w:eastAsia="zh-CN"/>
        </w:rPr>
        <w:t>（1）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</w:rPr>
        <w:t>走进自然，领略美景。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 xml:space="preserve"> （2分）   （2）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</w:rPr>
        <w:t>诵四季诗文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eastAsia="zh-CN"/>
        </w:rPr>
        <w:t>（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2分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single"/>
          <w:shd w:val="clear" w:color="auto" w:fill="FFFFFF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eastAsia="zh-CN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eastAsia="zh-CN"/>
        </w:rPr>
        <w:t>三诗歌赏析（共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6分</w:t>
      </w: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eastAsia="zh-CN"/>
        </w:rPr>
        <w:t>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10.次：停宿，颔联。（每空1分，共2分）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11.哲理：旧事物中孕育着新事物。（2分）给人以积极向上的力量。（2分）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四、阅读理解（共30分）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12.薄雪覆盖下小山的美景。（2分）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13.山上，山尖，山坡，山腰。（每空1分，共4分）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14.（1）运用拟人（1分）把夕阳斜照下粉色的薄雪，比拟为害羞的少女，（1分）生动传神地表现了积雪在落日的照耀下娇美的特点。（1分）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 xml:space="preserve">   （2）两个“卧”字，运用拟人（1分），将小村庄和雪人格化（1分），生动传神地表现了雪后的山温暖安适的特点。（1分）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 xml:space="preserve">   （3）运用比喻的修辞手法，（1分）把济南的整个天地比作“蓝水晶”（1分），生动形象地写出济南的水的空灵、清澈。（1分）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0"/>
        <w:jc w:val="left"/>
        <w:textAlignment w:val="auto"/>
        <w:outlineLvl w:val="9"/>
        <w:rPr>
          <w:rFonts w:hint="default" w:ascii="Microsoft YaHei UI" w:hAnsi="Microsoft YaHei UI" w:eastAsia="宋体" w:cs="Microsoft YaHei UI"/>
          <w:b w:val="0"/>
          <w:i w:val="0"/>
          <w:caps w:val="0"/>
          <w:color w:val="333333"/>
          <w:spacing w:val="8"/>
          <w:sz w:val="25"/>
          <w:szCs w:val="25"/>
          <w:u w:val="none"/>
          <w:lang w:val="en-US" w:eastAsia="zh-CN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  <w:t>15.</w:t>
      </w: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起因：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single"/>
          <w:shd w:val="clear" w:color="auto" w:fill="FFFFFF"/>
        </w:rPr>
        <w:t>“我”因捡树枝跌进深坑。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val="en-US" w:eastAsia="zh-CN"/>
        </w:rPr>
        <w:t xml:space="preserve"> (2分）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left="0" w:right="0" w:firstLine="472" w:firstLineChars="200"/>
        <w:jc w:val="left"/>
        <w:textAlignment w:val="auto"/>
        <w:outlineLvl w:val="9"/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8"/>
          <w:sz w:val="22"/>
          <w:szCs w:val="22"/>
          <w:shd w:val="clear" w:color="auto" w:fill="FFFFFF"/>
        </w:rPr>
        <w:t>经过：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single"/>
          <w:shd w:val="clear" w:color="auto" w:fill="FFFFFF"/>
        </w:rPr>
        <w:t>李老师没有动手救“我”</w:t>
      </w:r>
      <w:r>
        <w:rPr>
          <w:rStyle w:val="4"/>
          <w:rFonts w:ascii="MingLiU_HKSCS" w:hAnsi="MingLiU_HKSCS" w:eastAsia="MingLiU_HKSCS" w:cs="MingLiU_HKSCS"/>
          <w:i w:val="0"/>
          <w:caps w:val="0"/>
          <w:color w:val="000000"/>
          <w:spacing w:val="8"/>
          <w:sz w:val="22"/>
          <w:szCs w:val="22"/>
          <w:u w:val="single"/>
          <w:shd w:val="clear" w:color="auto" w:fill="FFFFFF"/>
        </w:rPr>
        <w:t>，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single"/>
          <w:shd w:val="clear" w:color="auto" w:fill="FFFFFF"/>
        </w:rPr>
        <w:t>而是让“我”自己想办法爬出来。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val="en-US" w:eastAsia="zh-CN"/>
        </w:rPr>
        <w:t xml:space="preserve"> （2分）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right="0"/>
        <w:jc w:val="left"/>
        <w:textAlignment w:val="auto"/>
        <w:outlineLvl w:val="9"/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</w:rPr>
        <w:t>李老师发现“我”并没有受伤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eastAsia="zh-CN"/>
        </w:rPr>
        <w:t>（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val="en-US" w:eastAsia="zh-CN"/>
        </w:rPr>
        <w:t>1分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eastAsia="zh-CN"/>
        </w:rPr>
        <w:t>）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</w:rPr>
        <w:t>；李老师在上面就看见了山洞的亮光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eastAsia="zh-CN"/>
        </w:rPr>
        <w:t>（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val="en-US" w:eastAsia="zh-CN"/>
        </w:rPr>
        <w:t>1分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eastAsia="zh-CN"/>
        </w:rPr>
        <w:t>）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</w:rPr>
        <w:t>；李老师想让“我”自己想办法爬起来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eastAsia="zh-CN"/>
        </w:rPr>
        <w:t>（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val="en-US" w:eastAsia="zh-CN"/>
        </w:rPr>
        <w:t>1分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eastAsia="zh-CN"/>
        </w:rPr>
        <w:t>）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1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right="0"/>
        <w:jc w:val="left"/>
        <w:textAlignment w:val="auto"/>
        <w:outlineLvl w:val="9"/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</w:rPr>
        <w:t>不能。因为“盯”是仔细地看的意思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eastAsia="zh-CN"/>
        </w:rPr>
        <w:t>（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val="en-US" w:eastAsia="zh-CN"/>
        </w:rPr>
        <w:t>1分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eastAsia="zh-CN"/>
        </w:rPr>
        <w:t>）</w:t>
      </w:r>
      <w:r>
        <w:rPr>
          <w:rStyle w:val="4"/>
          <w:rFonts w:ascii="MingLiU_HKSCS" w:hAnsi="MingLiU_HKSCS" w:eastAsia="MingLiU_HKSCS" w:cs="MingLiU_HKSCS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</w:rPr>
        <w:t>，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</w:rPr>
        <w:t>表明李老师在仔细地观察“我”有没有受伤</w:t>
      </w:r>
      <w:r>
        <w:rPr>
          <w:rStyle w:val="4"/>
          <w:rFonts w:hint="eastAsia" w:ascii="MingLiU_HKSCS" w:hAnsi="MingLiU_HKSCS" w:eastAsia="MingLiU_HKSCS" w:cs="MingLiU_HKSCS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</w:rPr>
        <w:t>，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</w:rPr>
        <w:t>并察看坑里的地势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eastAsia="zh-CN"/>
        </w:rPr>
        <w:t>（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val="en-US" w:eastAsia="zh-CN"/>
        </w:rPr>
        <w:t>1分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eastAsia="zh-CN"/>
        </w:rPr>
        <w:t>）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</w:rPr>
        <w:t>。用“看”则表达不出这些意思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eastAsia="zh-CN"/>
        </w:rPr>
        <w:t>（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val="en-US" w:eastAsia="zh-CN"/>
        </w:rPr>
        <w:t>1分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eastAsia="zh-CN"/>
        </w:rPr>
        <w:t>）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</w:rPr>
        <w:t>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right="0" w:rightChars="0"/>
        <w:jc w:val="left"/>
        <w:textAlignment w:val="auto"/>
        <w:outlineLvl w:val="9"/>
        <w:rPr>
          <w:rStyle w:val="4"/>
          <w:rFonts w:hint="default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val="en-US" w:eastAsia="zh-CN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val="en-US" w:eastAsia="zh-CN"/>
        </w:rPr>
        <w:t>18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</w:rPr>
        <w:t>在面对恶劣的环境或挫折失败时</w:t>
      </w:r>
      <w:r>
        <w:rPr>
          <w:rStyle w:val="4"/>
          <w:rFonts w:ascii="MingLiU_HKSCS" w:hAnsi="MingLiU_HKSCS" w:eastAsia="MingLiU_HKSCS" w:cs="MingLiU_HKSCS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</w:rPr>
        <w:t>，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</w:rPr>
        <w:t>我们不要急躁</w:t>
      </w:r>
      <w:r>
        <w:rPr>
          <w:rStyle w:val="4"/>
          <w:rFonts w:hint="eastAsia" w:ascii="MingLiU_HKSCS" w:hAnsi="MingLiU_HKSCS" w:eastAsia="MingLiU_HKSCS" w:cs="MingLiU_HKSCS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</w:rPr>
        <w:t>，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</w:rPr>
        <w:t>而应该沉着冷静地思考</w:t>
      </w:r>
      <w:r>
        <w:rPr>
          <w:rStyle w:val="4"/>
          <w:rFonts w:hint="eastAsia" w:ascii="MingLiU_HKSCS" w:hAnsi="MingLiU_HKSCS" w:eastAsia="MingLiU_HKSCS" w:cs="MingLiU_HKSCS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</w:rPr>
        <w:t>，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</w:rPr>
        <w:t>想办法战胜困难</w:t>
      </w:r>
      <w:r>
        <w:rPr>
          <w:rStyle w:val="4"/>
          <w:rFonts w:hint="eastAsia" w:ascii="MingLiU_HKSCS" w:hAnsi="MingLiU_HKSCS" w:eastAsia="MingLiU_HKSCS" w:cs="MingLiU_HKSCS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</w:rPr>
        <w:t>，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</w:rPr>
        <w:t>走出困境。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eastAsia="zh-CN"/>
        </w:rPr>
        <w:t>（每点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val="en-US" w:eastAsia="zh-CN"/>
        </w:rPr>
        <w:t>2分，言之有理即可</w:t>
      </w:r>
      <w:r>
        <w:rPr>
          <w:rStyle w:val="4"/>
          <w:rFonts w:hint="eastAsia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eastAsia="zh-CN"/>
        </w:rPr>
        <w:t>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240" w:lineRule="auto"/>
        <w:ind w:right="0" w:rightChars="0"/>
        <w:jc w:val="left"/>
        <w:textAlignment w:val="auto"/>
        <w:outlineLvl w:val="9"/>
        <w:rPr>
          <w:rStyle w:val="4"/>
          <w:rFonts w:hint="default" w:ascii="宋体" w:hAnsi="宋体" w:eastAsia="宋体" w:cs="宋体"/>
          <w:i w:val="0"/>
          <w:caps w:val="0"/>
          <w:color w:val="000000"/>
          <w:spacing w:val="8"/>
          <w:sz w:val="22"/>
          <w:szCs w:val="22"/>
          <w:u w:val="none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textAlignment w:val="auto"/>
        <w:outlineLvl w:val="9"/>
        <w:rPr>
          <w:rStyle w:val="4"/>
          <w:rFonts w:hint="default" w:ascii="宋体" w:hAnsi="宋体" w:eastAsia="宋体" w:cs="宋体"/>
          <w:i w:val="0"/>
          <w:caps w:val="0"/>
          <w:color w:val="333333"/>
          <w:spacing w:val="8"/>
          <w:sz w:val="22"/>
          <w:szCs w:val="22"/>
          <w:u w:val="none"/>
          <w:shd w:val="clear" w:color="auto" w:fill="FFFFFF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Theme="majorEastAsia" w:hAnsiTheme="majorEastAsia" w:eastAsiaTheme="majorEastAsia" w:cstheme="majorEastAsia"/>
          <w:b/>
          <w:bCs/>
          <w:u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MingLiU_HKSCS">
    <w:panose1 w:val="02020500000000000000"/>
    <w:charset w:val="88"/>
    <w:family w:val="auto"/>
    <w:pitch w:val="default"/>
    <w:sig w:usb0="A00002FF" w:usb1="38CFFCFA" w:usb2="00000016" w:usb3="00000000" w:csb0="0010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E0289F"/>
    <w:multiLevelType w:val="singleLevel"/>
    <w:tmpl w:val="81E0289F"/>
    <w:lvl w:ilvl="0" w:tentative="0">
      <w:start w:val="1"/>
      <w:numFmt w:val="decimal"/>
      <w:suff w:val="nothing"/>
      <w:lvlText w:val="（%1）"/>
      <w:lvlJc w:val="left"/>
      <w:pPr>
        <w:ind w:left="156" w:leftChars="0" w:firstLine="0" w:firstLineChars="0"/>
      </w:pPr>
    </w:lvl>
  </w:abstractNum>
  <w:abstractNum w:abstractNumId="1">
    <w:nsid w:val="A9BCB6D0"/>
    <w:multiLevelType w:val="singleLevel"/>
    <w:tmpl w:val="A9BCB6D0"/>
    <w:lvl w:ilvl="0" w:tentative="0">
      <w:start w:val="2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2">
    <w:nsid w:val="CDE135E4"/>
    <w:multiLevelType w:val="singleLevel"/>
    <w:tmpl w:val="CDE135E4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882" w:leftChars="0" w:firstLine="0" w:firstLineChars="0"/>
      </w:pPr>
    </w:lvl>
  </w:abstractNum>
  <w:abstractNum w:abstractNumId="3">
    <w:nsid w:val="D559AD33"/>
    <w:multiLevelType w:val="singleLevel"/>
    <w:tmpl w:val="D559AD33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E7F56168"/>
    <w:multiLevelType w:val="singleLevel"/>
    <w:tmpl w:val="E7F56168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5">
    <w:nsid w:val="E92C531B"/>
    <w:multiLevelType w:val="singleLevel"/>
    <w:tmpl w:val="E92C53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299C9914"/>
    <w:multiLevelType w:val="singleLevel"/>
    <w:tmpl w:val="299C9914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3D808A9F"/>
    <w:multiLevelType w:val="singleLevel"/>
    <w:tmpl w:val="3D808A9F"/>
    <w:lvl w:ilvl="0" w:tentative="0">
      <w:start w:val="5"/>
      <w:numFmt w:val="decimal"/>
      <w:suff w:val="nothing"/>
      <w:lvlText w:val="（%1）"/>
      <w:lvlJc w:val="left"/>
    </w:lvl>
  </w:abstractNum>
  <w:abstractNum w:abstractNumId="8">
    <w:nsid w:val="48180371"/>
    <w:multiLevelType w:val="singleLevel"/>
    <w:tmpl w:val="48180371"/>
    <w:lvl w:ilvl="0" w:tentative="0">
      <w:start w:val="9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4D8A7A56"/>
    <w:multiLevelType w:val="singleLevel"/>
    <w:tmpl w:val="4D8A7A56"/>
    <w:lvl w:ilvl="0" w:tentative="0">
      <w:start w:val="1"/>
      <w:numFmt w:val="decimal"/>
      <w:lvlText w:val="(%1)"/>
      <w:lvlJc w:val="left"/>
      <w:pPr>
        <w:tabs>
          <w:tab w:val="left" w:pos="312"/>
        </w:tabs>
      </w:pPr>
    </w:lvl>
  </w:abstractNum>
  <w:abstractNum w:abstractNumId="10">
    <w:nsid w:val="680791AE"/>
    <w:multiLevelType w:val="singleLevel"/>
    <w:tmpl w:val="680791AE"/>
    <w:lvl w:ilvl="0" w:tentative="0">
      <w:start w:val="1"/>
      <w:numFmt w:val="decimal"/>
      <w:suff w:val="nothing"/>
      <w:lvlText w:val="（%1）"/>
      <w:lvlJc w:val="left"/>
      <w:pPr>
        <w:ind w:left="126" w:leftChars="0" w:firstLine="0" w:firstLineChars="0"/>
      </w:pPr>
    </w:lvl>
  </w:abstractNum>
  <w:num w:numId="1">
    <w:abstractNumId w:val="9"/>
  </w:num>
  <w:num w:numId="2">
    <w:abstractNumId w:val="10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1"/>
  </w:num>
  <w:num w:numId="8">
    <w:abstractNumId w:val="0"/>
  </w:num>
  <w:num w:numId="9">
    <w:abstractNumId w:val="7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0C631EF"/>
    <w:rsid w:val="00F325CC"/>
    <w:rsid w:val="0A8E0734"/>
    <w:rsid w:val="170669DD"/>
    <w:rsid w:val="2BAC36BE"/>
    <w:rsid w:val="2F3E53D3"/>
    <w:rsid w:val="493E4373"/>
    <w:rsid w:val="52753803"/>
    <w:rsid w:val="64AF019C"/>
    <w:rsid w:val="64FC2618"/>
    <w:rsid w:val="70C631EF"/>
    <w:rsid w:val="71AE05B3"/>
    <w:rsid w:val="74D52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2020-09-15T07:32:00Z</dcterms:created>
  <dc:creator>2LC…</dc:creator>
  <cp:lastModifiedBy>Administrator</cp:lastModifiedBy>
  <cp:lastPrinted>2020-09-16T08:10:00Z</cp:lastPrinted>
  <dcterms:modified xsi:type="dcterms:W3CDTF">2021-09-22T12:10:17Z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RubyTemplateID" linkTarget="0">
    <vt:lpwstr>6</vt:lpwstr>
  </property>
  <property fmtid="{D5CDD505-2E9C-101B-9397-08002B2CF9AE}" pid="7" name="KSOProductBuildVer">
    <vt:lpwstr>2052-10.1.0.7698</vt:lpwstr>
  </property>
</Properties>
</file>