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center"/>
        <w:textAlignment w:val="auto"/>
        <w:rPr>
          <w:rFonts w:ascii="方正小标宋简体" w:eastAsia="方正小标宋简体"/>
          <w:color w:val="000000"/>
          <w:spacing w:val="-6"/>
          <w:w w:val="90"/>
          <w:sz w:val="40"/>
          <w:szCs w:val="36"/>
        </w:rPr>
      </w:pPr>
      <w:r>
        <w:rPr>
          <w:rFonts w:hint="eastAsia" w:ascii="方正小标宋简体" w:eastAsia="方正小标宋简体"/>
          <w:color w:val="000000"/>
          <w:spacing w:val="-6"/>
          <w:w w:val="90"/>
          <w:sz w:val="40"/>
          <w:szCs w:val="36"/>
        </w:rPr>
        <w:t>武威第二十六中2020-2021学年度第一学期第二次学段考试</w:t>
      </w:r>
      <w:bookmarkStart w:id="34" w:name="_GoBack"/>
      <w:bookmarkEnd w:id="34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center"/>
        <w:textAlignment w:val="auto"/>
        <w:rPr>
          <w:rFonts w:ascii="方正小标宋简体" w:eastAsia="方正小标宋简体"/>
          <w:color w:val="000000"/>
          <w:spacing w:val="-6"/>
          <w:sz w:val="40"/>
          <w:szCs w:val="36"/>
        </w:rPr>
      </w:pPr>
      <w:r>
        <w:rPr>
          <w:rFonts w:hint="eastAsia" w:ascii="方正小标宋简体" w:eastAsia="方正小标宋简体"/>
          <w:color w:val="000000"/>
          <w:spacing w:val="-6"/>
          <w:sz w:val="40"/>
          <w:szCs w:val="36"/>
        </w:rPr>
        <w:t>七年级语文试卷</w:t>
      </w:r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ascii="楷体_GB2312" w:hAnsi="Times New Roman" w:eastAsia="楷体_GB2312" w:cs="Times New Roman"/>
          <w:b w:val="0"/>
          <w:sz w:val="22"/>
          <w:szCs w:val="22"/>
        </w:rPr>
      </w:pPr>
      <w:bookmarkStart w:id="0" w:name="注意事项-1答题前填写好自己的姓名班级考号等信息-2请将答案正确填写在答题卡上"/>
      <w:r>
        <w:rPr>
          <w:rFonts w:hint="eastAsia" w:ascii="楷体_GB2312" w:hAnsi="Times New Roman" w:eastAsia="楷体_GB2312" w:cs="Times New Roman"/>
          <w:b w:val="0"/>
          <w:sz w:val="22"/>
          <w:szCs w:val="22"/>
        </w:rPr>
        <w:t>注意事项：</w:t>
      </w:r>
      <w:r>
        <w:rPr>
          <w:rFonts w:hint="eastAsia" w:ascii="楷体_GB2312" w:hAnsi="Times New Roman" w:eastAsia="楷体_GB2312" w:cs="Times New Roman"/>
          <w:b w:val="0"/>
          <w:sz w:val="22"/>
          <w:szCs w:val="22"/>
        </w:rPr>
        <w:br w:type="textWrapping"/>
      </w:r>
      <w:r>
        <w:rPr>
          <w:rFonts w:hint="eastAsia" w:ascii="楷体_GB2312" w:hAnsi="Times New Roman" w:eastAsia="楷体_GB2312" w:cs="Times New Roman"/>
          <w:b w:val="0"/>
          <w:sz w:val="22"/>
          <w:szCs w:val="22"/>
        </w:rPr>
        <w:t>1．答题前填写好自己的姓名、班级、考号等信息;2．请将答案正确填写在答题卡上;</w:t>
      </w:r>
      <w:bookmarkEnd w:id="0"/>
      <w:bookmarkStart w:id="1" w:name="卷i选择题"/>
    </w:p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jc w:val="center"/>
        <w:textAlignment w:val="auto"/>
        <w:rPr>
          <w:rFonts w:ascii="Times New Roman" w:hAnsi="Times New Roman" w:cs="Times New Roman"/>
          <w:sz w:val="28"/>
          <w:szCs w:val="22"/>
        </w:rPr>
      </w:pPr>
      <w:r>
        <w:rPr>
          <w:rFonts w:ascii="Times New Roman" w:hAnsi="Times New Roman" w:cs="Times New Roman"/>
          <w:sz w:val="28"/>
          <w:szCs w:val="22"/>
        </w:rPr>
        <w:t>卷I（选择题）</w:t>
      </w:r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一、 单选题 （本题共计 6 小题  ，每题 3 分 ，共计18分 ） </w:t>
      </w:r>
      <w:bookmarkStart w:id="2" w:name="单选题0"/>
      <w:bookmarkStart w:id="3" w:name="question_3383010559"/>
    </w:p>
    <w:bookmarkEnd w:id="2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1.  选出下列画线字注音没有错误的一项（    ） 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A.竦</w:t>
      </w:r>
      <w:r>
        <w:rPr>
          <w:rFonts w:ascii="Times New Roman" w:hAnsi="Times New Roman"/>
          <w:b/>
          <w:bCs/>
          <w:sz w:val="22"/>
          <w:u w:val="single"/>
        </w:rPr>
        <w:t>峙</w:t>
      </w:r>
      <w:r>
        <w:rPr>
          <w:rFonts w:ascii="Times New Roman" w:hAnsi="Times New Roman"/>
          <w:sz w:val="22"/>
        </w:rPr>
        <w:t>（chì）  </w:t>
      </w:r>
      <w:r>
        <w:rPr>
          <w:rFonts w:ascii="Times New Roman" w:hAnsi="Times New Roman"/>
          <w:b/>
          <w:bCs/>
          <w:sz w:val="22"/>
        </w:rPr>
        <w:t xml:space="preserve">  </w:t>
      </w:r>
      <w:r>
        <w:rPr>
          <w:rFonts w:hint="eastAsia" w:ascii="Times New Roman" w:hAnsi="Times New Roman"/>
          <w:b/>
          <w:bCs/>
          <w:sz w:val="22"/>
        </w:rPr>
        <w:tab/>
      </w:r>
      <w:r>
        <w:rPr>
          <w:rFonts w:ascii="Times New Roman" w:hAnsi="Times New Roman"/>
          <w:b/>
          <w:bCs/>
          <w:sz w:val="22"/>
          <w:u w:val="single"/>
        </w:rPr>
        <w:t>湛</w:t>
      </w:r>
      <w:r>
        <w:rPr>
          <w:rFonts w:ascii="Times New Roman" w:hAnsi="Times New Roman"/>
          <w:sz w:val="22"/>
        </w:rPr>
        <w:t>蓝（shèn） 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沙</w:t>
      </w:r>
      <w:r>
        <w:rPr>
          <w:rFonts w:ascii="Times New Roman" w:hAnsi="Times New Roman"/>
          <w:b/>
          <w:bCs/>
          <w:sz w:val="22"/>
          <w:u w:val="single"/>
        </w:rPr>
        <w:t>堤</w:t>
      </w:r>
      <w:r>
        <w:rPr>
          <w:rFonts w:ascii="Times New Roman" w:hAnsi="Times New Roman"/>
          <w:sz w:val="22"/>
        </w:rPr>
        <w:t>（tí） 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b/>
          <w:bCs/>
          <w:sz w:val="22"/>
          <w:u w:val="single"/>
        </w:rPr>
        <w:t>憔</w:t>
      </w:r>
      <w:r>
        <w:rPr>
          <w:rFonts w:ascii="Times New Roman" w:hAnsi="Times New Roman"/>
          <w:sz w:val="22"/>
        </w:rPr>
        <w:t>悴（qiáo）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B.梦</w:t>
      </w:r>
      <w:r>
        <w:rPr>
          <w:rFonts w:ascii="Times New Roman" w:hAnsi="Times New Roman"/>
          <w:b/>
          <w:bCs/>
          <w:sz w:val="22"/>
          <w:u w:val="single"/>
        </w:rPr>
        <w:t>寐</w:t>
      </w:r>
      <w:r>
        <w:rPr>
          <w:rFonts w:ascii="Times New Roman" w:hAnsi="Times New Roman"/>
          <w:sz w:val="22"/>
        </w:rPr>
        <w:t>（mèi）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硬</w:t>
      </w:r>
      <w:r>
        <w:rPr>
          <w:rFonts w:ascii="Times New Roman" w:hAnsi="Times New Roman"/>
          <w:b/>
          <w:bCs/>
          <w:sz w:val="22"/>
          <w:u w:val="single"/>
        </w:rPr>
        <w:t>朗</w:t>
      </w:r>
      <w:r>
        <w:rPr>
          <w:rFonts w:ascii="Times New Roman" w:hAnsi="Times New Roman"/>
          <w:sz w:val="22"/>
        </w:rPr>
        <w:t>（lǎng） 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水</w:t>
      </w:r>
      <w:r>
        <w:rPr>
          <w:rFonts w:ascii="Times New Roman" w:hAnsi="Times New Roman"/>
          <w:b/>
          <w:bCs/>
          <w:sz w:val="22"/>
          <w:u w:val="single"/>
        </w:rPr>
        <w:t>藻</w:t>
      </w:r>
      <w:r>
        <w:rPr>
          <w:rFonts w:ascii="Times New Roman" w:hAnsi="Times New Roman"/>
          <w:sz w:val="22"/>
        </w:rPr>
        <w:t>（zǎo） 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酝</w:t>
      </w:r>
      <w:r>
        <w:rPr>
          <w:rFonts w:ascii="Times New Roman" w:hAnsi="Times New Roman"/>
          <w:b/>
          <w:bCs/>
          <w:sz w:val="22"/>
          <w:u w:val="single"/>
        </w:rPr>
        <w:t>酿</w:t>
      </w:r>
      <w:r>
        <w:rPr>
          <w:rFonts w:ascii="Times New Roman" w:hAnsi="Times New Roman"/>
          <w:sz w:val="22"/>
        </w:rPr>
        <w:t>（rǎng）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</w:t>
      </w:r>
      <w:r>
        <w:rPr>
          <w:rFonts w:ascii="Times New Roman" w:hAnsi="Times New Roman"/>
          <w:b/>
          <w:bCs/>
          <w:sz w:val="22"/>
        </w:rPr>
        <w:t>.</w:t>
      </w:r>
      <w:r>
        <w:rPr>
          <w:rFonts w:ascii="Times New Roman" w:hAnsi="Times New Roman"/>
          <w:b/>
          <w:bCs/>
          <w:sz w:val="22"/>
          <w:u w:val="single"/>
        </w:rPr>
        <w:t>竭</w:t>
      </w:r>
      <w:r>
        <w:rPr>
          <w:rFonts w:ascii="Times New Roman" w:hAnsi="Times New Roman"/>
          <w:sz w:val="22"/>
        </w:rPr>
        <w:t>石（jié）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雄</w:t>
      </w:r>
      <w:r>
        <w:rPr>
          <w:rFonts w:ascii="Times New Roman" w:hAnsi="Times New Roman"/>
          <w:b/>
          <w:bCs/>
          <w:sz w:val="22"/>
          <w:u w:val="single"/>
        </w:rPr>
        <w:t>浑</w:t>
      </w:r>
      <w:r>
        <w:rPr>
          <w:rFonts w:ascii="Times New Roman" w:hAnsi="Times New Roman"/>
          <w:sz w:val="22"/>
        </w:rPr>
        <w:t xml:space="preserve">（hún）    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枯</w:t>
      </w:r>
      <w:r>
        <w:rPr>
          <w:rFonts w:ascii="Times New Roman" w:hAnsi="Times New Roman"/>
          <w:sz w:val="22"/>
          <w:u w:val="single"/>
        </w:rPr>
        <w:t>涸</w:t>
      </w:r>
      <w:r>
        <w:rPr>
          <w:rFonts w:ascii="Times New Roman" w:hAnsi="Times New Roman"/>
          <w:sz w:val="22"/>
        </w:rPr>
        <w:t>（hé）   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b/>
          <w:bCs/>
          <w:sz w:val="22"/>
          <w:u w:val="single"/>
        </w:rPr>
        <w:t>贮</w:t>
      </w:r>
      <w:r>
        <w:rPr>
          <w:rFonts w:ascii="Times New Roman" w:hAnsi="Times New Roman"/>
          <w:sz w:val="22"/>
        </w:rPr>
        <w:t>蓄（zhù）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D.</w:t>
      </w:r>
      <w:r>
        <w:rPr>
          <w:rFonts w:ascii="Times New Roman" w:hAnsi="Times New Roman"/>
          <w:b/>
          <w:bCs/>
          <w:sz w:val="22"/>
          <w:u w:val="single"/>
        </w:rPr>
        <w:t>撑</w:t>
      </w:r>
      <w:r>
        <w:rPr>
          <w:rFonts w:ascii="Times New Roman" w:hAnsi="Times New Roman"/>
          <w:sz w:val="22"/>
        </w:rPr>
        <w:t>伞（zhǎng） 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b/>
          <w:bCs/>
          <w:sz w:val="22"/>
          <w:u w:val="single"/>
        </w:rPr>
        <w:t>蓑</w:t>
      </w:r>
      <w:r>
        <w:rPr>
          <w:rFonts w:ascii="Times New Roman" w:hAnsi="Times New Roman"/>
          <w:sz w:val="22"/>
        </w:rPr>
        <w:t>笠（suō） 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抖</w:t>
      </w:r>
      <w:r>
        <w:rPr>
          <w:rFonts w:ascii="Times New Roman" w:hAnsi="Times New Roman"/>
          <w:b/>
          <w:bCs/>
          <w:sz w:val="22"/>
          <w:u w:val="single"/>
        </w:rPr>
        <w:t>擞</w:t>
      </w:r>
      <w:r>
        <w:rPr>
          <w:rFonts w:ascii="Times New Roman" w:hAnsi="Times New Roman"/>
          <w:sz w:val="22"/>
        </w:rPr>
        <w:t>（sǒu）   </w:t>
      </w: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稀</w:t>
      </w:r>
      <w:r>
        <w:rPr>
          <w:rFonts w:ascii="Times New Roman" w:hAnsi="Times New Roman"/>
          <w:b/>
          <w:bCs/>
          <w:sz w:val="22"/>
          <w:u w:val="single"/>
        </w:rPr>
        <w:t>疏</w:t>
      </w:r>
      <w:r>
        <w:rPr>
          <w:rFonts w:ascii="Times New Roman" w:hAnsi="Times New Roman"/>
          <w:sz w:val="22"/>
        </w:rPr>
        <w:t>（shū）</w:t>
      </w:r>
      <w:bookmarkEnd w:id="3"/>
      <w:bookmarkStart w:id="4" w:name="单选题1"/>
      <w:bookmarkStart w:id="5" w:name="question_269767620"/>
    </w:p>
    <w:bookmarkEnd w:id="4"/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2.  下列句子中没有错别字的一项是（        ） 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A.水藻真绿，把终年伫蓄的绿色全拿出来了。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B.后来发生了分歧：我的母亲要走大路，大路平顺；我的儿子要走小路，小路有意思……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C.看着三轮车远去，也绝没有想到那竟是永远的决别。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D.它既不顷盆瓢泼，又不绵绵如丝，或淅淅沥沥，它显出一种自然、平静。</w:t>
      </w:r>
      <w:bookmarkEnd w:id="5"/>
      <w:bookmarkStart w:id="6" w:name="单选题2"/>
      <w:bookmarkStart w:id="7" w:name="question_2139574980"/>
    </w:p>
    <w:bookmarkEnd w:id="6"/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3.  下列句子中画线词语解释有误的一项是（        ） 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A.（鸟儿）</w:t>
      </w:r>
      <w:r>
        <w:rPr>
          <w:rFonts w:ascii="Times New Roman" w:hAnsi="Times New Roman"/>
          <w:sz w:val="22"/>
          <w:u w:val="single"/>
        </w:rPr>
        <w:t>卖弄</w:t>
      </w:r>
      <w:r>
        <w:rPr>
          <w:rFonts w:ascii="Times New Roman" w:hAnsi="Times New Roman"/>
          <w:sz w:val="22"/>
        </w:rPr>
        <w:t>清脆的喉咙，唱出宛转的曲子。（展示）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B.那么</w:t>
      </w:r>
      <w:r>
        <w:rPr>
          <w:rFonts w:ascii="Times New Roman" w:hAnsi="Times New Roman"/>
          <w:sz w:val="22"/>
          <w:u w:val="single"/>
        </w:rPr>
        <w:t>清亮</w:t>
      </w:r>
      <w:r>
        <w:rPr>
          <w:rFonts w:ascii="Times New Roman" w:hAnsi="Times New Roman"/>
          <w:sz w:val="22"/>
        </w:rPr>
        <w:t>，那么蓝汪汪的，整个的是块空灵的蓝水晶。（透明清亮）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C.</w:t>
      </w:r>
      <w:r>
        <w:rPr>
          <w:rFonts w:ascii="Times New Roman" w:hAnsi="Times New Roman"/>
          <w:sz w:val="22"/>
          <w:u w:val="single"/>
        </w:rPr>
        <w:t>轻捷</w:t>
      </w:r>
      <w:r>
        <w:rPr>
          <w:rFonts w:ascii="Times New Roman" w:hAnsi="Times New Roman"/>
          <w:sz w:val="22"/>
        </w:rPr>
        <w:t>的叫天子（云雀）忽然从草间直窜向云霄里去了。（轻快敏捷）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D.我用这种</w:t>
      </w:r>
      <w:r>
        <w:rPr>
          <w:rFonts w:ascii="Times New Roman" w:hAnsi="Times New Roman"/>
          <w:sz w:val="22"/>
          <w:u w:val="single"/>
        </w:rPr>
        <w:t>不求甚解</w:t>
      </w:r>
      <w:r>
        <w:rPr>
          <w:rFonts w:ascii="Times New Roman" w:hAnsi="Times New Roman"/>
          <w:sz w:val="22"/>
        </w:rPr>
        <w:t>的方式，学会了很多单词。（不用掌握）</w:t>
      </w:r>
      <w:bookmarkEnd w:id="7"/>
      <w:bookmarkStart w:id="8" w:name="单选题3"/>
      <w:bookmarkStart w:id="9" w:name="question_2956435967"/>
    </w:p>
    <w:bookmarkEnd w:id="8"/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4.  下面的句子没有语病的一项是（       ） 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A.老舍的纪念馆是位于丰富胡同19号的普通的一座四合院。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B.雪后的济南即使很寒冷，也绝对让人感到温馨。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C.我国青少年体质连续多年下滑已不再是不争的事实。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D.是否具备良好的心理素质，是我们能取得好成绩的条件之一。</w:t>
      </w:r>
    </w:p>
    <w:bookmarkEnd w:id="9"/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bookmarkStart w:id="10" w:name="question_161043396"/>
      <w:r>
        <w:rPr>
          <w:rFonts w:ascii="Times New Roman" w:hAnsi="Times New Roman"/>
          <w:sz w:val="22"/>
        </w:rPr>
        <w:t xml:space="preserve">5.  选出关于《朝花夕拾》的表述有误的一项（        ） 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A.《朝花夕拾》是鲁迅唯一的一本散文集，是回忆童年、少年和青年时期不同生活经历与体验的文字。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B.《琐记》主要回忆了自己离开绍兴去南京求学的过程，其中描写了一位备受鲁迅尊敬的衍太太。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beforeAutospacing="0" w:after="0" w:afterAutospacing="0" w:line="240" w:lineRule="auto"/>
        <w:ind w:left="535" w:leftChars="150" w:hanging="220" w:hangingChars="10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C.《二十四孝图》重点描写了在阅读“老莱娱亲”和“郭巨埋儿”两个故事时所引起的强烈反感，形象地揭露了封建孝道的虚伪和残酷。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D.《五猖会》记述儿时盼望观看迎神赛会的急切、兴奋的心情和被父亲强迫背诵《鉴略》的扫兴而痛苦的感受，指出强制的封建教育对儿童天性的压制和摧残。</w:t>
      </w:r>
      <w:bookmarkEnd w:id="10"/>
      <w:bookmarkStart w:id="11" w:name="单选题5"/>
      <w:bookmarkStart w:id="12" w:name="question_3245582847"/>
    </w:p>
    <w:bookmarkEnd w:id="11"/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6.  请选出下列句子排序正确的一项（          ）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ab/>
      </w:r>
      <w:r>
        <w:rPr>
          <w:rFonts w:hint="eastAsia" w:ascii="宋体" w:hAnsi="宋体" w:cs="宋体"/>
          <w:sz w:val="22"/>
        </w:rPr>
        <w:t>①</w:t>
      </w:r>
      <w:r>
        <w:rPr>
          <w:rFonts w:ascii="Times New Roman" w:hAnsi="Times New Roman"/>
          <w:sz w:val="22"/>
        </w:rPr>
        <w:t>而节目组也会经过数据整理，在百人团中，排序找出答对题目数量最多，答题进度最快的前5名。他们将成为下一场比赛中登上舞台的5位挑战者。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ab/>
      </w:r>
      <w:r>
        <w:rPr>
          <w:rFonts w:hint="eastAsia" w:ascii="宋体" w:hAnsi="宋体" w:cs="宋体"/>
          <w:sz w:val="22"/>
        </w:rPr>
        <w:t>②</w:t>
      </w:r>
      <w:r>
        <w:rPr>
          <w:rFonts w:ascii="Times New Roman" w:hAnsi="Times New Roman"/>
          <w:sz w:val="22"/>
        </w:rPr>
        <w:t>《中国诗词大会》大胆创新比赛机制和计分规则。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ab/>
      </w:r>
      <w:r>
        <w:rPr>
          <w:rFonts w:hint="eastAsia" w:ascii="宋体" w:hAnsi="宋体" w:cs="宋体"/>
          <w:sz w:val="22"/>
        </w:rPr>
        <w:t>③</w:t>
      </w:r>
      <w:r>
        <w:rPr>
          <w:rFonts w:ascii="Times New Roman" w:hAnsi="Times New Roman"/>
          <w:sz w:val="22"/>
        </w:rPr>
        <w:t>每场比赛，106位挑战者将全部参赛，分为单人追逐赛和擂主争霸赛两部分。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ab/>
      </w:r>
      <w:r>
        <w:rPr>
          <w:rFonts w:hint="eastAsia" w:ascii="宋体" w:hAnsi="宋体" w:cs="宋体"/>
          <w:sz w:val="22"/>
        </w:rPr>
        <w:t>④</w:t>
      </w:r>
      <w:r>
        <w:rPr>
          <w:rFonts w:ascii="Times New Roman" w:hAnsi="Times New Roman"/>
          <w:sz w:val="22"/>
        </w:rPr>
        <w:t>每位上台的选手最多可回答10道题，期间如果出现失误，便停止答题，选手得分以每一题百人团中答错的人数叠加计算。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550" w:hanging="550" w:hangingChars="250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ab/>
      </w:r>
      <w:r>
        <w:rPr>
          <w:rFonts w:hint="eastAsia" w:ascii="宋体" w:hAnsi="宋体" w:cs="宋体"/>
          <w:sz w:val="22"/>
        </w:rPr>
        <w:t>⑤</w:t>
      </w:r>
      <w:r>
        <w:rPr>
          <w:rFonts w:ascii="Times New Roman" w:hAnsi="Times New Roman"/>
          <w:sz w:val="22"/>
        </w:rPr>
        <w:t>单人追逐赛中，5名选手上台与百人团回答一组题，最后5人中累积击败人次最多者为该赛段优胜者，此人将作为攻擂者，在擂主争霸赛部分与守擂擂主进行比拼，竞争该场比赛的擂主席位。</w:t>
      </w:r>
    </w:p>
    <w:p>
      <w:pPr>
        <w:pStyle w:val="6"/>
        <w:pageBreakBefore w:val="0"/>
        <w:widowControl w:val="0"/>
        <w:tabs>
          <w:tab w:val="left" w:pos="284"/>
          <w:tab w:val="left" w:pos="2694"/>
          <w:tab w:val="left" w:pos="4820"/>
          <w:tab w:val="left" w:pos="694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bookmarkStart w:id="13" w:name="bylh-option-container-4"/>
      <w:r>
        <w:rPr>
          <w:rFonts w:hint="eastAsia"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A.</w:t>
      </w:r>
      <w:r>
        <w:rPr>
          <w:rFonts w:hint="eastAsia" w:ascii="宋体" w:hAnsi="宋体" w:cs="宋体"/>
          <w:sz w:val="22"/>
        </w:rPr>
        <w:t>②④③⑤①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B.</w:t>
      </w:r>
      <w:r>
        <w:rPr>
          <w:rFonts w:hint="eastAsia" w:ascii="宋体" w:hAnsi="宋体" w:cs="宋体"/>
          <w:sz w:val="22"/>
        </w:rPr>
        <w:t>②③④⑤①</w:t>
      </w:r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C.</w:t>
      </w:r>
      <w:r>
        <w:rPr>
          <w:rFonts w:hint="eastAsia" w:ascii="宋体" w:hAnsi="宋体" w:cs="宋体"/>
          <w:sz w:val="22"/>
        </w:rPr>
        <w:t>④③①⑤②</w:t>
      </w:r>
      <w:bookmarkStart w:id="14" w:name="bylh-option-4"/>
      <w:r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D.</w:t>
      </w:r>
      <w:r>
        <w:rPr>
          <w:rFonts w:hint="eastAsia" w:ascii="宋体" w:hAnsi="宋体" w:cs="宋体"/>
          <w:sz w:val="22"/>
        </w:rPr>
        <w:t>④②①③⑤</w:t>
      </w:r>
      <w:bookmarkEnd w:id="14"/>
    </w:p>
    <w:bookmarkEnd w:id="12"/>
    <w:bookmarkEnd w:id="13"/>
    <w:p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jc w:val="center"/>
        <w:textAlignment w:val="auto"/>
        <w:rPr>
          <w:rFonts w:ascii="Times New Roman" w:hAnsi="Times New Roman" w:cs="Times New Roman"/>
          <w:sz w:val="28"/>
          <w:szCs w:val="22"/>
        </w:rPr>
      </w:pPr>
      <w:bookmarkStart w:id="15" w:name="卷ii非选择题"/>
      <w:r>
        <w:rPr>
          <w:rFonts w:hint="eastAsia" w:ascii="Times New Roman" w:hAnsi="Times New Roman" w:cs="Times New Roman"/>
          <w:sz w:val="28"/>
          <w:szCs w:val="22"/>
        </w:rPr>
        <w:t>卷</w:t>
      </w:r>
      <w:r>
        <w:rPr>
          <w:rFonts w:ascii="Times New Roman" w:hAnsi="Times New Roman" w:cs="Times New Roman"/>
          <w:sz w:val="28"/>
          <w:szCs w:val="22"/>
        </w:rPr>
        <w:t>II</w:t>
      </w:r>
      <w:r>
        <w:rPr>
          <w:rFonts w:hint="eastAsia" w:ascii="Times New Roman" w:hAnsi="Times New Roman" w:cs="Times New Roman"/>
          <w:sz w:val="28"/>
          <w:szCs w:val="22"/>
        </w:rPr>
        <w:t>（非选择题）</w:t>
      </w:r>
      <w:bookmarkEnd w:id="15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二、 默写题 （ 本题共计4小题 ，每题2分，共计8分）</w:t>
      </w:r>
      <w:bookmarkStart w:id="16" w:name="question_1746424516"/>
      <w:r>
        <w:rPr>
          <w:rFonts w:ascii="Times New Roman" w:hAnsi="Times New Roman"/>
          <w:b/>
          <w:sz w:val="22"/>
        </w:rPr>
        <w:t xml:space="preserve"> 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220" w:hanging="220" w:hangingChars="100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7.峨眉山月半轮秋，影入平羌江水流。______________，______________。（李白《峨眉山月歌》）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220" w:hanging="220" w:hangingChars="100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8._______________，_______________。不知何处吹芦管，一夜征人尽望乡。（李益《夜上受降城闻笛》）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220" w:hanging="220" w:hangingChars="100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9.岐王宅里寻常见，崔九堂前几度闻。_____________，_____________。（杜甫《江南逢李龟年》）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220" w:hanging="220" w:hangingChars="100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10.《次北固山下》一诗中，表现时序变迁、新旧交替这一自然规律的诗句是：_______________，_______________。</w:t>
      </w:r>
    </w:p>
    <w:bookmarkEnd w:id="16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三、 文言文阅读 （本题共计 3小题 ，共计15分 </w:t>
      </w:r>
      <w:bookmarkStart w:id="17" w:name="文言文阅读0"/>
      <w:bookmarkStart w:id="18" w:name="question_1767264964"/>
      <w:r>
        <w:rPr>
          <w:rFonts w:ascii="Times New Roman" w:hAnsi="Times New Roman"/>
          <w:b/>
          <w:sz w:val="22"/>
        </w:rPr>
        <w:t>） </w:t>
      </w:r>
      <w:bookmarkEnd w:id="17"/>
      <w:r>
        <w:rPr>
          <w:rFonts w:ascii="Times New Roman" w:hAnsi="Times New Roman"/>
          <w:b/>
          <w:sz w:val="22"/>
        </w:rPr>
        <w:t xml:space="preserve">                       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center"/>
        <w:textAlignment w:val="auto"/>
        <w:rPr>
          <w:rFonts w:ascii="方正魏碑简体" w:hAnsi="Times New Roman" w:eastAsia="方正魏碑简体"/>
          <w:sz w:val="24"/>
          <w:szCs w:val="24"/>
        </w:rPr>
      </w:pPr>
      <w:r>
        <w:rPr>
          <w:rFonts w:hint="eastAsia" w:ascii="方正魏碑简体" w:hAnsi="Times New Roman" w:eastAsia="方正魏碑简体"/>
          <w:sz w:val="24"/>
          <w:szCs w:val="24"/>
        </w:rPr>
        <w:t>《论语》十二章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>曾子曰：“吾日三省吾身：为人谋而不忠乎？与朋友交而不信乎？传不习乎？”（《学而》）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>子曰：“温故而知新，可以为师矣。”（《为政》）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>子曰：“学而不思则罔，思而不学则殆。”（《为政》）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>子曰：“贤哉，回也！一箪食，一瓢饮，在陋巷，人不堪其忧，回也不改其乐。贤哉，回也！”（《雍也》）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>子曰：“三人行，必有我师焉。择其善者而从之，其不善者而改之。”（《述而》）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 xml:space="preserve">子曰：“博学而笃志，切问而近思，仁在其中矣。”（《子张》）（节选） 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11.解释下列画线词在文中的意思。（每空1分，共计6分）</w:t>
      </w:r>
    </w:p>
    <w:p>
      <w:pPr>
        <w:pStyle w:val="6"/>
        <w:pageBreakBefore w:val="0"/>
        <w:widowControl w:val="0"/>
        <w:tabs>
          <w:tab w:val="left" w:pos="2977"/>
          <w:tab w:val="left" w:pos="609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①</w:t>
      </w:r>
      <w:r>
        <w:rPr>
          <w:rFonts w:ascii="Times New Roman" w:hAnsi="Times New Roman"/>
          <w:sz w:val="22"/>
        </w:rPr>
        <w:t>不亦</w:t>
      </w:r>
      <w:r>
        <w:rPr>
          <w:rFonts w:ascii="Times New Roman" w:hAnsi="Times New Roman"/>
          <w:b/>
          <w:bCs/>
          <w:sz w:val="22"/>
          <w:u w:val="single"/>
        </w:rPr>
        <w:t>说</w:t>
      </w:r>
      <w:r>
        <w:rPr>
          <w:rFonts w:ascii="Times New Roman" w:hAnsi="Times New Roman"/>
          <w:sz w:val="22"/>
        </w:rPr>
        <w:t>乎（        ）</w:t>
      </w:r>
      <w:r>
        <w:rPr>
          <w:rFonts w:hint="eastAsia" w:ascii="Times New Roman" w:hAnsi="Times New Roman"/>
          <w:sz w:val="22"/>
        </w:rPr>
        <w:tab/>
      </w:r>
      <w:r>
        <w:rPr>
          <w:rFonts w:hint="eastAsia" w:ascii="宋体" w:hAnsi="宋体" w:cs="宋体"/>
          <w:sz w:val="22"/>
        </w:rPr>
        <w:t>②</w:t>
      </w:r>
      <w:r>
        <w:rPr>
          <w:rFonts w:ascii="Times New Roman" w:hAnsi="Times New Roman"/>
          <w:b/>
          <w:bCs/>
          <w:sz w:val="22"/>
          <w:u w:val="single"/>
        </w:rPr>
        <w:t>传</w:t>
      </w:r>
      <w:r>
        <w:rPr>
          <w:rFonts w:ascii="Times New Roman" w:hAnsi="Times New Roman"/>
          <w:sz w:val="22"/>
        </w:rPr>
        <w:t>不习乎（        ）</w:t>
      </w:r>
      <w:r>
        <w:rPr>
          <w:rFonts w:hint="eastAsia" w:ascii="Times New Roman" w:hAnsi="Times New Roman"/>
          <w:sz w:val="22"/>
        </w:rPr>
        <w:tab/>
      </w:r>
      <w:r>
        <w:rPr>
          <w:rFonts w:hint="eastAsia" w:ascii="宋体" w:hAnsi="宋体" w:cs="宋体"/>
          <w:sz w:val="22"/>
        </w:rPr>
        <w:t>③</w:t>
      </w:r>
      <w:r>
        <w:rPr>
          <w:rFonts w:ascii="Times New Roman" w:hAnsi="Times New Roman"/>
          <w:sz w:val="22"/>
        </w:rPr>
        <w:t>学而不思则</w:t>
      </w:r>
      <w:r>
        <w:rPr>
          <w:rFonts w:ascii="Times New Roman" w:hAnsi="Times New Roman"/>
          <w:b/>
          <w:bCs/>
          <w:sz w:val="22"/>
          <w:u w:val="single"/>
        </w:rPr>
        <w:t>罔</w:t>
      </w:r>
      <w:r>
        <w:rPr>
          <w:rFonts w:ascii="Times New Roman" w:hAnsi="Times New Roman"/>
          <w:sz w:val="22"/>
        </w:rPr>
        <w:t>（        ）</w:t>
      </w:r>
    </w:p>
    <w:p>
      <w:pPr>
        <w:pStyle w:val="6"/>
        <w:pageBreakBefore w:val="0"/>
        <w:widowControl w:val="0"/>
        <w:tabs>
          <w:tab w:val="left" w:pos="2977"/>
          <w:tab w:val="left" w:pos="6096"/>
        </w:tabs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④</w:t>
      </w:r>
      <w:r>
        <w:rPr>
          <w:rFonts w:ascii="Times New Roman" w:hAnsi="Times New Roman"/>
          <w:sz w:val="22"/>
        </w:rPr>
        <w:t>人不</w:t>
      </w:r>
      <w:r>
        <w:rPr>
          <w:rFonts w:ascii="Times New Roman" w:hAnsi="Times New Roman"/>
          <w:b/>
          <w:bCs/>
          <w:sz w:val="22"/>
          <w:u w:val="single"/>
        </w:rPr>
        <w:t>堪</w:t>
      </w:r>
      <w:r>
        <w:rPr>
          <w:rFonts w:ascii="Times New Roman" w:hAnsi="Times New Roman"/>
          <w:sz w:val="22"/>
        </w:rPr>
        <w:t>其忧（        ）</w:t>
      </w:r>
      <w:r>
        <w:rPr>
          <w:rFonts w:hint="eastAsia" w:ascii="Times New Roman" w:hAnsi="Times New Roman"/>
          <w:sz w:val="22"/>
        </w:rPr>
        <w:tab/>
      </w:r>
      <w:r>
        <w:rPr>
          <w:rFonts w:hint="eastAsia" w:ascii="宋体" w:hAnsi="宋体" w:cs="宋体"/>
          <w:sz w:val="22"/>
        </w:rPr>
        <w:t>⑤</w:t>
      </w:r>
      <w:r>
        <w:rPr>
          <w:rFonts w:ascii="Times New Roman" w:hAnsi="Times New Roman"/>
          <w:sz w:val="22"/>
        </w:rPr>
        <w:t>博学而</w:t>
      </w:r>
      <w:r>
        <w:rPr>
          <w:rFonts w:ascii="Times New Roman" w:hAnsi="Times New Roman"/>
          <w:b/>
          <w:bCs/>
          <w:sz w:val="22"/>
          <w:u w:val="single"/>
        </w:rPr>
        <w:t>笃</w:t>
      </w:r>
      <w:r>
        <w:rPr>
          <w:rFonts w:ascii="Times New Roman" w:hAnsi="Times New Roman"/>
          <w:sz w:val="22"/>
        </w:rPr>
        <w:t>志（        ）</w:t>
      </w:r>
      <w:r>
        <w:rPr>
          <w:rFonts w:hint="eastAsia" w:ascii="Times New Roman" w:hAnsi="Times New Roman"/>
          <w:sz w:val="22"/>
        </w:rPr>
        <w:tab/>
      </w:r>
      <w:r>
        <w:rPr>
          <w:rFonts w:hint="eastAsia" w:ascii="宋体" w:hAnsi="宋体" w:cs="宋体"/>
          <w:sz w:val="22"/>
        </w:rPr>
        <w:t>⑥</w:t>
      </w:r>
      <w:r>
        <w:rPr>
          <w:rFonts w:ascii="Times New Roman" w:hAnsi="Times New Roman"/>
          <w:sz w:val="22"/>
        </w:rPr>
        <w:t>逝者如</w:t>
      </w:r>
      <w:r>
        <w:rPr>
          <w:rFonts w:ascii="Times New Roman" w:hAnsi="Times New Roman"/>
          <w:b/>
          <w:bCs/>
          <w:sz w:val="22"/>
          <w:u w:val="single"/>
        </w:rPr>
        <w:t>斯</w:t>
      </w:r>
      <w:r>
        <w:rPr>
          <w:rFonts w:ascii="Times New Roman" w:hAnsi="Times New Roman"/>
          <w:sz w:val="22"/>
        </w:rPr>
        <w:t>夫（        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12.翻译句子。（每小题2分，共计6分）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①</w:t>
      </w:r>
      <w:r>
        <w:rPr>
          <w:rFonts w:ascii="Times New Roman" w:hAnsi="Times New Roman"/>
          <w:sz w:val="22"/>
        </w:rPr>
        <w:t>学而不思则罔，思而不学则殆。</w:t>
      </w:r>
      <w:r>
        <w:rPr>
          <w:rFonts w:hint="eastAsia" w:ascii="Times New Roman" w:hAnsi="Times New Roman"/>
          <w:sz w:val="22"/>
        </w:rPr>
        <w:tab/>
      </w:r>
      <w:r>
        <w:rPr>
          <w:rFonts w:hint="eastAsia" w:ascii="宋体" w:hAnsi="宋体" w:cs="宋体"/>
          <w:sz w:val="22"/>
        </w:rPr>
        <w:t>②</w:t>
      </w:r>
      <w:r>
        <w:rPr>
          <w:rFonts w:ascii="Times New Roman" w:hAnsi="Times New Roman"/>
          <w:sz w:val="22"/>
        </w:rPr>
        <w:t>不义而富且贵，于我如浮云。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③</w:t>
      </w:r>
      <w:r>
        <w:rPr>
          <w:rFonts w:ascii="Times New Roman" w:hAnsi="Times New Roman"/>
          <w:sz w:val="22"/>
        </w:rPr>
        <w:t>为人谋而不忠乎？与朋友交而不信乎？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13.请你结合自身任选本文其中一条，说说你在学习方面或者做人方面获得的启示。（3分）</w:t>
      </w:r>
    </w:p>
    <w:bookmarkEnd w:id="18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四、 古诗词鉴赏 ，阅读下面文本，完成下列各题。（本题共计2 小题 ，共计4分</w:t>
      </w:r>
      <w:bookmarkStart w:id="19" w:name="古诗词鉴赏0"/>
      <w:bookmarkStart w:id="20" w:name="question_2275562436"/>
      <w:r>
        <w:rPr>
          <w:rFonts w:ascii="Times New Roman" w:hAnsi="Times New Roman"/>
          <w:b/>
          <w:sz w:val="22"/>
        </w:rPr>
        <w:t>）</w:t>
      </w:r>
    </w:p>
    <w:bookmarkEnd w:id="19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center"/>
        <w:textAlignment w:val="auto"/>
        <w:rPr>
          <w:rFonts w:ascii="方正魏碑简体" w:hAnsi="Times New Roman" w:eastAsia="方正魏碑简体"/>
          <w:sz w:val="24"/>
        </w:rPr>
      </w:pPr>
      <w:r>
        <w:rPr>
          <w:rFonts w:hint="eastAsia" w:ascii="方正魏碑简体" w:hAnsi="Times New Roman" w:eastAsia="方正魏碑简体"/>
          <w:sz w:val="24"/>
        </w:rPr>
        <w:t>天净沙·秋思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t>枯藤老树昏鸦，小桥流水人家，古道西风瘦马。夕阳西下，断肠人在天涯。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14.这首曲的作者是______________（人名），曲牌名是______________。（每空1分，共计2分）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15.“小桥流水人家”一句描写出温馨恬静的景象，联系这首小令，谈谈作者为什么这样写？（2分）</w:t>
      </w:r>
    </w:p>
    <w:bookmarkEnd w:id="20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五、 现代文阅读 ，阅读下面文本，完成下列各题。（本题共计 5 小题 ，共计19分 ） </w:t>
      </w:r>
      <w:bookmarkStart w:id="21" w:name="question_1265980100"/>
      <w:r>
        <w:rPr>
          <w:rFonts w:ascii="Times New Roman" w:hAnsi="Times New Roman"/>
          <w:b/>
          <w:sz w:val="22"/>
        </w:rPr>
        <w:t xml:space="preserve"> 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center"/>
        <w:textAlignment w:val="auto"/>
        <w:rPr>
          <w:rFonts w:ascii="方正魏碑简体" w:hAnsi="Times New Roman" w:eastAsia="方正魏碑简体"/>
          <w:sz w:val="24"/>
        </w:rPr>
      </w:pPr>
      <w:r>
        <w:rPr>
          <w:rFonts w:hint="eastAsia" w:ascii="方正魏碑简体" w:hAnsi="Times New Roman" w:eastAsia="方正魏碑简体"/>
          <w:sz w:val="24"/>
        </w:rPr>
        <w:t>树叶的美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center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Times New Roman" w:eastAsia="楷体_GB2312"/>
          <w:sz w:val="22"/>
        </w:rPr>
        <w:drawing>
          <wp:inline distT="0" distB="0" distL="114300" distR="114300">
            <wp:extent cx="254000" cy="254000"/>
            <wp:effectExtent l="0" t="0" r="12700" b="1270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hAnsi="Times New Roman" w:eastAsia="楷体_GB2312"/>
          <w:sz w:val="22"/>
        </w:rPr>
        <w:t>孙道荣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①</w:t>
      </w:r>
      <w:r>
        <w:rPr>
          <w:rFonts w:hint="eastAsia" w:ascii="楷体_GB2312" w:hAnsi="Times New Roman" w:eastAsia="楷体_GB2312"/>
          <w:sz w:val="22"/>
        </w:rPr>
        <w:t>多数的树叶，是到了秋天，才显出它的美来。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②</w:t>
      </w:r>
      <w:r>
        <w:rPr>
          <w:rFonts w:hint="eastAsia" w:ascii="楷体_GB2312" w:hAnsi="Times New Roman" w:eastAsia="楷体_GB2312"/>
          <w:sz w:val="22"/>
        </w:rPr>
        <w:t>不是说春天的树叶不美，那是树叶最嫩、最绿，也最有生机的时刻，它自然是美的。这时候，你摘一片叶子在手，用手稍稍一掐，就能挤出几滴春天的本色来。不过，花朵们的美，使它成了陪衬，人们在春天里只看到花朵，满树的绿叶因而都是寂寞的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③</w:t>
      </w:r>
      <w:r>
        <w:rPr>
          <w:rFonts w:hint="eastAsia" w:ascii="楷体_GB2312" w:hAnsi="Times New Roman" w:eastAsia="楷体_GB2312"/>
          <w:sz w:val="22"/>
        </w:rPr>
        <w:t>到了夏天，花朵大多结出了果实，如果这果子是人或鸟喜欢吃的，所有的目光，又都聚在了果子上。这时候的树叶，每一片都在努力从阳光中获取能量，不是为自己，而是为了树叶掩映的果子们。</w:t>
      </w:r>
      <w:r>
        <w:rPr>
          <w:rFonts w:hint="eastAsia" w:ascii="楷体_GB2312" w:hAnsi="Times New Roman" w:eastAsia="楷体_GB2312"/>
          <w:sz w:val="22"/>
          <w:u w:val="single"/>
        </w:rPr>
        <w:t>它们</w:t>
      </w:r>
      <w:r>
        <w:rPr>
          <w:rFonts w:hint="eastAsia" w:ascii="楷体_GB2312" w:hAnsi="Times New Roman" w:eastAsia="楷体_GB2312"/>
          <w:sz w:val="22"/>
        </w:rPr>
        <w:t>被太阳烤成了深绿，甚而深蓝，有的则开始微微发黄，现出疲态。大一点的风，就能将它们从树枝上拽下来，使它们过早地走完了叶子的一生。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④</w:t>
      </w:r>
      <w:r>
        <w:rPr>
          <w:rFonts w:hint="eastAsia" w:ascii="楷体_GB2312" w:hAnsi="Times New Roman" w:eastAsia="楷体_GB2312"/>
          <w:sz w:val="22"/>
        </w:rPr>
        <w:t>只有到了秋天，大约在深秋吧，花朵早谢了，果实也被摘得差不多了，只剩下叶子陪伴着黑黝黝的树枝。因为挣扎了一春一夏，叶子们也早已精疲力竭，但它们会在寒流到来之前，站好最后一班岗。大多数的树叶，已经变黄，或者变红，或者变紫，忙碌的人们偶尔抬起头，看见了树枝上的它们，人们被这些五颜六色的树叶惊呆了。“姹紫嫣红”，这本来是形容花朵的，但这一次，人们毫不吝啬地用在了树叶的身上，我觉得这是最精当的形容，也是对树叶一生最好的评价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⑤</w:t>
      </w:r>
      <w:r>
        <w:rPr>
          <w:rFonts w:hint="eastAsia" w:ascii="楷体_GB2312" w:hAnsi="Times New Roman" w:eastAsia="楷体_GB2312"/>
          <w:sz w:val="22"/>
        </w:rPr>
        <w:t>如果你认真地去欣赏树叶，你就会发现，每一片树叶的美，又是各不相同的。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⑥</w:t>
      </w:r>
      <w:r>
        <w:rPr>
          <w:rFonts w:hint="eastAsia" w:ascii="楷体_GB2312" w:hAnsi="Times New Roman" w:eastAsia="楷体_GB2312"/>
          <w:sz w:val="22"/>
        </w:rPr>
        <w:t>有的树叶，美在抱成团，连成片，一眼望不到边，满世界的翠绿葱茏，仿佛来到了绿色的海洋，连拂过它们的微风，都带着绿意，令人沉醉。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⑦</w:t>
      </w:r>
      <w:r>
        <w:rPr>
          <w:rFonts w:hint="eastAsia" w:ascii="楷体_GB2312" w:hAnsi="Times New Roman" w:eastAsia="楷体_GB2312"/>
          <w:sz w:val="22"/>
        </w:rPr>
        <w:t>有的树叶，在树枝上的时候，显得很普通，当它们落到地面的时候，你捡起一枚，瞬间被它的形状和纹理惊艳了，有人会拿回家，夹在一本书中，这片树叶，便有了书卷气，散发出文字的光芒。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⑧</w:t>
      </w:r>
      <w:r>
        <w:rPr>
          <w:rFonts w:hint="eastAsia" w:ascii="楷体_GB2312" w:hAnsi="Times New Roman" w:eastAsia="楷体_GB2312"/>
          <w:sz w:val="22"/>
        </w:rPr>
        <w:t>还有的树叶，一片落在了地上，又一片落在了地上，一片接一片，它们就像行为艺术家一样，用自己的身躯，铺就了一条金黄的树叶之路，让人叹为观止，不忍踏足。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⑨</w:t>
      </w:r>
      <w:r>
        <w:rPr>
          <w:rFonts w:hint="eastAsia" w:ascii="楷体_GB2312" w:hAnsi="Times New Roman" w:eastAsia="楷体_GB2312"/>
          <w:sz w:val="22"/>
        </w:rPr>
        <w:t>我见过的最美的一片树叶，是在朔风之中，孤零零地挂在树干之上。它已经枯干了，但不知道为什么，寒风没有扯下它，大雪也没能让它坠落，它就那么孤单地，无望地，却也桀骜地，挂在树枝上。它在等待什么吗？它还有什么未了的心愿吗？它让我在那个寒冷而沮丧的冬日，忽然有了冲动，决计不再颓废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hint="eastAsia" w:ascii="楷体_GB2312" w:hAnsi="宋体" w:eastAsia="楷体_GB2312" w:cs="宋体"/>
          <w:sz w:val="22"/>
        </w:rPr>
        <w:t>⑩</w:t>
      </w:r>
      <w:r>
        <w:rPr>
          <w:rFonts w:hint="eastAsia" w:ascii="楷体_GB2312" w:hAnsi="Times New Roman" w:eastAsia="楷体_GB2312"/>
          <w:sz w:val="22"/>
        </w:rPr>
        <w:t>而让我最为震撼的，是一次走在回家的路上，没有风，似乎也没有降温，头顶之上，忽然飘下来一片树叶，又一片树叶。我忍不住抬起头，我看见了树上的叶子们，像约好了的一样，纷纷扬扬地往下飘落。那么多的树叶啊，那么多的飘零啊，在半空中晃晃悠悠地，不疾不徐地，从容淡定地飘落。那是人到中年的我，第一次遭遇一场落叶雨，它们让我看见，飘零也可以是很美的，落叶归根，回家的路，一定是很美的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440" w:firstLineChars="200"/>
        <w:jc w:val="both"/>
        <w:textAlignment w:val="auto"/>
        <w:rPr>
          <w:rFonts w:ascii="楷体_GB2312" w:hAnsi="Times New Roman" w:eastAsia="楷体_GB2312"/>
          <w:sz w:val="22"/>
        </w:rPr>
      </w:pPr>
      <w:r>
        <w:rPr>
          <w:rFonts w:ascii="Cambria Math" w:hAnsi="Cambria Math" w:eastAsia="楷体_GB2312" w:cs="Cambria Math"/>
          <w:sz w:val="22"/>
        </w:rPr>
        <w:t>⑪</w:t>
      </w:r>
      <w:r>
        <w:rPr>
          <w:rFonts w:hint="eastAsia" w:ascii="楷体_GB2312" w:hAnsi="Times New Roman" w:eastAsia="楷体_GB2312"/>
          <w:sz w:val="22"/>
        </w:rPr>
        <w:t>没错，如果你细心体察，你就会发现，每一片树叶，它的一生中，必有最美的一刻，可能在它韶华正茂时，也可能在它苍老飘零时，就像我们每个人平淡的一生，亦必有最美的一刻。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16.下列对文章的理解和分析，不正确的一项是（        ）（3分）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A.作者认为春天的树叶是寂寞的，它是为了陪衬花朵而存在，所以它并不美。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B.第</w:t>
      </w:r>
      <w:r>
        <w:rPr>
          <w:rFonts w:hint="eastAsia" w:ascii="宋体" w:hAnsi="宋体" w:cs="宋体"/>
          <w:sz w:val="22"/>
        </w:rPr>
        <w:t>③</w:t>
      </w:r>
      <w:r>
        <w:rPr>
          <w:rFonts w:ascii="Times New Roman" w:hAnsi="Times New Roman"/>
          <w:sz w:val="22"/>
        </w:rPr>
        <w:t>段中“它们被太阳烤成了深绿”中的画线词“它们”指的是“树叶”。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C.树叶在不同阶段有不同的美，细心观察，会发现人生的每个阶段都充满了美。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firstLine="330" w:firstLine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D.文章重点描写树叶各种美的姿态，最后一段升华立意，由树叶联想到人生。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330" w:hanging="330" w:hanging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17.在作者笔下，树叶的美各不相同，梳理文章</w:t>
      </w:r>
      <w:r>
        <w:rPr>
          <w:rFonts w:hint="eastAsia" w:ascii="宋体" w:hAnsi="宋体" w:cs="宋体"/>
          <w:sz w:val="22"/>
        </w:rPr>
        <w:t>⑥</w:t>
      </w:r>
      <w:r>
        <w:rPr>
          <w:rFonts w:ascii="Times New Roman" w:hAnsi="Times New Roman"/>
          <w:sz w:val="22"/>
        </w:rPr>
        <w:t>—</w:t>
      </w:r>
      <w:r>
        <w:rPr>
          <w:rFonts w:hint="eastAsia" w:ascii="宋体" w:hAnsi="宋体" w:cs="宋体"/>
          <w:sz w:val="22"/>
        </w:rPr>
        <w:t>⑩</w:t>
      </w:r>
      <w:r>
        <w:rPr>
          <w:rFonts w:ascii="Times New Roman" w:hAnsi="Times New Roman"/>
          <w:sz w:val="22"/>
        </w:rPr>
        <w:t>段，说说作者刻画了树叶哪几类不同的美？完成下面的填空。（每空1分，共计3分）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645" w:leftChars="150" w:hanging="330" w:hanging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叶子抱团连片→A____________→B_____________→一片枯叶独挂枝头→C______________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18.结合语境，按照要求赏析。（每题3分，共计6分）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（1）你</w:t>
      </w:r>
      <w:r>
        <w:rPr>
          <w:rFonts w:ascii="Times New Roman" w:hAnsi="Times New Roman"/>
          <w:b/>
          <w:bCs/>
          <w:sz w:val="22"/>
          <w:u w:val="single"/>
        </w:rPr>
        <w:t>摘</w:t>
      </w:r>
      <w:r>
        <w:rPr>
          <w:rFonts w:ascii="Times New Roman" w:hAnsi="Times New Roman"/>
          <w:sz w:val="22"/>
        </w:rPr>
        <w:t>一片叶子在手，用手稍稍一</w:t>
      </w:r>
      <w:r>
        <w:rPr>
          <w:rFonts w:ascii="Times New Roman" w:hAnsi="Times New Roman"/>
          <w:b/>
          <w:bCs/>
          <w:sz w:val="22"/>
          <w:u w:val="single"/>
        </w:rPr>
        <w:t>掐</w:t>
      </w:r>
      <w:r>
        <w:rPr>
          <w:rFonts w:ascii="Times New Roman" w:hAnsi="Times New Roman"/>
          <w:sz w:val="22"/>
        </w:rPr>
        <w:t>，就能</w:t>
      </w:r>
      <w:r>
        <w:rPr>
          <w:rFonts w:ascii="Times New Roman" w:hAnsi="Times New Roman"/>
          <w:b/>
          <w:bCs/>
          <w:sz w:val="22"/>
          <w:u w:val="single"/>
        </w:rPr>
        <w:t>挤</w:t>
      </w:r>
      <w:r>
        <w:rPr>
          <w:rFonts w:ascii="Times New Roman" w:hAnsi="Times New Roman"/>
          <w:sz w:val="22"/>
        </w:rPr>
        <w:t>出几滴春天的本色来。（赏析画线词语）（3分）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（2）有的树叶，美在抱成团，连成片，一眼望不到边，满世界的翠绿葱茏，仿佛来到了绿色的海洋。（从</w:t>
      </w:r>
      <w:r>
        <w:rPr>
          <w:rFonts w:ascii="Times New Roman" w:hAnsi="Times New Roman"/>
          <w:b/>
          <w:bCs/>
          <w:sz w:val="22"/>
        </w:rPr>
        <w:t>修辞</w:t>
      </w:r>
      <w:r>
        <w:rPr>
          <w:rFonts w:ascii="Times New Roman" w:hAnsi="Times New Roman"/>
          <w:sz w:val="22"/>
        </w:rPr>
        <w:t>的角度赏析句子）（3分）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pacing w:val="-6"/>
          <w:sz w:val="22"/>
        </w:rPr>
      </w:pPr>
      <w:r>
        <w:rPr>
          <w:rFonts w:ascii="Times New Roman" w:hAnsi="Times New Roman"/>
          <w:sz w:val="22"/>
        </w:rPr>
        <w:t>19.第</w:t>
      </w:r>
      <w:r>
        <w:rPr>
          <w:rFonts w:hint="eastAsia" w:ascii="宋体" w:hAnsi="宋体" w:cs="宋体"/>
          <w:spacing w:val="-6"/>
          <w:sz w:val="22"/>
        </w:rPr>
        <w:t>⑨</w:t>
      </w:r>
      <w:r>
        <w:rPr>
          <w:rFonts w:ascii="Times New Roman" w:hAnsi="Times New Roman"/>
          <w:spacing w:val="-6"/>
          <w:sz w:val="22"/>
        </w:rPr>
        <w:t>段中，作者为什么认为“孤零零地挂在树干之上”的那片树叶是最美的？请简要概括。（3分）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20.文章借“一片树叶”，告诉了我们什么样的哲理？请简要概括。（4分）</w:t>
      </w:r>
    </w:p>
    <w:bookmarkEnd w:id="21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六、 综合读写 （本题共计 1 小题 ，共计6分 ） </w:t>
      </w:r>
      <w:bookmarkStart w:id="22" w:name="综合读写0"/>
      <w:bookmarkStart w:id="23" w:name="question_1399410175"/>
    </w:p>
    <w:bookmarkEnd w:id="22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ind w:left="330" w:hanging="330" w:hangingChars="150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21.日常生活当中与同学之间的口语交际处处都要有，请你根据所给情境按要求表达。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pacing w:val="-4"/>
          <w:sz w:val="22"/>
        </w:rPr>
        <w:t xml:space="preserve">每个人都有自尊心，即使他处在困境中。你的同桌是个贫困学生，同桌因没有十几元钱买学习用品正发愁。如果你想帮助他，该如何对他说呢？（要说得具体，又不伤自尊心。） （6分）  </w:t>
      </w:r>
    </w:p>
    <w:bookmarkEnd w:id="23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 七、 写作 （本题共计 1 小题 ，共计50分 ） </w:t>
      </w:r>
      <w:bookmarkStart w:id="24" w:name="写作0"/>
      <w:bookmarkStart w:id="25" w:name="question_148394948"/>
    </w:p>
    <w:bookmarkEnd w:id="24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22.题目：我最_______________的人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hint="eastAsia" w:ascii="Times New Roman" w:hAnsi="Times New Roman"/>
          <w:sz w:val="22"/>
        </w:rPr>
      </w:pPr>
      <w:r>
        <w:rPr>
          <w:rFonts w:ascii="Times New Roman" w:hAnsi="Times New Roman"/>
          <w:sz w:val="22"/>
        </w:rPr>
        <w:t>要求：</w:t>
      </w:r>
      <w:r>
        <w:rPr>
          <w:rFonts w:hint="eastAsia" w:ascii="宋体" w:hAnsi="宋体" w:cs="宋体"/>
          <w:sz w:val="22"/>
        </w:rPr>
        <w:t>①</w:t>
      </w:r>
      <w:r>
        <w:rPr>
          <w:rFonts w:ascii="Times New Roman" w:hAnsi="Times New Roman"/>
          <w:sz w:val="22"/>
        </w:rPr>
        <w:t>将题目补写完整，然后作文。</w:t>
      </w:r>
      <w:r>
        <w:rPr>
          <w:rFonts w:hint="eastAsia" w:ascii="宋体" w:hAnsi="宋体" w:cs="宋体"/>
          <w:sz w:val="22"/>
        </w:rPr>
        <w:t>②</w:t>
      </w:r>
      <w:r>
        <w:rPr>
          <w:rFonts w:ascii="Times New Roman" w:hAnsi="Times New Roman"/>
          <w:sz w:val="22"/>
        </w:rPr>
        <w:t>字数要求：600字以上。</w:t>
      </w:r>
      <w:r>
        <w:rPr>
          <w:rFonts w:hint="eastAsia" w:ascii="宋体" w:hAnsi="宋体" w:cs="宋体"/>
          <w:sz w:val="22"/>
        </w:rPr>
        <w:t>③</w:t>
      </w:r>
      <w:r>
        <w:rPr>
          <w:rFonts w:ascii="Times New Roman" w:hAnsi="Times New Roman"/>
          <w:sz w:val="22"/>
        </w:rPr>
        <w:t>文章中不得出现真实的人名、校名。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hint="eastAsia" w:ascii="方正小标宋简体" w:hAnsi="仿宋_GB2312" w:eastAsia="方正小标宋简体" w:cs="仿宋_GB2312"/>
          <w:b w:val="0"/>
          <w:sz w:val="44"/>
        </w:rPr>
      </w:pPr>
      <w:bookmarkStart w:id="26" w:name="武威第二十六中学-七年级语文上册-第二次阶段性诊断考试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hint="eastAsia" w:ascii="方正小标宋简体" w:hAnsi="仿宋_GB2312" w:eastAsia="方正小标宋简体" w:cs="仿宋_GB2312"/>
          <w:b w:val="0"/>
          <w:sz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hint="eastAsia" w:ascii="方正小标宋简体" w:hAnsi="仿宋_GB2312" w:eastAsia="方正小标宋简体" w:cs="仿宋_GB2312"/>
          <w:b w:val="0"/>
          <w:sz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hint="eastAsia" w:ascii="方正小标宋简体" w:hAnsi="仿宋_GB2312" w:eastAsia="方正小标宋简体" w:cs="仿宋_GB2312"/>
          <w:b w:val="0"/>
          <w:sz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hint="eastAsia" w:ascii="方正小标宋简体" w:hAnsi="仿宋_GB2312" w:eastAsia="方正小标宋简体" w:cs="仿宋_GB2312"/>
          <w:b w:val="0"/>
          <w:sz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hint="eastAsia" w:ascii="方正小标宋简体" w:hAnsi="仿宋_GB2312" w:eastAsia="方正小标宋简体" w:cs="仿宋_GB2312"/>
          <w:b w:val="0"/>
          <w:sz w:val="4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textAlignment w:val="auto"/>
        <w:rPr>
          <w:rFonts w:ascii="方正小标宋简体" w:hAnsi="仿宋_GB2312" w:eastAsia="方正小标宋简体" w:cs="仿宋_GB2312"/>
          <w:b w:val="0"/>
          <w:sz w:val="44"/>
        </w:rPr>
      </w:pPr>
      <w:r>
        <w:rPr>
          <w:rFonts w:hint="eastAsia" w:ascii="方正小标宋简体" w:hAnsi="仿宋_GB2312" w:eastAsia="方正小标宋简体" w:cs="仿宋_GB2312"/>
          <w:b w:val="0"/>
          <w:sz w:val="44"/>
        </w:rPr>
        <w:t>武威第二十六中学</w:t>
      </w:r>
      <w:bookmarkEnd w:id="26"/>
      <w:r>
        <w:rPr>
          <w:rFonts w:hint="eastAsia" w:ascii="方正小标宋简体" w:hAnsi="仿宋_GB2312" w:eastAsia="方正小标宋简体" w:cs="仿宋_GB2312"/>
          <w:b w:val="0"/>
          <w:sz w:val="44"/>
        </w:rPr>
        <w:t>2020-2021学年度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center"/>
        <w:textAlignment w:val="auto"/>
        <w:rPr>
          <w:rFonts w:hint="eastAsia" w:ascii="方正小标宋简体" w:hAnsi="仿宋_GB2312" w:eastAsia="方正小标宋简体" w:cs="仿宋_GB2312"/>
          <w:bCs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bCs/>
          <w:sz w:val="44"/>
          <w:szCs w:val="44"/>
        </w:rPr>
        <w:t>第一学期第二次学段考试七年级语文试卷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hint="eastAsia" w:ascii="Calibri" w:hAnsi="Calibri" w:eastAsia="宋体" w:cs="宋体"/>
          <w:sz w:val="24"/>
          <w:szCs w:val="40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</w:rPr>
        <w:t>一、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单选题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（本题共计</w:t>
      </w:r>
      <w:r>
        <w:rPr>
          <w:rFonts w:ascii="Times New Roman" w:hAnsi="Times New Roman" w:cs="Times New Roman"/>
          <w:sz w:val="22"/>
          <w:szCs w:val="22"/>
        </w:rPr>
        <w:t xml:space="preserve"> 6 </w:t>
      </w:r>
      <w:r>
        <w:rPr>
          <w:rFonts w:hint="eastAsia" w:ascii="Times New Roman" w:hAnsi="Times New Roman"/>
          <w:sz w:val="22"/>
          <w:szCs w:val="22"/>
        </w:rPr>
        <w:t>小题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hint="eastAsia" w:ascii="Times New Roman" w:hAnsi="Times New Roman"/>
          <w:sz w:val="22"/>
          <w:szCs w:val="22"/>
        </w:rPr>
        <w:t>，每题</w:t>
      </w:r>
      <w:r>
        <w:rPr>
          <w:rFonts w:ascii="Times New Roman" w:hAnsi="Times New Roman" w:cs="Times New Roman"/>
          <w:sz w:val="22"/>
          <w:szCs w:val="22"/>
        </w:rPr>
        <w:t xml:space="preserve"> 3 </w:t>
      </w:r>
      <w:r>
        <w:rPr>
          <w:rFonts w:hint="eastAsia" w:ascii="Times New Roman" w:hAnsi="Times New Roman"/>
          <w:sz w:val="22"/>
          <w:szCs w:val="22"/>
        </w:rPr>
        <w:t>分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，共计</w:t>
      </w:r>
      <w:r>
        <w:rPr>
          <w:rFonts w:ascii="Times New Roman" w:hAnsi="Times New Roman" w:cs="Times New Roman"/>
          <w:sz w:val="22"/>
          <w:szCs w:val="22"/>
        </w:rPr>
        <w:t>18</w:t>
      </w:r>
      <w:r>
        <w:rPr>
          <w:rFonts w:hint="eastAsia" w:ascii="Times New Roman" w:hAnsi="Times New Roman"/>
          <w:sz w:val="22"/>
          <w:szCs w:val="22"/>
        </w:rPr>
        <w:t>分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）</w:t>
      </w:r>
      <w:bookmarkStart w:id="27" w:name="一-单选题-本题共计-6-小题-每题-3-分-共计18分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27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1.C</w:t>
      </w:r>
      <w:r>
        <w:rPr>
          <w:rFonts w:hint="eastAsia" w:ascii="Times New Roman" w:hAnsi="Times New Roman"/>
          <w:sz w:val="22"/>
        </w:rPr>
        <w:t>　</w:t>
      </w:r>
      <w:r>
        <w:rPr>
          <w:rFonts w:ascii="Times New Roman" w:hAnsi="Times New Roman"/>
          <w:sz w:val="22"/>
        </w:rPr>
        <w:t>2.B</w:t>
      </w:r>
      <w:r>
        <w:rPr>
          <w:rFonts w:hint="eastAsia" w:ascii="Times New Roman" w:hAnsi="Times New Roman"/>
          <w:sz w:val="22"/>
        </w:rPr>
        <w:t>　</w:t>
      </w:r>
      <w:r>
        <w:rPr>
          <w:rFonts w:ascii="Times New Roman" w:hAnsi="Times New Roman"/>
          <w:sz w:val="22"/>
        </w:rPr>
        <w:t>3.D</w:t>
      </w:r>
      <w:r>
        <w:rPr>
          <w:rFonts w:hint="eastAsia" w:ascii="Times New Roman" w:hAnsi="Times New Roman"/>
          <w:sz w:val="22"/>
        </w:rPr>
        <w:t>　</w:t>
      </w:r>
      <w:r>
        <w:rPr>
          <w:rFonts w:ascii="Times New Roman" w:hAnsi="Times New Roman"/>
          <w:sz w:val="22"/>
        </w:rPr>
        <w:t>4.B</w:t>
      </w:r>
      <w:r>
        <w:rPr>
          <w:rFonts w:hint="eastAsia" w:ascii="Times New Roman" w:hAnsi="Times New Roman"/>
          <w:sz w:val="22"/>
        </w:rPr>
        <w:t>　</w:t>
      </w:r>
      <w:r>
        <w:rPr>
          <w:rFonts w:ascii="Times New Roman" w:hAnsi="Times New Roman"/>
          <w:sz w:val="22"/>
        </w:rPr>
        <w:t>5.B</w:t>
      </w:r>
      <w:r>
        <w:rPr>
          <w:rFonts w:hint="eastAsia" w:ascii="Times New Roman" w:hAnsi="Times New Roman"/>
          <w:sz w:val="22"/>
        </w:rPr>
        <w:t>　</w:t>
      </w:r>
      <w:r>
        <w:rPr>
          <w:rFonts w:ascii="Times New Roman" w:hAnsi="Times New Roman"/>
          <w:sz w:val="22"/>
        </w:rPr>
        <w:t>6.B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b/>
          <w:sz w:val="22"/>
        </w:rPr>
      </w:pPr>
      <w:r>
        <w:rPr>
          <w:rFonts w:hint="eastAsia" w:ascii="Times New Roman" w:hAnsi="Times New Roman"/>
          <w:b/>
          <w:sz w:val="22"/>
        </w:rPr>
        <w:t>二、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默写题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（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本题共计</w:t>
      </w:r>
      <w:r>
        <w:rPr>
          <w:rFonts w:ascii="Times New Roman" w:hAnsi="Times New Roman"/>
          <w:b/>
          <w:sz w:val="22"/>
        </w:rPr>
        <w:t>4</w:t>
      </w:r>
      <w:r>
        <w:rPr>
          <w:rFonts w:hint="eastAsia" w:ascii="Times New Roman" w:hAnsi="Times New Roman"/>
          <w:b/>
          <w:sz w:val="22"/>
        </w:rPr>
        <w:t>小题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，每题</w:t>
      </w:r>
      <w:r>
        <w:rPr>
          <w:rFonts w:ascii="Times New Roman" w:hAnsi="Times New Roman"/>
          <w:b/>
          <w:sz w:val="22"/>
        </w:rPr>
        <w:t>2</w:t>
      </w:r>
      <w:r>
        <w:rPr>
          <w:rFonts w:hint="eastAsia" w:ascii="Times New Roman" w:hAnsi="Times New Roman"/>
          <w:b/>
          <w:sz w:val="22"/>
        </w:rPr>
        <w:t>分，共计</w:t>
      </w:r>
      <w:r>
        <w:rPr>
          <w:rFonts w:ascii="Times New Roman" w:hAnsi="Times New Roman"/>
          <w:b/>
          <w:sz w:val="22"/>
        </w:rPr>
        <w:t>8</w:t>
      </w:r>
      <w:r>
        <w:rPr>
          <w:rFonts w:hint="eastAsia" w:ascii="Times New Roman" w:hAnsi="Times New Roman"/>
          <w:b/>
          <w:sz w:val="22"/>
        </w:rPr>
        <w:t>分）</w:t>
      </w:r>
      <w:r>
        <w:rPr>
          <w:rFonts w:ascii="Times New Roman" w:hAnsi="Times New Roman"/>
          <w:b/>
          <w:sz w:val="22"/>
        </w:rPr>
        <w:t xml:space="preserve">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bookmarkStart w:id="28" w:name="答案-6"/>
      <w:bookmarkEnd w:id="28"/>
      <w:r>
        <w:rPr>
          <w:rFonts w:ascii="Times New Roman" w:hAnsi="Times New Roman"/>
          <w:sz w:val="22"/>
        </w:rPr>
        <w:t>7.</w:t>
      </w:r>
      <w:r>
        <w:rPr>
          <w:rFonts w:hint="eastAsia" w:ascii="Times New Roman" w:hAnsi="Times New Roman"/>
          <w:sz w:val="22"/>
        </w:rPr>
        <w:t>夜发清溪向三峡</w:t>
      </w:r>
      <w:r>
        <w:rPr>
          <w:rFonts w:ascii="Times New Roman" w:hAnsi="Times New Roman"/>
          <w:sz w:val="22"/>
        </w:rPr>
        <w:t>,</w:t>
      </w:r>
      <w:r>
        <w:rPr>
          <w:rFonts w:hint="eastAsia" w:ascii="Times New Roman" w:hAnsi="Times New Roman"/>
          <w:sz w:val="22"/>
        </w:rPr>
        <w:t>思君不见下渝州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8.</w:t>
      </w:r>
      <w:r>
        <w:rPr>
          <w:rFonts w:hint="eastAsia" w:ascii="Times New Roman" w:hAnsi="Times New Roman"/>
          <w:sz w:val="22"/>
        </w:rPr>
        <w:t>回乐烽前沙似雪</w:t>
      </w:r>
      <w:r>
        <w:rPr>
          <w:rFonts w:ascii="Times New Roman" w:hAnsi="Times New Roman"/>
          <w:sz w:val="22"/>
        </w:rPr>
        <w:t>,</w:t>
      </w:r>
      <w:r>
        <w:rPr>
          <w:rFonts w:hint="eastAsia" w:ascii="Times New Roman" w:hAnsi="Times New Roman"/>
          <w:sz w:val="22"/>
        </w:rPr>
        <w:t>受降城外月如霜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9.</w:t>
      </w:r>
      <w:r>
        <w:rPr>
          <w:rFonts w:hint="eastAsia" w:ascii="Times New Roman" w:hAnsi="Times New Roman"/>
          <w:sz w:val="22"/>
        </w:rPr>
        <w:t>正是江南好风景</w:t>
      </w:r>
      <w:r>
        <w:rPr>
          <w:rFonts w:ascii="Times New Roman" w:hAnsi="Times New Roman"/>
          <w:sz w:val="22"/>
        </w:rPr>
        <w:t>,</w:t>
      </w:r>
      <w:r>
        <w:rPr>
          <w:rFonts w:hint="eastAsia" w:ascii="Times New Roman" w:hAnsi="Times New Roman"/>
          <w:sz w:val="22"/>
        </w:rPr>
        <w:t>落花时节又逢君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10.</w:t>
      </w:r>
      <w:r>
        <w:rPr>
          <w:rFonts w:hint="eastAsia" w:ascii="Times New Roman" w:hAnsi="Times New Roman"/>
          <w:sz w:val="22"/>
        </w:rPr>
        <w:t>海日生残夜</w:t>
      </w:r>
      <w:r>
        <w:rPr>
          <w:rFonts w:ascii="Times New Roman" w:hAnsi="Times New Roman"/>
          <w:sz w:val="22"/>
        </w:rPr>
        <w:t>,</w:t>
      </w:r>
      <w:r>
        <w:rPr>
          <w:rFonts w:hint="eastAsia" w:ascii="Times New Roman" w:hAnsi="Times New Roman"/>
          <w:sz w:val="22"/>
        </w:rPr>
        <w:t>江春入旧年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b/>
          <w:sz w:val="22"/>
        </w:rPr>
      </w:pPr>
      <w:r>
        <w:rPr>
          <w:rFonts w:hint="eastAsia" w:ascii="Times New Roman" w:hAnsi="Times New Roman"/>
          <w:b/>
          <w:sz w:val="22"/>
        </w:rPr>
        <w:t>三、文言文阅读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（本题共计</w:t>
      </w:r>
      <w:r>
        <w:rPr>
          <w:rFonts w:ascii="Times New Roman" w:hAnsi="Times New Roman"/>
          <w:b/>
          <w:sz w:val="22"/>
        </w:rPr>
        <w:t xml:space="preserve"> 3</w:t>
      </w:r>
      <w:r>
        <w:rPr>
          <w:rFonts w:hint="eastAsia" w:ascii="Times New Roman" w:hAnsi="Times New Roman"/>
          <w:b/>
          <w:sz w:val="22"/>
        </w:rPr>
        <w:t>小题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，共计</w:t>
      </w:r>
      <w:r>
        <w:rPr>
          <w:rFonts w:ascii="Times New Roman" w:hAnsi="Times New Roman"/>
          <w:b/>
          <w:sz w:val="22"/>
        </w:rPr>
        <w:t>15</w:t>
      </w:r>
      <w:r>
        <w:rPr>
          <w:rFonts w:hint="eastAsia" w:ascii="Times New Roman" w:hAnsi="Times New Roman"/>
          <w:b/>
          <w:sz w:val="22"/>
        </w:rPr>
        <w:t>分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）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①</w:t>
      </w:r>
      <w:r>
        <w:rPr>
          <w:rFonts w:hint="eastAsia" w:ascii="Times New Roman" w:hAnsi="Times New Roman"/>
          <w:sz w:val="22"/>
        </w:rPr>
        <w:t>同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悦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，愉快</w:t>
      </w:r>
      <w:r>
        <w:rPr>
          <w:rFonts w:ascii="Times New Roman" w:hAnsi="Times New Roman"/>
          <w:sz w:val="22"/>
        </w:rPr>
        <w:t>,</w:t>
      </w:r>
      <w:r>
        <w:rPr>
          <w:rFonts w:hint="eastAsia" w:ascii="宋体" w:hAnsi="宋体" w:cs="宋体"/>
          <w:sz w:val="22"/>
        </w:rPr>
        <w:t>②</w:t>
      </w:r>
      <w:r>
        <w:rPr>
          <w:rFonts w:hint="eastAsia" w:ascii="Times New Roman" w:hAnsi="Times New Roman"/>
          <w:sz w:val="22"/>
        </w:rPr>
        <w:t>传授，这里指老师传授的知识</w:t>
      </w:r>
      <w:r>
        <w:rPr>
          <w:rFonts w:ascii="Times New Roman" w:hAnsi="Times New Roman"/>
          <w:sz w:val="22"/>
        </w:rPr>
        <w:t>,</w:t>
      </w:r>
      <w:r>
        <w:rPr>
          <w:rFonts w:hint="eastAsia" w:ascii="宋体" w:hAnsi="宋体" w:cs="宋体"/>
          <w:sz w:val="22"/>
        </w:rPr>
        <w:t>③</w:t>
      </w:r>
      <w:r>
        <w:rPr>
          <w:rFonts w:hint="eastAsia" w:ascii="Times New Roman" w:hAnsi="Times New Roman"/>
          <w:sz w:val="22"/>
        </w:rPr>
        <w:t>迷惑，意思是感到迷茫而无所适从</w:t>
      </w:r>
      <w:r>
        <w:rPr>
          <w:rFonts w:ascii="Times New Roman" w:hAnsi="Times New Roman"/>
          <w:sz w:val="22"/>
        </w:rPr>
        <w:t>,</w:t>
      </w:r>
      <w:r>
        <w:rPr>
          <w:rFonts w:hint="eastAsia" w:ascii="宋体" w:hAnsi="宋体" w:cs="宋体"/>
          <w:sz w:val="22"/>
        </w:rPr>
        <w:t>④</w:t>
      </w:r>
      <w:r>
        <w:rPr>
          <w:rFonts w:hint="eastAsia" w:ascii="Times New Roman" w:hAnsi="Times New Roman"/>
          <w:sz w:val="22"/>
        </w:rPr>
        <w:t>能忍受</w:t>
      </w:r>
      <w:r>
        <w:rPr>
          <w:rFonts w:ascii="Times New Roman" w:hAnsi="Times New Roman"/>
          <w:sz w:val="22"/>
        </w:rPr>
        <w:t>,</w:t>
      </w:r>
      <w:r>
        <w:rPr>
          <w:rFonts w:hint="eastAsia" w:ascii="宋体" w:hAnsi="宋体" w:cs="宋体"/>
          <w:sz w:val="22"/>
        </w:rPr>
        <w:t>⑤</w:t>
      </w:r>
      <w:r>
        <w:rPr>
          <w:rFonts w:hint="eastAsia" w:ascii="Times New Roman" w:hAnsi="Times New Roman"/>
          <w:sz w:val="22"/>
        </w:rPr>
        <w:t>坚定</w:t>
      </w:r>
      <w:r>
        <w:rPr>
          <w:rFonts w:ascii="Times New Roman" w:hAnsi="Times New Roman"/>
          <w:sz w:val="22"/>
        </w:rPr>
        <w:t>,</w:t>
      </w:r>
      <w:r>
        <w:rPr>
          <w:rFonts w:hint="eastAsia" w:ascii="宋体" w:hAnsi="宋体" w:cs="宋体"/>
          <w:sz w:val="22"/>
        </w:rPr>
        <w:t>⑥</w:t>
      </w:r>
      <w:r>
        <w:rPr>
          <w:rFonts w:hint="eastAsia" w:ascii="Times New Roman" w:hAnsi="Times New Roman"/>
          <w:sz w:val="22"/>
        </w:rPr>
        <w:t>代词，这，指河水</w:t>
      </w:r>
    </w:p>
    <w:p>
      <w:pPr>
        <w:pStyle w:val="6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①</w:t>
      </w:r>
      <w:r>
        <w:rPr>
          <w:rFonts w:hint="eastAsia" w:ascii="Times New Roman" w:hAnsi="Times New Roman"/>
          <w:sz w:val="22"/>
        </w:rPr>
        <w:t>只学习不思考就会感到迷惑，只思考不学习就会疑惑。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 xml:space="preserve">   </w:t>
      </w:r>
      <w:r>
        <w:rPr>
          <w:rFonts w:hint="eastAsia" w:ascii="宋体" w:hAnsi="宋体" w:cs="宋体"/>
          <w:sz w:val="22"/>
        </w:rPr>
        <w:t>②</w:t>
      </w:r>
      <w:r>
        <w:rPr>
          <w:rFonts w:hint="eastAsia" w:ascii="Times New Roman" w:hAnsi="Times New Roman"/>
          <w:sz w:val="22"/>
        </w:rPr>
        <w:t>用不正当的手段得来的富贵，对我来说就像天上的浮云一样。</w:t>
      </w:r>
      <w:r>
        <w:rPr>
          <w:rFonts w:ascii="Times New Roman" w:hAnsi="Times New Roman"/>
          <w:sz w:val="22"/>
        </w:rPr>
        <w:br w:type="textWrapping"/>
      </w:r>
      <w:r>
        <w:rPr>
          <w:rFonts w:ascii="Times New Roman" w:hAnsi="Times New Roman"/>
          <w:sz w:val="22"/>
        </w:rPr>
        <w:t xml:space="preserve">   </w:t>
      </w:r>
      <w:r>
        <w:rPr>
          <w:rFonts w:hint="eastAsia" w:ascii="宋体" w:hAnsi="宋体" w:cs="宋体"/>
          <w:sz w:val="22"/>
        </w:rPr>
        <w:t>③</w:t>
      </w:r>
      <w:r>
        <w:rPr>
          <w:rFonts w:hint="eastAsia" w:ascii="Times New Roman" w:hAnsi="Times New Roman"/>
          <w:sz w:val="22"/>
        </w:rPr>
        <w:t>替别人谋划事情是不是尽心尽力了呢？与朋友交往是不是讲究诚信了呢？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13.</w:t>
      </w:r>
      <w:r>
        <w:rPr>
          <w:rFonts w:hint="eastAsia" w:ascii="宋体" w:hAnsi="宋体" w:cs="宋体"/>
          <w:sz w:val="22"/>
        </w:rPr>
        <w:t>①</w:t>
      </w:r>
      <w:r>
        <w:rPr>
          <w:rFonts w:hint="eastAsia" w:ascii="Times New Roman" w:hAnsi="Times New Roman"/>
          <w:sz w:val="22"/>
        </w:rPr>
        <w:t>学习方面如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学而不思则罔，思而不学则殆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：一味读书而不思考，就会因为不能深刻理解书本的意义而不能合理有效利用书本的知识，甚至会陷入迷茫；如果一味空想而不去进行实实在在地学习和钻研，则终究是沙上建塔，一无所得。我们只有把学习和思考结合起来，才能学到切实有用的知识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</w:t>
      </w:r>
      <w:r>
        <w:rPr>
          <w:rFonts w:hint="eastAsia" w:ascii="宋体" w:hAnsi="宋体" w:cs="宋体"/>
          <w:sz w:val="22"/>
        </w:rPr>
        <w:t>②</w:t>
      </w:r>
      <w:r>
        <w:rPr>
          <w:rFonts w:hint="eastAsia" w:ascii="Times New Roman" w:hAnsi="Times New Roman"/>
          <w:sz w:val="22"/>
        </w:rPr>
        <w:t>做人方面如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吾日三省吾身：为人谋而不忠乎？与朋友交而不信乎？传不习乎？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：每天多次反省自己，替别人谋划事情是不是尽心尽力了呢？与朋友交往是不是讲究诚信了呢？老师传授的知识是不是复习了呢？强调随时都该反省自己，提高自我修养。</w:t>
      </w:r>
      <w:r>
        <w:rPr>
          <w:rFonts w:ascii="Times New Roman" w:hAnsi="Times New Roman"/>
          <w:sz w:val="22"/>
        </w:rPr>
        <w:t> </w:t>
      </w:r>
      <w:r>
        <w:rPr>
          <w:rFonts w:hint="eastAsia" w:ascii="Times New Roman" w:hAnsi="Times New Roman"/>
          <w:sz w:val="22"/>
        </w:rPr>
        <w:t>如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三军可夺帅也，匹夫不可夺志也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：</w:t>
      </w:r>
      <w:r>
        <w:rPr>
          <w:rFonts w:ascii="Times New Roman" w:hAnsi="Times New Roman"/>
          <w:sz w:val="22"/>
        </w:rPr>
        <w:t xml:space="preserve"> </w:t>
      </w:r>
      <w:r>
        <w:rPr>
          <w:rFonts w:hint="eastAsia" w:ascii="Times New Roman" w:hAnsi="Times New Roman"/>
          <w:sz w:val="22"/>
        </w:rPr>
        <w:t>一个军队的主帅可能被夺去，但一个普通人的志向不可能被夺去。对于一个人来讲，他有自己的独立人格，任何人都无权侵犯。作为个人，应维护自己的尊严，不受威胁利诱，始终保持自己的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志向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b/>
          <w:sz w:val="22"/>
        </w:rPr>
      </w:pPr>
      <w:r>
        <w:rPr>
          <w:rFonts w:hint="eastAsia" w:ascii="Times New Roman" w:hAnsi="Times New Roman"/>
          <w:b/>
          <w:sz w:val="22"/>
        </w:rPr>
        <w:t>四、古诗词鉴赏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，阅读下面文本，完成下列各题。（本题共计</w:t>
      </w:r>
      <w:r>
        <w:rPr>
          <w:rFonts w:ascii="Times New Roman" w:hAnsi="Times New Roman"/>
          <w:b/>
          <w:sz w:val="22"/>
        </w:rPr>
        <w:t xml:space="preserve">2 </w:t>
      </w:r>
      <w:r>
        <w:rPr>
          <w:rFonts w:hint="eastAsia" w:ascii="Times New Roman" w:hAnsi="Times New Roman"/>
          <w:b/>
          <w:sz w:val="22"/>
        </w:rPr>
        <w:t>小题</w:t>
      </w:r>
      <w:r>
        <w:rPr>
          <w:rFonts w:ascii="Times New Roman" w:hAnsi="Times New Roman"/>
          <w:b/>
          <w:sz w:val="22"/>
        </w:rPr>
        <w:t xml:space="preserve"> </w:t>
      </w:r>
      <w:r>
        <w:rPr>
          <w:rFonts w:hint="eastAsia" w:ascii="Times New Roman" w:hAnsi="Times New Roman"/>
          <w:b/>
          <w:sz w:val="22"/>
        </w:rPr>
        <w:t>，共计</w:t>
      </w:r>
      <w:r>
        <w:rPr>
          <w:rFonts w:ascii="Times New Roman" w:hAnsi="Times New Roman"/>
          <w:b/>
          <w:sz w:val="22"/>
        </w:rPr>
        <w:t>4</w:t>
      </w:r>
      <w:r>
        <w:rPr>
          <w:rFonts w:hint="eastAsia" w:ascii="Times New Roman" w:hAnsi="Times New Roman"/>
          <w:b/>
          <w:sz w:val="22"/>
        </w:rPr>
        <w:t>分）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bookmarkStart w:id="29" w:name="答案-8"/>
      <w:bookmarkEnd w:id="29"/>
      <w:r>
        <w:rPr>
          <w:rFonts w:ascii="Times New Roman" w:hAnsi="Times New Roman"/>
          <w:sz w:val="22"/>
        </w:rPr>
        <w:t>14.</w:t>
      </w:r>
      <w:r>
        <w:rPr>
          <w:rFonts w:hint="eastAsia" w:ascii="Times New Roman" w:hAnsi="Times New Roman"/>
          <w:sz w:val="22"/>
        </w:rPr>
        <w:t>马致远</w:t>
      </w:r>
      <w:r>
        <w:rPr>
          <w:rFonts w:ascii="Times New Roman" w:hAnsi="Times New Roman"/>
          <w:sz w:val="22"/>
        </w:rPr>
        <w:t>,</w:t>
      </w:r>
      <w:r>
        <w:rPr>
          <w:rFonts w:hint="eastAsia" w:ascii="Times New Roman" w:hAnsi="Times New Roman"/>
          <w:sz w:val="22"/>
        </w:rPr>
        <w:t>天净沙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15.</w:t>
      </w:r>
      <w:r>
        <w:rPr>
          <w:rFonts w:hint="eastAsia" w:ascii="Times New Roman" w:hAnsi="Times New Roman"/>
          <w:sz w:val="22"/>
        </w:rPr>
        <w:t>以乐景写哀情，通过对比，衬托出游子的孤独凄凉及对家乡亲人的思念。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b/>
          <w:bCs/>
          <w:sz w:val="22"/>
        </w:rPr>
      </w:pPr>
      <w:r>
        <w:rPr>
          <w:rFonts w:hint="eastAsia" w:ascii="Times New Roman" w:hAnsi="Times New Roman"/>
          <w:b/>
          <w:bCs/>
          <w:sz w:val="22"/>
        </w:rPr>
        <w:t>五、现代文阅读</w:t>
      </w:r>
      <w:r>
        <w:rPr>
          <w:rFonts w:ascii="Times New Roman" w:hAnsi="Times New Roman"/>
          <w:b/>
          <w:bCs/>
          <w:sz w:val="22"/>
        </w:rPr>
        <w:t xml:space="preserve"> </w:t>
      </w:r>
      <w:r>
        <w:rPr>
          <w:rFonts w:hint="eastAsia" w:ascii="Times New Roman" w:hAnsi="Times New Roman"/>
          <w:b/>
          <w:bCs/>
          <w:sz w:val="22"/>
        </w:rPr>
        <w:t>，阅读下面文本，完成下列各题。（本题共计</w:t>
      </w:r>
      <w:r>
        <w:rPr>
          <w:rFonts w:ascii="Times New Roman" w:hAnsi="Times New Roman"/>
          <w:b/>
          <w:bCs/>
          <w:sz w:val="22"/>
        </w:rPr>
        <w:t xml:space="preserve"> 5 </w:t>
      </w:r>
      <w:r>
        <w:rPr>
          <w:rFonts w:hint="eastAsia" w:ascii="Times New Roman" w:hAnsi="Times New Roman"/>
          <w:b/>
          <w:bCs/>
          <w:sz w:val="22"/>
        </w:rPr>
        <w:t>小题</w:t>
      </w:r>
      <w:r>
        <w:rPr>
          <w:rFonts w:ascii="Times New Roman" w:hAnsi="Times New Roman"/>
          <w:b/>
          <w:bCs/>
          <w:sz w:val="22"/>
        </w:rPr>
        <w:t xml:space="preserve"> </w:t>
      </w:r>
      <w:r>
        <w:rPr>
          <w:rFonts w:hint="eastAsia" w:ascii="Times New Roman" w:hAnsi="Times New Roman"/>
          <w:b/>
          <w:bCs/>
          <w:sz w:val="22"/>
        </w:rPr>
        <w:t>，共计</w:t>
      </w:r>
      <w:r>
        <w:rPr>
          <w:rFonts w:ascii="Times New Roman" w:hAnsi="Times New Roman"/>
          <w:b/>
          <w:bCs/>
          <w:sz w:val="22"/>
        </w:rPr>
        <w:t>19</w:t>
      </w:r>
      <w:r>
        <w:rPr>
          <w:rFonts w:hint="eastAsia" w:ascii="Times New Roman" w:hAnsi="Times New Roman"/>
          <w:b/>
          <w:bCs/>
          <w:sz w:val="22"/>
        </w:rPr>
        <w:t>分</w:t>
      </w:r>
      <w:r>
        <w:rPr>
          <w:rFonts w:ascii="Times New Roman" w:hAnsi="Times New Roman"/>
          <w:b/>
          <w:bCs/>
          <w:sz w:val="22"/>
        </w:rPr>
        <w:t xml:space="preserve"> </w:t>
      </w:r>
      <w:r>
        <w:rPr>
          <w:rFonts w:hint="eastAsia" w:ascii="Times New Roman" w:hAnsi="Times New Roman"/>
          <w:b/>
          <w:bCs/>
          <w:sz w:val="22"/>
        </w:rPr>
        <w:t>）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</w:p>
    <w:p>
      <w:pPr>
        <w:pStyle w:val="6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hint="eastAsia" w:ascii="Times New Roman" w:hAnsi="Times New Roman"/>
          <w:sz w:val="22"/>
        </w:rPr>
        <w:t>形状、纹理惊艳</w:t>
      </w:r>
      <w:r>
        <w:rPr>
          <w:rFonts w:ascii="Times New Roman" w:hAnsi="Times New Roman"/>
          <w:sz w:val="22"/>
        </w:rPr>
        <w:t>,B</w:t>
      </w:r>
      <w:r>
        <w:rPr>
          <w:rFonts w:hint="eastAsia" w:ascii="Times New Roman" w:hAnsi="Times New Roman"/>
          <w:sz w:val="22"/>
        </w:rPr>
        <w:t>身躯铺就金黄之路</w:t>
      </w:r>
      <w:r>
        <w:rPr>
          <w:rFonts w:ascii="Times New Roman" w:hAnsi="Times New Roman"/>
          <w:sz w:val="22"/>
        </w:rPr>
        <w:t>,C</w:t>
      </w:r>
      <w:r>
        <w:rPr>
          <w:rFonts w:hint="eastAsia" w:ascii="Times New Roman" w:hAnsi="Times New Roman"/>
          <w:sz w:val="22"/>
        </w:rPr>
        <w:t>树叶纷纷飘零（飘落）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18.</w:t>
      </w:r>
      <w:r>
        <w:rPr>
          <w:rFonts w:hint="eastAsia" w:ascii="宋体" w:hAnsi="宋体" w:cs="宋体"/>
          <w:sz w:val="22"/>
        </w:rPr>
        <w:t>①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摘</w:t>
      </w:r>
      <w:r>
        <w:rPr>
          <w:rFonts w:ascii="Times New Roman" w:hAnsi="Times New Roman"/>
          <w:sz w:val="22"/>
        </w:rPr>
        <w:t>”“</w:t>
      </w:r>
      <w:r>
        <w:rPr>
          <w:rFonts w:hint="eastAsia" w:ascii="Times New Roman" w:hAnsi="Times New Roman"/>
          <w:sz w:val="22"/>
        </w:rPr>
        <w:t>掐</w:t>
      </w:r>
      <w:r>
        <w:rPr>
          <w:rFonts w:ascii="Times New Roman" w:hAnsi="Times New Roman"/>
          <w:sz w:val="22"/>
        </w:rPr>
        <w:t>”“</w:t>
      </w:r>
      <w:r>
        <w:rPr>
          <w:rFonts w:hint="eastAsia" w:ascii="Times New Roman" w:hAnsi="Times New Roman"/>
          <w:sz w:val="22"/>
        </w:rPr>
        <w:t>挤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三个动词，写出春天树叶旺盛的生命力和绿意盎然，与后文写它成为花朵的陪衬形成对比，从而突出春天树叶的寂寞。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hint="eastAsia" w:ascii="宋体" w:hAnsi="宋体" w:cs="宋体"/>
          <w:sz w:val="22"/>
        </w:rPr>
        <w:t>②</w:t>
      </w:r>
      <w:r>
        <w:rPr>
          <w:rFonts w:hint="eastAsia" w:ascii="Times New Roman" w:hAnsi="Times New Roman"/>
          <w:sz w:val="22"/>
        </w:rPr>
        <w:t>运用拟人和比喻的修辞方法，</w:t>
      </w:r>
      <w:r>
        <w:rPr>
          <w:rFonts w:ascii="Times New Roman" w:hAnsi="Times New Roman"/>
          <w:sz w:val="22"/>
        </w:rPr>
        <w:t>“</w:t>
      </w:r>
      <w:r>
        <w:rPr>
          <w:rFonts w:hint="eastAsia" w:ascii="Times New Roman" w:hAnsi="Times New Roman"/>
          <w:sz w:val="22"/>
        </w:rPr>
        <w:t>抱成团</w:t>
      </w:r>
      <w:r>
        <w:rPr>
          <w:rFonts w:ascii="Times New Roman" w:hAnsi="Times New Roman"/>
          <w:sz w:val="22"/>
        </w:rPr>
        <w:t>”</w:t>
      </w:r>
      <w:r>
        <w:rPr>
          <w:rFonts w:hint="eastAsia" w:ascii="Times New Roman" w:hAnsi="Times New Roman"/>
          <w:sz w:val="22"/>
        </w:rPr>
        <w:t>赋予树叶人的行为，生动形象地写出树叶多且密集的形态；把树叶比作绿色的海洋则突出了树叶色彩上的翠绿葱茏，这些都表现出作者对树叶的喜爱之情。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19.</w:t>
      </w:r>
      <w:r>
        <w:rPr>
          <w:rFonts w:hint="eastAsia" w:ascii="Times New Roman" w:hAnsi="Times New Roman"/>
          <w:sz w:val="22"/>
        </w:rPr>
        <w:t>朔风之中，即使那片树叶已经枯干，孤零零的，它却依然和寒风、大雪斗争，桀骜地不肯落下。这与作者当时迷惘受挫的心境相合，受这一片不屈的树叶的感召，他决计不再颓废，所以作者认为这片树叶最美。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20.</w:t>
      </w:r>
      <w:r>
        <w:rPr>
          <w:rFonts w:hint="eastAsia" w:ascii="Times New Roman" w:hAnsi="Times New Roman"/>
          <w:sz w:val="22"/>
        </w:rPr>
        <w:t>示例：</w:t>
      </w:r>
      <w:r>
        <w:rPr>
          <w:rFonts w:hint="eastAsia" w:ascii="宋体" w:hAnsi="宋体" w:cs="宋体"/>
          <w:sz w:val="22"/>
        </w:rPr>
        <w:t>①</w:t>
      </w:r>
      <w:r>
        <w:rPr>
          <w:rFonts w:hint="eastAsia" w:ascii="Times New Roman" w:hAnsi="Times New Roman"/>
          <w:sz w:val="22"/>
        </w:rPr>
        <w:t>每一片树叶一生中必有最美的一刻，人的一生也是如此，无论处于哪个阶段，只要留心观察体悟，就会发现自己的人生中充满了美，也必有最美的一刻。</w:t>
      </w:r>
      <w:r>
        <w:rPr>
          <w:rFonts w:hint="eastAsia" w:ascii="宋体" w:hAnsi="宋体" w:cs="宋体"/>
          <w:sz w:val="22"/>
        </w:rPr>
        <w:t>②</w:t>
      </w:r>
      <w:r>
        <w:rPr>
          <w:rFonts w:hint="eastAsia" w:ascii="Times New Roman" w:hAnsi="Times New Roman"/>
          <w:sz w:val="22"/>
        </w:rPr>
        <w:t>处于逆境中不应丧失信心与勇气。</w:t>
      </w:r>
      <w:r>
        <w:rPr>
          <w:rFonts w:hint="eastAsia" w:ascii="宋体" w:hAnsi="宋体" w:cs="宋体"/>
          <w:sz w:val="22"/>
        </w:rPr>
        <w:t>③</w:t>
      </w:r>
      <w:r>
        <w:rPr>
          <w:rFonts w:hint="eastAsia" w:ascii="Times New Roman" w:hAnsi="Times New Roman"/>
          <w:sz w:val="22"/>
        </w:rPr>
        <w:t>落叶归根，回家的路也是很美的。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</w:rPr>
        <w:t>六、综合读写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（本题共计</w:t>
      </w:r>
      <w:r>
        <w:rPr>
          <w:rFonts w:ascii="Times New Roman" w:hAnsi="Times New Roman" w:cs="Times New Roman"/>
          <w:sz w:val="22"/>
          <w:szCs w:val="22"/>
        </w:rPr>
        <w:t xml:space="preserve"> 1 </w:t>
      </w:r>
      <w:r>
        <w:rPr>
          <w:rFonts w:hint="eastAsia" w:ascii="Times New Roman" w:hAnsi="Times New Roman"/>
          <w:sz w:val="22"/>
          <w:szCs w:val="22"/>
        </w:rPr>
        <w:t>小题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，共计</w:t>
      </w:r>
      <w:r>
        <w:rPr>
          <w:rFonts w:ascii="Times New Roman" w:hAnsi="Times New Roman" w:cs="Times New Roman"/>
          <w:sz w:val="22"/>
          <w:szCs w:val="22"/>
        </w:rPr>
        <w:t>6</w:t>
      </w:r>
      <w:r>
        <w:rPr>
          <w:rFonts w:hint="eastAsia" w:ascii="Times New Roman" w:hAnsi="Times New Roman"/>
          <w:sz w:val="22"/>
          <w:szCs w:val="22"/>
        </w:rPr>
        <w:t>分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）</w:t>
      </w:r>
      <w:bookmarkStart w:id="30" w:name="六-综合读写-本题共计-1-小题-共计6分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3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bookmarkStart w:id="31" w:name="答案-10"/>
      <w:r>
        <w:rPr>
          <w:rFonts w:ascii="Times New Roman" w:hAnsi="Times New Roman"/>
          <w:sz w:val="22"/>
        </w:rPr>
        <w:t>21</w:t>
      </w:r>
      <w:bookmarkEnd w:id="31"/>
      <w:r>
        <w:rPr>
          <w:rFonts w:ascii="Times New Roman" w:hAnsi="Times New Roman"/>
          <w:sz w:val="22"/>
        </w:rPr>
        <w:t>.</w:t>
      </w:r>
      <w:r>
        <w:rPr>
          <w:rFonts w:hint="eastAsia" w:ascii="Times New Roman" w:hAnsi="Times New Roman"/>
          <w:sz w:val="22"/>
        </w:rPr>
        <w:t>称呼，语气委婉，表述即可。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 w:cs="Times New Roman"/>
          <w:sz w:val="22"/>
          <w:szCs w:val="22"/>
        </w:rPr>
      </w:pPr>
      <w:r>
        <w:rPr>
          <w:rFonts w:hint="eastAsia" w:ascii="Times New Roman" w:hAnsi="Times New Roman"/>
          <w:sz w:val="22"/>
          <w:szCs w:val="22"/>
        </w:rPr>
        <w:t>七、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写作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（本题共计</w:t>
      </w:r>
      <w:r>
        <w:rPr>
          <w:rFonts w:ascii="Times New Roman" w:hAnsi="Times New Roman" w:cs="Times New Roman"/>
          <w:sz w:val="22"/>
          <w:szCs w:val="22"/>
        </w:rPr>
        <w:t xml:space="preserve"> 1 </w:t>
      </w:r>
      <w:r>
        <w:rPr>
          <w:rFonts w:hint="eastAsia" w:ascii="Times New Roman" w:hAnsi="Times New Roman"/>
          <w:sz w:val="22"/>
          <w:szCs w:val="22"/>
        </w:rPr>
        <w:t>小题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，共计</w:t>
      </w:r>
      <w:r>
        <w:rPr>
          <w:rFonts w:ascii="Times New Roman" w:hAnsi="Times New Roman" w:cs="Times New Roman"/>
          <w:sz w:val="22"/>
          <w:szCs w:val="22"/>
        </w:rPr>
        <w:t>50</w:t>
      </w:r>
      <w:r>
        <w:rPr>
          <w:rFonts w:hint="eastAsia" w:ascii="Times New Roman" w:hAnsi="Times New Roman"/>
          <w:sz w:val="22"/>
          <w:szCs w:val="22"/>
        </w:rPr>
        <w:t>分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hint="eastAsia" w:ascii="Times New Roman" w:hAnsi="Times New Roman"/>
          <w:sz w:val="22"/>
          <w:szCs w:val="22"/>
        </w:rPr>
        <w:t>）</w:t>
      </w:r>
      <w:bookmarkStart w:id="32" w:name="七-写作-本题共计-1-小题-共计50分"/>
      <w:r>
        <w:rPr>
          <w:rFonts w:ascii="Times New Roman" w:hAnsi="Times New Roman" w:cs="Times New Roman"/>
          <w:sz w:val="22"/>
          <w:szCs w:val="22"/>
        </w:rPr>
        <w:t xml:space="preserve"> </w:t>
      </w:r>
      <w:bookmarkEnd w:id="32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22.</w:t>
      </w:r>
      <w:bookmarkStart w:id="33" w:name="答案-11"/>
      <w:bookmarkEnd w:id="33"/>
      <w:r>
        <w:rPr>
          <w:rFonts w:hint="eastAsia" w:ascii="Times New Roman" w:hAnsi="Times New Roman"/>
          <w:sz w:val="22"/>
        </w:rPr>
        <w:t>略。</w:t>
      </w:r>
    </w:p>
    <w:bookmarkEnd w:id="25"/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Autospacing="0" w:after="0" w:afterAutospacing="0" w:line="240" w:lineRule="auto"/>
        <w:jc w:val="both"/>
        <w:textAlignment w:val="auto"/>
        <w:rPr>
          <w:rFonts w:ascii="Times New Roman" w:hAnsi="Times New Roman"/>
          <w:sz w:val="22"/>
        </w:rPr>
      </w:pPr>
    </w:p>
    <w:sectPr>
      <w:footerReference r:id="rId3" w:type="even"/>
      <w:pgSz w:w="11907" w:h="16840"/>
      <w:pgMar w:top="1418" w:right="1418" w:bottom="1418" w:left="1418" w:header="851" w:footer="992" w:gutter="0"/>
      <w:lnNumType w:countBy="0" w:restart="continuous"/>
      <w:cols w:space="425" w:num="1" w:sep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魏碑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="宋体" w:hAnsi="宋体"/>
        <w:b/>
        <w:color w:val="000000"/>
        <w:spacing w:val="-6"/>
        <w:sz w:val="21"/>
        <w:szCs w:val="21"/>
      </w:rPr>
      <w:t>七年级语文</w:t>
    </w:r>
    <w:r>
      <w:rPr>
        <w:rFonts w:hint="eastAsia" w:ascii="宋体" w:hAnsi="宋体"/>
        <w:b/>
        <w:sz w:val="21"/>
        <w:szCs w:val="21"/>
      </w:rPr>
      <w:t>·第</w:t>
    </w:r>
    <w:r>
      <w:rPr>
        <w:rFonts w:ascii="宋体" w:hAnsi="宋体"/>
        <w:b/>
        <w:sz w:val="21"/>
        <w:szCs w:val="21"/>
      </w:rPr>
      <w:fldChar w:fldCharType="begin"/>
    </w:r>
    <w:r>
      <w:rPr>
        <w:rFonts w:ascii="宋体" w:hAnsi="宋体"/>
        <w:b/>
        <w:sz w:val="21"/>
        <w:szCs w:val="21"/>
      </w:rPr>
      <w:instrText xml:space="preserve"> =</w:instrText>
    </w:r>
    <w:r>
      <w:rPr>
        <w:rFonts w:ascii="宋体" w:hAnsi="宋体"/>
        <w:b/>
        <w:sz w:val="21"/>
        <w:szCs w:val="21"/>
      </w:rPr>
      <w:fldChar w:fldCharType="begin"/>
    </w:r>
    <w:r>
      <w:rPr>
        <w:rFonts w:ascii="宋体" w:hAnsi="宋体"/>
        <w:b/>
        <w:sz w:val="21"/>
        <w:szCs w:val="21"/>
      </w:rPr>
      <w:instrText xml:space="preserve"> page </w:instrText>
    </w:r>
    <w:r>
      <w:rPr>
        <w:rFonts w:ascii="宋体" w:hAnsi="宋体"/>
        <w:b/>
        <w:sz w:val="21"/>
        <w:szCs w:val="21"/>
      </w:rPr>
      <w:fldChar w:fldCharType="separate"/>
    </w:r>
    <w:r>
      <w:rPr>
        <w:rFonts w:ascii="宋体" w:hAnsi="宋体"/>
        <w:b/>
        <w:sz w:val="21"/>
        <w:szCs w:val="21"/>
      </w:rPr>
      <w:instrText xml:space="preserve">2</w:instrText>
    </w:r>
    <w:r>
      <w:rPr>
        <w:rFonts w:ascii="宋体" w:hAnsi="宋体"/>
        <w:b/>
        <w:sz w:val="21"/>
        <w:szCs w:val="21"/>
      </w:rPr>
      <w:fldChar w:fldCharType="end"/>
    </w:r>
    <w:r>
      <w:rPr>
        <w:rFonts w:ascii="宋体" w:hAnsi="宋体"/>
        <w:b/>
        <w:sz w:val="21"/>
        <w:szCs w:val="21"/>
      </w:rPr>
      <w:instrText xml:space="preserve"> </w:instrText>
    </w:r>
    <w:r>
      <w:rPr>
        <w:rFonts w:ascii="宋体" w:hAnsi="宋体"/>
        <w:b/>
        <w:sz w:val="21"/>
        <w:szCs w:val="21"/>
      </w:rPr>
      <w:fldChar w:fldCharType="separate"/>
    </w:r>
    <w:r>
      <w:rPr>
        <w:rFonts w:ascii="宋体" w:hAnsi="宋体"/>
        <w:b/>
        <w:sz w:val="21"/>
        <w:szCs w:val="21"/>
      </w:rPr>
      <w:t>2</w:t>
    </w:r>
    <w:r>
      <w:rPr>
        <w:rFonts w:ascii="宋体" w:hAnsi="宋体"/>
        <w:b/>
        <w:sz w:val="21"/>
        <w:szCs w:val="21"/>
      </w:rPr>
      <w:fldChar w:fldCharType="end"/>
    </w:r>
    <w:r>
      <w:rPr>
        <w:rFonts w:hint="eastAsia" w:ascii="宋体" w:hAnsi="宋体"/>
        <w:b/>
        <w:sz w:val="21"/>
        <w:szCs w:val="21"/>
      </w:rPr>
      <w:t>页（共</w:t>
    </w:r>
    <w:r>
      <w:rPr>
        <w:rFonts w:ascii="宋体" w:hAnsi="宋体"/>
        <w:b/>
        <w:sz w:val="21"/>
        <w:szCs w:val="21"/>
      </w:rPr>
      <w:fldChar w:fldCharType="begin"/>
    </w:r>
    <w:r>
      <w:rPr>
        <w:rFonts w:ascii="宋体" w:hAnsi="宋体"/>
        <w:b/>
        <w:sz w:val="21"/>
        <w:szCs w:val="21"/>
      </w:rPr>
      <w:instrText xml:space="preserve"> </w:instrText>
    </w:r>
    <w:r>
      <w:rPr>
        <w:rFonts w:hint="eastAsia" w:ascii="宋体" w:hAnsi="宋体"/>
        <w:b/>
        <w:sz w:val="21"/>
        <w:szCs w:val="21"/>
      </w:rPr>
      <w:instrText xml:space="preserve">=</w:instrText>
    </w:r>
    <w:r>
      <w:rPr>
        <w:rFonts w:ascii="宋体" w:hAnsi="宋体"/>
        <w:b/>
        <w:sz w:val="21"/>
        <w:szCs w:val="21"/>
      </w:rPr>
      <w:fldChar w:fldCharType="begin"/>
    </w:r>
    <w:r>
      <w:rPr>
        <w:rFonts w:ascii="宋体" w:hAnsi="宋体"/>
        <w:b/>
        <w:sz w:val="21"/>
        <w:szCs w:val="21"/>
      </w:rPr>
      <w:instrText xml:space="preserve"> sectionpages </w:instrText>
    </w:r>
    <w:r>
      <w:rPr>
        <w:rFonts w:ascii="宋体" w:hAnsi="宋体"/>
        <w:b/>
        <w:sz w:val="21"/>
        <w:szCs w:val="21"/>
      </w:rPr>
      <w:fldChar w:fldCharType="separate"/>
    </w:r>
    <w:r>
      <w:rPr>
        <w:rFonts w:ascii="宋体" w:hAnsi="宋体"/>
        <w:b/>
        <w:sz w:val="21"/>
        <w:szCs w:val="21"/>
      </w:rPr>
      <w:instrText xml:space="preserve">2</w:instrText>
    </w:r>
    <w:r>
      <w:rPr>
        <w:rFonts w:ascii="宋体" w:hAnsi="宋体"/>
        <w:b/>
        <w:sz w:val="21"/>
        <w:szCs w:val="21"/>
      </w:rPr>
      <w:fldChar w:fldCharType="end"/>
    </w:r>
    <w:r>
      <w:rPr>
        <w:rFonts w:ascii="宋体" w:hAnsi="宋体"/>
        <w:b/>
        <w:sz w:val="21"/>
        <w:szCs w:val="21"/>
      </w:rPr>
      <w:instrText xml:space="preserve"> </w:instrText>
    </w:r>
    <w:r>
      <w:rPr>
        <w:rFonts w:ascii="宋体" w:hAnsi="宋体"/>
        <w:b/>
        <w:sz w:val="21"/>
        <w:szCs w:val="21"/>
      </w:rPr>
      <w:fldChar w:fldCharType="separate"/>
    </w:r>
    <w:r>
      <w:rPr>
        <w:rFonts w:ascii="宋体" w:hAnsi="宋体"/>
        <w:b/>
        <w:sz w:val="21"/>
        <w:szCs w:val="21"/>
      </w:rPr>
      <w:t>2</w:t>
    </w:r>
    <w:r>
      <w:rPr>
        <w:rFonts w:ascii="宋体" w:hAnsi="宋体"/>
        <w:b/>
        <w:sz w:val="21"/>
        <w:szCs w:val="21"/>
      </w:rPr>
      <w:fldChar w:fldCharType="end"/>
    </w:r>
    <w:r>
      <w:rPr>
        <w:rFonts w:hint="eastAsia" w:ascii="宋体" w:hAnsi="宋体"/>
        <w:b/>
        <w:sz w:val="21"/>
        <w:szCs w:val="21"/>
      </w:rPr>
      <w:t>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1CEB1"/>
    <w:multiLevelType w:val="singleLevel"/>
    <w:tmpl w:val="51B1CEB1"/>
    <w:lvl w:ilvl="0" w:tentative="0">
      <w:start w:val="16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DA4540B"/>
    <w:multiLevelType w:val="singleLevel"/>
    <w:tmpl w:val="5DA4540B"/>
    <w:lvl w:ilvl="0" w:tentative="0">
      <w:start w:val="1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1"/>
    <w:lvlOverride w:ilvl="0">
      <w:startOverride w:val="11"/>
    </w:lvlOverride>
  </w:num>
  <w:num w:numId="2">
    <w:abstractNumId w:val="0"/>
    <w:lvlOverride w:ilvl="0">
      <w:startOverride w:val="1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6215F"/>
    <w:rsid w:val="000D297C"/>
    <w:rsid w:val="0010087F"/>
    <w:rsid w:val="00113077"/>
    <w:rsid w:val="00117BE1"/>
    <w:rsid w:val="001209BC"/>
    <w:rsid w:val="001A16C3"/>
    <w:rsid w:val="001D400F"/>
    <w:rsid w:val="00234772"/>
    <w:rsid w:val="002D7CBD"/>
    <w:rsid w:val="002F2053"/>
    <w:rsid w:val="002F5FEA"/>
    <w:rsid w:val="00361AC0"/>
    <w:rsid w:val="003E4820"/>
    <w:rsid w:val="003F7B81"/>
    <w:rsid w:val="00440072"/>
    <w:rsid w:val="0044289A"/>
    <w:rsid w:val="004D2484"/>
    <w:rsid w:val="004D7346"/>
    <w:rsid w:val="004E29B3"/>
    <w:rsid w:val="004F448C"/>
    <w:rsid w:val="004F72F9"/>
    <w:rsid w:val="005351C8"/>
    <w:rsid w:val="00541FF0"/>
    <w:rsid w:val="00590D07"/>
    <w:rsid w:val="00622010"/>
    <w:rsid w:val="00701AF4"/>
    <w:rsid w:val="00755378"/>
    <w:rsid w:val="00781CAA"/>
    <w:rsid w:val="00784D58"/>
    <w:rsid w:val="00787B73"/>
    <w:rsid w:val="00797C25"/>
    <w:rsid w:val="007C175C"/>
    <w:rsid w:val="007D5D21"/>
    <w:rsid w:val="008D3FDC"/>
    <w:rsid w:val="008D4300"/>
    <w:rsid w:val="008D6863"/>
    <w:rsid w:val="008D69AD"/>
    <w:rsid w:val="008F5D4A"/>
    <w:rsid w:val="00920CD1"/>
    <w:rsid w:val="009538B0"/>
    <w:rsid w:val="009B68EF"/>
    <w:rsid w:val="009D0E36"/>
    <w:rsid w:val="009D10B9"/>
    <w:rsid w:val="009F764E"/>
    <w:rsid w:val="00A12156"/>
    <w:rsid w:val="00A52D8F"/>
    <w:rsid w:val="00AC2E6E"/>
    <w:rsid w:val="00AD5C27"/>
    <w:rsid w:val="00AE60A6"/>
    <w:rsid w:val="00B43FC9"/>
    <w:rsid w:val="00B852C3"/>
    <w:rsid w:val="00B86B75"/>
    <w:rsid w:val="00BC2A9D"/>
    <w:rsid w:val="00BC48D5"/>
    <w:rsid w:val="00BF3C6D"/>
    <w:rsid w:val="00C15709"/>
    <w:rsid w:val="00C3293C"/>
    <w:rsid w:val="00C36279"/>
    <w:rsid w:val="00C85230"/>
    <w:rsid w:val="00CA2319"/>
    <w:rsid w:val="00CB2146"/>
    <w:rsid w:val="00D75036"/>
    <w:rsid w:val="00D75AB6"/>
    <w:rsid w:val="00D75F76"/>
    <w:rsid w:val="00DC05FB"/>
    <w:rsid w:val="00E04500"/>
    <w:rsid w:val="00E315A3"/>
    <w:rsid w:val="00E47C0E"/>
    <w:rsid w:val="00EC7547"/>
    <w:rsid w:val="00F37609"/>
    <w:rsid w:val="00F707F7"/>
    <w:rsid w:val="00FD3A71"/>
    <w:rsid w:val="077046FE"/>
    <w:rsid w:val="191C1C85"/>
    <w:rsid w:val="1AE17EB2"/>
    <w:rsid w:val="27330A9D"/>
    <w:rsid w:val="2AAE0BA3"/>
    <w:rsid w:val="2C2B173A"/>
    <w:rsid w:val="2FB23062"/>
    <w:rsid w:val="36622018"/>
    <w:rsid w:val="46E91782"/>
    <w:rsid w:val="562A5BA1"/>
    <w:rsid w:val="56852112"/>
    <w:rsid w:val="5D1E4DC7"/>
    <w:rsid w:val="64C27EFC"/>
    <w:rsid w:val="6858230F"/>
    <w:rsid w:val="6AB97CEE"/>
    <w:rsid w:val="76D820B0"/>
    <w:rsid w:val="7AC679ED"/>
    <w:rsid w:val="7C73055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45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1"/>
    <w:semiHidden/>
    <w:unhideWhenUsed/>
    <w:qFormat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9"/>
    <w:link w:val="8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9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Source Code"/>
    <w:qFormat/>
    <w:uiPriority w:val="0"/>
    <w:pPr>
      <w:wordWrap w:val="0"/>
      <w:spacing w:after="200" w:line="276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4">
    <w:name w:val="KeywordTok"/>
    <w:qFormat/>
    <w:uiPriority w:val="0"/>
    <w:rPr>
      <w:b/>
      <w:color w:val="007020"/>
    </w:rPr>
  </w:style>
  <w:style w:type="character" w:customStyle="1" w:styleId="15">
    <w:name w:val="DataTypeTok"/>
    <w:qFormat/>
    <w:uiPriority w:val="0"/>
    <w:rPr>
      <w:color w:val="902000"/>
    </w:rPr>
  </w:style>
  <w:style w:type="character" w:customStyle="1" w:styleId="16">
    <w:name w:val="DecValTok"/>
    <w:qFormat/>
    <w:uiPriority w:val="0"/>
    <w:rPr>
      <w:color w:val="40A070"/>
    </w:rPr>
  </w:style>
  <w:style w:type="character" w:customStyle="1" w:styleId="17">
    <w:name w:val="BaseNTok"/>
    <w:qFormat/>
    <w:uiPriority w:val="0"/>
    <w:rPr>
      <w:color w:val="40A070"/>
    </w:rPr>
  </w:style>
  <w:style w:type="character" w:customStyle="1" w:styleId="18">
    <w:name w:val="FloatTok"/>
    <w:qFormat/>
    <w:uiPriority w:val="0"/>
    <w:rPr>
      <w:color w:val="40A070"/>
    </w:rPr>
  </w:style>
  <w:style w:type="character" w:customStyle="1" w:styleId="19">
    <w:name w:val="ConstantTok"/>
    <w:qFormat/>
    <w:uiPriority w:val="0"/>
    <w:rPr>
      <w:color w:val="880000"/>
    </w:rPr>
  </w:style>
  <w:style w:type="character" w:customStyle="1" w:styleId="20">
    <w:name w:val="CharTok"/>
    <w:qFormat/>
    <w:uiPriority w:val="0"/>
    <w:rPr>
      <w:color w:val="4070A0"/>
    </w:rPr>
  </w:style>
  <w:style w:type="character" w:customStyle="1" w:styleId="21">
    <w:name w:val="SpecialCharTok"/>
    <w:qFormat/>
    <w:uiPriority w:val="0"/>
    <w:rPr>
      <w:color w:val="4070A0"/>
    </w:rPr>
  </w:style>
  <w:style w:type="character" w:customStyle="1" w:styleId="22">
    <w:name w:val="StringTok"/>
    <w:qFormat/>
    <w:uiPriority w:val="0"/>
    <w:rPr>
      <w:color w:val="4070A0"/>
    </w:rPr>
  </w:style>
  <w:style w:type="character" w:customStyle="1" w:styleId="23">
    <w:name w:val="VerbatimStringTok"/>
    <w:qFormat/>
    <w:uiPriority w:val="0"/>
    <w:rPr>
      <w:color w:val="4070A0"/>
    </w:rPr>
  </w:style>
  <w:style w:type="character" w:customStyle="1" w:styleId="24">
    <w:name w:val="SpecialStringTok"/>
    <w:qFormat/>
    <w:uiPriority w:val="0"/>
    <w:rPr>
      <w:color w:val="BB6688"/>
    </w:rPr>
  </w:style>
  <w:style w:type="character" w:customStyle="1" w:styleId="25">
    <w:name w:val="ImportTok"/>
    <w:qFormat/>
    <w:uiPriority w:val="0"/>
  </w:style>
  <w:style w:type="character" w:customStyle="1" w:styleId="26">
    <w:name w:val="CommentTok"/>
    <w:qFormat/>
    <w:uiPriority w:val="0"/>
    <w:rPr>
      <w:i/>
      <w:color w:val="60A0B0"/>
    </w:rPr>
  </w:style>
  <w:style w:type="character" w:customStyle="1" w:styleId="27">
    <w:name w:val="DocumentationTok"/>
    <w:qFormat/>
    <w:uiPriority w:val="0"/>
    <w:rPr>
      <w:i/>
      <w:color w:val="BA2121"/>
    </w:rPr>
  </w:style>
  <w:style w:type="character" w:customStyle="1" w:styleId="28">
    <w:name w:val="AnnotationTok"/>
    <w:qFormat/>
    <w:uiPriority w:val="0"/>
    <w:rPr>
      <w:b/>
      <w:i/>
      <w:color w:val="60A0B0"/>
    </w:rPr>
  </w:style>
  <w:style w:type="character" w:customStyle="1" w:styleId="29">
    <w:name w:val="CommentVarTok"/>
    <w:qFormat/>
    <w:uiPriority w:val="0"/>
    <w:rPr>
      <w:b/>
      <w:i/>
      <w:color w:val="60A0B0"/>
    </w:rPr>
  </w:style>
  <w:style w:type="character" w:customStyle="1" w:styleId="30">
    <w:name w:val="OtherTok"/>
    <w:qFormat/>
    <w:uiPriority w:val="0"/>
    <w:rPr>
      <w:color w:val="007020"/>
    </w:rPr>
  </w:style>
  <w:style w:type="character" w:customStyle="1" w:styleId="31">
    <w:name w:val="FunctionTok"/>
    <w:qFormat/>
    <w:uiPriority w:val="0"/>
    <w:rPr>
      <w:color w:val="06287E"/>
    </w:rPr>
  </w:style>
  <w:style w:type="character" w:customStyle="1" w:styleId="32">
    <w:name w:val="VariableTok"/>
    <w:qFormat/>
    <w:uiPriority w:val="0"/>
    <w:rPr>
      <w:color w:val="19177C"/>
    </w:rPr>
  </w:style>
  <w:style w:type="character" w:customStyle="1" w:styleId="33">
    <w:name w:val="ControlFlowTok"/>
    <w:qFormat/>
    <w:uiPriority w:val="0"/>
    <w:rPr>
      <w:b/>
      <w:color w:val="007020"/>
    </w:rPr>
  </w:style>
  <w:style w:type="character" w:customStyle="1" w:styleId="34">
    <w:name w:val="OperatorTok"/>
    <w:qFormat/>
    <w:uiPriority w:val="0"/>
    <w:rPr>
      <w:color w:val="666666"/>
    </w:rPr>
  </w:style>
  <w:style w:type="character" w:customStyle="1" w:styleId="35">
    <w:name w:val="BuiltInTok"/>
    <w:qFormat/>
    <w:uiPriority w:val="0"/>
  </w:style>
  <w:style w:type="character" w:customStyle="1" w:styleId="36">
    <w:name w:val="ExtensionTok"/>
    <w:qFormat/>
    <w:uiPriority w:val="0"/>
  </w:style>
  <w:style w:type="character" w:customStyle="1" w:styleId="37">
    <w:name w:val="PreprocessorTok"/>
    <w:qFormat/>
    <w:uiPriority w:val="0"/>
    <w:rPr>
      <w:color w:val="BC7A00"/>
    </w:rPr>
  </w:style>
  <w:style w:type="character" w:customStyle="1" w:styleId="38">
    <w:name w:val="AttributeTok"/>
    <w:qFormat/>
    <w:uiPriority w:val="0"/>
    <w:rPr>
      <w:color w:val="7D9029"/>
    </w:rPr>
  </w:style>
  <w:style w:type="character" w:customStyle="1" w:styleId="39">
    <w:name w:val="RegionMarkerTok"/>
    <w:qFormat/>
    <w:uiPriority w:val="0"/>
  </w:style>
  <w:style w:type="character" w:customStyle="1" w:styleId="40">
    <w:name w:val="InformationTok"/>
    <w:qFormat/>
    <w:uiPriority w:val="0"/>
    <w:rPr>
      <w:b/>
      <w:i/>
      <w:color w:val="60A0B0"/>
    </w:rPr>
  </w:style>
  <w:style w:type="character" w:customStyle="1" w:styleId="41">
    <w:name w:val="WarningTok"/>
    <w:qFormat/>
    <w:uiPriority w:val="0"/>
    <w:rPr>
      <w:b/>
      <w:i/>
      <w:color w:val="60A0B0"/>
    </w:rPr>
  </w:style>
  <w:style w:type="character" w:customStyle="1" w:styleId="42">
    <w:name w:val="AlertTok"/>
    <w:qFormat/>
    <w:uiPriority w:val="0"/>
    <w:rPr>
      <w:b/>
      <w:color w:val="FF0000"/>
    </w:rPr>
  </w:style>
  <w:style w:type="character" w:customStyle="1" w:styleId="43">
    <w:name w:val="ErrorTok"/>
    <w:qFormat/>
    <w:uiPriority w:val="0"/>
    <w:rPr>
      <w:b/>
      <w:color w:val="FF0000"/>
    </w:rPr>
  </w:style>
  <w:style w:type="character" w:customStyle="1" w:styleId="44">
    <w:name w:val="NormalTok"/>
    <w:qFormat/>
    <w:uiPriority w:val="0"/>
  </w:style>
  <w:style w:type="character" w:customStyle="1" w:styleId="45">
    <w:name w:val="标题 3 Char"/>
    <w:basedOn w:val="9"/>
    <w:link w:val="4"/>
    <w:qFormat/>
    <w:uiPriority w:val="9"/>
    <w:rPr>
      <w:b/>
      <w:bCs/>
      <w:sz w:val="21"/>
      <w:szCs w:val="32"/>
    </w:rPr>
  </w:style>
  <w:style w:type="character" w:customStyle="1" w:styleId="46">
    <w:name w:val="标题 1 Char"/>
    <w:basedOn w:val="9"/>
    <w:link w:val="2"/>
    <w:qFormat/>
    <w:uiPriority w:val="9"/>
    <w:rPr>
      <w:b/>
      <w:bCs/>
      <w:kern w:val="44"/>
      <w:sz w:val="28"/>
      <w:szCs w:val="44"/>
    </w:rPr>
  </w:style>
  <w:style w:type="character" w:customStyle="1" w:styleId="47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customStyle="1" w:styleId="48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49">
    <w:name w:val="Table"/>
    <w:semiHidden/>
    <w:unhideWhenUsed/>
    <w:qFormat/>
    <w:uiPriority w:val="0"/>
    <w:pPr>
      <w:spacing w:after="200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Table Caption"/>
    <w:basedOn w:val="5"/>
    <w:qFormat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1">
    <w:name w:val="正文文本 Char"/>
    <w:basedOn w:val="9"/>
    <w:link w:val="6"/>
    <w:semiHidden/>
    <w:qFormat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4930</Words>
  <Characters>5282</Characters>
  <Lines>40</Lines>
  <Paragraphs>11</Paragraphs>
  <TotalTime>36</TotalTime>
  <ScaleCrop>false</ScaleCrop>
  <LinksUpToDate>false</LinksUpToDate>
  <CharactersWithSpaces>5624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2020-11-26T03:18:00Z</dcterms:created>
  <dc:creator>DELL</dc:creator>
  <cp:lastModifiedBy>Administrator</cp:lastModifiedBy>
  <cp:lastPrinted>2020-11-26T03:54:00Z</cp:lastPrinted>
  <dcterms:modified xsi:type="dcterms:W3CDTF">2021-09-28T11:04:04Z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