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七年语文试卷二参考答案及评分标准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一、积累与运用（满分25分）</w:t>
      </w:r>
      <w:r>
        <w:rPr>
          <w:rFonts w:hint="eastAsia"/>
          <w:b/>
          <w:color w:val="FFFFFF"/>
          <w:sz w:val="4"/>
        </w:rPr>
        <w:t>[来源:学科网ZXXK]</w:t>
      </w:r>
    </w:p>
    <w:p>
      <w:pPr>
        <w:spacing w:line="360" w:lineRule="auto"/>
        <w:ind w:left="315" w:hanging="315" w:hangingChars="150"/>
      </w:pPr>
      <w:r>
        <w:rPr>
          <w:rFonts w:hint="eastAsia"/>
        </w:rPr>
        <w:t>1．C，2分。2．C，2分。3．D，2分。4．A，2分。5．A，2分  6</w:t>
      </w:r>
      <w:r>
        <w:t>．</w:t>
      </w:r>
      <w:r>
        <w:rPr>
          <w:rFonts w:hint="eastAsia"/>
        </w:rPr>
        <w:t>C，2分。</w:t>
      </w:r>
    </w:p>
    <w:p>
      <w:pPr>
        <w:spacing w:line="360" w:lineRule="auto"/>
        <w:ind w:left="630" w:hanging="630" w:hangingChars="300"/>
      </w:pPr>
      <w:r>
        <w:rPr>
          <w:rFonts w:hint="eastAsia"/>
        </w:rPr>
        <w:t>7</w:t>
      </w:r>
      <w:r>
        <w:t>．</w:t>
      </w:r>
      <w:r>
        <w:rPr>
          <w:rFonts w:hint="eastAsia"/>
        </w:rPr>
        <w:t>答案不唯一，符合要求即可，共2分。</w:t>
      </w:r>
      <w:r>
        <w:rPr>
          <w:rFonts w:hint="eastAsia"/>
          <w:color w:val="FFFFFF"/>
          <w:sz w:val="4"/>
        </w:rPr>
        <w:t>[来源:学#科#网]</w:t>
      </w:r>
    </w:p>
    <w:p>
      <w:pPr>
        <w:spacing w:line="360" w:lineRule="auto"/>
        <w:ind w:left="315" w:hanging="315" w:hangingChars="150"/>
      </w:pPr>
      <w:r>
        <w:rPr>
          <w:rFonts w:hint="eastAsia"/>
        </w:rPr>
        <w:t>8</w:t>
      </w:r>
      <w:r>
        <w:t>．（</w:t>
      </w:r>
      <w:r>
        <w:rPr>
          <w:rFonts w:hint="eastAsia"/>
        </w:rPr>
        <w:t>6</w:t>
      </w:r>
      <w:r>
        <w:t>）；</w:t>
      </w:r>
      <w:r>
        <w:rPr>
          <w:rFonts w:hint="eastAsia"/>
        </w:rPr>
        <w:t xml:space="preserve">潮平两岸阔 风正一帆悬； </w:t>
      </w:r>
      <w:r>
        <w:t>（</w:t>
      </w:r>
      <w:r>
        <w:rPr>
          <w:rFonts w:hint="eastAsia"/>
        </w:rPr>
        <w:t>7</w:t>
      </w:r>
      <w:r>
        <w:t>）</w:t>
      </w:r>
      <w:r>
        <w:rPr>
          <w:rFonts w:hint="eastAsia"/>
        </w:rPr>
        <w:t>学而不思则罔 思而不学则殆；</w:t>
      </w:r>
    </w:p>
    <w:p>
      <w:pPr>
        <w:spacing w:line="360" w:lineRule="auto"/>
        <w:ind w:left="420" w:firstLine="525" w:leftChars="200" w:firstLineChars="250"/>
      </w:pPr>
      <w:r>
        <w:t>本题答案如有错别字，该空不得分，每空1分，共1</w:t>
      </w:r>
      <w:r>
        <w:rPr>
          <w:rFonts w:hint="eastAsia"/>
        </w:rPr>
        <w:t>1</w:t>
      </w:r>
      <w:r>
        <w:t>分。</w:t>
      </w:r>
    </w:p>
    <w:p>
      <w:pPr>
        <w:spacing w:line="360" w:lineRule="auto"/>
      </w:pPr>
      <w:r>
        <w:rPr>
          <w:rFonts w:hint="eastAsia"/>
          <w:b/>
        </w:rPr>
        <w:t>二、阅读（</w:t>
      </w:r>
      <w:r>
        <w:rPr>
          <w:rFonts w:hint="eastAsia"/>
          <w:b/>
        </w:rPr>
        <w:drawing>
          <wp:inline distT="0" distB="0" distL="0" distR="0">
            <wp:extent cx="21590" cy="19050"/>
            <wp:effectExtent l="0" t="0" r="1651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138515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>满分40分）</w:t>
      </w:r>
    </w:p>
    <w:p>
      <w:pPr>
        <w:spacing w:line="360" w:lineRule="auto"/>
        <w:ind w:left="465" w:hanging="360" w:leftChars="50" w:hangingChars="150"/>
        <w:jc w:val="center"/>
        <w:rPr>
          <w:b/>
          <w:sz w:val="24"/>
        </w:rPr>
      </w:pPr>
      <w:r>
        <w:rPr>
          <w:rFonts w:hint="eastAsia"/>
          <w:b/>
          <w:sz w:val="24"/>
        </w:rPr>
        <w:t>主观题的答案，意思对即可得分。</w:t>
      </w:r>
    </w:p>
    <w:p>
      <w:pPr>
        <w:spacing w:line="360" w:lineRule="auto"/>
      </w:pPr>
      <w:r>
        <w:rPr>
          <w:rFonts w:hint="eastAsia"/>
        </w:rPr>
        <w:t>（一）（12分</w:t>
      </w:r>
      <w:r>
        <w:rPr>
          <w:rFonts w:hint="eastAsia"/>
        </w:rPr>
        <w:drawing>
          <wp:inline distT="0" distB="0" distL="0" distR="0">
            <wp:extent cx="15875" cy="17145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942879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）</w:t>
      </w:r>
    </w:p>
    <w:p>
      <w:pPr>
        <w:spacing w:line="360" w:lineRule="auto"/>
        <w:rPr>
          <w:szCs w:val="21"/>
        </w:rPr>
      </w:pPr>
      <w:r>
        <w:rPr>
          <w:rFonts w:hint="eastAsia"/>
        </w:rPr>
        <w:t>9</w:t>
      </w:r>
      <w:r>
        <w:rPr>
          <w:rFonts w:hint="eastAsia"/>
          <w:szCs w:val="21"/>
        </w:rPr>
        <w:t>．（1）骤：急，1分；  （2）似：像，1分。  共2分。</w:t>
      </w:r>
      <w:r>
        <w:rPr>
          <w:rFonts w:hint="eastAsia"/>
          <w:color w:val="FFFFFF"/>
          <w:sz w:val="4"/>
          <w:szCs w:val="21"/>
        </w:rPr>
        <w:t>[来源:Zxxk.Com]</w:t>
      </w:r>
    </w:p>
    <w:p>
      <w:pPr>
        <w:spacing w:line="360" w:lineRule="auto"/>
        <w:rPr>
          <w:szCs w:val="21"/>
        </w:rPr>
      </w:pPr>
      <w:r>
        <w:rPr>
          <w:rFonts w:hint="eastAsia"/>
        </w:rPr>
        <w:t>10</w:t>
      </w:r>
      <w:r>
        <w:rPr>
          <w:rFonts w:hint="eastAsia"/>
          <w:szCs w:val="21"/>
        </w:rPr>
        <w:drawing>
          <wp:inline distT="0" distB="0" distL="0" distR="0">
            <wp:extent cx="20320" cy="20320"/>
            <wp:effectExtent l="0" t="0" r="17780" b="825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575537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．C，3分。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11．（1）</w:t>
      </w:r>
      <w:r>
        <w:rPr>
          <w:rFonts w:hint="eastAsia"/>
          <w:szCs w:val="21"/>
        </w:rPr>
        <w:drawing>
          <wp:inline distT="0" distB="0" distL="0" distR="0">
            <wp:extent cx="20320" cy="1714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79422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公（谢太傅）高兴地</w:t>
      </w:r>
      <w:r>
        <w:rPr>
          <w:rFonts w:hint="eastAsia"/>
          <w:szCs w:val="21"/>
        </w:rPr>
        <w:drawing>
          <wp:inline distT="0" distB="0" distL="0" distR="0">
            <wp:extent cx="12700" cy="15875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889702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说，2分。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（2）不如说像柳絮乘风飞舞的样子，2分。共4分</w:t>
      </w:r>
      <w:r>
        <w:rPr>
          <w:rFonts w:hint="eastAsia"/>
          <w:szCs w:val="21"/>
        </w:rPr>
        <w:drawing>
          <wp:inline distT="0" distB="0" distL="0" distR="0">
            <wp:extent cx="12700" cy="17145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02547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。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12. </w:t>
      </w:r>
      <w:r>
        <w:rPr>
          <w:rFonts w:eastAsia="楷体_GB2312" w:hint="eastAsia"/>
          <w:spacing w:val="20"/>
          <w:szCs w:val="21"/>
          <w:shd w:val="clear" w:color="auto" w:fill="FFFFFF"/>
        </w:rPr>
        <w:t>即公大兄无奕女/左将军王凝之妻也</w:t>
      </w:r>
      <w:r>
        <w:rPr>
          <w:rFonts w:hint="eastAsia"/>
          <w:szCs w:val="21"/>
        </w:rPr>
        <w:t>1分。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13.（1）有才情，1分；（2）答案不唯一，能写出将雪比作柳絮，写出它轻薄的特点，更为形象生动即可，1分。共2分。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（二）（13分）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14. 外貌描写，1分；动作描写</w:t>
      </w:r>
      <w:r>
        <w:rPr>
          <w:rFonts w:hint="eastAsia"/>
          <w:szCs w:val="21"/>
        </w:rPr>
        <w:drawing>
          <wp:inline distT="0" distB="0" distL="0" distR="0">
            <wp:extent cx="1524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887187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，1分；生动形象地写出了老汉的苍老和憔悴，1分；为后文他因生病在座位上睡着了作铺垫，1分。共4</w:t>
      </w:r>
      <w:r>
        <w:rPr>
          <w:rFonts w:hint="eastAsia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652709" name="图片 1000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分。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15. 比喻，1分；行动形象地写出了车厢里的拥挤和憋闷，1分</w:t>
      </w:r>
      <w:r>
        <w:rPr>
          <w:rFonts w:hint="eastAsia"/>
          <w:szCs w:val="21"/>
        </w:rPr>
        <w:drawing>
          <wp:inline distT="0" distB="0" distL="0" distR="0">
            <wp:extent cx="22225" cy="19050"/>
            <wp:effectExtent l="0" t="0" r="15875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225257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；表现出小伙子站在座位旁的辛苦，1分。共3分。</w:t>
      </w:r>
      <w:r>
        <w:rPr>
          <w:rFonts w:hint="eastAsia"/>
          <w:color w:val="FFFFFF"/>
          <w:sz w:val="4"/>
          <w:szCs w:val="21"/>
        </w:rPr>
        <w:drawing>
          <wp:inline>
            <wp:extent cx="254000" cy="254000"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9990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  <w:szCs w:val="21"/>
        </w:rPr>
        <w:t>[来源:Z#xx#k.Com]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16．他看到座位有人愣了一下；嘴唇翕动了几下，想说点什么；他把拉杆箱塞进附</w:t>
      </w:r>
      <w:r>
        <w:rPr>
          <w:rFonts w:hint="eastAsia"/>
          <w:szCs w:val="21"/>
        </w:rPr>
        <w:drawing>
          <wp:inline distT="0" distB="0" distL="0" distR="0">
            <wp:extent cx="17145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576817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近的行李架；他一直站在老汉座位旁。每点1分，写出三点即得满分，共3分。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17．B。共3分。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（三）</w:t>
      </w:r>
      <w:r>
        <w:rPr>
          <w:szCs w:val="21"/>
        </w:rPr>
        <w:drawing>
          <wp:inline distT="0" distB="0" distL="0" distR="0">
            <wp:extent cx="17145" cy="23495"/>
            <wp:effectExtent l="0" t="0" r="1905" b="508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514235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（1</w:t>
      </w:r>
      <w:r>
        <w:rPr>
          <w:rFonts w:hint="eastAsia"/>
          <w:szCs w:val="21"/>
        </w:rPr>
        <w:t>5</w:t>
      </w:r>
      <w:r>
        <w:rPr>
          <w:szCs w:val="21"/>
        </w:rPr>
        <w:t>分）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18. 母亲嫌药苦，要“我”哄着才肯喝下，1分；父亲做小手术后，经常说伤口疼，让“我”帮他查看伤口，1分。计2分。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19. 神态描写，1分；语言描写，1分；生动形象地写出了“我”劝母亲喝药，1分；表达了“我”对她的爱，1分。计4分。</w:t>
      </w: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hint="eastAsia"/>
          <w:szCs w:val="21"/>
        </w:rPr>
        <w:t>20．得到了女儿的关爱，母亲觉得幸福</w:t>
      </w:r>
      <w:r>
        <w:rPr>
          <w:rFonts w:hint="eastAsia"/>
          <w:szCs w:val="21"/>
        </w:rPr>
        <w:drawing>
          <wp:inline distT="0" distB="0" distL="0" distR="0">
            <wp:extent cx="2032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223081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满足</w:t>
      </w:r>
      <w:r>
        <w:rPr>
          <w:rFonts w:ascii="宋体" w:hAnsi="宋体" w:hint="eastAsia"/>
          <w:szCs w:val="21"/>
        </w:rPr>
        <w:t>。计2分。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21．插叙，1分；记叙了父亲带“我”和哥哥上山玩，因为拉住调皮的哥哥而扭伤了脚，脚面肿得很高的事，1分；表现了父亲的坚强，1分；说明了父亲确实是在女儿面前撒娇，1分。计4分。</w:t>
      </w:r>
      <w:r>
        <w:rPr>
          <w:rFonts w:hint="eastAsia"/>
          <w:color w:val="FFFFFF"/>
          <w:sz w:val="4"/>
          <w:szCs w:val="21"/>
        </w:rPr>
        <w:t>[来源:Zxxk.Com]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22. 答案不唯一，对三种现象的评价，观点正确，言之成理即可。每点1分，计3分。</w:t>
      </w:r>
    </w:p>
    <w:p>
      <w:pPr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四</w:t>
      </w:r>
      <w:r>
        <w:rPr>
          <w:szCs w:val="21"/>
        </w:rPr>
        <w:t>）（1</w:t>
      </w:r>
      <w:r>
        <w:rPr>
          <w:rFonts w:hint="eastAsia"/>
          <w:szCs w:val="21"/>
        </w:rPr>
        <w:t>5</w:t>
      </w:r>
      <w:r>
        <w:rPr>
          <w:szCs w:val="21"/>
        </w:rPr>
        <w:t>分）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23. （1）她故意疏远、躲着“我”；（2）愤怒；（3）小男孩向“我”讲诉他得第三名的原因；（4）狼狈（觉得自己渺小）；（5）愧疚，1分。每点1分，计5分。</w:t>
      </w:r>
    </w:p>
    <w:p>
      <w:pPr>
        <w:spacing w:line="360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24. </w:t>
      </w:r>
      <w:r>
        <w:rPr>
          <w:rFonts w:hint="eastAsia"/>
          <w:szCs w:val="21"/>
        </w:rPr>
        <w:drawing>
          <wp:inline distT="0" distB="0" distL="0" distR="0">
            <wp:extent cx="23495" cy="22225"/>
            <wp:effectExtent l="0" t="0" r="14605" b="635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729551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运用比喻，1分；生动形象地写出了“我”对她的伤害，1分；她害怕并躲着“我”，1分；我们之间的隔阂，1分。计4分。</w:t>
      </w:r>
    </w:p>
    <w:p>
      <w:pPr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hint="eastAsia"/>
          <w:szCs w:val="21"/>
        </w:rPr>
        <w:t>25．精致，既指钢笔的美丽，1分；又指他们之间友谊的可贵，1分；恸哭不止，写出了小男</w:t>
      </w:r>
      <w:r>
        <w:rPr>
          <w:rFonts w:hint="eastAsia"/>
          <w:szCs w:val="21"/>
        </w:rPr>
        <w:drawing>
          <wp:inline distT="0" distB="0" distL="0" distR="0">
            <wp:extent cx="22225" cy="20320"/>
            <wp:effectExtent l="0" t="0" r="15875" b="825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873616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孩为了送小女孩钢笔忍受</w:t>
      </w:r>
      <w:r>
        <w:rPr>
          <w:rFonts w:hint="eastAsia"/>
          <w:szCs w:val="21"/>
        </w:rPr>
        <w:drawing>
          <wp:inline distT="0" distB="0" distL="0" distR="0">
            <wp:extent cx="17145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959679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的委屈（或：饱含了“我”的自责之情），1分</w:t>
      </w:r>
      <w:r>
        <w:rPr>
          <w:rFonts w:ascii="宋体" w:hAnsi="宋体" w:hint="eastAsia"/>
          <w:szCs w:val="21"/>
        </w:rPr>
        <w:t>。共3分。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26．答案不唯一，概括内容并写出与之对应的性格品质，得2分；写出两点即得满分。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示例：从没问清小女孩</w:t>
      </w:r>
      <w:r>
        <w:rPr>
          <w:rFonts w:hint="eastAsia"/>
          <w:szCs w:val="21"/>
        </w:rPr>
        <w:drawing>
          <wp:inline distT="0" distB="0" distL="0" distR="0">
            <wp:extent cx="19050" cy="22225"/>
            <wp:effectExtent l="0" t="0" r="0" b="635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92404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用铅笔写作业的原因之前，就批评她，可见“我”性格急躁；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  从“我”批评了小女孩后总想要与她接近，可见“我” 是个知错就改的人。</w:t>
      </w:r>
    </w:p>
    <w:p>
      <w:bookmarkStart w:id="0" w:name="_GoBack"/>
      <w:bookmarkEnd w:id="0"/>
    </w:p>
    <w:sectPr>
      <w:headerReference w:type="default" r:id="rId8"/>
      <w:footerReference w:type="default" r:id="rId9"/>
      <w:pgSz w:w="11906" w:h="16838"/>
      <w:pgMar w:top="1417" w:right="1417" w:bottom="1417" w:left="1417" w:header="850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drawing>
        <wp:inline distT="0" distB="0" distL="0" distR="0">
          <wp:extent cx="5486400" cy="228600"/>
          <wp:effectExtent l="0" t="0" r="0" b="0"/>
          <wp:docPr id="8" name="图片 8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2301643" name="图片 8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5762625" cy="8639175"/>
          <wp:effectExtent l="0" t="0" r="0" b="0"/>
          <wp:wrapNone/>
          <wp:docPr id="9" name="图片 9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514068" name="图片 9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8639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inline distT="0" distB="0" distL="0" distR="0">
          <wp:extent cx="5467350" cy="342900"/>
          <wp:effectExtent l="0" t="0" r="0" b="0"/>
          <wp:docPr id="7" name="图片 7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6183303" name="图片 7" descr="学科网(www.zxxk.com)--教育资源门户，提供试卷、教案、课件、论文、素材及各类教学资源下载，还有大量而丰富的教学相关资讯！"/>
                  <pic:cNvPicPr/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546735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A56ED3"/>
    <w:rsid w:val="2FA56ED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/>
    <w:lsdException w:name="footer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爱儿兰咖啡</dc:creator>
  <cp:lastModifiedBy>爱儿兰咖啡</cp:lastModifiedBy>
  <cp:revision>1</cp:revision>
  <dcterms:created xsi:type="dcterms:W3CDTF">2020-12-09T10:43:00Z</dcterms:created>
  <dcterms:modified xsi:type="dcterms:W3CDTF">2020-12-09T10:44:17Z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