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120" w:firstLineChars="400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11836400</wp:posOffset>
            </wp:positionV>
            <wp:extent cx="254000" cy="419100"/>
            <wp:effectExtent l="0" t="0" r="12700" b="0"/>
            <wp:wrapNone/>
            <wp:docPr id="100080" name="图片 10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0" name="图片 10008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2020-2021学年上学期第二次月考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240" w:firstLineChars="700"/>
        <w:outlineLvl w:val="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七年级数学试题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一、选择题（每小题</w:t>
      </w:r>
      <w:r>
        <w:rPr>
          <w:rFonts w:hint="eastAsia" w:ascii="Times New Roman" w:hAnsi="Times New Roman" w:eastAsia="黑体" w:cs="Times New Roman"/>
          <w:lang w:val="en-US" w:eastAsia="zh-CN"/>
        </w:rPr>
        <w:t>4</w:t>
      </w:r>
      <w:r>
        <w:rPr>
          <w:rFonts w:ascii="Times New Roman" w:hAnsi="Times New Roman" w:eastAsia="黑体" w:cs="Times New Roman"/>
        </w:rPr>
        <w:t>分，共</w:t>
      </w:r>
      <w:r>
        <w:rPr>
          <w:rFonts w:hint="eastAsia" w:ascii="Times New Roman" w:hAnsi="Times New Roman" w:eastAsia="黑体" w:cs="Times New Roman"/>
          <w:lang w:val="en-US" w:eastAsia="zh-CN"/>
        </w:rPr>
        <w:t>48</w:t>
      </w:r>
      <w:r>
        <w:rPr>
          <w:rFonts w:ascii="Times New Roman" w:hAnsi="Times New Roman" w:eastAsia="黑体" w:cs="Times New Roma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315" w:hanging="315" w:hangingChars="150"/>
        <w:outlineLvl w:val="9"/>
        <w:rPr>
          <w:rFonts w:hint="eastAsia"/>
          <w:szCs w:val="21"/>
        </w:rPr>
      </w:pPr>
      <w:r>
        <w:rPr>
          <w:rFonts w:hint="eastAsia" w:hAnsi="Arial"/>
          <w:bCs/>
          <w:szCs w:val="21"/>
          <w:lang w:val="en-US" w:eastAsia="zh-CN"/>
        </w:rPr>
        <w:t>1、</w:t>
      </w:r>
      <w:r>
        <w:rPr>
          <w:rFonts w:hint="eastAsia" w:hAnsi="Arial"/>
          <w:bCs/>
          <w:szCs w:val="21"/>
        </w:rPr>
        <w:t>已知</w:t>
      </w:r>
      <w:r>
        <w:rPr>
          <w:i/>
          <w:iCs/>
          <w:szCs w:val="21"/>
        </w:rPr>
        <w:t>a</w:t>
      </w:r>
      <w:r>
        <w:rPr>
          <w:rFonts w:hint="eastAsia"/>
          <w:iCs/>
          <w:szCs w:val="21"/>
        </w:rPr>
        <w:t>，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szCs w:val="21"/>
        </w:rPr>
        <w:t>是有理数，则下列结论中，正确的个数是</w:t>
      </w:r>
      <w:r>
        <w:rPr>
          <w:rFonts w:hint="eastAsia"/>
          <w:szCs w:val="21"/>
          <w:lang w:val="en-US" w:eastAsia="zh-CN"/>
        </w:rPr>
        <w:t>（     ）</w:t>
      </w:r>
      <w:r>
        <w:rPr>
          <w:rFonts w:hint="eastAsia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315" w:hanging="315" w:hangingChars="150"/>
        <w:outlineLvl w:val="9"/>
        <w:rPr>
          <w:szCs w:val="21"/>
        </w:rPr>
      </w:pPr>
      <w:r>
        <w:rPr>
          <w:rFonts w:hint="eastAsia"/>
          <w:szCs w:val="21"/>
        </w:rPr>
        <w:t xml:space="preserve">  ①</w:t>
      </w:r>
      <w:r>
        <w:rPr>
          <w:rFonts w:ascii="宋体" w:hAnsi="宋体"/>
          <w:position w:val="-10"/>
          <w:szCs w:val="18"/>
        </w:rPr>
        <w:object>
          <v:shape id="_x0000_i1025" o:spt="75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position w:val="-10"/>
          <w:szCs w:val="18"/>
        </w:rPr>
        <w:t xml:space="preserve">   </w:t>
      </w:r>
      <w:r>
        <w:rPr>
          <w:rFonts w:hint="eastAsia"/>
          <w:szCs w:val="21"/>
        </w:rPr>
        <w:t>②</w:t>
      </w:r>
      <w:r>
        <w:rPr>
          <w:rFonts w:ascii="宋体" w:hAnsi="宋体"/>
          <w:position w:val="-6"/>
          <w:szCs w:val="18"/>
        </w:rPr>
        <w:object>
          <v:shape id="_x0000_i1026" o:spt="75" type="#_x0000_t75" style="height:16pt;width:43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position w:val="-6"/>
          <w:szCs w:val="18"/>
        </w:rPr>
        <w:t xml:space="preserve">   </w:t>
      </w:r>
      <w:r>
        <w:rPr>
          <w:rFonts w:hint="eastAsia"/>
          <w:szCs w:val="21"/>
        </w:rPr>
        <w:t>③</w:t>
      </w:r>
      <w:r>
        <w:rPr>
          <w:rFonts w:ascii="宋体" w:hAnsi="宋体"/>
          <w:position w:val="-6"/>
          <w:szCs w:val="18"/>
        </w:rPr>
        <w:object>
          <v:shape id="_x0000_i1027" o:spt="75" type="#_x0000_t75" style="height:16pt;width:4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/>
          <w:position w:val="-6"/>
          <w:szCs w:val="18"/>
        </w:rPr>
        <w:t xml:space="preserve">   </w:t>
      </w:r>
      <w:r>
        <w:rPr>
          <w:rFonts w:hint="eastAsia"/>
          <w:szCs w:val="21"/>
        </w:rPr>
        <w:t>④</w:t>
      </w:r>
      <w:r>
        <w:rPr>
          <w:rFonts w:ascii="宋体" w:hAnsi="宋体"/>
          <w:position w:val="-10"/>
          <w:szCs w:val="18"/>
        </w:rPr>
        <w:object>
          <v:shape id="_x0000_i1028" o:spt="75" type="#_x0000_t75" style="height:18pt;width:51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hint="eastAsia" w:ascii="宋体" w:hAnsi="宋体"/>
          <w:position w:val="-10"/>
          <w:szCs w:val="18"/>
        </w:rPr>
        <w:t xml:space="preserve"> </w:t>
      </w:r>
      <w:r>
        <w:rPr>
          <w:position w:val="-10"/>
          <w:szCs w:val="18"/>
        </w:rPr>
        <w:t xml:space="preserve"> </w:t>
      </w: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1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 B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2 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  C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3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 D</w:t>
      </w:r>
      <w:r>
        <w:rPr>
          <w:rFonts w:hAnsi="宋体"/>
          <w:szCs w:val="21"/>
        </w:rPr>
        <w:t>．</w:t>
      </w:r>
      <w:r>
        <w:rPr>
          <w:szCs w:val="21"/>
        </w:rPr>
        <w:t>4</w:t>
      </w:r>
      <w:r>
        <w:rPr>
          <w:szCs w:val="21"/>
        </w:rPr>
        <w:tab/>
      </w:r>
      <w:r>
        <w:rPr>
          <w:szCs w:val="21"/>
        </w:rPr>
        <w:t xml:space="preserve">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eastAsia" w:ascii="Times New Roman" w:hAnsi="Times New Roman" w:cs="Times New Roman"/>
          <w:lang w:eastAsia="zh-CN"/>
        </w:rPr>
        <w:t>、</w:t>
      </w:r>
      <w:r>
        <w:rPr>
          <w:rFonts w:ascii="Times New Roman" w:hAnsi="Times New Roman" w:cs="Times New Roman"/>
        </w:rPr>
        <w:t>中共十九大召开期间，十九大代表纷纷利用休息时间来到北京展览馆，参观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砥砺奋进的五年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大型成就展.据统计，9月下旬开幕至10月22日，展览累计参观人数已经超过78万.请将780000用科学记数法表示为（　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A.78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 B.7.8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 C.7.8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 xml:space="preserve">  D.0.78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hint="eastAsia" w:hAnsi="Arial" w:eastAsia="宋体"/>
          <w:bCs/>
          <w:szCs w:val="21"/>
          <w:lang w:val="en-US" w:eastAsia="zh-CN"/>
        </w:rPr>
      </w:pPr>
      <w:r>
        <w:rPr>
          <w:rFonts w:hint="eastAsia" w:hAnsi="Arial"/>
          <w:bCs/>
          <w:szCs w:val="21"/>
          <w:lang w:val="en-US" w:eastAsia="zh-CN"/>
        </w:rPr>
        <w:t>3</w:t>
      </w:r>
      <w:r>
        <w:rPr>
          <w:rFonts w:hint="eastAsia" w:hAnsi="Arial"/>
          <w:bCs/>
          <w:szCs w:val="21"/>
          <w:lang w:eastAsia="zh-CN"/>
        </w:rPr>
        <w:t>、</w:t>
      </w:r>
      <w:r>
        <w:rPr>
          <w:rFonts w:hint="eastAsia" w:hAnsi="Arial"/>
          <w:bCs/>
          <w:szCs w:val="21"/>
        </w:rPr>
        <w:t>下列变形正确的是</w:t>
      </w:r>
      <w:r>
        <w:rPr>
          <w:rFonts w:hint="eastAsia" w:hAnsi="Arial"/>
          <w:bCs/>
          <w:szCs w:val="21"/>
          <w:lang w:eastAsia="zh-CN"/>
        </w:rPr>
        <w:t>（</w:t>
      </w:r>
      <w:r>
        <w:rPr>
          <w:rFonts w:hint="eastAsia" w:hAnsi="Arial"/>
          <w:bCs/>
          <w:szCs w:val="21"/>
          <w:lang w:val="en-US" w:eastAsia="zh-CN"/>
        </w:rPr>
        <w:t xml:space="preserve">     </w:t>
      </w:r>
      <w:r>
        <w:rPr>
          <w:rFonts w:hint="eastAsia" w:hAnsi="Arial"/>
          <w:bCs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315" w:firstLineChars="150"/>
        <w:outlineLvl w:val="9"/>
        <w:rPr>
          <w:i/>
          <w:szCs w:val="21"/>
        </w:rPr>
      </w:pPr>
      <w:r>
        <w:rPr>
          <w:rFonts w:hint="eastAsia"/>
          <w:szCs w:val="21"/>
        </w:rPr>
        <w:t>A．由</w:t>
      </w:r>
      <w:r>
        <w:rPr>
          <w:position w:val="-6"/>
          <w:szCs w:val="21"/>
        </w:rPr>
        <w:object>
          <v:shape id="_x0000_i1029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/>
          <w:szCs w:val="21"/>
        </w:rPr>
        <w:t>，得</w:t>
      </w:r>
      <w:r>
        <w:rPr>
          <w:position w:val="-6"/>
          <w:szCs w:val="21"/>
        </w:rPr>
        <w:object>
          <v:shape id="_x0000_i1030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/>
          <w:position w:val="-6"/>
          <w:szCs w:val="21"/>
        </w:rPr>
        <w:t xml:space="preserve">         </w:t>
      </w:r>
      <w:r>
        <w:rPr>
          <w:rFonts w:hint="eastAsia"/>
          <w:szCs w:val="21"/>
        </w:rPr>
        <w:t>B．由</w:t>
      </w:r>
      <w:r>
        <w:rPr>
          <w:position w:val="-24"/>
          <w:szCs w:val="21"/>
        </w:rPr>
        <w:object>
          <v:shape id="_x0000_i1031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/>
          <w:szCs w:val="21"/>
        </w:rPr>
        <w:t>，得</w:t>
      </w:r>
      <w:r>
        <w:rPr>
          <w:position w:val="-6"/>
          <w:szCs w:val="21"/>
        </w:rPr>
        <w:object>
          <v:shape id="_x0000_i1032" o:spt="75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315" w:firstLineChars="150"/>
        <w:outlineLvl w:val="9"/>
        <w:rPr>
          <w:szCs w:val="21"/>
        </w:rPr>
      </w:pPr>
      <w:r>
        <w:rPr>
          <w:rFonts w:hint="eastAsia"/>
          <w:szCs w:val="21"/>
        </w:rPr>
        <w:t>C．由</w:t>
      </w:r>
      <w:r>
        <w:rPr>
          <w:position w:val="-6"/>
          <w:szCs w:val="21"/>
        </w:rPr>
        <w:object>
          <v:shape id="_x0000_i1033" o:spt="75" type="#_x0000_t75" style="height:14pt;width:5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/>
          <w:szCs w:val="21"/>
        </w:rPr>
        <w:t>，得</w:t>
      </w:r>
      <w:r>
        <w:rPr>
          <w:position w:val="-6"/>
          <w:szCs w:val="21"/>
        </w:rPr>
        <w:object>
          <v:shape id="_x0000_i1034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/>
          <w:position w:val="-6"/>
          <w:szCs w:val="21"/>
        </w:rPr>
        <w:t xml:space="preserve">       </w:t>
      </w:r>
      <w:r>
        <w:rPr>
          <w:rFonts w:hint="eastAsia"/>
          <w:szCs w:val="21"/>
        </w:rPr>
        <w:t>D．由</w:t>
      </w:r>
      <w:r>
        <w:rPr>
          <w:position w:val="-6"/>
          <w:szCs w:val="21"/>
        </w:rPr>
        <w:object>
          <v:shape id="_x0000_i1035" o:spt="75" type="#_x0000_t75" style="height:14pt;width:6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/>
          <w:szCs w:val="21"/>
        </w:rPr>
        <w:t>，得</w:t>
      </w:r>
      <w:r>
        <w:rPr>
          <w:position w:val="-6"/>
          <w:szCs w:val="21"/>
        </w:rPr>
        <w:object>
          <v:shape id="_x0000_i1036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4、</w:t>
      </w:r>
      <w:r>
        <w:rPr>
          <w:rFonts w:ascii="Times New Roman" w:hAnsi="Times New Roman" w:cs="Times New Roman"/>
        </w:rPr>
        <w:t>已知代数式2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＝7，则－4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＋10的值是（　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A.7  B.4  C.－4  D.－7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0" w:hanging="210" w:hangingChars="100"/>
        <w:outlineLvl w:val="9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hAnsi="宋体"/>
          <w:color w:val="000000"/>
          <w:szCs w:val="21"/>
          <w:lang w:val="en-US" w:eastAsia="zh-CN"/>
        </w:rPr>
        <w:t>5、</w:t>
      </w:r>
      <w:r>
        <w:rPr>
          <w:rFonts w:hint="eastAsia" w:ascii="宋体" w:hAnsi="宋体"/>
          <w:color w:val="000000"/>
          <w:szCs w:val="21"/>
        </w:rPr>
        <w:t xml:space="preserve"> 中国古代人民很早就在生产生活种发现了许多有趣的数学问题，其中《孙子算经》中有个问题：今有三人共车，二车空；二人共车，九人步，问人与车各几何？这道题的意思是：今有若干人乘车，每三人乘一车，最终剩余2辆车，若每2人共乘一车，最终剩余9个人无车可乘，问有多少人，多少辆车？如果我们设有</w:t>
      </w:r>
      <w:r>
        <w:rPr>
          <w:rFonts w:hAnsi="Times New Roman"/>
          <w:i/>
          <w:color w:val="000000"/>
          <w:szCs w:val="21"/>
        </w:rPr>
        <w:t>x</w:t>
      </w:r>
      <w:r>
        <w:rPr>
          <w:rFonts w:hint="eastAsia" w:hAnsi="Times New Roman"/>
          <w:color w:val="000000"/>
          <w:szCs w:val="21"/>
        </w:rPr>
        <w:t>辆</w:t>
      </w:r>
      <w:r>
        <w:rPr>
          <w:rFonts w:hint="eastAsia" w:ascii="宋体" w:hAnsi="宋体"/>
          <w:color w:val="000000"/>
          <w:szCs w:val="21"/>
        </w:rPr>
        <w:t>车，则可列方程</w:t>
      </w:r>
      <w:r>
        <w:rPr>
          <w:rFonts w:hint="eastAsia" w:ascii="宋体" w:hAnsi="宋体"/>
          <w:color w:val="000000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Cs w:val="21"/>
          <w:lang w:eastAsia="zh-CN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0" w:leftChars="100" w:firstLine="210" w:firstLineChars="100"/>
        <w:outlineLvl w:val="9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 xml:space="preserve">A. </w:t>
      </w:r>
      <w:r>
        <w:rPr>
          <w:color w:val="000000"/>
          <w:position w:val="-10"/>
        </w:rPr>
        <w:object>
          <v:shape id="_x0000_i1037" o:spt="75" alt=" " type="#_x0000_t75" style="height:15.75pt;width:86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Ansi="Times New Roman"/>
          <w:color w:val="000000"/>
          <w:szCs w:val="21"/>
        </w:rPr>
        <w:t xml:space="preserve">                   B. </w:t>
      </w:r>
      <w:r>
        <w:rPr>
          <w:color w:val="000000"/>
          <w:position w:val="-10"/>
        </w:rPr>
        <w:object>
          <v:shape id="_x0000_i1038" o:spt="75" alt=" " type="#_x0000_t75" style="height:15.75pt;width:73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Ansi="Times New Roman"/>
          <w:color w:val="000000"/>
          <w:szCs w:val="21"/>
        </w:rPr>
        <w:t xml:space="preserve">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0" w:leftChars="100" w:firstLine="210" w:firstLineChars="100"/>
        <w:outlineLvl w:val="9"/>
        <w:rPr>
          <w:rFonts w:ascii="宋体" w:hAnsi="宋体"/>
          <w:color w:val="000000"/>
          <w:szCs w:val="21"/>
        </w:rPr>
      </w:pPr>
      <w:r>
        <w:rPr>
          <w:rFonts w:hAnsi="Times New Roman"/>
          <w:color w:val="000000"/>
          <w:szCs w:val="21"/>
        </w:rPr>
        <w:t xml:space="preserve">C. </w:t>
      </w:r>
      <w:r>
        <w:rPr>
          <w:color w:val="000000"/>
          <w:position w:val="-24"/>
        </w:rPr>
        <w:object>
          <v:shape id="_x0000_i1039" o:spt="75" alt=" " type="#_x0000_t75" style="height:30.5pt;width:70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color w:val="000000"/>
        </w:rPr>
        <w:t xml:space="preserve">                     </w:t>
      </w:r>
      <w:r>
        <w:rPr>
          <w:rFonts w:hAnsi="Times New Roman"/>
          <w:color w:val="000000"/>
          <w:szCs w:val="21"/>
        </w:rPr>
        <w:t xml:space="preserve"> D. </w:t>
      </w:r>
      <w:r>
        <w:rPr>
          <w:color w:val="000000"/>
          <w:position w:val="-24"/>
        </w:rPr>
        <w:object>
          <v:shape id="_x0000_i1040" o:spt="75" alt=" " type="#_x0000_t75" style="height:30.5pt;width:58.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6、</w:t>
      </w:r>
      <w:r>
        <w:rPr>
          <w:rFonts w:ascii="Times New Roman" w:hAnsi="Times New Roman" w:cs="Times New Roman"/>
        </w:rPr>
        <w:t>如图，数轴上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三点所表示的数分别是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、6、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.已知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＝0，且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的方程（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－4）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＋16＝0的一个解，则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的值为（　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center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497965" cy="252095"/>
            <wp:effectExtent l="0" t="0" r="6985" b="14605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A.－4  B.2  C.4  D.6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center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hint="eastAsia" w:ascii="宋体" w:hAns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  <w:lang w:val="en-US" w:eastAsia="zh-CN"/>
        </w:rPr>
        <w:t>7、</w:t>
      </w:r>
      <w:r>
        <w:rPr>
          <w:rFonts w:ascii="宋体" w:hAnsi="宋体"/>
          <w:color w:val="000000"/>
        </w:rPr>
        <w:t>下列说法错误的是</w:t>
      </w:r>
      <w:r>
        <w:rPr>
          <w:rFonts w:hint="eastAsia" w:ascii="宋体" w:hAnsi="宋体"/>
          <w:color w:val="000000"/>
          <w:lang w:eastAsia="zh-CN"/>
        </w:rPr>
        <w:t>（</w:t>
      </w:r>
      <w:r>
        <w:rPr>
          <w:rFonts w:hint="eastAsia" w:ascii="宋体" w:hAnsi="宋体"/>
          <w:color w:val="000000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A．直线</w:t>
      </w:r>
      <w:r>
        <w:rPr>
          <w:rFonts w:ascii="宋体" w:hAnsi="宋体"/>
          <w:i/>
          <w:iCs/>
          <w:color w:val="000000"/>
        </w:rPr>
        <w:t>AB</w:t>
      </w:r>
      <w:r>
        <w:rPr>
          <w:rFonts w:ascii="宋体" w:hAnsi="宋体"/>
          <w:color w:val="000000"/>
        </w:rPr>
        <w:t>和直线</w:t>
      </w:r>
      <w:r>
        <w:rPr>
          <w:rFonts w:ascii="宋体" w:hAnsi="宋体"/>
          <w:i/>
          <w:iCs/>
          <w:color w:val="000000"/>
        </w:rPr>
        <w:t>BA</w:t>
      </w:r>
      <w:r>
        <w:rPr>
          <w:rFonts w:ascii="宋体" w:hAnsi="宋体"/>
          <w:color w:val="000000"/>
        </w:rPr>
        <w:t>是同一条直线</w:t>
      </w:r>
      <w:r>
        <w:rPr>
          <w:rFonts w:hint="eastAsia" w:ascii="宋体" w:hAnsi="宋体"/>
          <w:color w:val="000000"/>
          <w:lang w:val="en-US" w:eastAsia="zh-CN"/>
        </w:rPr>
        <w:t xml:space="preserve">           </w:t>
      </w:r>
      <w:r>
        <w:rPr>
          <w:rFonts w:ascii="宋体" w:hAnsi="宋体"/>
          <w:color w:val="000000"/>
        </w:rPr>
        <w:t>B．射线</w:t>
      </w:r>
      <w:r>
        <w:rPr>
          <w:rFonts w:ascii="宋体" w:hAnsi="宋体"/>
          <w:i/>
          <w:iCs/>
          <w:color w:val="000000"/>
        </w:rPr>
        <w:t>AB</w:t>
      </w:r>
      <w:r>
        <w:rPr>
          <w:rFonts w:ascii="宋体" w:hAnsi="宋体"/>
          <w:color w:val="000000"/>
        </w:rPr>
        <w:t>和射线</w:t>
      </w:r>
      <w:r>
        <w:rPr>
          <w:rFonts w:ascii="宋体" w:hAnsi="宋体"/>
          <w:i/>
          <w:iCs/>
          <w:color w:val="000000"/>
        </w:rPr>
        <w:t>BA</w:t>
      </w:r>
      <w:r>
        <w:rPr>
          <w:rFonts w:ascii="宋体" w:hAnsi="宋体"/>
          <w:color w:val="000000"/>
        </w:rPr>
        <w:t>是同一条射线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C．线段</w:t>
      </w:r>
      <w:r>
        <w:rPr>
          <w:rFonts w:ascii="宋体" w:hAnsi="宋体"/>
          <w:i/>
          <w:iCs/>
          <w:color w:val="000000"/>
        </w:rPr>
        <w:t>AB</w:t>
      </w:r>
      <w:r>
        <w:rPr>
          <w:rFonts w:ascii="宋体" w:hAnsi="宋体"/>
          <w:color w:val="000000"/>
        </w:rPr>
        <w:t>和射线</w:t>
      </w:r>
      <w:r>
        <w:rPr>
          <w:rFonts w:ascii="宋体" w:hAnsi="宋体"/>
          <w:i/>
          <w:iCs/>
          <w:color w:val="000000"/>
        </w:rPr>
        <w:t>AB</w:t>
      </w:r>
      <w:r>
        <w:rPr>
          <w:rFonts w:ascii="宋体" w:hAnsi="宋体"/>
          <w:color w:val="000000"/>
        </w:rPr>
        <w:t>都是直线</w:t>
      </w:r>
      <w:r>
        <w:rPr>
          <w:rFonts w:ascii="宋体" w:hAnsi="宋体"/>
          <w:i/>
          <w:iCs/>
          <w:color w:val="000000"/>
        </w:rPr>
        <w:t>AB</w:t>
      </w:r>
      <w:r>
        <w:rPr>
          <w:rFonts w:ascii="宋体" w:hAnsi="宋体"/>
          <w:color w:val="000000"/>
        </w:rPr>
        <w:t>的一部分</w:t>
      </w:r>
      <w:r>
        <w:rPr>
          <w:rFonts w:hint="eastAsia" w:ascii="宋体" w:hAnsi="宋体"/>
          <w:color w:val="000000"/>
          <w:lang w:val="en-US" w:eastAsia="zh-CN"/>
        </w:rPr>
        <w:t xml:space="preserve">    </w:t>
      </w:r>
      <w:r>
        <w:rPr>
          <w:rFonts w:ascii="宋体" w:hAnsi="宋体"/>
          <w:color w:val="000000"/>
        </w:rPr>
        <w:t>D．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i/>
          <w:iCs/>
          <w:color w:val="000000"/>
        </w:rPr>
        <w:t>ABC</w:t>
      </w:r>
      <w:r>
        <w:rPr>
          <w:rFonts w:ascii="宋体" w:hAnsi="宋体"/>
          <w:color w:val="000000"/>
        </w:rPr>
        <w:t>和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i/>
          <w:iCs/>
          <w:color w:val="000000"/>
        </w:rPr>
        <w:t>CBA</w:t>
      </w:r>
      <w:r>
        <w:rPr>
          <w:rFonts w:ascii="宋体" w:hAnsi="宋体"/>
          <w:color w:val="000000"/>
        </w:rPr>
        <w:t>是同一个角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Cs w:val="21"/>
        </w:rPr>
      </w:pPr>
      <w:r>
        <w:rPr>
          <w:rFonts w:hint="eastAsia"/>
          <w:szCs w:val="21"/>
          <w:lang w:val="en-US" w:eastAsia="zh-CN"/>
        </w:rPr>
        <w:t>8、</w:t>
      </w:r>
      <w:r>
        <w:rPr>
          <w:szCs w:val="21"/>
        </w:rPr>
        <w:tab/>
      </w:r>
      <w:r>
        <w:rPr>
          <w:szCs w:val="21"/>
        </w:rPr>
        <w:t>下列结论正确的是（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szCs w:val="21"/>
        </w:rPr>
      </w:pPr>
      <w:r>
        <w:rPr>
          <w:szCs w:val="21"/>
        </w:rPr>
        <w:t>A.</w:t>
      </w:r>
      <w:r>
        <w:rPr>
          <w:szCs w:val="21"/>
        </w:rPr>
        <w:tab/>
      </w:r>
      <w:r>
        <w:rPr>
          <w:position w:val="-6"/>
          <w:szCs w:val="21"/>
        </w:rPr>
        <w:object>
          <v:shape id="_x0000_i1041" o:spt="75" alt=" " type="#_x0000_t75" style="height:16.5pt;width:29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szCs w:val="21"/>
        </w:rPr>
        <w:t>和</w:t>
      </w:r>
      <w:r>
        <w:rPr>
          <w:position w:val="-6"/>
          <w:szCs w:val="21"/>
        </w:rPr>
        <w:object>
          <v:shape id="_x0000_i1042" o:spt="75" alt=" " type="#_x0000_t75" style="height:16.5pt;width:18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szCs w:val="21"/>
        </w:rPr>
        <w:t>是同类项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B. </w:t>
      </w:r>
      <w:r>
        <w:rPr>
          <w:position w:val="-22"/>
          <w:szCs w:val="21"/>
        </w:rPr>
        <w:object>
          <v:shape id="_x0000_i1043" o:spt="75" alt=" 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szCs w:val="21"/>
        </w:rPr>
        <w:t>不是单项式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szCs w:val="21"/>
        </w:rPr>
      </w:pPr>
      <w:r>
        <w:rPr>
          <w:szCs w:val="21"/>
        </w:rPr>
        <w:t xml:space="preserve">C. </w:t>
      </w:r>
      <w:r>
        <w:rPr>
          <w:position w:val="-6"/>
          <w:szCs w:val="21"/>
        </w:rPr>
        <w:object>
          <v:shape id="_x0000_i1044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szCs w:val="21"/>
        </w:rPr>
        <w:t>比</w:t>
      </w:r>
      <w:r>
        <w:rPr>
          <w:position w:val="-6"/>
          <w:szCs w:val="21"/>
        </w:rPr>
        <w:object>
          <v:shape id="_x0000_i1045" o:spt="75" alt=" " type="#_x0000_t75" style="height:9.75pt;width:1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szCs w:val="21"/>
        </w:rPr>
        <w:t>大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 2是方程</w:t>
      </w:r>
      <w:r>
        <w:rPr>
          <w:position w:val="-6"/>
          <w:szCs w:val="21"/>
        </w:rPr>
        <w:object>
          <v:shape id="_x0000_i1046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szCs w:val="21"/>
        </w:rPr>
        <w:t>的解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0" w:leftChars="100" w:firstLine="210" w:firstLineChars="100"/>
        <w:outlineLvl w:val="9"/>
        <w:rPr>
          <w:rFonts w:ascii="宋体" w:hAnsi="宋体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Cs w:val="21"/>
        </w:rPr>
      </w:pPr>
      <w:r>
        <w:rPr>
          <w:rFonts w:hint="eastAsia"/>
          <w:szCs w:val="21"/>
          <w:lang w:val="en-US" w:eastAsia="zh-CN"/>
        </w:rPr>
        <w:t>9、</w:t>
      </w:r>
      <w:r>
        <w:rPr>
          <w:szCs w:val="21"/>
        </w:rPr>
        <w:tab/>
      </w:r>
      <w:r>
        <w:rPr>
          <w:szCs w:val="21"/>
        </w:rPr>
        <w:t>将一副三角板按如图所示位置摆放，其中</w:t>
      </w:r>
      <w:r>
        <w:rPr>
          <w:position w:val="-6"/>
          <w:szCs w:val="21"/>
        </w:rPr>
        <w:object>
          <v:shape id="_x0000_i1047" o:spt="75" alt=" 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szCs w:val="21"/>
        </w:rPr>
        <w:t>与</w:t>
      </w:r>
      <w:r>
        <w:rPr>
          <w:position w:val="-10"/>
          <w:szCs w:val="21"/>
        </w:rPr>
        <w:object>
          <v:shape id="_x0000_i1048" o:spt="75" alt=" 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color w:val="000000"/>
          <w:szCs w:val="21"/>
        </w:rPr>
        <w:t>一定</w:t>
      </w:r>
      <w:r>
        <w:rPr>
          <w:szCs w:val="21"/>
        </w:rPr>
        <w:t>互余的是（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szCs w:val="21"/>
        </w:rPr>
      </w:pPr>
      <w:r>
        <w:rPr>
          <w:szCs w:val="21"/>
        </w:rPr>
        <w:drawing>
          <wp:inline distT="0" distB="0" distL="114300" distR="114300">
            <wp:extent cx="5135245" cy="723900"/>
            <wp:effectExtent l="0" t="0" r="8255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1352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Cs w:val="21"/>
        </w:rPr>
      </w:pPr>
      <w:r>
        <w:rPr>
          <w:szCs w:val="21"/>
        </w:rPr>
        <w:t xml:space="preserve"> </w:t>
      </w:r>
      <w:r>
        <w:rPr>
          <w:szCs w:val="21"/>
        </w:rPr>
        <w:tab/>
      </w:r>
      <w:r>
        <w:rPr>
          <w:szCs w:val="21"/>
        </w:rPr>
        <w:t xml:space="preserve">     A.                     B.                  C.                D.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050" w:firstLineChars="500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0" w:hanging="210" w:hangingChars="100"/>
        <w:outlineLvl w:val="9"/>
        <w:rPr>
          <w:rFonts w:ascii="宋体" w:hAnsi="宋体"/>
          <w:szCs w:val="21"/>
        </w:rPr>
      </w:pPr>
      <w:r>
        <w:rPr>
          <w:rFonts w:hint="default" w:ascii="宋体" w:hAnsi="宋体"/>
          <w:szCs w:val="21"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4456430</wp:posOffset>
            </wp:positionH>
            <wp:positionV relativeFrom="paragraph">
              <wp:posOffset>10795</wp:posOffset>
            </wp:positionV>
            <wp:extent cx="1350645" cy="1357630"/>
            <wp:effectExtent l="0" t="0" r="0" b="0"/>
            <wp:wrapSquare wrapText="bothSides"/>
            <wp:docPr id="227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11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  <w:lang w:val="en-US" w:eastAsia="zh-CN"/>
        </w:rPr>
        <w:t>10、</w:t>
      </w:r>
      <w:r>
        <w:rPr>
          <w:rFonts w:hint="eastAsia" w:ascii="宋体" w:hAnsi="宋体"/>
          <w:szCs w:val="21"/>
        </w:rPr>
        <w:t xml:space="preserve"> 如图，如果用剪刀沿直线将一个正方形图片剪掉一部分，发现剩下部分的周长比原正方形图片的周长要小，能正确解释这一现象的数学知识是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 xml:space="preserve">．垂线段最短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．经过一点有无数条直线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 xml:space="preserve">．经过两点，有且仅有一条直线   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．两点之间，线段最短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11、</w:t>
      </w:r>
      <w:r>
        <w:rPr>
          <w:rFonts w:ascii="Times New Roman" w:hAnsi="Times New Roman" w:cs="Times New Roman"/>
        </w:rPr>
        <w:t>已知|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|＝5，|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|＝2，且|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的值为（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A.3或7  B.－3或－7  C.－3  D.－7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12、</w:t>
      </w:r>
      <w:r>
        <w:rPr>
          <w:rFonts w:ascii="Times New Roman" w:hAnsi="Times New Roman" w:cs="Times New Roman"/>
        </w:rPr>
        <w:t>如图，将一张等边三角形纸片剪成4个小三角形，称为第一次操作；然后，将其中的一个三角形按同样方式再剪成4个小三角形，共得到7个小三角形，称为第二次操作；再将其中一个三角形按同样方式再剪成4个小三角形，共得到10个小三角形，称为第三次操作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根据以上操作，若要得到100个小三角形，则需要</w:t>
      </w:r>
      <w:r>
        <w:rPr>
          <w:rFonts w:hint="eastAsia" w:ascii="Times New Roman" w:hAnsi="Times New Roman" w:cs="Times New Roman"/>
        </w:rPr>
        <w:t>操作的次数是</w:t>
      </w:r>
      <w:r>
        <w:rPr>
          <w:rFonts w:ascii="Times New Roman" w:hAnsi="Times New Roman" w:cs="Times New Roman"/>
        </w:rPr>
        <w:t>（　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both"/>
        <w:outlineLvl w:val="9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A.25  B.33  C.34  D.50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       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734695" cy="570865"/>
            <wp:effectExtent l="0" t="0" r="8255" b="635"/>
            <wp:docPr id="26" name="图片 25" descr="E:\喻世豪\录排稿件\2018秋\18秋·学·RJ七数上\16RJ7S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 descr="E:\喻世豪\录排稿件\2018秋\18秋·学·RJ七数上\16RJ7S30.TIF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050" w:firstLineChars="500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</w:rPr>
        <w:t xml:space="preserve">     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 </w:t>
      </w:r>
      <w:r>
        <w:rPr>
          <w:rFonts w:ascii="Times New Roman" w:hAnsi="Times New Roman" w:eastAsia="仿宋_GB2312" w:cs="Times New Roman"/>
        </w:rPr>
        <w:t>第1</w:t>
      </w:r>
      <w:r>
        <w:rPr>
          <w:rFonts w:hint="eastAsia" w:ascii="Times New Roman" w:hAnsi="Times New Roman" w:eastAsia="仿宋_GB2312" w:cs="Times New Roman"/>
          <w:lang w:val="en-US" w:eastAsia="zh-CN"/>
        </w:rPr>
        <w:t>2</w:t>
      </w:r>
      <w:r>
        <w:rPr>
          <w:rFonts w:ascii="Times New Roman" w:hAnsi="Times New Roman" w:eastAsia="仿宋_GB2312" w:cs="Times New Roman"/>
        </w:rPr>
        <w:t>题图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填空题（每小题</w:t>
      </w:r>
      <w:r>
        <w:rPr>
          <w:rFonts w:hint="eastAsia" w:ascii="Times New Roman" w:hAnsi="Times New Roman" w:eastAsia="黑体" w:cs="Times New Roman"/>
          <w:lang w:val="en-US" w:eastAsia="zh-CN"/>
        </w:rPr>
        <w:t>4</w:t>
      </w:r>
      <w:r>
        <w:rPr>
          <w:rFonts w:ascii="Times New Roman" w:hAnsi="Times New Roman" w:eastAsia="黑体" w:cs="Times New Roman"/>
        </w:rPr>
        <w:t>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hAnsi="Arial"/>
          <w:bCs/>
          <w:szCs w:val="21"/>
        </w:rPr>
      </w:pPr>
      <w:r>
        <w:rPr>
          <w:rFonts w:hint="eastAsia" w:hAnsi="Arial"/>
          <w:bCs/>
          <w:szCs w:val="21"/>
        </w:rPr>
        <w:t>1</w:t>
      </w:r>
      <w:r>
        <w:rPr>
          <w:rFonts w:hint="eastAsia" w:hAnsi="Arial"/>
          <w:bCs/>
          <w:szCs w:val="21"/>
          <w:lang w:val="en-US" w:eastAsia="zh-CN"/>
        </w:rPr>
        <w:t>3、</w:t>
      </w:r>
      <w:r>
        <w:rPr>
          <w:rFonts w:hint="eastAsia" w:hAnsi="宋体"/>
          <w:szCs w:val="21"/>
        </w:rPr>
        <w:t>在</w:t>
      </w:r>
      <w:r>
        <w:rPr>
          <w:rFonts w:hAnsi="Arial"/>
          <w:bCs/>
          <w:position w:val="-14"/>
          <w:szCs w:val="21"/>
        </w:rPr>
        <w:object>
          <v:shape id="_x0000_i1049" o:spt="75" type="#_x0000_t75" style="height:20pt;width:20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hAnsi="宋体"/>
          <w:szCs w:val="21"/>
        </w:rPr>
        <w:t>、</w:t>
      </w:r>
      <w:r>
        <w:rPr>
          <w:rFonts w:hAnsi="Arial"/>
          <w:bCs/>
          <w:position w:val="-6"/>
          <w:szCs w:val="21"/>
        </w:rPr>
        <w:object>
          <v:shape id="_x0000_i1050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hAnsi="宋体"/>
          <w:szCs w:val="21"/>
        </w:rPr>
        <w:t>、</w:t>
      </w:r>
      <w:r>
        <w:rPr>
          <w:rFonts w:hAnsi="Arial"/>
          <w:bCs/>
          <w:position w:val="-10"/>
          <w:szCs w:val="21"/>
        </w:rPr>
        <w:object>
          <v:shape id="_x0000_i1051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hAnsi="宋体"/>
          <w:szCs w:val="21"/>
        </w:rPr>
        <w:t>、</w:t>
      </w:r>
      <w:r>
        <w:rPr>
          <w:rFonts w:hAnsi="Arial"/>
          <w:bCs/>
          <w:position w:val="-10"/>
          <w:szCs w:val="21"/>
        </w:rPr>
        <w:object>
          <v:shape id="_x0000_i1052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hint="eastAsia" w:hAnsi="宋体"/>
          <w:szCs w:val="21"/>
        </w:rPr>
        <w:t>、</w:t>
      </w:r>
      <w:r>
        <w:rPr>
          <w:rFonts w:hAnsi="Arial"/>
          <w:bCs/>
          <w:position w:val="-14"/>
          <w:szCs w:val="21"/>
        </w:rPr>
        <w:object>
          <v:shape id="_x0000_i1053" o:spt="75" type="#_x0000_t75" style="height:20pt;width:2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 w:hAnsi="宋体"/>
          <w:szCs w:val="21"/>
        </w:rPr>
        <w:t>中，负数的个数为</w:t>
      </w:r>
      <w:r>
        <w:rPr>
          <w:rFonts w:hAnsi="宋体"/>
          <w:szCs w:val="21"/>
          <w:u w:val="single"/>
        </w:rPr>
        <w:t>　　</w:t>
      </w:r>
      <w:r>
        <w:rPr>
          <w:rFonts w:hAnsi="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hanging="420" w:hangingChars="200"/>
        <w:outlineLvl w:val="9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  <w:lang w:eastAsia="zh-CN"/>
        </w:rPr>
        <w:t>、</w:t>
      </w:r>
      <w:r>
        <w:rPr>
          <w:rFonts w:hint="eastAsia"/>
        </w:rPr>
        <w:t>如图线段</w:t>
      </w:r>
      <w:r>
        <w:rPr>
          <w:rFonts w:cs="宋体"/>
          <w:position w:val="-6"/>
        </w:rPr>
        <w:object>
          <v:shape id="_x0000_i1054" o:spt="75" type="#_x0000_t75" style="height:12.75pt;width:33.4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hint="eastAsia" w:cs="宋体"/>
        </w:rPr>
        <w:t>，如果在直线</w:t>
      </w:r>
      <w:r>
        <w:rPr>
          <w:rFonts w:hint="eastAsia" w:cs="宋体"/>
          <w:i/>
        </w:rPr>
        <w:t>AB</w:t>
      </w:r>
      <w:r>
        <w:rPr>
          <w:rFonts w:hint="eastAsia" w:cs="宋体"/>
        </w:rPr>
        <w:t>上取一点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422910</wp:posOffset>
            </wp:positionV>
            <wp:extent cx="2291080" cy="291465"/>
            <wp:effectExtent l="0" t="0" r="13970" b="0"/>
            <wp:wrapSquare wrapText="bothSides"/>
            <wp:docPr id="16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84"/>
                    <pic:cNvPicPr>
                      <a:picLocks noChangeAspect="1"/>
                    </pic:cNvPicPr>
                  </pic:nvPicPr>
                  <pic:blipFill>
                    <a:blip r:embed="rId70"/>
                    <a:srcRect l="8638" t="-16000" r="59229" b="-18008"/>
                    <a:stretch>
                      <a:fillRect/>
                    </a:stretch>
                  </pic:blipFill>
                  <pic:spPr>
                    <a:xfrm>
                      <a:off x="0" y="0"/>
                      <a:ext cx="2291080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i/>
        </w:rPr>
        <w:t>C</w:t>
      </w:r>
      <w:r>
        <w:rPr>
          <w:rFonts w:hint="eastAsia" w:cs="宋体"/>
        </w:rPr>
        <w:t>，使</w:t>
      </w:r>
      <w:r>
        <w:rPr>
          <w:rFonts w:cs="宋体"/>
          <w:position w:val="-6"/>
        </w:rPr>
        <w:object>
          <v:shape id="_x0000_i1055" o:spt="75" type="#_x0000_t75" style="height:12.75pt;width:65.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宋体" w:hAnsi="宋体"/>
        </w:rPr>
        <w:t>，再分别取</w:t>
      </w:r>
      <w:r>
        <w:rPr>
          <w:rFonts w:hint="eastAsia" w:ascii="宋体" w:hAnsi="宋体" w:cs="宋体"/>
        </w:rPr>
        <w:t>线段</w:t>
      </w:r>
      <w:r>
        <w:rPr>
          <w:rFonts w:hint="eastAsia" w:cs="宋体"/>
          <w:i/>
        </w:rPr>
        <w:t>AB</w:t>
      </w:r>
      <w:r>
        <w:rPr>
          <w:rFonts w:hint="eastAsia" w:ascii="宋体" w:hAnsi="宋体" w:cs="宋体"/>
        </w:rPr>
        <w:t>、</w:t>
      </w:r>
      <w:r>
        <w:rPr>
          <w:rFonts w:hint="eastAsia" w:cs="宋体"/>
          <w:i/>
        </w:rPr>
        <w:t>BC</w:t>
      </w:r>
      <w:r>
        <w:rPr>
          <w:rFonts w:hint="eastAsia" w:ascii="宋体" w:hAnsi="宋体" w:cs="宋体"/>
        </w:rPr>
        <w:t>的中</w:t>
      </w:r>
      <w:r>
        <w:rPr>
          <w:rFonts w:hint="eastAsia" w:cs="宋体"/>
        </w:rPr>
        <w:t>点</w:t>
      </w:r>
      <w:r>
        <w:rPr>
          <w:rFonts w:hint="eastAsia" w:cs="宋体"/>
          <w:i/>
        </w:rPr>
        <w:t>M、N</w:t>
      </w:r>
      <w:r>
        <w:rPr>
          <w:rFonts w:hint="eastAsia" w:cs="宋体"/>
        </w:rPr>
        <w:t>，那么</w:t>
      </w:r>
      <w:r>
        <w:rPr>
          <w:rFonts w:cs="宋体"/>
          <w:i/>
        </w:rPr>
        <w:t xml:space="preserve">MN </w:t>
      </w:r>
      <w:r>
        <w:rPr>
          <w:rFonts w:hint="eastAsia" w:cs="宋体"/>
        </w:rPr>
        <w:t>=</w:t>
      </w:r>
      <w:r>
        <w:rPr>
          <w:rFonts w:hint="eastAsia"/>
          <w:bCs/>
          <w:szCs w:val="21"/>
          <w:u w:val="single"/>
        </w:rPr>
        <w:t xml:space="preserve">  </w:t>
      </w:r>
      <w:r>
        <w:rPr>
          <w:bCs/>
          <w:szCs w:val="21"/>
          <w:u w:val="single"/>
        </w:rPr>
        <w:t xml:space="preserve"> </w: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 </w:t>
      </w:r>
      <w:r>
        <w:rPr>
          <w:bCs/>
          <w:szCs w:val="21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hint="eastAsia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15</w:t>
      </w:r>
      <w:r>
        <w:rPr>
          <w:rFonts w:ascii="Times New Roman" w:hAnsi="Times New Roman" w:cs="Times New Roman"/>
        </w:rPr>
        <w:t>.已知关于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的多项式（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－1）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－5是三次三项式，则（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＋1）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  <w:u w:val="single"/>
        </w:rPr>
        <w:t>　　　　　　　</w:t>
      </w:r>
      <w:r>
        <w:rPr>
          <w:rFonts w:ascii="Times New Roman" w:hAnsi="Times New Roman" w:cs="Times New Roma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ascii="Times New Roman" w:hAnsi="Times New Roman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343535</wp:posOffset>
            </wp:positionV>
            <wp:extent cx="967105" cy="883920"/>
            <wp:effectExtent l="0" t="0" r="4445" b="11430"/>
            <wp:wrapSquare wrapText="bothSides"/>
            <wp:docPr id="207" name="图片 86" descr="L:\2014-2015七上\2017-2018七上\2017期末练习\七年级数学\7s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86" descr="L:\2014-2015七上\2017-2018七上\2017期末练习\七年级数学\7s7.tif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szCs w:val="21"/>
          <w:lang w:val="en-US" w:eastAsia="zh-CN"/>
        </w:rPr>
        <w:t>16、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如图，已知</w:t>
      </w:r>
      <w:r>
        <w:rPr>
          <w:rFonts w:eastAsiaTheme="minorEastAsia"/>
          <w:i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是直线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上一点，∠1=20°，</w:t>
      </w:r>
      <w:r>
        <w:rPr>
          <w:rFonts w:eastAsiaTheme="minorEastAsia"/>
          <w:i/>
          <w:sz w:val="24"/>
          <w:szCs w:val="24"/>
        </w:rPr>
        <w:t>OD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平分∠</w:t>
      </w:r>
      <w:r>
        <w:rPr>
          <w:rFonts w:eastAsiaTheme="minorEastAsia"/>
          <w:i/>
          <w:sz w:val="24"/>
          <w:szCs w:val="24"/>
        </w:rPr>
        <w:t>BOC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，则∠2的度数是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16510</wp:posOffset>
            </wp:positionV>
            <wp:extent cx="1267460" cy="807720"/>
            <wp:effectExtent l="0" t="0" r="8890" b="11430"/>
            <wp:wrapSquare wrapText="bothSides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80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4" w:hanging="424" w:hangingChars="202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4" w:leftChars="1" w:hanging="422" w:hangingChars="201"/>
        <w:outlineLvl w:val="9"/>
        <w:rPr>
          <w:rFonts w:ascii="Times New Roman" w:hAnsi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668020</wp:posOffset>
                </wp:positionH>
                <wp:positionV relativeFrom="paragraph">
                  <wp:posOffset>166370</wp:posOffset>
                </wp:positionV>
                <wp:extent cx="991870" cy="289560"/>
                <wp:effectExtent l="0" t="0" r="17780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87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424" w:leftChars="1" w:hanging="422" w:hangingChars="201"/>
                            </w:pPr>
                            <w:r>
                              <w:rPr>
                                <w:rFonts w:hint="eastAsia" w:ascii="Times New Roman" w:hAnsi="Times New Roman"/>
                                <w:szCs w:val="21"/>
                              </w:rPr>
                              <w:t>第1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Times New Roman" w:hAnsi="Times New Roman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.6pt;margin-top:13.1pt;height:22.8pt;width:78.1pt;z-index:251669504;mso-width-relative:page;mso-height-relative:page;" fillcolor="#FFFFFF" filled="t" stroked="f" coordsize="21600,21600" o:gfxdata="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6sZV&#10;iNYAAAAJAQAADwAAAAAAAAABACAAAAAiAAAAZHJzL2Rvd25yZXYueG1sUEsBAhQAFAAAAAgAh07i&#10;QDYH8Q6yAQAAQgMAAA4AAAAAAAAAAQAgAAAAJQEAAGRycy9lMm9Eb2MueG1sUEsFBgAAAAAGAAYA&#10;WQEAAEk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left="424" w:leftChars="1" w:hanging="422" w:hangingChars="201"/>
                      </w:pPr>
                      <w:r>
                        <w:rPr>
                          <w:rFonts w:hint="eastAsia" w:ascii="Times New Roman" w:hAnsi="Times New Roman"/>
                          <w:szCs w:val="21"/>
                        </w:rPr>
                        <w:t>第1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Times New Roman" w:hAnsi="Times New Roman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4" w:leftChars="1" w:hanging="422" w:hangingChars="201"/>
        <w:outlineLvl w:val="9"/>
        <w:rPr>
          <w:rFonts w:hint="eastAsia" w:ascii="Times New Roman" w:hAnsi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3684270</wp:posOffset>
                </wp:positionH>
                <wp:positionV relativeFrom="paragraph">
                  <wp:posOffset>2540</wp:posOffset>
                </wp:positionV>
                <wp:extent cx="991870" cy="289560"/>
                <wp:effectExtent l="0" t="0" r="17780" b="15240"/>
                <wp:wrapNone/>
                <wp:docPr id="210" name="文本框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87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424" w:leftChars="1" w:hanging="422" w:hangingChars="201"/>
                            </w:pPr>
                            <w:r>
                              <w:rPr>
                                <w:rFonts w:hint="eastAsia" w:ascii="Times New Roman" w:hAnsi="Times New Roman"/>
                                <w:szCs w:val="21"/>
                              </w:rPr>
                              <w:t>第1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Times New Roman" w:hAnsi="Times New Roman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1pt;margin-top:0.2pt;height:22.8pt;width:78.1pt;z-index:251665408;mso-width-relative:page;mso-height-relative:page;" fillcolor="#FFFFFF" filled="t" stroked="f" coordsize="21600,21600" o:gfxdata="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/Xiip&#10;1AAAAAcBAAAPAAAAAAAAAAEAIAAAACIAAABkcnMvZG93bnJldi54bWxQSwECFAAUAAAACACHTuJA&#10;WaNVa7MBAABGAwAADgAAAAAAAAABACAAAAAjAQAAZHJzL2Uyb0RvYy54bWxQSwUGAAAAAAYABgBZ&#10;AQAASAUAAAAA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left="424" w:leftChars="1" w:hanging="422" w:hangingChars="201"/>
                      </w:pPr>
                      <w:r>
                        <w:rPr>
                          <w:rFonts w:hint="eastAsia" w:ascii="Times New Roman" w:hAnsi="Times New Roman"/>
                          <w:szCs w:val="21"/>
                        </w:rPr>
                        <w:t>第1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Times New Roman" w:hAnsi="Times New Roman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4" w:leftChars="1" w:hanging="422" w:hangingChars="201"/>
        <w:outlineLvl w:val="9"/>
        <w:rPr>
          <w:rFonts w:hint="eastAsia"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4" w:leftChars="1" w:hanging="422" w:hangingChars="201"/>
        <w:outlineLvl w:val="9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Theme="minorEastAsia" w:eastAsiaTheme="minorEastAsia"/>
          <w:szCs w:val="21"/>
        </w:rPr>
        <w:t>如图，某海域有三个小岛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Theme="minorEastAsia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Theme="minorEastAsia" w:eastAsiaTheme="minorEastAsia"/>
          <w:szCs w:val="21"/>
        </w:rPr>
        <w:t>，在小岛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Theme="minorEastAsia" w:eastAsiaTheme="minorEastAsia"/>
          <w:szCs w:val="21"/>
        </w:rPr>
        <w:t>处观测到小岛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hint="eastAsia" w:ascii="Times New Roman" w:hAnsiTheme="minorEastAsia" w:eastAsiaTheme="minorEastAsia"/>
          <w:szCs w:val="21"/>
        </w:rPr>
        <w:t>在它</w:t>
      </w:r>
      <w:r>
        <w:rPr>
          <w:rFonts w:ascii="Times New Roman" w:hAnsiTheme="minorEastAsia" w:eastAsiaTheme="minorEastAsia"/>
          <w:szCs w:val="21"/>
        </w:rPr>
        <w:t>北偏东</w:t>
      </w:r>
      <w:r>
        <w:rPr>
          <w:rFonts w:hint="eastAsia" w:ascii="Times New Roman" w:hAnsi="Times New Roman" w:eastAsiaTheme="minorEastAsia"/>
          <w:szCs w:val="21"/>
        </w:rPr>
        <w:t>62</w:t>
      </w:r>
      <w:r>
        <w:rPr>
          <w:rFonts w:ascii="Times New Roman" w:hAnsi="Times New Roman" w:eastAsiaTheme="minorEastAsia"/>
          <w:szCs w:val="21"/>
        </w:rPr>
        <w:t>°</w:t>
      </w:r>
      <w:r>
        <w:rPr>
          <w:rFonts w:hint="eastAsia" w:ascii="Times New Roman" w:hAnsi="Times New Roman" w:eastAsiaTheme="minorEastAsia"/>
          <w:szCs w:val="21"/>
        </w:rPr>
        <w:t>的</w:t>
      </w:r>
      <w:r>
        <w:rPr>
          <w:rFonts w:ascii="Times New Roman" w:hAnsiTheme="minorEastAsia" w:eastAsiaTheme="minorEastAsia"/>
          <w:szCs w:val="21"/>
        </w:rPr>
        <w:t>方向</w:t>
      </w:r>
      <w:r>
        <w:rPr>
          <w:rFonts w:hint="eastAsia" w:ascii="Times New Roman" w:hAnsiTheme="minorEastAsia" w:eastAsiaTheme="minorEastAsia"/>
          <w:szCs w:val="21"/>
        </w:rPr>
        <w:t>上</w:t>
      </w:r>
      <w:r>
        <w:rPr>
          <w:rFonts w:ascii="Times New Roman" w:hAnsiTheme="minorEastAsia" w:eastAsiaTheme="minorEastAsia"/>
          <w:szCs w:val="21"/>
        </w:rPr>
        <w:t>，观测</w:t>
      </w:r>
      <w:r>
        <w:rPr>
          <w:rFonts w:hint="eastAsia" w:ascii="Times New Roman" w:hAnsiTheme="minorEastAsia" w:eastAsiaTheme="minorEastAsia"/>
          <w:szCs w:val="21"/>
        </w:rPr>
        <w:t>到</w:t>
      </w:r>
      <w:r>
        <w:rPr>
          <w:rFonts w:ascii="Times New Roman" w:hAnsiTheme="minorEastAsia" w:eastAsiaTheme="minorEastAsia"/>
          <w:szCs w:val="21"/>
        </w:rPr>
        <w:t>小岛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hint="eastAsia" w:ascii="Times New Roman" w:hAnsiTheme="minorEastAsia" w:eastAsiaTheme="minorEastAsia"/>
          <w:szCs w:val="21"/>
        </w:rPr>
        <w:t>在它</w:t>
      </w:r>
      <w:r>
        <w:rPr>
          <w:rFonts w:ascii="Times New Roman" w:hAnsiTheme="minorEastAsia" w:eastAsiaTheme="minorEastAsia"/>
          <w:szCs w:val="21"/>
        </w:rPr>
        <w:t>南偏东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hint="eastAsia"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szCs w:val="21"/>
        </w:rPr>
        <w:t>°</w:t>
      </w:r>
      <w:r>
        <w:rPr>
          <w:rFonts w:hint="eastAsia" w:ascii="Times New Roman" w:hAnsi="Times New Roman" w:eastAsiaTheme="minorEastAsia"/>
          <w:szCs w:val="21"/>
        </w:rPr>
        <w:t>12＇的</w:t>
      </w:r>
      <w:r>
        <w:rPr>
          <w:rFonts w:ascii="Times New Roman" w:hAnsiTheme="minorEastAsia" w:eastAsiaTheme="minorEastAsia"/>
          <w:szCs w:val="21"/>
        </w:rPr>
        <w:t>方向</w:t>
      </w:r>
      <w:r>
        <w:rPr>
          <w:rFonts w:hint="eastAsia" w:ascii="Times New Roman" w:hAnsiTheme="minorEastAsia" w:eastAsiaTheme="minorEastAsia"/>
          <w:szCs w:val="21"/>
        </w:rPr>
        <w:t>上</w:t>
      </w:r>
      <w:r>
        <w:rPr>
          <w:rFonts w:ascii="Times New Roman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Theme="minorEastAsia" w:eastAsiaTheme="minorEastAsia"/>
          <w:szCs w:val="21"/>
        </w:rPr>
        <w:t>的</w:t>
      </w:r>
      <w:r>
        <w:rPr>
          <w:rFonts w:hint="eastAsia" w:ascii="Times New Roman" w:hAnsiTheme="minorEastAsia" w:eastAsiaTheme="minorEastAsia"/>
          <w:szCs w:val="21"/>
        </w:rPr>
        <w:t>补角的</w:t>
      </w:r>
      <w:r>
        <w:rPr>
          <w:rFonts w:ascii="Times New Roman" w:hAnsiTheme="minorEastAsia" w:eastAsiaTheme="minorEastAsia"/>
          <w:szCs w:val="21"/>
        </w:rPr>
        <w:t>度数是</w:t>
      </w:r>
      <w:r>
        <w:rPr>
          <w:rFonts w:ascii="Times New Roman" w:hAnsiTheme="minorEastAsia" w:eastAsiaTheme="minorEastAsia"/>
          <w:szCs w:val="21"/>
          <w:u w:val="single"/>
        </w:rPr>
        <w:t>　</w:t>
      </w:r>
      <w:r>
        <w:rPr>
          <w:rFonts w:ascii="Times New Roman" w:hAnsi="Times New Roman" w:eastAsiaTheme="minorEastAsia"/>
          <w:szCs w:val="21"/>
          <w:u w:val="single"/>
        </w:rPr>
        <w:t xml:space="preserve">  </w:t>
      </w:r>
      <w:r>
        <w:rPr>
          <w:rFonts w:hint="eastAsia" w:ascii="Times New Roman" w:hAnsi="Times New Roman" w:eastAsiaTheme="minorEastAsia"/>
          <w:szCs w:val="21"/>
          <w:u w:val="single"/>
        </w:rPr>
        <w:t xml:space="preserve">      </w:t>
      </w:r>
      <w:r>
        <w:rPr>
          <w:rFonts w:ascii="Times New Roman" w:hAnsi="Times New Roman" w:eastAsiaTheme="minorEastAsia"/>
          <w:szCs w:val="21"/>
          <w:u w:val="single"/>
        </w:rPr>
        <w:t xml:space="preserve"> </w:t>
      </w:r>
      <w:r>
        <w:rPr>
          <w:rFonts w:ascii="Times New Roman" w:hAnsiTheme="minorEastAsia" w:eastAsiaTheme="minorEastAsia"/>
          <w:szCs w:val="21"/>
          <w:u w:val="single"/>
        </w:rPr>
        <w:t>　</w:t>
      </w:r>
      <w:r>
        <w:rPr>
          <w:rFonts w:ascii="Times New Roman" w:hAnsiTheme="minorEastAsia" w:eastAsiaTheme="minorEastAsia"/>
          <w:szCs w:val="21"/>
        </w:rPr>
        <w:t>．</w:t>
      </w:r>
      <w:r>
        <w:rPr>
          <w:rFonts w:hint="eastAsia" w:ascii="Times New Roman" w:hAnsi="Times New Roman"/>
          <w:szCs w:val="21"/>
        </w:rPr>
        <w:t xml:space="preserve">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18.如图，自</w:t>
      </w:r>
      <w:r>
        <w:rPr>
          <w:rFonts w:hint="eastAsia" w:ascii="Times New Roman" w:hAnsi="Times New Roman" w:cs="Times New Roman"/>
        </w:rPr>
        <w:t>左至右，第</w:t>
      </w:r>
      <w:r>
        <w:rPr>
          <w:rFonts w:ascii="Times New Roman" w:hAnsi="Times New Roman" w:cs="Times New Roman"/>
        </w:rPr>
        <w:t>1个图由1个正六边形、6个正方形和6个等边三角形组成；第2个图由2个正六边形、11个正方形和10个等边三角形组成；第3个图由3个正六边形、16个正方形和14个等边三角形组成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按照此规律，第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个图中正方形和等边三角形的个数之和为</w:t>
      </w:r>
      <w:r>
        <w:rPr>
          <w:rFonts w:ascii="Times New Roman" w:hAnsi="Times New Roman" w:cs="Times New Roman"/>
          <w:u w:val="single"/>
        </w:rPr>
        <w:t>　　　　　</w:t>
      </w:r>
      <w:r>
        <w:rPr>
          <w:rFonts w:ascii="Times New Roman" w:hAnsi="Times New Roman" w:cs="Times New Roman"/>
        </w:rPr>
        <w:t>个.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</w:pPr>
      <w:r>
        <w:rPr>
          <w:rFonts w:ascii="Times New Roman" w:hAnsi="Times New Roman" w:cs="Times New Roman"/>
        </w:rPr>
        <w:drawing>
          <wp:inline distT="0" distB="0" distL="114300" distR="114300">
            <wp:extent cx="3522980" cy="584200"/>
            <wp:effectExtent l="0" t="0" r="1270" b="6350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75" r:link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52298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三、解答题（共78分）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19、计算（12分）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ascii="Times New Roman" w:hAnsi="Times New Roman" w:cs="Times New Roman"/>
        </w:rPr>
        <w:t>）（－24）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\b</w:instrText>
      </w:r>
      <w:r>
        <w:rPr>
          <w:rFonts w:ascii="Times New Roman" w:hAnsi="Times New Roman" w:cs="Times New Roman"/>
        </w:rPr>
        <w:instrText xml:space="preserve">\lc\(\rc\)(\a\vs4\</w:instrText>
      </w:r>
      <w:r>
        <w:rPr>
          <w:rFonts w:ascii="Times New Roman" w:hAnsi="Times New Roman" w:cs="Times New Roman"/>
          <w:i/>
        </w:rPr>
        <w:instrText xml:space="preserve">al</w:instrText>
      </w:r>
      <w:r>
        <w:rPr>
          <w:rFonts w:ascii="Times New Roman" w:hAnsi="Times New Roman" w:cs="Times New Roman"/>
        </w:rPr>
        <w:instrText xml:space="preserve">\</w:instrText>
      </w:r>
      <w:r>
        <w:rPr>
          <w:rFonts w:ascii="Times New Roman" w:hAnsi="Times New Roman" w:cs="Times New Roman"/>
          <w:i/>
        </w:rPr>
        <w:instrText xml:space="preserve">co</w:instrText>
      </w:r>
      <w:r>
        <w:rPr>
          <w:rFonts w:ascii="Times New Roman" w:hAnsi="Times New Roman" w:cs="Times New Roman"/>
        </w:rPr>
        <w:instrText xml:space="preserve">1(\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2)－1\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3)－\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8)))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；  （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ascii="Times New Roman" w:hAnsi="Times New Roman" w:cs="Times New Roman"/>
        </w:rPr>
        <w:t>）－1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－（1－0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4）÷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[（－2）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－6].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解方程：</w:t>
      </w:r>
      <w:r>
        <w:rPr>
          <w:rFonts w:hint="eastAsia" w:asciiTheme="minorEastAsia" w:hAnsiTheme="minorEastAsia" w:eastAsiaTheme="minorEastAsia" w:cstheme="minorEastAsia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6" o:spt="75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．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ascii="Times New Roman" w:hAnsi="Times New Roman" w:cs="Times New Roman"/>
        </w:rPr>
        <w:t xml:space="preserve">）48°39′＋67°31′－21°17′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>0</w:t>
      </w:r>
      <w:r>
        <w:rPr>
          <w:rFonts w:hint="eastAsia" w:ascii="Times New Roman" w:hAnsi="Times New Roman" w:cs="Times New Roman"/>
          <w:lang w:eastAsia="zh-CN"/>
        </w:rPr>
        <w:t>、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  <w:lang w:val="en-US" w:eastAsia="zh-CN"/>
        </w:rPr>
        <w:t>10</w:t>
      </w:r>
      <w:r>
        <w:rPr>
          <w:rFonts w:ascii="Times New Roman" w:hAnsi="Times New Roman" w:cs="Times New Roman"/>
        </w:rPr>
        <w:t>分)小明解方程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\f(2x－1,3)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\f(x＋a,4)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－1，去分母时方程右边的－1漏乘了12，因而求得方程的解为x＝3，试求a的值，并正确求出方程的解.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21.（10分）如图所示是一个长方体纸盒的平面展开图，已知纸盒中相对两个面上的数互为相反数.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（1）填空：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　　　　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　　　　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　　　　</w:t>
      </w:r>
      <w:r>
        <w:rPr>
          <w:rFonts w:ascii="Times New Roman" w:hAnsi="Times New Roman" w:cs="Times New Roman"/>
        </w:rPr>
        <w:t>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（2）先化简，再求值：5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－[2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－3（2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）]＋4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right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56360" cy="748665"/>
            <wp:effectExtent l="0" t="0" r="15240" b="13335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/>
                    <pic:cNvPicPr>
                      <a:picLocks noChangeAspect="1"/>
                    </pic:cNvPicPr>
                  </pic:nvPicPr>
                  <pic:blipFill>
                    <a:blip r:embed="rId79" r:link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eastAsia" w:ascii="Times New Roman" w:hAnsi="Times New Roman" w:cs="Times New Roman"/>
          <w:lang w:eastAsia="zh-CN"/>
        </w:rPr>
        <w:t>、</w:t>
      </w:r>
      <w:r>
        <w:rPr>
          <w:rFonts w:ascii="Times New Roman" w:hAnsi="Times New Roman" w:cs="Times New Roman"/>
        </w:rPr>
        <w:t>(10分)用正方形硬纸板做三棱柱盒子，每个盒子由3个长方形侧面和2个正三角形底面组成.硬纸板以如图所示两种方法裁剪(裁剪后边角料不再利用).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A方法：剪6个侧面；B方法：剪4个侧面和5个底面.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现有19张硬纸板，裁剪时x张用A方法，其余用B方法.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(1)分别求裁剪出的侧面和底面的个数(用含x的代数式表示)；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(2)若裁剪出的侧面和底面恰好全部用完，问能做多少个盒子？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right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380615" cy="826135"/>
            <wp:effectExtent l="0" t="0" r="635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1" r:link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38061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>3、</w:t>
      </w:r>
      <w:r>
        <w:rPr>
          <w:rFonts w:ascii="Times New Roman" w:hAnsi="Times New Roman" w:cs="Times New Roman"/>
        </w:rPr>
        <w:t>（1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ascii="Times New Roman" w:hAnsi="Times New Roman" w:cs="Times New Roman"/>
        </w:rPr>
        <w:t>分）如图，将两块直角三角尺的顶点叠放在一起.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DCE</w:t>
      </w:r>
      <w:r>
        <w:rPr>
          <w:rFonts w:ascii="Times New Roman" w:hAnsi="Times New Roman" w:cs="Times New Roman"/>
        </w:rPr>
        <w:t>＝35°，求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的度数；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＝140°，求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DCE</w:t>
      </w:r>
      <w:r>
        <w:rPr>
          <w:rFonts w:ascii="Times New Roman" w:hAnsi="Times New Roman" w:cs="Times New Roman"/>
        </w:rPr>
        <w:t>的度数；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（3）猜想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DCE</w:t>
      </w:r>
      <w:r>
        <w:rPr>
          <w:rFonts w:ascii="Times New Roman" w:hAnsi="Times New Roman" w:cs="Times New Roman"/>
        </w:rPr>
        <w:t>的关系，并说明理由.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right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54000" cy="254000"/>
            <wp:effectExtent l="0" t="0" r="12700" b="12700"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114300" distR="114300">
            <wp:extent cx="1124585" cy="760095"/>
            <wp:effectExtent l="0" t="0" r="18415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84" r:link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hint="eastAsia" w:ascii="宋体" w:hAnsi="宋体"/>
          <w:color w:val="000000"/>
          <w:lang w:val="en-US" w:eastAsia="zh-CN"/>
        </w:rPr>
        <w:t>4、（12分）</w:t>
      </w:r>
      <w:r>
        <w:rPr>
          <w:rFonts w:hint="eastAsia" w:ascii="宋体" w:hAnsi="宋体"/>
          <w:color w:val="000000"/>
        </w:rPr>
        <w:t>为发展校园足球运动，某城区四校决定联合购买一批足球运动装备.市场调查发现：甲、乙两商场以同样的价格出售同种品牌的足球服和足球，已知每套队服比每个足球多5</w:t>
      </w:r>
      <w:r>
        <w:rPr>
          <w:rFonts w:ascii="宋体" w:hAnsi="宋体"/>
          <w:color w:val="000000"/>
        </w:rPr>
        <w:t>0</w:t>
      </w:r>
      <w:r>
        <w:rPr>
          <w:rFonts w:hint="eastAsia" w:ascii="宋体" w:hAnsi="宋体"/>
          <w:color w:val="000000"/>
        </w:rPr>
        <w:t>元，两套队服与三个足球的费用相等，经洽谈，甲商场优惠方案是：每购买十套队服，送一个足球；乙商场优惠方案是：若购买队服超过8</w:t>
      </w:r>
      <w:r>
        <w:rPr>
          <w:rFonts w:ascii="宋体" w:hAnsi="宋体"/>
          <w:color w:val="000000"/>
        </w:rPr>
        <w:t>0</w:t>
      </w:r>
      <w:r>
        <w:rPr>
          <w:rFonts w:hint="eastAsia" w:ascii="宋体" w:hAnsi="宋体"/>
          <w:color w:val="000000"/>
        </w:rPr>
        <w:t>套，则购买足球打八折.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0" w:leftChars="100"/>
        <w:outlineLvl w:val="9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（1）求每套队服和每个足球的价格是多少元；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840" w:leftChars="100" w:hanging="630" w:hangingChars="300"/>
        <w:outlineLvl w:val="9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（2）若城区四校联合购买1</w:t>
      </w:r>
      <w:r>
        <w:rPr>
          <w:rFonts w:ascii="宋体" w:hAnsi="宋体"/>
          <w:color w:val="000000"/>
        </w:rPr>
        <w:t>00</w:t>
      </w:r>
      <w:r>
        <w:rPr>
          <w:rFonts w:hint="eastAsia" w:ascii="宋体" w:hAnsi="宋体"/>
          <w:color w:val="000000"/>
        </w:rPr>
        <w:t>套队服和</w:t>
      </w:r>
      <w:r>
        <w:rPr>
          <w:rFonts w:hAnsi="Times New Roman"/>
          <w:i/>
          <w:color w:val="000000"/>
        </w:rPr>
        <w:t>a</w:t>
      </w:r>
      <w:r>
        <w:rPr>
          <w:rFonts w:hint="eastAsia" w:ascii="宋体" w:hAnsi="宋体"/>
          <w:color w:val="000000"/>
        </w:rPr>
        <w:t>（</w:t>
      </w:r>
      <w:r>
        <w:rPr>
          <w:rFonts w:hAnsi="Times New Roman"/>
          <w:i/>
          <w:color w:val="000000"/>
        </w:rPr>
        <w:t>a</w:t>
      </w:r>
      <w:r>
        <w:rPr>
          <w:rFonts w:hint="eastAsia" w:ascii="宋体" w:hAnsi="宋体"/>
          <w:color w:val="000000"/>
        </w:rPr>
        <w:t>＞1</w:t>
      </w:r>
      <w:r>
        <w:rPr>
          <w:rFonts w:ascii="宋体" w:hAnsi="宋体"/>
          <w:color w:val="000000"/>
        </w:rPr>
        <w:t>0</w:t>
      </w:r>
      <w:r>
        <w:rPr>
          <w:rFonts w:hint="eastAsia" w:ascii="宋体" w:hAnsi="宋体"/>
          <w:color w:val="000000"/>
        </w:rPr>
        <w:t>）个足球，请用含</w:t>
      </w:r>
      <w:r>
        <w:rPr>
          <w:rFonts w:hAnsi="Times New Roman"/>
          <w:i/>
          <w:color w:val="000000"/>
        </w:rPr>
        <w:t>a</w:t>
      </w:r>
      <w:r>
        <w:rPr>
          <w:rFonts w:hint="eastAsia" w:ascii="宋体" w:hAnsi="宋体"/>
          <w:color w:val="000000"/>
        </w:rPr>
        <w:t>的式子分别表示出到甲商场和乙商场购买装备所花发费用；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840" w:leftChars="100" w:hanging="630" w:hangingChars="300"/>
        <w:outlineLvl w:val="9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（3）在（2）的条件下，若</w:t>
      </w:r>
      <w:r>
        <w:rPr>
          <w:rFonts w:hAnsi="Times New Roman"/>
          <w:i/>
          <w:color w:val="000000"/>
        </w:rPr>
        <w:t>a</w:t>
      </w:r>
      <w:r>
        <w:rPr>
          <w:rFonts w:hint="eastAsia" w:ascii="宋体" w:hAnsi="宋体"/>
          <w:color w:val="000000"/>
        </w:rPr>
        <w:t>=</w:t>
      </w:r>
      <w:r>
        <w:rPr>
          <w:rFonts w:ascii="宋体" w:hAnsi="宋体"/>
          <w:color w:val="000000"/>
        </w:rPr>
        <w:t>60</w:t>
      </w:r>
      <w:r>
        <w:rPr>
          <w:rFonts w:hint="eastAsia" w:ascii="宋体" w:hAnsi="宋体"/>
          <w:color w:val="000000"/>
        </w:rPr>
        <w:t>，假如你是本次购买任务的负责人，你认为到甲、乙哪家商场购买比较合算？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5、（12分）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分类</w:t>
      </w:r>
      <w:r>
        <w:rPr>
          <w:rFonts w:hint="eastAsia"/>
        </w:rPr>
        <w:t>讨论是一种非常重要的数学方法，如果一道题提供的已知条件中包含几种情况，我们可以分情况讨论来求解.例如：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若</w:t>
      </w:r>
      <w:r>
        <w:rPr>
          <w:rFonts w:hint="eastAsia" w:asciiTheme="minorEastAsia" w:hAnsiTheme="minorEastAsia" w:eastAsiaTheme="minorEastAsia" w:cstheme="minorEastAsia"/>
          <w:position w:val="-14"/>
          <w:sz w:val="24"/>
          <w:szCs w:val="24"/>
        </w:rPr>
        <w:object>
          <v:shape id="_x0000_i1057" o:spt="75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position w:val="-14"/>
          <w:sz w:val="24"/>
          <w:szCs w:val="24"/>
        </w:rPr>
        <w:object>
          <v:shape id="_x0000_i1058" o:spt="75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求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59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的值.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情况</w:t>
      </w:r>
      <w:r>
        <w:rPr>
          <w:rFonts w:ascii="Wingdings" w:hAnsi="Wingdings" w:eastAsiaTheme="minorEastAsia" w:cstheme="minorEastAsia"/>
          <w:sz w:val="24"/>
          <w:szCs w:val="24"/>
        </w:rPr>
        <w:sym w:font="Wingdings" w:char="F081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若</w:t>
      </w:r>
      <w:r>
        <w:rPr>
          <w:rFonts w:eastAsiaTheme="minorEastAsia"/>
          <w:i/>
          <w:iCs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=2，</w:t>
      </w:r>
      <w:r>
        <w:rPr>
          <w:rFonts w:eastAsiaTheme="minorEastAsia"/>
          <w:i/>
          <w:iCs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=3时，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60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情况</w:t>
      </w:r>
      <w:r>
        <w:rPr>
          <w:rFonts w:ascii="Wingdings" w:hAnsi="Wingdings" w:eastAsiaTheme="minorEastAsia" w:cstheme="minorEastAsia"/>
          <w:sz w:val="24"/>
          <w:szCs w:val="24"/>
        </w:rPr>
        <w:sym w:font="Wingdings" w:char="F082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若</w:t>
      </w:r>
      <w:r>
        <w:rPr>
          <w:rFonts w:eastAsiaTheme="minorEastAsia"/>
          <w:i/>
          <w:iCs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=2，</w:t>
      </w:r>
      <w:r>
        <w:rPr>
          <w:rFonts w:eastAsiaTheme="minorEastAsia"/>
          <w:i/>
          <w:iCs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=-3时，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61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=-1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= 3 \* GB3 \* MERGEFORMAT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t>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若</w:t>
      </w:r>
      <w:r>
        <w:rPr>
          <w:rFonts w:eastAsiaTheme="minorEastAsia"/>
          <w:i/>
          <w:iCs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=-2，</w:t>
      </w:r>
      <w:r>
        <w:rPr>
          <w:rFonts w:eastAsiaTheme="minorEastAsia"/>
          <w:i/>
          <w:iCs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=3时，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62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= 4 \* GB3 \* MERGEFORMAT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t>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若</w:t>
      </w:r>
      <w:r>
        <w:rPr>
          <w:rFonts w:eastAsiaTheme="minorEastAsia"/>
          <w:i/>
          <w:iCs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=-2，</w:t>
      </w:r>
      <w:r>
        <w:rPr>
          <w:rFonts w:eastAsiaTheme="minorEastAsia"/>
          <w:i/>
          <w:iCs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=-3时，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63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=-5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所以，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64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的值为1，-1，5，-5.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几何的学习过程中也有类似的情况: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eastAsia="zh-TW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问题（1）:已知点</w:t>
      </w:r>
      <w:r>
        <w:rPr>
          <w:rFonts w:eastAsiaTheme="minorEastAsia"/>
          <w:i/>
          <w:iCs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eastAsiaTheme="minorEastAsia"/>
          <w:i/>
          <w:iCs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eastAsiaTheme="minorEastAsia"/>
          <w:i/>
          <w:iCs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在一条直线上，若</w:t>
      </w:r>
      <w:r>
        <w:rPr>
          <w:rFonts w:eastAsiaTheme="minorEastAsia"/>
          <w:i/>
          <w:iCs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=8，</w:t>
      </w:r>
      <w:r>
        <w:rPr>
          <w:rFonts w:eastAsiaTheme="minorEastAsia"/>
          <w:i/>
          <w:iCs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=3则</w:t>
      </w:r>
      <w:r>
        <w:rPr>
          <w:rFonts w:eastAsiaTheme="minorEastAsia"/>
          <w:i/>
          <w:iCs/>
          <w:sz w:val="24"/>
          <w:szCs w:val="24"/>
        </w:rPr>
        <w:t>AC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长为多少？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通过分析我们发现，满足题意的情况有两种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66675</wp:posOffset>
            </wp:positionV>
            <wp:extent cx="3086735" cy="535305"/>
            <wp:effectExtent l="0" t="0" r="18415" b="17145"/>
            <wp:wrapSquare wrapText="bothSides"/>
            <wp:docPr id="18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59"/>
                    <pic:cNvPicPr>
                      <a:picLocks noChangeAspect="1"/>
                    </pic:cNvPicPr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>情况</w:t>
      </w:r>
      <w:r>
        <w:rPr>
          <w:rFonts w:ascii="Wingdings" w:hAnsi="Wingdings" w:eastAsiaTheme="minorEastAsia" w:cstheme="minorEastAsia"/>
          <w:sz w:val="24"/>
          <w:szCs w:val="24"/>
        </w:rPr>
        <w:sym w:font="Wingdings" w:char="F081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当点</w:t>
      </w:r>
      <w:r>
        <w:rPr>
          <w:rFonts w:eastAsiaTheme="minorEastAsia"/>
          <w:i/>
          <w:iCs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在点</w:t>
      </w:r>
      <w:r>
        <w:rPr>
          <w:rFonts w:eastAsiaTheme="minorEastAsia"/>
          <w:i/>
          <w:iCs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的右侧时，如图1，</w:t>
      </w:r>
      <w:r>
        <w:rPr>
          <w:rFonts w:hint="eastAsia"/>
        </w:rPr>
        <w:t>此时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eastAsiaTheme="minorEastAsia"/>
          <w:i/>
          <w:iCs/>
          <w:sz w:val="24"/>
          <w:szCs w:val="24"/>
        </w:rPr>
        <w:t>A</w:t>
      </w:r>
      <w:r>
        <w:rPr>
          <w:rFonts w:hint="eastAsia" w:eastAsiaTheme="minorEastAsia"/>
          <w:i/>
          <w:iCs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eastAsia="zh-TW"/>
        </w:rPr>
        <w:t>   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-3200400</wp:posOffset>
            </wp:positionH>
            <wp:positionV relativeFrom="paragraph">
              <wp:posOffset>211455</wp:posOffset>
            </wp:positionV>
            <wp:extent cx="3115310" cy="534035"/>
            <wp:effectExtent l="0" t="0" r="8890" b="18415"/>
            <wp:wrapSquare wrapText="bothSides"/>
            <wp:docPr id="18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60"/>
                    <pic:cNvPicPr>
                      <a:picLocks noChangeAspect="1"/>
                    </pic:cNvPicPr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>情况</w:t>
      </w:r>
      <w:r>
        <w:rPr>
          <w:rFonts w:ascii="Wingdings" w:hAnsi="Wingdings" w:eastAsiaTheme="minorEastAsia" w:cstheme="minorEastAsia"/>
          <w:sz w:val="24"/>
          <w:szCs w:val="24"/>
        </w:rPr>
        <w:sym w:font="Wingdings" w:char="F081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当点</w:t>
      </w:r>
      <w:r>
        <w:rPr>
          <w:rFonts w:eastAsiaTheme="minorEastAsia"/>
          <w:i/>
          <w:iCs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在点</w:t>
      </w:r>
      <w:r>
        <w:rPr>
          <w:rFonts w:eastAsiaTheme="minorEastAsia"/>
          <w:i/>
          <w:iCs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的左侧时，  如图2</w:t>
      </w:r>
      <w:r>
        <w:rPr>
          <w:rFonts w:hint="eastAsia"/>
        </w:rPr>
        <w:t>此时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eastAsiaTheme="minorEastAsia"/>
          <w:i/>
          <w:iCs/>
          <w:sz w:val="24"/>
          <w:szCs w:val="24"/>
        </w:rPr>
        <w:t>A</w:t>
      </w:r>
      <w:r>
        <w:rPr>
          <w:rFonts w:hint="eastAsia" w:eastAsiaTheme="minorEastAsia"/>
          <w:i/>
          <w:iCs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eastAsia="zh-TW"/>
        </w:rPr>
        <w:t>   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通过以上问题，我们发现，借助画图可以帮助我们更好的进行分类.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问题(2):如图,数轴上点</w:t>
      </w:r>
      <w:r>
        <w:rPr>
          <w:rFonts w:eastAsiaTheme="minorEastAsia"/>
          <w:i/>
          <w:iCs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和点</w:t>
      </w:r>
      <w:r>
        <w:rPr>
          <w:rFonts w:eastAsiaTheme="minorEastAsia"/>
          <w:i/>
          <w:iCs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表示的数分别是-1和2，点</w:t>
      </w:r>
      <w:r>
        <w:rPr>
          <w:rFonts w:eastAsiaTheme="minorEastAsia"/>
          <w:i/>
          <w:iCs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是数轴上一点，且</w:t>
      </w:r>
      <w:r>
        <w:rPr>
          <w:rFonts w:eastAsiaTheme="minorEastAsia"/>
          <w:i/>
          <w:iCs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=2</w:t>
      </w:r>
      <w:r>
        <w:rPr>
          <w:rFonts w:eastAsiaTheme="minorEastAsia"/>
          <w:i/>
          <w:iCs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，则点</w:t>
      </w:r>
      <w:r>
        <w:rPr>
          <w:rFonts w:eastAsiaTheme="minorEastAsia"/>
          <w:i/>
          <w:iCs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表示的数是多少？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beforeAutospacing="0" w:afterAutospacing="0" w:line="240" w:lineRule="auto"/>
        <w:ind w:left="930" w:leftChars="100" w:hanging="720" w:hangingChars="300"/>
        <w:jc w:val="both"/>
        <w:outlineLvl w:val="9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仿照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问题1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193675</wp:posOffset>
            </wp:positionV>
            <wp:extent cx="2787650" cy="393700"/>
            <wp:effectExtent l="0" t="0" r="12700" b="6350"/>
            <wp:wrapSquare wrapText="bothSides"/>
            <wp:docPr id="188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89"/>
                    <pic:cNvPicPr>
                      <a:picLocks noChangeAspect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201295</wp:posOffset>
            </wp:positionV>
            <wp:extent cx="2787650" cy="393700"/>
            <wp:effectExtent l="0" t="0" r="12700" b="6350"/>
            <wp:wrapSquare wrapText="bothSides"/>
            <wp:docPr id="1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89"/>
                    <pic:cNvPicPr>
                      <a:picLocks noChangeAspect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画出图形，结合图形写出分类方法和结果.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beforeAutospacing="0" w:afterAutospacing="0" w:line="240" w:lineRule="auto"/>
        <w:ind w:left="930" w:leftChars="100" w:hanging="720" w:hangingChars="300"/>
        <w:jc w:val="both"/>
        <w:outlineLvl w:val="9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问题(3):点</w:t>
      </w:r>
      <w:r>
        <w:rPr>
          <w:rFonts w:eastAsiaTheme="minorEastAsia"/>
          <w:i/>
          <w:iCs/>
          <w:kern w:val="2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是直线</w:t>
      </w:r>
      <w:r>
        <w:rPr>
          <w:rFonts w:eastAsiaTheme="minorEastAsia"/>
          <w:i/>
          <w:iCs/>
          <w:kern w:val="2"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上一点，以</w:t>
      </w:r>
      <w:r>
        <w:rPr>
          <w:rFonts w:eastAsiaTheme="minorEastAsia"/>
          <w:i/>
          <w:iCs/>
          <w:kern w:val="2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为端点作射线</w:t>
      </w:r>
      <w:r>
        <w:rPr>
          <w:rFonts w:eastAsiaTheme="minorEastAsia"/>
          <w:i/>
          <w:iCs/>
          <w:kern w:val="2"/>
          <w:sz w:val="24"/>
          <w:szCs w:val="24"/>
        </w:rPr>
        <w:t>OC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、</w:t>
      </w:r>
      <w:r>
        <w:rPr>
          <w:rFonts w:eastAsiaTheme="minorEastAsia"/>
          <w:i/>
          <w:iCs/>
          <w:kern w:val="2"/>
          <w:sz w:val="24"/>
          <w:szCs w:val="24"/>
        </w:rPr>
        <w:t>OD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，使</w:t>
      </w:r>
      <w:r>
        <w:rPr>
          <w:rFonts w:hint="eastAsia" w:asciiTheme="minorEastAsia" w:hAnsiTheme="minorEastAsia" w:eastAsiaTheme="minorEastAsia" w:cstheme="minorEastAsia"/>
          <w:position w:val="-4"/>
          <w:sz w:val="24"/>
          <w:szCs w:val="24"/>
        </w:rPr>
        <w:object>
          <v:shape id="_x0000_i1065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100">
            <o:LockedField>false</o:LockedField>
          </o:OLEObject>
        </w:object>
      </w:r>
      <w:r>
        <w:rPr>
          <w:rFonts w:eastAsiaTheme="minorEastAsia"/>
          <w:i/>
          <w:iCs/>
          <w:position w:val="-4"/>
          <w:sz w:val="24"/>
          <w:szCs w:val="24"/>
        </w:rPr>
        <w:t>AOC</w:t>
      </w:r>
      <w:r>
        <w:rPr>
          <w:rFonts w:hint="eastAsia" w:asciiTheme="minorEastAsia" w:hAnsiTheme="minorEastAsia" w:eastAsiaTheme="minorEastAsia" w:cstheme="minorEastAsia"/>
          <w:position w:val="-4"/>
          <w:sz w:val="24"/>
          <w:szCs w:val="24"/>
        </w:rPr>
        <w:t>=60°，</w:t>
      </w:r>
      <w:r>
        <w:rPr>
          <w:rFonts w:hint="eastAsia" w:asciiTheme="minorEastAsia" w:hAnsiTheme="minorEastAsia" w:eastAsiaTheme="minorEastAsia" w:cstheme="minorEastAsia"/>
          <w:kern w:val="2"/>
          <w:position w:val="-6"/>
          <w:sz w:val="24"/>
          <w:szCs w:val="24"/>
        </w:rPr>
        <w:object>
          <v:shape id="_x0000_i1066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4"/>
          <w:szCs w:val="24"/>
        </w:rPr>
        <w:t>求</w:t>
      </w:r>
      <w:r>
        <w:rPr>
          <w:rFonts w:hint="eastAsia" w:asciiTheme="minorEastAsia" w:hAnsiTheme="minorEastAsia" w:eastAsiaTheme="minorEastAsia" w:cstheme="minorEastAsia"/>
          <w:position w:val="-4"/>
          <w:sz w:val="24"/>
          <w:szCs w:val="24"/>
        </w:rPr>
        <w:object>
          <v:shape id="_x0000_i1067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104">
            <o:LockedField>false</o:LockedField>
          </o:OLEObject>
        </w:object>
      </w:r>
      <w:r>
        <w:rPr>
          <w:rFonts w:eastAsiaTheme="minorEastAsia"/>
          <w:i/>
          <w:iCs/>
          <w:position w:val="-4"/>
          <w:sz w:val="24"/>
          <w:szCs w:val="24"/>
        </w:rPr>
        <w:t>BOD</w:t>
      </w:r>
      <w:r>
        <w:rPr>
          <w:rFonts w:hint="eastAsia" w:asciiTheme="minorEastAsia" w:hAnsiTheme="minorEastAsia" w:eastAsiaTheme="minorEastAsia" w:cstheme="minorEastAsia"/>
          <w:position w:val="-4"/>
          <w:sz w:val="24"/>
          <w:szCs w:val="24"/>
        </w:rPr>
        <w:t>的度数.画出图形，直接写出结果.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840" w:firstLineChars="1600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选择题1-5ABCCAA      6-12 BACDBB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default" w:ascii="宋体" w:hAnsi="宋体" w:cs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填空13、2个   14、5或1   15、8   16、80°  17、</w:t>
      </w:r>
      <w:r>
        <w:rPr>
          <w:rFonts w:hint="eastAsia" w:eastAsiaTheme="minorEastAsia"/>
          <w:szCs w:val="21"/>
          <w:lang w:val="en-US" w:eastAsia="zh-CN"/>
        </w:rPr>
        <w:t>100</w:t>
      </w:r>
      <w:r>
        <w:rPr>
          <w:rFonts w:ascii="Times New Roman" w:hAnsi="Times New Roman" w:eastAsiaTheme="minorEastAsia"/>
          <w:szCs w:val="21"/>
        </w:rPr>
        <w:t>°</w:t>
      </w:r>
      <w:r>
        <w:rPr>
          <w:rFonts w:hint="eastAsia" w:ascii="Times New Roman" w:hAnsi="Times New Roman" w:eastAsiaTheme="minorEastAsia"/>
          <w:szCs w:val="21"/>
        </w:rPr>
        <w:t>12＇</w:t>
      </w:r>
      <w:r>
        <w:rPr>
          <w:rFonts w:hint="eastAsia" w:eastAsiaTheme="minorEastAsia"/>
          <w:szCs w:val="21"/>
          <w:lang w:val="en-US" w:eastAsia="zh-CN"/>
        </w:rPr>
        <w:t>18、</w:t>
      </w:r>
      <w:r>
        <w:rPr>
          <w:rFonts w:ascii="Times New Roman" w:hAnsi="Times New Roman" w:cs="Times New Roman"/>
        </w:rPr>
        <w:t>(9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＋3)</w:t>
      </w:r>
    </w:p>
    <w:p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ascii="Times New Roman" w:hAnsi="Times New Roman" w:cs="Times New Roman"/>
        </w:rPr>
        <w:t>)原式＝－12＋40＋9＝37.(12分)(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ascii="Times New Roman" w:hAnsi="Times New Roman" w:cs="Times New Roman"/>
        </w:rPr>
        <w:t>)原式＝－1－1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(－2)＝－1＋6＝5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eastAsia" w:ascii="宋体" w:hAnsi="宋体" w:eastAsia="宋体" w:cs="宋体"/>
          <w:i/>
          <w:sz w:val="24"/>
          <w:szCs w:val="24"/>
        </w:rPr>
        <w:t xml:space="preserve">x 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05">
            <o:LockedField>false</o:LockedField>
          </o:OLEObject>
        </w:object>
      </w:r>
      <w:r>
        <w:rPr>
          <w:rFonts w:hint="eastAsia" w:hAnsi="宋体" w:cs="宋体"/>
          <w:position w:val="-24"/>
          <w:sz w:val="24"/>
          <w:szCs w:val="24"/>
          <w:lang w:val="en-US" w:eastAsia="zh-CN"/>
        </w:rPr>
        <w:t xml:space="preserve">      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ascii="Times New Roman" w:hAnsi="Times New Roman" w:cs="Times New Roman"/>
        </w:rPr>
        <w:t>)48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39′＋67°31′－21°17′＝116°10′－21°17′＝94°53′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>0、</w:t>
      </w:r>
      <w:r>
        <w:rPr>
          <w:rFonts w:ascii="Times New Roman" w:hAnsi="Times New Roman" w:cs="Times New Roman"/>
        </w:rPr>
        <w:t>.解：由题意得x＝3是方程12×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\f(2x－1,3)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＝12×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\f(x＋a,4)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－1的解，所以4×(2×3－1)＝3(3＋a)－1，解得a＝4.(4分)将a＝4代入原方程，得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\f(2x－1,3)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\f(x＋4,4)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－1，去分母得4(2x－1)＝3(x＋4)－12，去括号，得8x－4＝3x＋12－12，移项、合并同类项得5x＝4，解得x＝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\f(4,5)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Times New Roman" w:hAnsi="Times New Roman" w:cs="Times New Roman"/>
          <w:lang w:eastAsia="zh-CN"/>
        </w:rPr>
        <w:t>、</w:t>
      </w:r>
      <w:r>
        <w:rPr>
          <w:rFonts w:ascii="Times New Roman" w:hAnsi="Times New Roman" w:cs="Times New Roman"/>
        </w:rPr>
        <w:t>解：(1)1　－2　－3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－[2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－3(2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)]＋4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－6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)＋4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＝10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＝－2，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＝－3时，原式＝10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(－2)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(－3)＝10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6＝60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>2、</w:t>
      </w:r>
      <w:r>
        <w:rPr>
          <w:rFonts w:ascii="Times New Roman" w:hAnsi="Times New Roman" w:cs="Times New Roman"/>
        </w:rPr>
        <w:t>解：(1)因为裁剪时x张用A方法，所以裁剪时(19－x)张用B方法.所以裁剪出侧面的个数为6x＋4(19－x)＝(2x＋76)个，裁剪出底面的个数为5(19－x)＝(95－5x)个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(2)由题意得2(2x＋76)＝3(95－5x)，解得x＝7.(8分)则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\f(2×7＋76,3)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＝30(个)答：能做30个盒子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>3、</w:t>
      </w:r>
      <w:r>
        <w:rPr>
          <w:rFonts w:ascii="Times New Roman" w:hAnsi="Times New Roman" w:cs="Times New Roman"/>
        </w:rPr>
        <w:t>解：(1)由题意知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ECB</w:t>
      </w:r>
      <w:r>
        <w:rPr>
          <w:rFonts w:ascii="Times New Roman" w:hAnsi="Times New Roman" w:cs="Times New Roman"/>
        </w:rPr>
        <w:t>＝90°，</w:t>
      </w:r>
      <w:r>
        <w:rPr>
          <w:rFonts w:hAnsi="宋体" w:cs="Times New Roman"/>
        </w:rPr>
        <w:t>∴∠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DCB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ECB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ECD</w:t>
      </w:r>
      <w:r>
        <w:rPr>
          <w:rFonts w:ascii="Times New Roman" w:hAnsi="Times New Roman" w:cs="Times New Roman"/>
        </w:rPr>
        <w:t>＝90°＋90°－35°＝145°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(2)由(1)知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＝180°－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ECD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∴∠</w:t>
      </w:r>
      <w:r>
        <w:rPr>
          <w:rFonts w:ascii="Times New Roman" w:hAnsi="Times New Roman" w:cs="Times New Roman"/>
          <w:i/>
        </w:rPr>
        <w:t>ECD</w:t>
      </w:r>
      <w:r>
        <w:rPr>
          <w:rFonts w:ascii="Times New Roman" w:hAnsi="Times New Roman" w:cs="Times New Roman"/>
        </w:rPr>
        <w:t>＝180°－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＝40°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DCE</w:t>
      </w:r>
      <w:r>
        <w:rPr>
          <w:rFonts w:ascii="Times New Roman" w:hAnsi="Times New Roman" w:cs="Times New Roman"/>
        </w:rPr>
        <w:t>＝180°理由如下：</w:t>
      </w:r>
      <w:r>
        <w:rPr>
          <w:rFonts w:hAnsi="宋体" w:cs="Times New Roman"/>
        </w:rPr>
        <w:t>∵∠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DCB</w:t>
      </w:r>
      <w:r>
        <w:rPr>
          <w:rFonts w:ascii="Times New Roman" w:hAnsi="Times New Roman" w:cs="Times New Roman"/>
        </w:rPr>
        <w:t>＝90°＋90°－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DCE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DCE</w:t>
      </w:r>
      <w:r>
        <w:rPr>
          <w:rFonts w:ascii="Times New Roman" w:hAnsi="Times New Roman" w:cs="Times New Roman"/>
        </w:rPr>
        <w:t>＝180°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24、</w:t>
      </w:r>
      <w:r>
        <w:rPr>
          <w:rFonts w:hint="eastAsia"/>
          <w:color w:val="000000"/>
          <w:szCs w:val="21"/>
        </w:rPr>
        <w:t>解：（1）设每个足球的定价是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元，则每套队服是（</w:t>
      </w:r>
      <w:r>
        <w:rPr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+</w:t>
      </w:r>
      <w:r>
        <w:rPr>
          <w:color w:val="000000"/>
          <w:szCs w:val="21"/>
        </w:rPr>
        <w:t>50</w:t>
      </w:r>
      <w:r>
        <w:rPr>
          <w:rFonts w:hint="eastAsia"/>
          <w:color w:val="000000"/>
          <w:szCs w:val="21"/>
        </w:rPr>
        <w:t>）元.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30" w:leftChars="300" w:firstLine="630" w:firstLineChars="300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根据题意得 </w:t>
      </w:r>
      <w:r>
        <w:rPr>
          <w:color w:val="000000"/>
          <w:szCs w:val="21"/>
        </w:rPr>
        <w:t xml:space="preserve"> </w:t>
      </w:r>
      <w:r>
        <w:rPr>
          <w:color w:val="000000"/>
          <w:position w:val="-6"/>
          <w:szCs w:val="21"/>
        </w:rPr>
        <w:object>
          <v:shape id="_x0000_i1069" o:spt="75" alt=" " type="#_x0000_t75" style="height:15pt;width:66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color w:val="000000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30" w:leftChars="300" w:firstLine="630" w:firstLineChars="300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解得 </w:t>
      </w:r>
      <w:r>
        <w:rPr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=</w:t>
      </w:r>
      <w:r>
        <w:rPr>
          <w:color w:val="000000"/>
          <w:szCs w:val="21"/>
        </w:rPr>
        <w:t>100.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30" w:leftChars="300" w:firstLine="630" w:firstLineChars="300"/>
        <w:jc w:val="left"/>
        <w:outlineLvl w:val="9"/>
        <w:rPr>
          <w:color w:val="000000"/>
          <w:szCs w:val="21"/>
        </w:rPr>
      </w:pPr>
      <w:r>
        <w:rPr>
          <w:color w:val="000000"/>
          <w:position w:val="-6"/>
          <w:szCs w:val="21"/>
        </w:rPr>
        <w:object>
          <v:shape id="_x0000_i1070" o:spt="75" alt=" " type="#_x0000_t75" style="height:14.25pt;width:56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color w:val="000000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30" w:leftChars="300" w:firstLine="630" w:firstLineChars="300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答：每套队服1</w:t>
      </w:r>
      <w:r>
        <w:rPr>
          <w:color w:val="000000"/>
          <w:szCs w:val="21"/>
        </w:rPr>
        <w:t>50</w:t>
      </w:r>
      <w:r>
        <w:rPr>
          <w:rFonts w:hint="eastAsia"/>
          <w:color w:val="000000"/>
          <w:szCs w:val="21"/>
        </w:rPr>
        <w:t>元，每个足球1</w:t>
      </w:r>
      <w:r>
        <w:rPr>
          <w:color w:val="000000"/>
          <w:szCs w:val="21"/>
        </w:rPr>
        <w:t>00</w:t>
      </w:r>
      <w:r>
        <w:rPr>
          <w:rFonts w:hint="eastAsia"/>
          <w:color w:val="000000"/>
          <w:szCs w:val="21"/>
        </w:rPr>
        <w:t>元.</w:t>
      </w:r>
      <w:r>
        <w:rPr>
          <w:color w:val="000000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</w:t>
      </w:r>
      <w:r>
        <w:rPr>
          <w:rFonts w:hint="eastAsia"/>
          <w:color w:val="000000"/>
          <w:szCs w:val="21"/>
        </w:rPr>
        <w:t>（2）到甲商场购买所花的费用为：</w:t>
      </w:r>
      <w:r>
        <w:rPr>
          <w:color w:val="000000"/>
          <w:position w:val="-6"/>
          <w:szCs w:val="21"/>
        </w:rPr>
        <w:object>
          <v:shape id="_x0000_i1071" o:spt="75" alt=" 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元)；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470" w:firstLineChars="700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到乙商场购买所花的费用为：</w:t>
      </w:r>
      <w:r>
        <w:rPr>
          <w:color w:val="000000"/>
          <w:position w:val="-6"/>
          <w:szCs w:val="21"/>
        </w:rPr>
        <w:object>
          <v:shape id="_x0000_i1072" o:spt="75" alt=" 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 xml:space="preserve">元)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850" w:firstLineChars="405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（3）在乙商场购买比较合算.理由如下：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850" w:firstLineChars="405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将</w:t>
      </w:r>
      <w:r>
        <w:rPr>
          <w:rFonts w:hint="eastAsia"/>
          <w:i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=</w:t>
      </w:r>
      <w:r>
        <w:rPr>
          <w:color w:val="000000"/>
          <w:szCs w:val="21"/>
        </w:rPr>
        <w:t>60</w:t>
      </w:r>
      <w:r>
        <w:rPr>
          <w:rFonts w:hint="eastAsia"/>
          <w:color w:val="000000"/>
          <w:szCs w:val="21"/>
        </w:rPr>
        <w:t xml:space="preserve">代入得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850" w:firstLineChars="405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</w:t>
      </w:r>
      <w:r>
        <w:rPr>
          <w:color w:val="000000"/>
          <w:position w:val="-6"/>
          <w:szCs w:val="21"/>
        </w:rPr>
        <w:object>
          <v:shape id="_x0000_i1073" o:spt="75" alt=" " type="#_x0000_t75" style="height:14.25pt;width:104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元)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850" w:firstLineChars="405"/>
        <w:jc w:val="left"/>
        <w:outlineLvl w:val="9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</w:t>
      </w:r>
      <w:r>
        <w:rPr>
          <w:color w:val="000000"/>
          <w:position w:val="-6"/>
          <w:szCs w:val="21"/>
        </w:rPr>
        <w:object>
          <v:shape id="_x0000_i1074" o:spt="75" alt=" 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元)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t xml:space="preserve">             </w:t>
      </w:r>
      <w:r>
        <w:rPr>
          <w:rFonts w:hint="eastAsia" w:ascii="宋体" w:hAnsi="宋体" w:cs="宋体"/>
        </w:rPr>
        <w:t>∵</w:t>
      </w:r>
      <w:r>
        <w:t xml:space="preserve"> 19800＜20000，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274" w:firstLineChars="607"/>
        <w:outlineLvl w:val="9"/>
      </w:pPr>
      <w:r>
        <w:rPr>
          <w:rFonts w:hint="eastAsia"/>
        </w:rPr>
        <w:t xml:space="preserve">∴ </w:t>
      </w:r>
      <w:r>
        <w:rPr>
          <w:rFonts w:hint="eastAsia"/>
          <w:color w:val="000000"/>
          <w:szCs w:val="21"/>
        </w:rPr>
        <w:t>在乙商场购买比较合算.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66675</wp:posOffset>
            </wp:positionV>
            <wp:extent cx="3086735" cy="535305"/>
            <wp:effectExtent l="0" t="0" r="18415" b="17145"/>
            <wp:wrapSquare wrapText="bothSides"/>
            <wp:docPr id="19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59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情况</w:t>
      </w:r>
      <w:r>
        <w:rPr>
          <w:rFonts w:ascii="Wingdings" w:hAnsi="Wingdings" w:eastAsia="宋体" w:cs="宋体"/>
          <w:sz w:val="24"/>
          <w:szCs w:val="24"/>
          <w:lang w:val="en-US" w:eastAsia="zh-CN"/>
        </w:rPr>
        <w:sym w:font="Wingdings" w:char="F081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当点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在点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的右侧时，如图1，</w:t>
      </w:r>
      <w:r>
        <w:rPr>
          <w:rFonts w:hint="eastAsia"/>
          <w:lang w:val="en-US" w:eastAsia="zh-CN"/>
        </w:rPr>
        <w:t>此时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eastAsia="zh-TW"/>
        </w:rPr>
        <w:t>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11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eastAsia="zh-TW"/>
        </w:rPr>
        <w:t> 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-3200400</wp:posOffset>
            </wp:positionH>
            <wp:positionV relativeFrom="paragraph">
              <wp:posOffset>211455</wp:posOffset>
            </wp:positionV>
            <wp:extent cx="3115310" cy="534035"/>
            <wp:effectExtent l="0" t="0" r="8890" b="18415"/>
            <wp:wrapSquare wrapText="bothSides"/>
            <wp:docPr id="20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60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情况</w:t>
      </w:r>
      <w:r>
        <w:rPr>
          <w:rFonts w:ascii="Wingdings" w:hAnsi="Wingdings" w:eastAsia="宋体" w:cs="宋体"/>
          <w:sz w:val="24"/>
          <w:szCs w:val="24"/>
          <w:lang w:val="en-US" w:eastAsia="zh-CN"/>
        </w:rPr>
        <w:sym w:font="Wingdings" w:char="F081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当点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在点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的左侧时，  如图2</w:t>
      </w:r>
      <w:r>
        <w:rPr>
          <w:rFonts w:hint="eastAsia"/>
          <w:lang w:val="en-US" w:eastAsia="zh-CN"/>
        </w:rPr>
        <w:t>此时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eastAsia="zh-TW"/>
        </w:rPr>
        <w:t>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eastAsia="zh-TW"/>
        </w:rPr>
        <w:t> 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tabs>
          <w:tab w:val="left" w:leader="middleDot" w:pos="840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20" w:firstLineChars="130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leader="middleDot" w:pos="840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080" w:firstLineChars="1700"/>
        <w:jc w:val="left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……………………………………………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821055</wp:posOffset>
            </wp:positionH>
            <wp:positionV relativeFrom="paragraph">
              <wp:posOffset>36830</wp:posOffset>
            </wp:positionV>
            <wp:extent cx="2682875" cy="585470"/>
            <wp:effectExtent l="0" t="0" r="3175" b="5080"/>
            <wp:wrapSquare wrapText="bothSides"/>
            <wp:docPr id="20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9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68287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left="933" w:leftChars="100" w:hanging="723" w:hangingChars="300"/>
        <w:jc w:val="both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left="933" w:leftChars="100" w:hanging="723" w:hangingChars="300"/>
        <w:jc w:val="both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情况</w:t>
      </w:r>
      <w:r>
        <w:rPr>
          <w:rFonts w:ascii="Wingdings" w:hAnsi="Wingdings" w:eastAsia="宋体" w:cs="宋体"/>
          <w:sz w:val="24"/>
          <w:szCs w:val="24"/>
          <w:lang w:val="en-US" w:eastAsia="zh-CN"/>
        </w:rPr>
        <w:sym w:font="Wingdings" w:char="F081"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当点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在点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u w:val="single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的右侧时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，C点表示的数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eastAsia="zh-TW"/>
        </w:rPr>
        <w:t>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eastAsia="zh-TW"/>
        </w:rPr>
        <w:t>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left="840" w:leftChars="100" w:hanging="630" w:hangingChars="300"/>
        <w:jc w:val="both"/>
        <w:outlineLvl w:val="9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33020</wp:posOffset>
            </wp:positionV>
            <wp:extent cx="2721610" cy="593725"/>
            <wp:effectExtent l="0" t="0" r="2540" b="15875"/>
            <wp:wrapSquare wrapText="bothSides"/>
            <wp:docPr id="19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0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72161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left="933" w:leftChars="100" w:hanging="723" w:hangingChars="300"/>
        <w:jc w:val="both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left="933" w:leftChars="100" w:hanging="723" w:hangingChars="300"/>
        <w:jc w:val="both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情况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instrText xml:space="preserve"> = 2 \* GB3 \* MERGEFORMAT </w:instrTex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fldChar w:fldCharType="separate"/>
      </w:r>
      <w:r>
        <w:t>②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当点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在点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u w:val="single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的左侧时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，C点表示的数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eastAsia="zh-TW"/>
        </w:rPr>
        <w:t>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-4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eastAsia="zh-TW"/>
        </w:rPr>
        <w:t> 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left="930" w:leftChars="100" w:hanging="720" w:hangingChars="300"/>
        <w:jc w:val="both"/>
        <w:outlineLvl w:val="9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tabs>
          <w:tab w:val="left" w:leader="middleDot" w:pos="840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600" w:firstLineChars="1500"/>
        <w:jc w:val="left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…………………………………………………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</w:p>
    <w:p>
      <w:pPr>
        <w:keepNext w:val="0"/>
        <w:keepLines w:val="0"/>
        <w:pageBreakBefore w:val="0"/>
        <w:tabs>
          <w:tab w:val="left" w:leader="middleDot" w:pos="840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leader="middleDot" w:pos="840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outlineLvl w:val="9"/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3196590</wp:posOffset>
            </wp:positionH>
            <wp:positionV relativeFrom="paragraph">
              <wp:posOffset>95250</wp:posOffset>
            </wp:positionV>
            <wp:extent cx="2060575" cy="1202055"/>
            <wp:effectExtent l="0" t="0" r="15875" b="17145"/>
            <wp:wrapSquare wrapText="bothSides"/>
            <wp:docPr id="19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3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417195</wp:posOffset>
            </wp:positionH>
            <wp:positionV relativeFrom="paragraph">
              <wp:posOffset>48895</wp:posOffset>
            </wp:positionV>
            <wp:extent cx="2088515" cy="1279525"/>
            <wp:effectExtent l="0" t="0" r="6985" b="15875"/>
            <wp:wrapSquare wrapText="bothSides"/>
            <wp:docPr id="19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2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088515" cy="127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leader="middleDot" w:pos="840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3120" w:firstLineChars="1300"/>
        <w:jc w:val="left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………………………………………………………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</w:pPr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377CA6"/>
    <w:multiLevelType w:val="singleLevel"/>
    <w:tmpl w:val="F2377CA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4598F0"/>
    <w:multiLevelType w:val="singleLevel"/>
    <w:tmpl w:val="5A4598F0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D16AF3E"/>
    <w:multiLevelType w:val="singleLevel"/>
    <w:tmpl w:val="5D16AF3E"/>
    <w:lvl w:ilvl="0" w:tentative="0">
      <w:start w:val="1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0874C7"/>
    <w:rsid w:val="054A39A2"/>
    <w:rsid w:val="1BE2323E"/>
    <w:rsid w:val="1F3257D6"/>
    <w:rsid w:val="410874C7"/>
    <w:rsid w:val="4F470E49"/>
    <w:rsid w:val="589B3A4B"/>
    <w:rsid w:val="5CB9478F"/>
    <w:rsid w:val="69EE4A99"/>
    <w:rsid w:val="6EF50649"/>
    <w:rsid w:val="7645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customStyle="1" w:styleId="6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标题 Char"/>
    <w:basedOn w:val="4"/>
    <w:link w:val="3"/>
    <w:qFormat/>
    <w:uiPriority w:val="10"/>
    <w:rPr>
      <w:rFonts w:asciiTheme="majorHAnsi" w:hAnsiTheme="majorHAnsi" w:cstheme="majorBidi"/>
      <w:b/>
      <w:bCs/>
      <w:sz w:val="32"/>
      <w:szCs w:val="32"/>
    </w:rPr>
  </w:style>
  <w:style w:type="paragraph" w:customStyle="1" w:styleId="8">
    <w:name w:val="MTDisplayEquation"/>
    <w:basedOn w:val="1"/>
    <w:next w:val="1"/>
    <w:uiPriority w:val="0"/>
    <w:pPr>
      <w:tabs>
        <w:tab w:val="center" w:pos="4080"/>
        <w:tab w:val="right" w:pos="8160"/>
      </w:tabs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png"/><Relationship Id="rId98" Type="http://schemas.openxmlformats.org/officeDocument/2006/relationships/image" Target="media/image50.png"/><Relationship Id="rId97" Type="http://schemas.openxmlformats.org/officeDocument/2006/relationships/image" Target="media/image49.png"/><Relationship Id="rId96" Type="http://schemas.openxmlformats.org/officeDocument/2006/relationships/oleObject" Target="embeddings/oleObject40.bin"/><Relationship Id="rId95" Type="http://schemas.openxmlformats.org/officeDocument/2006/relationships/oleObject" Target="embeddings/oleObject39.bin"/><Relationship Id="rId94" Type="http://schemas.openxmlformats.org/officeDocument/2006/relationships/oleObject" Target="embeddings/oleObject38.bin"/><Relationship Id="rId93" Type="http://schemas.openxmlformats.org/officeDocument/2006/relationships/oleObject" Target="embeddings/oleObject37.bin"/><Relationship Id="rId92" Type="http://schemas.openxmlformats.org/officeDocument/2006/relationships/oleObject" Target="embeddings/oleObject36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5.bin"/><Relationship Id="rId9" Type="http://schemas.openxmlformats.org/officeDocument/2006/relationships/oleObject" Target="embeddings/oleObject3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3.bin"/><Relationship Id="rId85" Type="http://schemas.openxmlformats.org/officeDocument/2006/relationships/image" Target="file:///E:\&#21947;&#19990;&#35946;\&#24405;&#25490;&#31295;&#20214;\2018&#31179;\&#36716;word&#25991;&#20214;\16RJ7S6.TIF" TargetMode="External"/><Relationship Id="rId84" Type="http://schemas.openxmlformats.org/officeDocument/2006/relationships/image" Target="media/image45.png"/><Relationship Id="rId83" Type="http://schemas.openxmlformats.org/officeDocument/2006/relationships/image" Target="media/image44.png"/><Relationship Id="rId82" Type="http://schemas.openxmlformats.org/officeDocument/2006/relationships/image" Target="18QBS7SSZC120.TIF" TargetMode="External"/><Relationship Id="rId81" Type="http://schemas.openxmlformats.org/officeDocument/2006/relationships/image" Target="media/image43.png"/><Relationship Id="rId80" Type="http://schemas.openxmlformats.org/officeDocument/2006/relationships/image" Target="file:///E:\&#21947;&#19990;&#35946;\&#24405;&#25490;&#31295;&#20214;\2018&#31179;\&#36716;word&#25991;&#20214;\18QRJ7SD40.TIF" TargetMode="External"/><Relationship Id="rId8" Type="http://schemas.openxmlformats.org/officeDocument/2006/relationships/image" Target="media/image3.wmf"/><Relationship Id="rId79" Type="http://schemas.openxmlformats.org/officeDocument/2006/relationships/image" Target="media/image42.png"/><Relationship Id="rId78" Type="http://schemas.openxmlformats.org/officeDocument/2006/relationships/image" Target="media/image41.wmf"/><Relationship Id="rId77" Type="http://schemas.openxmlformats.org/officeDocument/2006/relationships/oleObject" Target="embeddings/oleObject32.bin"/><Relationship Id="rId76" Type="http://schemas.openxmlformats.org/officeDocument/2006/relationships/image" Target="file:///E:\&#21947;&#19990;&#35946;\&#24405;&#25490;&#31295;&#20214;\2018&#31179;\&#36716;word&#25991;&#20214;\18QRJ7SD36.TIF" TargetMode="External"/><Relationship Id="rId75" Type="http://schemas.openxmlformats.org/officeDocument/2006/relationships/image" Target="media/image40.png"/><Relationship Id="rId74" Type="http://schemas.openxmlformats.org/officeDocument/2006/relationships/image" Target="media/image39.png"/><Relationship Id="rId73" Type="http://schemas.openxmlformats.org/officeDocument/2006/relationships/image" Target="media/image38.png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emf"/><Relationship Id="rId7" Type="http://schemas.openxmlformats.org/officeDocument/2006/relationships/oleObject" Target="embeddings/oleObject2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png"/><Relationship Id="rId56" Type="http://schemas.openxmlformats.org/officeDocument/2006/relationships/image" Target="media/image28.emf"/><Relationship Id="rId55" Type="http://schemas.openxmlformats.org/officeDocument/2006/relationships/image" Target="media/image27.png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file:///E:\&#21947;&#19990;&#35946;\&#24405;&#25490;&#31295;&#20214;\2018&#31179;\&#36716;word&#25991;&#20214;\18QRJ7SD41.TIF" TargetMode="External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7" Type="http://schemas.openxmlformats.org/officeDocument/2006/relationships/fontTable" Target="fontTable.xml"/><Relationship Id="rId126" Type="http://schemas.openxmlformats.org/officeDocument/2006/relationships/numbering" Target="numbering.xml"/><Relationship Id="rId125" Type="http://schemas.openxmlformats.org/officeDocument/2006/relationships/customXml" Target="../customXml/item1.xml"/><Relationship Id="rId124" Type="http://schemas.openxmlformats.org/officeDocument/2006/relationships/image" Target="media/image66.png"/><Relationship Id="rId123" Type="http://schemas.openxmlformats.org/officeDocument/2006/relationships/image" Target="media/image65.png"/><Relationship Id="rId122" Type="http://schemas.openxmlformats.org/officeDocument/2006/relationships/image" Target="media/image64.png"/><Relationship Id="rId121" Type="http://schemas.openxmlformats.org/officeDocument/2006/relationships/image" Target="media/image63.png"/><Relationship Id="rId120" Type="http://schemas.openxmlformats.org/officeDocument/2006/relationships/image" Target="media/image62.png"/><Relationship Id="rId12" Type="http://schemas.openxmlformats.org/officeDocument/2006/relationships/image" Target="media/image5.wmf"/><Relationship Id="rId119" Type="http://schemas.openxmlformats.org/officeDocument/2006/relationships/image" Target="media/image61.png"/><Relationship Id="rId118" Type="http://schemas.openxmlformats.org/officeDocument/2006/relationships/image" Target="media/image60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4.bin"/><Relationship Id="rId104" Type="http://schemas.openxmlformats.org/officeDocument/2006/relationships/oleObject" Target="embeddings/oleObject43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Hardcover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2020-12-09T07:35:00Z</dcterms:created>
  <dc:creator>Administrator</dc:creator>
  <cp:lastModifiedBy>Administrator</cp:lastModifiedBy>
  <dcterms:modified xsi:type="dcterms:W3CDTF">2021-09-29T12:01:26Z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