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10718800</wp:posOffset>
            </wp:positionH>
            <wp:positionV relativeFrom="topMargin">
              <wp:posOffset>11506200</wp:posOffset>
            </wp:positionV>
            <wp:extent cx="304800" cy="381000"/>
            <wp:effectExtent l="0" t="0" r="0" b="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969000" cy="9117965"/>
            <wp:effectExtent l="1905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1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0" distR="0">
            <wp:extent cx="5969000" cy="9195435"/>
            <wp:effectExtent l="1905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95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208770"/>
            <wp:effectExtent l="1905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0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195435"/>
            <wp:effectExtent l="1905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95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112885"/>
            <wp:effectExtent l="1905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13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199880"/>
            <wp:effectExtent l="1905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00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after="156" w:afterLines="50" w:line="360" w:lineRule="auto"/>
        <w:jc w:val="center"/>
        <w:rPr>
          <w:rFonts w:ascii="新宋体" w:hAnsi="新宋体" w:eastAsia="新宋体"/>
          <w:sz w:val="32"/>
          <w:szCs w:val="32"/>
        </w:rPr>
      </w:pPr>
      <w:r>
        <w:rPr>
          <w:rFonts w:hint="eastAsia" w:ascii="新宋体" w:hAnsi="新宋体" w:eastAsia="新宋体"/>
          <w:sz w:val="32"/>
          <w:szCs w:val="32"/>
        </w:rPr>
        <w:t>2020—2021学年度（上）学期教学质量检测</w:t>
      </w:r>
    </w:p>
    <w:p>
      <w:pPr>
        <w:spacing w:line="360" w:lineRule="auto"/>
        <w:jc w:val="center"/>
        <w:rPr>
          <w:rFonts w:ascii="黑体" w:eastAsia="黑体"/>
          <w:sz w:val="28"/>
          <w:szCs w:val="28"/>
        </w:rPr>
      </w:pPr>
      <w:r>
        <w:rPr>
          <w:rFonts w:hint="eastAsia" w:ascii="黑体" w:eastAsia="黑体"/>
          <w:sz w:val="28"/>
          <w:szCs w:val="28"/>
        </w:rPr>
        <w:t>八年语文试卷参考答案</w:t>
      </w:r>
      <w:r>
        <w:rPr>
          <w:rFonts w:hint="eastAsia" w:ascii="黑体" w:eastAsia="黑体"/>
          <w:sz w:val="28"/>
          <w:szCs w:val="28"/>
        </w:rPr>
        <w:drawing>
          <wp:inline distT="0" distB="0" distL="0" distR="0">
            <wp:extent cx="12700" cy="22225"/>
            <wp:effectExtent l="19050" t="0" r="635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eastAsia="黑体"/>
          <w:sz w:val="28"/>
          <w:szCs w:val="28"/>
        </w:rPr>
        <w:t>及评分标准</w:t>
      </w:r>
    </w:p>
    <w:p>
      <w:pPr>
        <w:spacing w:line="360" w:lineRule="auto"/>
        <w:rPr>
          <w:rFonts w:ascii="Times New Roman" w:hAnsi="Times New Roman" w:eastAsia="宋体" w:cs="Times New Roman"/>
          <w:b/>
        </w:rPr>
      </w:pPr>
      <w:r>
        <w:rPr>
          <w:rFonts w:ascii="Times New Roman" w:hAnsi="Times New Roman" w:eastAsia="宋体" w:cs="Times New Roman"/>
          <w:b/>
        </w:rPr>
        <w:t>一、积</w:t>
      </w:r>
      <w:r>
        <w:rPr>
          <w:rFonts w:ascii="Times New Roman" w:hAnsi="Times New Roman" w:eastAsia="宋体" w:cs="Times New Roman"/>
          <w:b/>
        </w:rPr>
        <w:drawing>
          <wp:inline distT="0" distB="0" distL="0" distR="0">
            <wp:extent cx="15240" cy="17145"/>
            <wp:effectExtent l="19050" t="0" r="3810" b="0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b/>
        </w:rPr>
        <w:t>累与运用（满分30分）</w:t>
      </w:r>
    </w:p>
    <w:p>
      <w:pPr>
        <w:spacing w:line="360" w:lineRule="auto"/>
        <w:ind w:left="315" w:hanging="315" w:hangingChars="150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</w:rPr>
        <w:t>1．</w:t>
      </w:r>
      <w:r>
        <w:rPr>
          <w:rFonts w:hint="eastAsia" w:ascii="Times New Roman" w:hAnsi="Times New Roman" w:eastAsia="宋体" w:cs="Times New Roman"/>
        </w:rPr>
        <w:t>C</w:t>
      </w:r>
      <w:r>
        <w:rPr>
          <w:rFonts w:ascii="Times New Roman" w:hAnsi="Times New Roman" w:eastAsia="宋体" w:cs="Times New Roman"/>
        </w:rPr>
        <w:t>，2分。</w:t>
      </w:r>
    </w:p>
    <w:p>
      <w:pPr>
        <w:spacing w:line="360" w:lineRule="auto"/>
        <w:ind w:left="315" w:hanging="315" w:hangingChars="150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</w:rPr>
        <w:drawing>
          <wp:inline distT="0" distB="0" distL="0" distR="0">
            <wp:extent cx="22225" cy="23495"/>
            <wp:effectExtent l="1905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2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</w:rPr>
        <w:t>2．</w:t>
      </w:r>
      <w:r>
        <w:rPr>
          <w:rFonts w:hint="eastAsia" w:ascii="Times New Roman" w:hAnsi="Times New Roman" w:eastAsia="宋体" w:cs="Times New Roman"/>
        </w:rPr>
        <w:t>A</w:t>
      </w:r>
      <w:r>
        <w:rPr>
          <w:rFonts w:ascii="Times New Roman" w:hAnsi="Times New Roman" w:eastAsia="宋体" w:cs="Times New Roman"/>
        </w:rPr>
        <w:t>，2分。</w:t>
      </w:r>
    </w:p>
    <w:p>
      <w:pPr>
        <w:spacing w:line="360" w:lineRule="auto"/>
        <w:ind w:left="315" w:hanging="315" w:hangingChars="150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</w:rPr>
        <w:t>3．B，2分。</w:t>
      </w:r>
    </w:p>
    <w:p>
      <w:pPr>
        <w:spacing w:line="360" w:lineRule="auto"/>
        <w:ind w:left="315" w:hanging="315" w:hangingChars="150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</w:rPr>
        <w:t>4．D，2分。</w:t>
      </w:r>
    </w:p>
    <w:p>
      <w:pPr>
        <w:spacing w:line="360" w:lineRule="auto"/>
        <w:ind w:left="315" w:hanging="315" w:hangingChars="150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</w:rPr>
        <w:t>5</w:t>
      </w:r>
      <w:r>
        <w:rPr>
          <w:rFonts w:ascii="Times New Roman" w:hAnsi="Times New Roman" w:eastAsia="宋体" w:cs="Times New Roman"/>
        </w:rPr>
        <w:drawing>
          <wp:inline distT="0" distB="0" distL="0" distR="0">
            <wp:extent cx="17145" cy="19050"/>
            <wp:effectExtent l="19050" t="0" r="1271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779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</w:rPr>
        <w:t>．D，2分。</w:t>
      </w:r>
      <w:r>
        <w:rPr>
          <w:rFonts w:hint="eastAsia" w:ascii="Times New Roman" w:hAnsi="Times New Roman" w:eastAsia="宋体" w:cs="Times New Roman"/>
          <w:color w:val="FFFFFF"/>
          <w:sz w:val="4"/>
        </w:rPr>
        <w:t>[来源:Z*xx*k.Com]</w:t>
      </w:r>
    </w:p>
    <w:p>
      <w:pPr>
        <w:spacing w:line="360" w:lineRule="auto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</w:rPr>
        <w:t>6．C，2分。</w:t>
      </w:r>
      <w:r>
        <w:rPr>
          <w:rFonts w:hint="eastAsia" w:ascii="Times New Roman" w:hAnsi="Times New Roman" w:eastAsia="宋体" w:cs="Times New Roman"/>
          <w:color w:val="FFFFFF"/>
          <w:sz w:val="4"/>
        </w:rPr>
        <w:t>[来源:Z&amp;xx&amp;k.Com]</w:t>
      </w:r>
    </w:p>
    <w:p>
      <w:pPr>
        <w:spacing w:line="360" w:lineRule="auto"/>
        <w:ind w:left="630" w:hanging="630" w:hangingChars="300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</w:rPr>
        <w:t>7．答案不唯一，符合题意，修辞恰当。计</w:t>
      </w:r>
      <w:r>
        <w:rPr>
          <w:rFonts w:hint="eastAsia" w:ascii="Times New Roman" w:hAnsi="Times New Roman" w:eastAsia="宋体" w:cs="Times New Roman"/>
        </w:rPr>
        <w:t>3</w:t>
      </w:r>
      <w:r>
        <w:rPr>
          <w:rFonts w:ascii="Times New Roman" w:hAnsi="Times New Roman" w:eastAsia="宋体" w:cs="Times New Roman"/>
        </w:rPr>
        <w:t>分。</w:t>
      </w:r>
    </w:p>
    <w:p>
      <w:pPr>
        <w:spacing w:line="360" w:lineRule="auto"/>
        <w:ind w:left="315" w:hanging="315" w:hangingChars="150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</w:rPr>
        <w:t>8．（</w:t>
      </w:r>
      <w:r>
        <w:rPr>
          <w:rFonts w:hint="eastAsia" w:ascii="Times New Roman" w:hAnsi="Times New Roman" w:eastAsia="宋体" w:cs="Times New Roman"/>
        </w:rPr>
        <w:t>4</w:t>
      </w:r>
      <w:r>
        <w:rPr>
          <w:rFonts w:ascii="Times New Roman" w:hAnsi="Times New Roman" w:eastAsia="宋体" w:cs="Times New Roman"/>
        </w:rPr>
        <w:t>）大漠孤烟直 长河落日圆；（</w:t>
      </w:r>
      <w:r>
        <w:rPr>
          <w:rFonts w:hint="eastAsia" w:ascii="Times New Roman" w:hAnsi="Times New Roman" w:eastAsia="宋体" w:cs="Times New Roman"/>
        </w:rPr>
        <w:t>5</w:t>
      </w:r>
      <w:r>
        <w:rPr>
          <w:rFonts w:ascii="Times New Roman" w:hAnsi="Times New Roman" w:eastAsia="宋体" w:cs="Times New Roman"/>
        </w:rPr>
        <w:t>）日暮乡关何处是 烟波江上使人愁 仍怜故乡水 万里送行舟。</w:t>
      </w:r>
    </w:p>
    <w:p>
      <w:pPr>
        <w:spacing w:line="360" w:lineRule="auto"/>
        <w:ind w:left="420" w:leftChars="200" w:firstLine="525" w:firstLineChars="250"/>
        <w:rPr>
          <w:rFonts w:ascii="Times New Roman" w:hAnsi="Times New Roman" w:eastAsia="宋体" w:cs="Times New Roman"/>
          <w:b/>
        </w:rPr>
      </w:pPr>
      <w:r>
        <w:rPr>
          <w:rFonts w:ascii="Times New Roman" w:hAnsi="Times New Roman" w:eastAsia="宋体" w:cs="Times New Roman"/>
        </w:rPr>
        <w:t>本题答案如有错别字，该空不得分，每空1分，计13分。</w:t>
      </w:r>
    </w:p>
    <w:p>
      <w:pPr>
        <w:spacing w:line="360" w:lineRule="auto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  <w:b/>
        </w:rPr>
        <w:t>二、阅读（满分40分）</w:t>
      </w:r>
    </w:p>
    <w:p>
      <w:pPr>
        <w:spacing w:line="360" w:lineRule="auto"/>
        <w:ind w:left="466" w:leftChars="50" w:hanging="361" w:hangingChars="150"/>
        <w:jc w:val="center"/>
        <w:rPr>
          <w:rFonts w:ascii="Times New Roman" w:hAnsi="Times New Roman" w:eastAsia="宋体" w:cs="Times New Roman"/>
          <w:b/>
          <w:sz w:val="24"/>
        </w:rPr>
      </w:pPr>
      <w:r>
        <w:rPr>
          <w:rFonts w:ascii="Times New Roman" w:hAnsi="Times New Roman" w:eastAsia="宋体" w:cs="Times New Roman"/>
          <w:b/>
          <w:sz w:val="24"/>
        </w:rPr>
        <w:t>主观题的答案，意思对即可得分。</w:t>
      </w:r>
    </w:p>
    <w:p>
      <w:pPr>
        <w:spacing w:line="360" w:lineRule="auto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</w:rPr>
        <w:t>（一）（12分）</w:t>
      </w:r>
      <w:r>
        <w:rPr>
          <w:rFonts w:hint="eastAsia" w:ascii="Times New Roman" w:hAnsi="Times New Roman" w:eastAsia="宋体" w:cs="Times New Roman"/>
          <w:color w:val="FFFFFF"/>
          <w:sz w:val="4"/>
        </w:rPr>
        <w:t>[来源:学科网]</w:t>
      </w:r>
    </w:p>
    <w:p>
      <w:pPr>
        <w:spacing w:line="36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</w:rPr>
        <w:t>9</w:t>
      </w:r>
      <w:r>
        <w:rPr>
          <w:rFonts w:ascii="Times New Roman" w:hAnsi="Times New Roman" w:eastAsia="宋体" w:cs="Times New Roman"/>
          <w:szCs w:val="21"/>
        </w:rPr>
        <w:t>．（1）歇：消散，1分；  （2）尝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0" distR="0">
            <wp:extent cx="19050" cy="21590"/>
            <wp:effectExtent l="1905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：曾经，1分。计2分。</w:t>
      </w:r>
    </w:p>
    <w:p>
      <w:pPr>
        <w:spacing w:line="36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10．D，2分。</w:t>
      </w:r>
    </w:p>
    <w:p>
      <w:pPr>
        <w:spacing w:line="36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</w:rPr>
        <w:t>11</w:t>
      </w:r>
      <w:r>
        <w:rPr>
          <w:rFonts w:ascii="Times New Roman" w:hAnsi="Times New Roman" w:eastAsia="宋体" w:cs="Times New Roman"/>
          <w:szCs w:val="21"/>
        </w:rPr>
        <w:t>．（1）夕阳快要落山了，水中潜游的鱼争相跳出水面。2分。</w:t>
      </w:r>
    </w:p>
    <w:p>
      <w:pPr>
        <w:spacing w:line="360" w:lineRule="auto"/>
        <w:ind w:firstLine="420" w:firstLineChars="200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drawing>
          <wp:inline distT="0" distB="0" distL="0" distR="0">
            <wp:extent cx="22225" cy="20320"/>
            <wp:effectExtent l="1905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（2）金鸡的山峰，有三棵松，不知道已经有几百年了。2分。计4分。</w:t>
      </w:r>
    </w:p>
    <w:p>
      <w:pPr>
        <w:spacing w:line="360" w:lineRule="auto"/>
        <w:rPr>
          <w:rFonts w:ascii="宋体" w:hAnsi="宋体" w:eastAsia="宋体" w:cs="宋体"/>
          <w:szCs w:val="21"/>
        </w:rPr>
      </w:pPr>
      <w:r>
        <w:rPr>
          <w:rFonts w:hint="eastAsia" w:ascii="Times New Roman" w:hAnsi="Times New Roman" w:eastAsia="宋体" w:cs="Times New Roman"/>
        </w:rPr>
        <w:t>12</w:t>
      </w:r>
      <w:r>
        <w:rPr>
          <w:rFonts w:ascii="Times New Roman" w:hAnsi="Times New Roman" w:eastAsia="宋体" w:cs="Times New Roman"/>
          <w:szCs w:val="21"/>
        </w:rPr>
        <w:t>．</w:t>
      </w:r>
      <w:r>
        <w:rPr>
          <w:rFonts w:hint="eastAsia" w:ascii="宋体" w:hAnsi="宋体" w:eastAsia="宋体" w:cs="宋体"/>
          <w:szCs w:val="21"/>
        </w:rPr>
        <w:t>观于松可以适吾目 / 听于松可以适吾耳 / 无外物以汨其心。 划对一处得一分，计2分。</w:t>
      </w:r>
    </w:p>
    <w:p>
      <w:pPr>
        <w:spacing w:line="360" w:lineRule="auto"/>
        <w:rPr>
          <w:color w:val="FF0000"/>
          <w:szCs w:val="21"/>
        </w:rPr>
      </w:pPr>
      <w:r>
        <w:rPr>
          <w:rFonts w:hint="eastAsia" w:ascii="Times New Roman" w:hAnsi="Times New Roman" w:eastAsia="宋体" w:cs="Times New Roman"/>
        </w:rPr>
        <w:t>13</w:t>
      </w:r>
      <w:r>
        <w:rPr>
          <w:rFonts w:ascii="Times New Roman" w:hAnsi="Times New Roman" w:eastAsia="宋体" w:cs="Times New Roman"/>
          <w:szCs w:val="21"/>
        </w:rPr>
        <w:t>．淡泊名利，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0" distR="0">
            <wp:extent cx="23495" cy="12700"/>
            <wp:effectExtent l="1905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寄情山水，共2分。</w:t>
      </w:r>
    </w:p>
    <w:p>
      <w:pPr>
        <w:spacing w:line="36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（二）（13分）</w:t>
      </w:r>
    </w:p>
    <w:p>
      <w:pPr>
        <w:spacing w:line="360" w:lineRule="auto"/>
        <w:ind w:left="420" w:hanging="420" w:hangingChars="200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14. ①体育不达标；②花大量时间补课；③身体发育不良；④获得名校“自主招生入选资格”。每点1分，计4分。</w:t>
      </w:r>
    </w:p>
    <w:p>
      <w:pPr>
        <w:tabs>
          <w:tab w:val="left" w:pos="2185"/>
          <w:tab w:val="left" w:pos="4365"/>
          <w:tab w:val="left" w:pos="6555"/>
        </w:tabs>
        <w:spacing w:line="360" w:lineRule="auto"/>
        <w:ind w:left="420" w:hanging="420" w:hangingChars="200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15. 神态描写，1分；生动形象地写出了父母从没有考虑过“我”的感受，1分；“我”在父母给的压力下的痛苦，1分；被父母安排的不情愿，1分。计4分。</w:t>
      </w:r>
      <w:r>
        <w:rPr>
          <w:rFonts w:hint="eastAsia" w:ascii="Times New Roman" w:hAnsi="Times New Roman" w:eastAsia="宋体" w:cs="Times New Roman"/>
          <w:color w:val="FFFFFF"/>
          <w:sz w:val="4"/>
          <w:szCs w:val="21"/>
        </w:rPr>
        <w:t>[来源:Zxxk.Com]</w:t>
      </w:r>
    </w:p>
    <w:p>
      <w:pPr>
        <w:tabs>
          <w:tab w:val="left" w:pos="2185"/>
          <w:tab w:val="left" w:pos="4365"/>
          <w:tab w:val="left" w:pos="6555"/>
        </w:tabs>
        <w:spacing w:line="360" w:lineRule="auto"/>
        <w:ind w:left="420" w:hanging="420" w:hangingChars="200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16. 答案不唯一。表达出自责，自我安慰，语句通顺符合语境即可。计3分。</w:t>
      </w:r>
    </w:p>
    <w:p>
      <w:pPr>
        <w:spacing w:line="36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17. 生活中我们要光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0" distR="0">
            <wp:extent cx="21590" cy="15875"/>
            <wp:effectExtent l="1905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明磊落地做事，而不是去走捷径。计2分。</w:t>
      </w:r>
    </w:p>
    <w:p>
      <w:pPr>
        <w:spacing w:line="360" w:lineRule="auto"/>
        <w:rPr>
          <w:color w:val="000000"/>
        </w:rPr>
      </w:pPr>
      <w:r>
        <w:rPr>
          <w:rFonts w:ascii="Times New Roman" w:hAnsi="Times New Roman" w:eastAsia="宋体" w:cs="Times New Roman"/>
          <w:szCs w:val="21"/>
        </w:rPr>
        <w:t>（</w:t>
      </w:r>
      <w:r>
        <w:rPr>
          <w:rFonts w:hint="eastAsia" w:ascii="Times New Roman" w:hAnsi="Times New Roman" w:eastAsia="宋体" w:cs="Times New Roman"/>
          <w:szCs w:val="21"/>
        </w:rPr>
        <w:t>三</w:t>
      </w:r>
      <w:r>
        <w:rPr>
          <w:rFonts w:ascii="Times New Roman" w:hAnsi="Times New Roman" w:eastAsia="宋体" w:cs="Times New Roman"/>
          <w:szCs w:val="21"/>
        </w:rPr>
        <w:t>）（1</w:t>
      </w:r>
      <w:r>
        <w:rPr>
          <w:rFonts w:hint="eastAsia" w:ascii="Times New Roman" w:hAnsi="Times New Roman" w:eastAsia="宋体" w:cs="Times New Roman"/>
          <w:szCs w:val="21"/>
        </w:rPr>
        <w:t>5</w:t>
      </w:r>
      <w:r>
        <w:rPr>
          <w:rFonts w:ascii="Times New Roman" w:hAnsi="Times New Roman" w:eastAsia="宋体" w:cs="Times New Roman"/>
          <w:szCs w:val="21"/>
        </w:rPr>
        <w:t>分）</w:t>
      </w:r>
    </w:p>
    <w:p>
      <w:pPr>
        <w:spacing w:line="360" w:lineRule="auto"/>
        <w:rPr>
          <w:color w:val="000000"/>
        </w:rPr>
      </w:pPr>
      <w:r>
        <w:rPr>
          <w:rFonts w:hint="eastAsia"/>
          <w:color w:val="000000"/>
        </w:rPr>
        <w:t>18. 回去取母亲特意为“我”买的玉米面；在路途上耗费了很多时</w:t>
      </w:r>
      <w:r>
        <w:rPr>
          <w:rFonts w:hint="eastAsia"/>
          <w:color w:val="000000"/>
        </w:rPr>
        <w:drawing>
          <wp:inline distT="0" distB="0" distL="0" distR="0">
            <wp:extent cx="22225" cy="12700"/>
            <wp:effectExtent l="19050" t="0" r="0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间为婆婆过生日；</w:t>
      </w:r>
    </w:p>
    <w:p>
      <w:pPr>
        <w:spacing w:line="360" w:lineRule="auto"/>
        <w:ind w:firstLine="420" w:firstLineChars="200"/>
        <w:rPr>
          <w:color w:val="000000"/>
        </w:rPr>
      </w:pPr>
      <w:r>
        <w:rPr>
          <w:rFonts w:hint="eastAsia"/>
          <w:color w:val="000000"/>
        </w:rPr>
        <w:t>生病时不拒绝儿子不合适的照顾；公婆请客时提前付了一部分款。共4分。</w:t>
      </w:r>
    </w:p>
    <w:p>
      <w:pPr>
        <w:spacing w:line="360" w:lineRule="auto"/>
        <w:ind w:left="420" w:hanging="420" w:hangingChars="200"/>
        <w:rPr>
          <w:color w:val="000000"/>
        </w:rPr>
      </w:pPr>
      <w:r>
        <w:rPr>
          <w:rFonts w:hint="eastAsia"/>
          <w:color w:val="000000"/>
        </w:rPr>
        <w:t>19. 语言描写，神态描写，1分；生动地写出了母亲看到我们返回时的惊讶（激动）与欣喜，2分。共3分。</w:t>
      </w:r>
    </w:p>
    <w:p>
      <w:pPr>
        <w:spacing w:line="360" w:lineRule="auto"/>
        <w:ind w:left="420" w:hanging="420" w:hangingChars="200"/>
        <w:rPr>
          <w:color w:val="000000"/>
        </w:rPr>
      </w:pPr>
      <w:r>
        <w:rPr>
          <w:rFonts w:hint="eastAsia"/>
          <w:color w:val="000000"/>
        </w:rPr>
        <w:t>20．对“我”不能回去的理解，1分；装作不在意过这个生日，</w:t>
      </w:r>
      <w:r>
        <w:rPr>
          <w:rFonts w:hint="eastAsia"/>
          <w:color w:val="000000"/>
        </w:rPr>
        <w:drawing>
          <wp:inline distT="0" distB="0" distL="0" distR="0">
            <wp:extent cx="20320" cy="13970"/>
            <wp:effectExtent l="1905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1分；怕“我”为难，1分。共3分。</w:t>
      </w:r>
    </w:p>
    <w:p>
      <w:pPr>
        <w:spacing w:line="360" w:lineRule="auto"/>
        <w:rPr>
          <w:color w:val="000000"/>
        </w:rPr>
      </w:pPr>
      <w:r>
        <w:rPr>
          <w:rFonts w:hint="eastAsia"/>
          <w:color w:val="000000"/>
        </w:rPr>
        <w:t>21. 无唯一答案，说明我提前将部分钱付完并叮嘱服务生在结帐时少报价钱即可。共2分。</w:t>
      </w:r>
    </w:p>
    <w:p>
      <w:pPr>
        <w:spacing w:line="360" w:lineRule="auto"/>
        <w:rPr>
          <w:color w:val="000000"/>
        </w:rPr>
      </w:pPr>
      <w:r>
        <w:rPr>
          <w:rFonts w:hint="eastAsia"/>
          <w:color w:val="000000"/>
        </w:rPr>
        <w:t>22．D。3分。</w:t>
      </w:r>
    </w:p>
    <w:p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rFonts w:hint="eastAsia"/>
          <w:szCs w:val="21"/>
        </w:rPr>
        <w:t>四</w:t>
      </w:r>
      <w:r>
        <w:rPr>
          <w:szCs w:val="21"/>
        </w:rPr>
        <w:t>）（</w:t>
      </w:r>
      <w:r>
        <w:rPr>
          <w:rFonts w:hint="eastAsia"/>
          <w:szCs w:val="21"/>
        </w:rPr>
        <w:t>15</w:t>
      </w:r>
      <w:r>
        <w:rPr>
          <w:szCs w:val="21"/>
        </w:rPr>
        <w:t>分）</w:t>
      </w:r>
      <w:r>
        <w:rPr>
          <w:rFonts w:hint="eastAsia"/>
          <w:color w:val="FFFFFF"/>
          <w:sz w:val="4"/>
          <w:szCs w:val="21"/>
        </w:rPr>
        <w:t>[来源:Zxxk.Com]</w:t>
      </w:r>
    </w:p>
    <w:p>
      <w:pPr>
        <w:spacing w:line="360" w:lineRule="auto"/>
        <w:ind w:left="420" w:hanging="420" w:hangingChars="200"/>
      </w:pPr>
      <w:r>
        <w:rPr>
          <w:rFonts w:hint="eastAsia" w:ascii="Times New Roman" w:hAnsi="Times New Roman" w:cs="Times New Roman"/>
        </w:rPr>
        <w:t>2</w:t>
      </w:r>
      <w:r>
        <w:rPr>
          <w:rFonts w:hint="eastAsia" w:cs="Times New Roman"/>
        </w:rPr>
        <w:t>3</w:t>
      </w:r>
      <w:r>
        <w:rPr>
          <w:rFonts w:ascii="Times New Roman" w:hAnsi="Times New Roman" w:cs="Times New Roman"/>
        </w:rPr>
        <w:t xml:space="preserve">. </w:t>
      </w:r>
      <w:r>
        <w:rPr>
          <w:rFonts w:hint="eastAsia" w:ascii="宋体" w:hAnsi="宋体"/>
        </w:rPr>
        <w:t>“我”帮他改作文并将它敲进了电脑；“我”提出与他交换饭卡；中考结束他来</w:t>
      </w:r>
      <w:r>
        <w:rPr>
          <w:rFonts w:hint="eastAsia" w:ascii="宋体" w:hAnsi="宋体"/>
        </w:rPr>
        <w:drawing>
          <wp:inline distT="0" distB="0" distL="0" distR="0">
            <wp:extent cx="13970" cy="15240"/>
            <wp:effectExtent l="19050" t="0" r="508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</w:rPr>
        <w:t>归还饭卡</w:t>
      </w:r>
      <w:r>
        <w:rPr>
          <w:rFonts w:hint="eastAsia"/>
        </w:rPr>
        <w:t>。每点1分，共3分。</w:t>
      </w:r>
    </w:p>
    <w:p>
      <w:pPr>
        <w:spacing w:line="360" w:lineRule="auto"/>
        <w:ind w:left="420" w:hanging="420" w:hangingChars="200"/>
      </w:pPr>
      <w:r>
        <w:rPr>
          <w:rFonts w:hint="eastAsia" w:ascii="Times New Roman" w:hAnsi="Times New Roman" w:cs="Times New Roman"/>
        </w:rPr>
        <w:t>24</w:t>
      </w:r>
      <w:r>
        <w:rPr>
          <w:rFonts w:ascii="Times New Roman" w:hAnsi="Times New Roman" w:cs="Times New Roman"/>
        </w:rPr>
        <w:t>.</w:t>
      </w:r>
      <w:r>
        <w:rPr>
          <w:rFonts w:hint="eastAsia" w:cs="Times New Roman"/>
        </w:rPr>
        <w:t xml:space="preserve"> 神态描写，1分；生动形象地写出了“我”看到程海优异成绩时的开心</w:t>
      </w:r>
      <w:r>
        <w:rPr>
          <w:rFonts w:hint="eastAsia" w:cs="Times New Roman"/>
        </w:rPr>
        <w:drawing>
          <wp:inline distT="0" distB="0" distL="0" distR="0">
            <wp:extent cx="12700" cy="21590"/>
            <wp:effectExtent l="19050" t="0" r="635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</w:rPr>
        <w:drawing>
          <wp:inline distT="0" distB="0" distL="0" distR="0">
            <wp:extent cx="13970" cy="22225"/>
            <wp:effectExtent l="19050" t="0" r="508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</w:rPr>
        <w:t>及程海吃了这么多苦终于有所收获的欣慰（辛酸、对他的心疼等），2分。</w:t>
      </w:r>
      <w:r>
        <w:rPr>
          <w:rFonts w:hint="eastAsia"/>
        </w:rPr>
        <w:t>共3分。</w:t>
      </w:r>
    </w:p>
    <w:p>
      <w:pPr>
        <w:spacing w:line="360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szCs w:val="21"/>
        </w:rPr>
        <w:t>5</w:t>
      </w:r>
      <w:r>
        <w:rPr>
          <w:rFonts w:hint="eastAsia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.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原</w:t>
      </w:r>
      <w:r>
        <w:rPr>
          <w:rFonts w:hint="eastAsia"/>
          <w:szCs w:val="21"/>
        </w:rPr>
        <w:drawing>
          <wp:inline distT="0" distB="0" distL="0" distR="0">
            <wp:extent cx="20320" cy="12700"/>
            <wp:effectExtent l="1905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文的“捧”更能表现“我”当时心情的沉重，1分；且与后面的“石头”更搭配，1分；改句的“捏”则给人一</w:t>
      </w:r>
      <w:r>
        <w:rPr>
          <w:rFonts w:hint="eastAsia"/>
          <w:szCs w:val="21"/>
        </w:rPr>
        <w:drawing>
          <wp:inline distT="0" distB="0" distL="0" distR="0">
            <wp:extent cx="15875" cy="15240"/>
            <wp:effectExtent l="19050" t="0" r="2541" b="0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509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种轻巧的感觉，与语境和人物心情不搭配，1分。共3分。</w:t>
      </w:r>
    </w:p>
    <w:p>
      <w:pPr>
        <w:spacing w:line="360" w:lineRule="auto"/>
        <w:ind w:left="420" w:hanging="420" w:hangingChars="200"/>
        <w:rPr>
          <w:szCs w:val="21"/>
        </w:rPr>
      </w:pPr>
      <w:r>
        <w:rPr>
          <w:rFonts w:hint="eastAsia"/>
          <w:szCs w:val="21"/>
        </w:rPr>
        <w:t>26</w:t>
      </w:r>
      <w:r>
        <w:rPr>
          <w:szCs w:val="21"/>
        </w:rPr>
        <w:t xml:space="preserve">. </w:t>
      </w:r>
      <w:r>
        <w:rPr>
          <w:rFonts w:hint="eastAsia"/>
          <w:szCs w:val="21"/>
        </w:rPr>
        <w:t>不要受贫穷束缚，1分；接受别人善意的帮助，1分；把这份关怀与帮助传递给他人，1分。共3分。</w:t>
      </w:r>
    </w:p>
    <w:p>
      <w:pPr>
        <w:snapToGrid w:val="0"/>
        <w:spacing w:line="360" w:lineRule="auto"/>
        <w:rPr>
          <w:szCs w:val="21"/>
        </w:rPr>
      </w:pPr>
      <w:r>
        <w:rPr>
          <w:rFonts w:hint="eastAsia"/>
        </w:rPr>
        <w:t>27</w:t>
      </w:r>
      <w:r>
        <w:t>．</w:t>
      </w:r>
      <w:r>
        <w:rPr>
          <w:rFonts w:hint="eastAsia"/>
        </w:rPr>
        <w:t>B</w:t>
      </w:r>
      <w:r>
        <w:rPr>
          <w:rFonts w:hint="eastAsia"/>
          <w:szCs w:val="21"/>
        </w:rPr>
        <w:t>，3分。</w:t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BE06F6"/>
    <w:rsid w:val="0029742F"/>
    <w:rsid w:val="0037601F"/>
    <w:rsid w:val="003C5CC5"/>
    <w:rsid w:val="006079D2"/>
    <w:rsid w:val="00705DA4"/>
    <w:rsid w:val="007D0287"/>
    <w:rsid w:val="007F51A9"/>
    <w:rsid w:val="00801099"/>
    <w:rsid w:val="009A2381"/>
    <w:rsid w:val="00BE06F6"/>
    <w:rsid w:val="00C80BC0"/>
    <w:rsid w:val="00E4213C"/>
    <w:rsid w:val="00F715E2"/>
    <w:rsid w:val="7A710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8</Pages>
  <Words>592</Words>
  <Characters>616</Characters>
  <Lines>30</Lines>
  <Paragraphs>43</Paragraphs>
  <TotalTime>3</TotalTime>
  <ScaleCrop>false</ScaleCrop>
  <LinksUpToDate>false</LinksUpToDate>
  <CharactersWithSpaces>1165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2020-11-09T05:03:00Z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2021-10-02T13:28:12Z</dcterms:modified>
  <dc:subject>语文.docx</dc:subject>
  <dc:title>语文.docx</dc:title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