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eastAsia="黑体"/>
          <w:b/>
          <w:sz w:val="30"/>
          <w:szCs w:val="30"/>
          <w:lang w:eastAsia="zh-CN"/>
        </w:rPr>
      </w:pPr>
      <w:r>
        <w:rPr>
          <w:rFonts w:eastAsia="黑体"/>
          <w:b/>
          <w:sz w:val="30"/>
          <w:szCs w:val="30"/>
        </w:rPr>
        <w:t>2020-2021</w:t>
      </w:r>
      <w:r>
        <w:rPr>
          <w:rFonts w:hint="eastAsia" w:eastAsia="黑体"/>
          <w:b/>
          <w:sz w:val="30"/>
          <w:szCs w:val="30"/>
        </w:rPr>
        <w:t>学年度</w:t>
      </w:r>
      <w:r>
        <w:rPr>
          <w:rFonts w:hint="eastAsia" w:eastAsia="黑体"/>
          <w:b/>
          <w:sz w:val="30"/>
          <w:szCs w:val="30"/>
          <w:lang w:eastAsia="zh-CN"/>
        </w:rPr>
        <w:t>第一学期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  <w:lang w:eastAsia="zh-CN"/>
        </w:rPr>
        <w:t>宝塔中学八年级</w:t>
      </w:r>
      <w:r>
        <w:rPr>
          <w:rFonts w:hint="eastAsia" w:eastAsia="黑体"/>
          <w:b/>
          <w:sz w:val="30"/>
          <w:szCs w:val="30"/>
        </w:rPr>
        <w:t>物理</w:t>
      </w:r>
      <w:r>
        <w:rPr>
          <w:rFonts w:eastAsia="黑体"/>
          <w:b/>
          <w:sz w:val="30"/>
          <w:szCs w:val="30"/>
        </w:rPr>
        <w:t>12</w:t>
      </w:r>
      <w:r>
        <w:rPr>
          <w:rFonts w:hint="eastAsia" w:eastAsia="黑体"/>
          <w:b/>
          <w:sz w:val="30"/>
          <w:szCs w:val="30"/>
        </w:rPr>
        <w:t>月月考卷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关于光的传播，下列说法中正确的是（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立竿见影是光的直线传播形成的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光在水中的传播速度比空气中快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光在任何情况下都是沿直线传播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光和声音的传播都需要介质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如图所示的光现象中，属于光的折射现象的是（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4133850" cy="1123950"/>
            <wp:effectExtent l="0" t="0" r="0" b="0"/>
            <wp:docPr id="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0002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甲图日全食现象</w:t>
      </w:r>
      <w:r>
        <w:rPr>
          <w:rFonts w:hint="eastAsia" w:ascii="宋体" w:hAnsi="宋体" w:cs="宋体"/>
          <w:lang w:val="en-US" w:eastAsia="zh-CN"/>
        </w:rPr>
        <w:t xml:space="preserve">    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乙图重庆菜园坝长江大桥在水中的“倒影”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丙图透过露珠观察叶脉被放大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丁图景物在汽车后视镜中成像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160020</wp:posOffset>
            </wp:positionV>
            <wp:extent cx="1776730" cy="1343025"/>
            <wp:effectExtent l="0" t="0" r="13970" b="9525"/>
            <wp:wrapSquare wrapText="bothSides"/>
            <wp:docPr id="3" name="图片 348028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80282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3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在“探究凸透镜成像的规律”实验时，某小组测量出物距</w:t>
      </w:r>
      <w:r>
        <w:rPr>
          <w:rFonts w:eastAsia="Times New Roman"/>
          <w:i/>
        </w:rPr>
        <w:t>u</w:t>
      </w:r>
      <w:r>
        <w:rPr>
          <w:rFonts w:hint="eastAsia" w:ascii="宋体" w:hAnsi="宋体" w:cs="宋体"/>
        </w:rPr>
        <w:t>和像距</w:t>
      </w:r>
      <w:r>
        <w:rPr>
          <w:rFonts w:eastAsia="Times New Roman"/>
          <w:i/>
        </w:rPr>
        <w:t>v</w:t>
      </w:r>
      <w:r>
        <w:rPr>
          <w:rFonts w:hint="eastAsia" w:ascii="宋体" w:hAnsi="宋体" w:cs="宋体"/>
        </w:rPr>
        <w:t>的数据，并绘制成如图所示的图象，下列说法中正确的是（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该凸透镜的焦距</w:t>
      </w:r>
      <w:r>
        <w:rPr>
          <w:rFonts w:eastAsia="Times New Roman"/>
          <w:i/>
        </w:rPr>
        <w:t>f</w:t>
      </w:r>
      <w:r>
        <w:rPr>
          <w:rFonts w:eastAsia="Times New Roman"/>
        </w:rPr>
        <w:t>=20cm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当物距</w:t>
      </w:r>
      <w:r>
        <w:rPr>
          <w:rFonts w:eastAsia="Times New Roman"/>
          <w:i/>
        </w:rPr>
        <w:t>u</w:t>
      </w:r>
      <w:r>
        <w:rPr>
          <w:rFonts w:eastAsia="Times New Roman"/>
        </w:rPr>
        <w:t>=8cm</w:t>
      </w:r>
      <w:r>
        <w:rPr>
          <w:rFonts w:hint="eastAsia" w:ascii="宋体" w:hAnsi="宋体" w:cs="宋体"/>
        </w:rPr>
        <w:t>时，成正立、放大的虚像，放大镜利用了这条规律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当物距</w:t>
      </w:r>
      <w:r>
        <w:rPr>
          <w:rFonts w:eastAsia="Times New Roman"/>
          <w:i/>
        </w:rPr>
        <w:t>u</w:t>
      </w:r>
      <w:r>
        <w:rPr>
          <w:rFonts w:eastAsia="Times New Roman"/>
        </w:rPr>
        <w:t>=30cm</w:t>
      </w:r>
      <w:r>
        <w:rPr>
          <w:rFonts w:hint="eastAsia" w:ascii="宋体" w:hAnsi="宋体" w:cs="宋体"/>
        </w:rPr>
        <w:t>时，成倒立、缩小的实像，幻灯机利用了这条规律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物体从距凸透镜</w:t>
      </w:r>
      <w:r>
        <w:rPr>
          <w:rFonts w:eastAsia="Times New Roman"/>
        </w:rPr>
        <w:t>30cm</w:t>
      </w:r>
      <w:r>
        <w:rPr>
          <w:rFonts w:hint="eastAsia" w:ascii="宋体" w:hAnsi="宋体" w:cs="宋体"/>
        </w:rPr>
        <w:t>处向距凸透镜</w:t>
      </w:r>
      <w:r>
        <w:rPr>
          <w:rFonts w:eastAsia="Times New Roman"/>
        </w:rPr>
        <w:t>15cm</w:t>
      </w:r>
      <w:r>
        <w:rPr>
          <w:rFonts w:hint="eastAsia" w:ascii="宋体" w:hAnsi="宋体" w:cs="宋体"/>
        </w:rPr>
        <w:t>处移动过程中，所成的像会逐渐变小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4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晚上，在桌面上铺一张白纸，把一小块平面镜放在纸的中央，让手电筒的光从上往下正对着平面镜照射，观察者从侧面看去，是（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白纸和平面镜都较亮</w:t>
      </w:r>
      <w:r>
        <w:tab/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白纸和平面镜都较暗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白纸被照亮而平面镜较暗</w:t>
      </w:r>
      <w:r>
        <w:tab/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平面镜被照亮而白纸较暗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5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如图所示，下列关于光现象的描述或解释，不正确的是（</w:t>
      </w:r>
      <w:r>
        <w:rPr>
          <w:rFonts w:eastAsia="Times New Roman"/>
        </w:rPr>
        <w:t xml:space="preserve">  </w:t>
      </w:r>
      <w:r>
        <w:rPr>
          <w:rFonts w:hint="eastAsia"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eastAsia="宋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109220</wp:posOffset>
                </wp:positionV>
                <wp:extent cx="971550" cy="981075"/>
                <wp:effectExtent l="4445" t="4445" r="14605" b="508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771525" cy="485775"/>
                                  <wp:effectExtent l="0" t="0" r="9525" b="9525"/>
                                  <wp:docPr id="2039651793" name="图片 100003" descr="fig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39651793" name="图片 100003" descr="figu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1525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95pt;margin-top:8.6pt;height:77.25pt;width:76.5pt;z-index:251668480;mso-width-relative:page;mso-height-relative:page;" fillcolor="#FFFFFF [3201]" filled="t" stroked="t" coordsize="21600,21600" o:gfxdata="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sFAgnWAAAACgEAAA8AAAAA&#10;AAAAAQAgAAAAIgAAAGRycy9kb3ducmV2LnhtbFBLAQIUABQAAAAIAIdO4kBbtQVYFgIAABwEAAAO&#10;AAAAAAAAAAEAIAAAACUBAABkcnMvZTJvRG9jLnhtbFBLBQYAAAAABgAGAFkBAACt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771525" cy="485775"/>
                            <wp:effectExtent l="0" t="0" r="9525" b="9525"/>
                            <wp:docPr id="2039651793" name="图片 100003" descr="fig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39651793" name="图片 100003" descr="figu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71525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3012440</wp:posOffset>
                </wp:positionH>
                <wp:positionV relativeFrom="paragraph">
                  <wp:posOffset>80645</wp:posOffset>
                </wp:positionV>
                <wp:extent cx="981075" cy="819150"/>
                <wp:effectExtent l="4445" t="4445" r="5080" b="1460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828675" cy="647700"/>
                                  <wp:effectExtent l="0" t="0" r="9525" b="0"/>
                                  <wp:docPr id="1872126673" name="图片 100004" descr="fig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72126673" name="图片 100004" descr="figu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647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2pt;margin-top:6.35pt;height:64.5pt;width:77.25pt;z-index:251666432;mso-width-relative:page;mso-height-relative:page;" fillcolor="#FFFFFF [3201]" filled="t" stroked="t" coordsize="21600,21600" o:gfxdata="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+DxLPXAAAACgEAAA8A&#10;AAAAAAAAAQAgAAAAIgAAAGRycy9kb3ducmV2LnhtbFBLAQIUABQAAAAIAIdO4kB74/euGAIAABwE&#10;AAAOAAAAAAAAAAEAIAAAACYBAABkcnMvZTJvRG9jLnhtbFBLBQYAAAAABgAGAFkBAACw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828675" cy="647700"/>
                            <wp:effectExtent l="0" t="0" r="9525" b="0"/>
                            <wp:docPr id="1872126673" name="图片 100004" descr="fig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72126673" name="图片 100004" descr="figu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8675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1526540</wp:posOffset>
                </wp:positionH>
                <wp:positionV relativeFrom="paragraph">
                  <wp:posOffset>90170</wp:posOffset>
                </wp:positionV>
                <wp:extent cx="971550" cy="619125"/>
                <wp:effectExtent l="4445" t="4445" r="14605" b="50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51785" y="737870"/>
                          <a:ext cx="971550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771525" cy="485775"/>
                                  <wp:effectExtent l="0" t="0" r="9525" b="9525"/>
                                  <wp:docPr id="1079762375" name="图片 100003" descr="fig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9762375" name="图片 100003" descr="figu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71525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2pt;margin-top:7.1pt;height:48.75pt;width:76.5pt;z-index:251664384;mso-width-relative:page;mso-height-relative:page;" fillcolor="#FFFFFF [3201]" filled="t" stroked="t" coordsize="21600,21600" o:gfxdata="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1lWhHW&#10;AAAACgEAAA8AAAAAAAAAAQAgAAAAIgAAAGRycy9kb3ducmV2LnhtbFBLAQIUABQAAAAIAIdO4kAA&#10;5+qbIgIAACcEAAAOAAAAAAAAAAEAIAAAACUBAABkcnMvZTJvRG9jLnhtbFBLBQYAAAAABgAGAFkB&#10;AAC5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771525" cy="485775"/>
                            <wp:effectExtent l="0" t="0" r="9525" b="9525"/>
                            <wp:docPr id="1079762375" name="图片 100003" descr="fig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9762375" name="图片 100003" descr="figu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71525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>A</w:t>
      </w:r>
      <w:r>
        <w:rPr>
          <w:rFonts w:hint="eastAsia"/>
        </w:rPr>
        <w:t>．</w:t>
      </w:r>
      <w:r>
        <w:drawing>
          <wp:inline distT="0" distB="0" distL="0" distR="0">
            <wp:extent cx="676275" cy="685800"/>
            <wp:effectExtent l="0" t="0" r="9525" b="0"/>
            <wp:docPr id="4" name="图片 10549638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54963898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t>B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                </w:t>
      </w:r>
      <w:r>
        <w:t>C</w:t>
      </w:r>
      <w:r>
        <w:rPr>
          <w:rFonts w:hint="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A.</w:t>
      </w:r>
      <w:r>
        <w:rPr>
          <w:rFonts w:hint="eastAsia" w:ascii="宋体" w:hAnsi="宋体" w:cs="宋体"/>
        </w:rPr>
        <w:t>小孔成的是倒立的实像</w:t>
      </w:r>
      <w:r>
        <w:rPr>
          <w:rFonts w:hint="eastAsia" w:ascii="宋体" w:hAnsi="宋体" w:cs="宋体"/>
          <w:lang w:val="en-US" w:eastAsia="zh-CN"/>
        </w:rPr>
        <w:t xml:space="preserve">  B.</w:t>
      </w:r>
      <w:r>
        <w:rPr>
          <w:rFonts w:hint="eastAsia" w:ascii="宋体" w:hAnsi="宋体" w:cs="宋体"/>
        </w:rPr>
        <w:t>墙上的影子是光的直线传播形成的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C.</w:t>
      </w:r>
      <w:r>
        <w:rPr>
          <w:rFonts w:hint="eastAsia" w:ascii="宋体" w:hAnsi="宋体" w:cs="宋体"/>
        </w:rPr>
        <w:t>漫反射的光线杂乱无章不遵循光的反射定律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荷花在水中的倒影是由于光的反射形成的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6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关于镜面反射和漫反射，下列说法正确的是（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镜面反射不遵循光的反射定律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漫反射不遵循光的反射定律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 w:ascii="宋体" w:hAnsi="宋体" w:cs="宋体"/>
        </w:rPr>
        <w:t>镜面反射和漫反射都不遵循光的反射定律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t>D</w:t>
      </w:r>
      <w:r>
        <w:rPr>
          <w:rFonts w:hint="eastAsia" w:ascii="宋体" w:hAnsi="宋体" w:cs="宋体"/>
        </w:rPr>
        <w:t>镜面反射和漫反射都遵循光的反射定律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7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看电影时，坐在影厅各个地方的观众都能看到电影，这是因为（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电影幕布是发光的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眼睛发出的光射到电影幕布上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射到电影幕布上的光发生了漫反射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射到电影幕布上的光发生了镜面反射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8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小明到湖边游玩，他看到了以下的现象。其中由于光的直线传播形成的是（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水中的云朵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阳光下树的黑影子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湖中的游鱼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人在水中的倒影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9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若图中猫的头部位置保持不变，把镜子沿</w:t>
      </w:r>
      <w:r>
        <w:rPr>
          <w:rFonts w:eastAsia="Times New Roman"/>
        </w:rPr>
        <w:t>MN</w:t>
      </w:r>
      <w:r>
        <w:rPr>
          <w:rFonts w:hint="eastAsia" w:ascii="宋体" w:hAnsi="宋体" w:cs="宋体"/>
        </w:rPr>
        <w:t>截成两半，并分别向两侧平移一段距离，则猫的头部通过左、右两半面镜子（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89535</wp:posOffset>
            </wp:positionV>
            <wp:extent cx="1209675" cy="1009650"/>
            <wp:effectExtent l="0" t="0" r="9525" b="0"/>
            <wp:wrapSquare wrapText="bothSides"/>
            <wp:docPr id="8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 xml:space="preserve">都不能成像  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都成完整的像，且两个像在同一位置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 xml:space="preserve">都成完整的像，且两个像在不同位置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各成半个像，合起来成一个完整的像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t>10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如图，在一个空罐的底部中央打一个小孔，再用一片半透明的塑料膜蒙在空罐的口上。将小孔对着烛焰，我们可以看到烛焰在薄膜上呈现的像，下列说法正确的是（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2552700" cy="895350"/>
            <wp:effectExtent l="0" t="0" r="0" b="0"/>
            <wp:docPr id="9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0008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当烛焰相对于小孔向上移动时，成像相对于小孔向下移动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适当增大小孔面积能使成像变大</w:t>
      </w:r>
      <w:r>
        <w:rPr>
          <w:rFonts w:hint="eastAsia" w:ascii="宋体" w:hAnsi="宋体" w:cs="宋体"/>
          <w:lang w:val="en-US" w:eastAsia="zh-CN"/>
        </w:rPr>
        <w:t xml:space="preserve">     </w:t>
      </w: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小孔的形状影响着像的形状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转动罐，我们可以看到薄膜上的像随之转动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11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在如图所示的四种现象中，由于光的折射形成的是（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drawing>
          <wp:inline distT="0" distB="0" distL="0" distR="0">
            <wp:extent cx="772160" cy="571500"/>
            <wp:effectExtent l="0" t="0" r="8890" b="0"/>
            <wp:docPr id="10" name="图片 19940973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94097310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723" cy="57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 xml:space="preserve">平面镜中形成人的像   </w:t>
      </w:r>
      <w:r>
        <w:t>B</w:t>
      </w:r>
      <w:r>
        <w:rPr>
          <w:rFonts w:hint="eastAsia"/>
        </w:rPr>
        <w:t>．</w:t>
      </w:r>
      <w:r>
        <w:drawing>
          <wp:inline distT="0" distB="0" distL="0" distR="0">
            <wp:extent cx="704850" cy="540385"/>
            <wp:effectExtent l="0" t="0" r="0" b="0"/>
            <wp:docPr id="11" name="图片 5138064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1380648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16" cy="54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景物逆光形成“剪影”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drawing>
          <wp:inline distT="0" distB="0" distL="0" distR="0">
            <wp:extent cx="752475" cy="563880"/>
            <wp:effectExtent l="0" t="0" r="0" b="7620"/>
            <wp:docPr id="12" name="图片 1449297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49297242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631" cy="56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景物在汽车观后镜中成像</w:t>
      </w:r>
      <w:r>
        <w:t>D</w:t>
      </w:r>
      <w:r>
        <w:rPr>
          <w:rFonts w:hint="eastAsia"/>
        </w:rPr>
        <w:t>．</w:t>
      </w:r>
      <w:r>
        <w:drawing>
          <wp:inline distT="0" distB="0" distL="0" distR="0">
            <wp:extent cx="695325" cy="525780"/>
            <wp:effectExtent l="0" t="0" r="0" b="7620"/>
            <wp:docPr id="13" name="图片 3906836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90683688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52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透过鱼缸看到水中的鱼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2174240</wp:posOffset>
                </wp:positionH>
                <wp:positionV relativeFrom="paragraph">
                  <wp:posOffset>1136650</wp:posOffset>
                </wp:positionV>
                <wp:extent cx="2933065" cy="1524000"/>
                <wp:effectExtent l="4445" t="4445" r="15240" b="1460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66185" y="3491230"/>
                          <a:ext cx="2933065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</w:pPr>
                            <w: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>
                              <w:rPr>
                                <w:rFonts w:hint="eastAsia" w:ascii="宋体" w:hAnsi="宋体" w:cs="宋体"/>
                              </w:rPr>
                              <w:t>摄像头的光学核心元件是凹透镜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rFonts w:ascii="宋体" w:hAnsi="宋体" w:cs="宋体"/>
                              </w:rPr>
                            </w:pPr>
                            <w:r>
                              <w:t>B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>
                              <w:rPr>
                                <w:rFonts w:hint="eastAsia" w:ascii="宋体" w:hAnsi="宋体" w:cs="宋体"/>
                              </w:rPr>
                              <w:t>在这个过程中，通过摄像头成正立、缩小、实像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rFonts w:ascii="宋体" w:hAnsi="宋体" w:cs="宋体"/>
                              </w:rPr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>
                              <w:rPr>
                                <w:rFonts w:hint="eastAsia" w:ascii="宋体" w:hAnsi="宋体" w:cs="宋体"/>
                              </w:rPr>
                              <w:t>刷脸时，脸要处于摄像头一倍焦距以内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rFonts w:ascii="宋体" w:hAnsi="宋体" w:cs="宋体"/>
                              </w:rPr>
                            </w:pPr>
                            <w:r>
                              <w:t>D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>
                              <w:rPr>
                                <w:rFonts w:hint="eastAsia" w:ascii="宋体" w:hAnsi="宋体" w:cs="宋体"/>
                              </w:rPr>
                              <w:t>当被拍摄的人靠近摄像头时，人经摄像头所成的像会变大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2pt;margin-top:89.5pt;height:120pt;width:230.95pt;z-index:251671552;mso-width-relative:page;mso-height-relative:page;" fillcolor="#FFFFFF [3201]" filled="t" stroked="t" coordsize="21600,21600" o:gfxdata="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JcqiE1wAAAAsBAAAPAAAAAAAAAAEAIAAAACIAAABkcnMvZG93bnJldi54bWxQSwECFAAUAAAA&#10;CACHTuJAJKrEiCgCAAAqBAAADgAAAAAAAAABACAAAAAmAQAAZHJzL2Uyb0RvYy54bWxQSwUGAAAA&#10;AAYABgBZAQAAw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textAlignment w:val="center"/>
                      </w:pPr>
                      <w:r>
                        <w:t>A</w:t>
                      </w:r>
                      <w:r>
                        <w:rPr>
                          <w:rFonts w:hint="eastAsia"/>
                        </w:rPr>
                        <w:t>．</w:t>
                      </w:r>
                      <w:r>
                        <w:rPr>
                          <w:rFonts w:hint="eastAsia" w:ascii="宋体" w:hAnsi="宋体" w:cs="宋体"/>
                        </w:rPr>
                        <w:t>摄像头的光学核心元件是凹透镜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rFonts w:ascii="宋体" w:hAnsi="宋体" w:cs="宋体"/>
                        </w:rPr>
                      </w:pPr>
                      <w:r>
                        <w:t>B</w:t>
                      </w:r>
                      <w:r>
                        <w:rPr>
                          <w:rFonts w:hint="eastAsia"/>
                        </w:rPr>
                        <w:t>．</w:t>
                      </w:r>
                      <w:r>
                        <w:rPr>
                          <w:rFonts w:hint="eastAsia" w:ascii="宋体" w:hAnsi="宋体" w:cs="宋体"/>
                        </w:rPr>
                        <w:t>在这个过程中，通过摄像头成正立、缩小、实像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rFonts w:ascii="宋体" w:hAnsi="宋体" w:cs="宋体"/>
                        </w:rPr>
                      </w:pPr>
                      <w:r>
                        <w:t>C</w:t>
                      </w:r>
                      <w:r>
                        <w:rPr>
                          <w:rFonts w:hint="eastAsia"/>
                        </w:rPr>
                        <w:t>．</w:t>
                      </w:r>
                      <w:r>
                        <w:rPr>
                          <w:rFonts w:hint="eastAsia" w:ascii="宋体" w:hAnsi="宋体" w:cs="宋体"/>
                        </w:rPr>
                        <w:t>刷脸时，脸要处于摄像头一倍焦距以内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rFonts w:ascii="宋体" w:hAnsi="宋体" w:cs="宋体"/>
                        </w:rPr>
                      </w:pPr>
                      <w:r>
                        <w:t>D</w:t>
                      </w:r>
                      <w:r>
                        <w:rPr>
                          <w:rFonts w:hint="eastAsia"/>
                        </w:rPr>
                        <w:t>．</w:t>
                      </w:r>
                      <w:r>
                        <w:rPr>
                          <w:rFonts w:hint="eastAsia" w:ascii="宋体" w:hAnsi="宋体" w:cs="宋体"/>
                        </w:rPr>
                        <w:t>当被拍摄的人靠近摄像头时，人经摄像头所成的像会变大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>12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，为控制新型冠状病毒肺炎疫情，重庆市第一中学校正校门安装了人脸识别及测温系统，该系统使用时只需要面对屏幕上的摄像头，系统会自动将测试者面部信息与学校备案系统相匹配，整个测试过程十分便捷。关于人脸识别的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226695</wp:posOffset>
            </wp:positionV>
            <wp:extent cx="1371600" cy="933450"/>
            <wp:effectExtent l="0" t="0" r="0" b="0"/>
            <wp:wrapSquare wrapText="bothSides"/>
            <wp:docPr id="38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000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781685" cy="1125220"/>
            <wp:effectExtent l="0" t="0" r="18415" b="17780"/>
            <wp:docPr id="14" name="图片 15389865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38986579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13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小明用如图所示的实验装置，探究反射光线与入射光线是否在同一平面内，应进行的操作是（　　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沿</w:t>
      </w:r>
      <w:r>
        <w:rPr>
          <w:rFonts w:eastAsia="Times New Roman"/>
        </w:rPr>
        <w:t>ON</w:t>
      </w:r>
      <w:r>
        <w:rPr>
          <w:rFonts w:hint="eastAsia" w:ascii="宋体" w:hAnsi="宋体" w:cs="宋体"/>
        </w:rPr>
        <w:t>向前、向后转动板</w:t>
      </w:r>
      <w:r>
        <w:rPr>
          <w:rFonts w:eastAsia="Times New Roman"/>
        </w:rPr>
        <w:t>A</w:t>
      </w:r>
      <w:r>
        <w:tab/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沿</w:t>
      </w:r>
      <w:r>
        <w:rPr>
          <w:rFonts w:eastAsia="Times New Roman"/>
        </w:rPr>
        <w:t>ON</w:t>
      </w:r>
      <w:r>
        <w:rPr>
          <w:rFonts w:hint="eastAsia" w:ascii="宋体" w:hAnsi="宋体" w:cs="宋体"/>
        </w:rPr>
        <w:t>向前、向后转动板</w:t>
      </w:r>
      <w:r>
        <w:rPr>
          <w:rFonts w:eastAsia="Times New Roman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改变入射光线与</w:t>
      </w:r>
      <w:r>
        <w:rPr>
          <w:rFonts w:eastAsia="Times New Roman"/>
        </w:rPr>
        <w:t>ON</w:t>
      </w:r>
      <w:r>
        <w:rPr>
          <w:rFonts w:hint="eastAsia" w:ascii="宋体" w:hAnsi="宋体" w:cs="宋体"/>
        </w:rPr>
        <w:t>的夹角</w:t>
      </w:r>
      <w:r>
        <w:tab/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改变反射光线与</w:t>
      </w:r>
      <w:r>
        <w:rPr>
          <w:rFonts w:eastAsia="Times New Roman"/>
        </w:rPr>
        <w:t>ON</w:t>
      </w:r>
      <w:r>
        <w:rPr>
          <w:rFonts w:hint="eastAsia" w:ascii="宋体" w:hAnsi="宋体" w:cs="宋体"/>
        </w:rPr>
        <w:t>的夹角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t>14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随着人们生活水平的提高，小汽车已经进入家庭，关于小汽车下列说法错误的是（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小汽车的后视镜采用凹面镜，是为了扩大视野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夜间行车时，为了安全车内最好关着灯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关上车窗后，车内会变得安静很多，是因为玻璃可以起到隔音的效果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前挡风玻璃倾斜安装是防止车内的物体成像在车正前方，影响司机视线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15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如图所示，是光在空气和玻璃两种介质中传播的情形，下列说法正确的是（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43815</wp:posOffset>
            </wp:positionV>
            <wp:extent cx="1228725" cy="1430655"/>
            <wp:effectExtent l="0" t="0" r="9525" b="17145"/>
            <wp:wrapSquare wrapText="bothSides"/>
            <wp:docPr id="16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00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入射角等于</w:t>
      </w:r>
      <w:r>
        <w:rPr>
          <w:rFonts w:eastAsia="Times New Roman"/>
        </w:rPr>
        <w:t>30°</w:t>
      </w:r>
      <w:r>
        <w:rPr>
          <w:rFonts w:hint="eastAsia"/>
          <w:lang w:val="en-US" w:eastAsia="zh-CN"/>
        </w:rPr>
        <w:t xml:space="preserve">    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折射角等于</w:t>
      </w:r>
      <w:r>
        <w:rPr>
          <w:rFonts w:eastAsia="Times New Roman"/>
        </w:rPr>
        <w:t>60°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eastAsia="Times New Roman"/>
        </w:rPr>
        <w:t>MM′</w:t>
      </w:r>
      <w:r>
        <w:rPr>
          <w:rFonts w:hint="eastAsia" w:ascii="宋体" w:hAnsi="宋体" w:cs="宋体"/>
        </w:rPr>
        <w:t>的右侧是玻璃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t>D</w:t>
      </w:r>
      <w:r>
        <w:rPr>
          <w:rFonts w:hint="eastAsia"/>
        </w:rPr>
        <w:t>．</w:t>
      </w:r>
      <w:r>
        <w:rPr>
          <w:rFonts w:eastAsia="Times New Roman"/>
        </w:rPr>
        <w:t>NN′</w:t>
      </w:r>
      <w:r>
        <w:rPr>
          <w:rFonts w:hint="eastAsia" w:ascii="宋体" w:hAnsi="宋体" w:cs="宋体"/>
        </w:rPr>
        <w:t>是界面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16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如图所示，</w:t>
      </w:r>
      <w:r>
        <w:rPr>
          <w:rFonts w:eastAsia="Times New Roman"/>
          <w:i/>
        </w:rPr>
        <w:t>a</w:t>
      </w:r>
      <w:r>
        <w:rPr>
          <w:rFonts w:eastAsia="Times New Roman"/>
        </w:rPr>
        <w:t>'</w:t>
      </w:r>
      <w:r>
        <w:rPr>
          <w:rFonts w:hint="eastAsia" w:ascii="宋体" w:hAnsi="宋体" w:cs="宋体"/>
        </w:rPr>
        <w:t>是蜡烛</w:t>
      </w:r>
      <w:r>
        <w:rPr>
          <w:rFonts w:eastAsia="Times New Roman"/>
          <w:i/>
        </w:rPr>
        <w:t>a</w:t>
      </w:r>
      <w:r>
        <w:rPr>
          <w:rFonts w:hint="eastAsia" w:ascii="宋体" w:hAnsi="宋体" w:cs="宋体"/>
        </w:rPr>
        <w:t>在竖直放置的平面镜</w:t>
      </w:r>
      <w:r>
        <w:rPr>
          <w:rFonts w:eastAsia="Times New Roman"/>
          <w:i/>
        </w:rPr>
        <w:t>MN</w:t>
      </w:r>
      <w:r>
        <w:rPr>
          <w:rFonts w:hint="eastAsia" w:ascii="宋体" w:hAnsi="宋体" w:cs="宋体"/>
        </w:rPr>
        <w:t>中所成的像。现竖直向下移动平面镜，则蜡烛</w:t>
      </w:r>
      <w:r>
        <w:rPr>
          <w:rFonts w:eastAsia="Times New Roman"/>
          <w:i/>
        </w:rPr>
        <w:t>a</w:t>
      </w:r>
      <w:r>
        <w:rPr>
          <w:rFonts w:hint="eastAsia" w:ascii="宋体" w:hAnsi="宋体" w:cs="宋体"/>
        </w:rPr>
        <w:t>在平面镜中（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2457450" cy="962025"/>
            <wp:effectExtent l="0" t="0" r="0" b="9525"/>
            <wp:docPr id="17" name="图片 18288343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28834385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drawing>
          <wp:inline distT="0" distB="0" distL="0" distR="0">
            <wp:extent cx="1200150" cy="714375"/>
            <wp:effectExtent l="0" t="0" r="0" b="9525"/>
            <wp:docPr id="40" name="图片 3021574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02157413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ascii="宋体" w:hAnsi="宋体" w:eastAsia="宋体" w:cs="宋体"/>
          <w:lang w:val="en-US" w:eastAsia="zh-CN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 xml:space="preserve">不会再成像  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仍成像，像在原处</w:t>
      </w:r>
      <w:r>
        <w:rPr>
          <w:rFonts w:hint="eastAsia" w:ascii="宋体" w:hAnsi="宋体" w:cs="宋体"/>
          <w:lang w:val="en-US" w:eastAsia="zh-CN"/>
        </w:rPr>
        <w:t xml:space="preserve">         17图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 xml:space="preserve">仍成像，像下移的距离是平面镜的两倍  </w:t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仍成像，像会随平面镜一起下移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17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小明从平面镜里看到镜子对面电子钟的示数的像如图所示，这时的实际时间为（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A</w:t>
      </w:r>
      <w:r>
        <w:rPr>
          <w:rFonts w:hint="eastAsia"/>
        </w:rPr>
        <w:t>．</w:t>
      </w:r>
      <w:r>
        <w:object>
          <v:shape id="_x0000_i1025" o:spt="75" alt=" 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1" o:title="eqId7f97c3d8aab34c06a1f7256e60e42e9e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tab/>
      </w:r>
      <w:r>
        <w:t>B</w:t>
      </w:r>
      <w:r>
        <w:rPr>
          <w:rFonts w:hint="eastAsia"/>
        </w:rPr>
        <w:t>．</w:t>
      </w:r>
      <w:r>
        <w:object>
          <v:shape id="_x0000_i1026" o:spt="75" alt=" 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3" o:title="eqIdf8291648c36c43d990f54045f1ced32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tab/>
      </w:r>
      <w:r>
        <w:t>C</w:t>
      </w:r>
      <w:r>
        <w:rPr>
          <w:rFonts w:hint="eastAsia"/>
        </w:rPr>
        <w:t>．</w:t>
      </w:r>
      <w:r>
        <w:object>
          <v:shape id="_x0000_i1027" o:spt="75" alt=" 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5" o:title="eqId17510edc64d84a3fb0e63074b17f5ed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tab/>
      </w:r>
      <w:r>
        <w:t>D</w:t>
      </w:r>
      <w:r>
        <w:rPr>
          <w:rFonts w:hint="eastAsia"/>
        </w:rPr>
        <w:t>．</w:t>
      </w:r>
      <w:r>
        <w:object>
          <v:shape id="_x0000_i1028" o:spt="75" alt=" 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7" o:title="eqIdf20dfe4a606648ddaa036825a15baa6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18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如图，照镜子时人的位置保持不变，如果不小心镜子裂开成两半，并分别向上下两侧平移一段距离，则人通过上、下两半面镜子（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22860</wp:posOffset>
            </wp:positionV>
            <wp:extent cx="1447800" cy="1133475"/>
            <wp:effectExtent l="0" t="0" r="0" b="9525"/>
            <wp:wrapSquare wrapText="bothSides"/>
            <wp:docPr id="19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000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</w:t>
      </w: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不能成像了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只能各成一半的像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hint="eastAsia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都成完整的像，且像在不同位置</w:t>
      </w:r>
      <w:r>
        <w:rPr>
          <w:rFonts w:hint="eastAsi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都成完整的像，且像在相同位置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19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对下列情景中所蕴含的物理知识的解释正确的是（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①“海市蜃楼”，是由于光的折射形成的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②“小孔成像”，是由于光沿直线传播形成的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③“绿树阴浓夏日长，楼台倒影入池塘”，“倒影”是光的折射形成的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④“池水映明月，潭清疑水浅”，“水浅”是由光的反射造成的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只有①②正确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只有②③正确</w:t>
      </w: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只有①②③正确</w:t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①②③④都正确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20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王瑞同学以</w:t>
      </w:r>
      <w:r>
        <w:rPr>
          <w:rFonts w:eastAsia="Times New Roman"/>
        </w:rPr>
        <w:t>1m/s</w:t>
      </w:r>
      <w:r>
        <w:rPr>
          <w:rFonts w:hint="eastAsia" w:ascii="宋体" w:hAnsi="宋体" w:cs="宋体"/>
        </w:rPr>
        <w:t>匀速向平面镜靠近，下列说法中（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hint="eastAsia" w:ascii="宋体" w:hAnsi="宋体" w:cs="宋体"/>
        </w:rPr>
        <w:t>①王瑞的像靠近平面镜的速度是</w:t>
      </w:r>
      <w:r>
        <w:rPr>
          <w:rFonts w:eastAsia="Times New Roman"/>
        </w:rPr>
        <w:t>2m/s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drawing>
          <wp:inline distT="0" distB="0" distL="114300" distR="114300">
            <wp:extent cx="254000" cy="254000"/>
            <wp:effectExtent l="0" t="0" r="12700" b="12700"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②王瑞想通过平面镜看完自己的全身像，则平面镜的高度至少为整个身高的一半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③王瑞在平面镜中看见了小王，则小王一定能在平面镜中看见王瑞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④王瑞在平面镜中所成的像是实像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 w:ascii="宋体" w:hAnsi="宋体" w:cs="宋体"/>
        </w:rPr>
        <w:t>只有①④正确</w:t>
      </w:r>
      <w:r>
        <w:tab/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只有③④正确</w:t>
      </w:r>
      <w: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只有②③正确</w:t>
      </w:r>
      <w:r>
        <w:tab/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只有①②③正确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t>21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在做“探究凸透镜成像规律”的实验中，某小组同学利用图甲测出了透镜的焦距后，正确安装并调节实验装置如图乙所示，在光屏上得到一个清晰的像。下列说法正确的是</w:t>
      </w:r>
      <w:r>
        <w:rPr>
          <w:rFonts w:hint="eastAsia" w:ascii="宋体" w:hAnsi="宋体" w:cs="宋体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4705350" cy="1209675"/>
            <wp:effectExtent l="0" t="0" r="0" b="9525"/>
            <wp:docPr id="20" name="图片 1000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0037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由甲图可知该透镜焦距为</w:t>
      </w:r>
      <w:r>
        <w:rPr>
          <w:rFonts w:eastAsia="Times New Roman"/>
        </w:rPr>
        <w:t>40cm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乙图中成的是倒立、放大的实像，符合放大镜的成像原理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在乙图中保持凸透镜的位置不变，将蜡烛与光屏的位置互换，则成像情况符合投影仪的原理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在乙图中保持凸透镜的位置不变，将蜡烛向左移动一段距离，则将光屏适当右移后得到一个清晰的像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22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如图为一液位感应装置原理图，光束经液面反射后照射到光电屏的</w:t>
      </w:r>
      <w:r>
        <w:rPr>
          <w:rFonts w:eastAsia="Times New Roman"/>
          <w:i/>
        </w:rPr>
        <w:t>S</w:t>
      </w:r>
      <w:r>
        <w:rPr>
          <w:rFonts w:hint="eastAsia" w:ascii="宋体" w:hAnsi="宋体" w:cs="宋体"/>
        </w:rPr>
        <w:t>点。如入射光方位、光电屏方位、容器的方位保持不变，且容器没有发生歪斜，则当反射光照射到</w:t>
      </w:r>
      <w:r>
        <w:rPr>
          <w:rFonts w:eastAsia="Times New Roman"/>
          <w:i/>
        </w:rPr>
        <w:t>S</w:t>
      </w:r>
      <w:r>
        <w:rPr>
          <w:rFonts w:hint="eastAsia" w:ascii="宋体" w:hAnsi="宋体" w:cs="宋体"/>
        </w:rPr>
        <w:t>点左侧时，说明此时液位与原来相比（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1619250" cy="1276350"/>
            <wp:effectExtent l="0" t="0" r="0" b="0"/>
            <wp:docPr id="21" name="图片 1000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0016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</w:t>
      </w:r>
      <w:r>
        <w:drawing>
          <wp:inline distT="0" distB="0" distL="0" distR="0">
            <wp:extent cx="1028700" cy="1057275"/>
            <wp:effectExtent l="0" t="0" r="0" b="9525"/>
            <wp:docPr id="37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00009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降低</w:t>
      </w:r>
      <w:r>
        <w:tab/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升高</w:t>
      </w:r>
      <w:r>
        <w:tab/>
      </w: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不变</w:t>
      </w:r>
      <w:r>
        <w:tab/>
      </w: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23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如图所示是舞蹈演员在平面镜前训练的情境，下列说法正确的是（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演员在平面镜中成实像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演员抬起左腿时，镜中的像也抬起左腿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演员远离平面镜时，她在镜中的像变小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演员向平面镜靠近</w:t>
      </w:r>
      <w:r>
        <w:rPr>
          <w:rFonts w:eastAsia="Times New Roman"/>
        </w:rPr>
        <w:t xml:space="preserve">1m </w:t>
      </w:r>
      <w:r>
        <w:rPr>
          <w:rFonts w:hint="eastAsia" w:ascii="宋体" w:hAnsi="宋体" w:cs="宋体"/>
        </w:rPr>
        <w:t>，像也向平面镜靠近</w:t>
      </w:r>
      <w:r>
        <w:rPr>
          <w:rFonts w:eastAsia="Times New Roman"/>
        </w:rPr>
        <w:t>1m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24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子茜用</w:t>
      </w:r>
      <w:r>
        <w:rPr>
          <w:rFonts w:eastAsia="Times New Roman"/>
        </w:rPr>
        <w:t>9</w:t>
      </w:r>
      <w:r>
        <w:rPr>
          <w:rFonts w:hint="eastAsia" w:ascii="宋体" w:hAnsi="宋体" w:cs="宋体"/>
        </w:rPr>
        <w:t>个红色的发光二极管按“</w:t>
      </w:r>
      <w:r>
        <w:rPr>
          <w:rFonts w:eastAsia="Times New Roman"/>
        </w:rPr>
        <w:t>F</w:t>
      </w:r>
      <w:r>
        <w:rPr>
          <w:rFonts w:hint="eastAsia" w:ascii="宋体" w:hAnsi="宋体" w:cs="宋体"/>
        </w:rPr>
        <w:t>”字样镶嵌排列在白色方格板上替代蜡烛作为光源，又用同样的白色方格板做成光屏，实验装置如下图所示。同学们对小华使用的实验装置进行如下评价，其中错误的是（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2657475" cy="1053465"/>
            <wp:effectExtent l="0" t="0" r="0" b="0"/>
            <wp:docPr id="23" name="图片 1000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0014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053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与烛焰相比，实验使用的光源不会晃动，光屏上所成的像比较稳定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光源镶嵌在白色方格板上，用同样的白色方格板做光屏，便于比较像与物的大小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零刻度线刻在光具座标尺的中央，可直接测出物距和像距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若凸透镜的焦距未知，则利用此实验装置不能测量凸透镜的焦距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25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如图所示，雨阳周末野外旅游时发现了一只漂亮的蝴蝶，他先用相机拍摄了蝴蝶休憩的照片甲，为了观察更清晰，他想拍摄一张放大的照片乙，此时他应该（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3162300" cy="1177925"/>
            <wp:effectExtent l="0" t="0" r="0" b="3175"/>
            <wp:docPr id="24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0015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1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相机适当远离蝴蝶，镜头略向外伸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相机适当靠近蝴蝶，镜头略向内缩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在物距相同的情况下，拍摄乙照片时，镜头焦距需调得大一些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在物距相同的情况下，拍摄乙照片时，镜头焦距需调得小一些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26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欣瑜同学用焦距为</w:t>
      </w:r>
      <w:r>
        <w:rPr>
          <w:rFonts w:eastAsia="Times New Roman"/>
        </w:rPr>
        <w:t>10cm</w:t>
      </w:r>
      <w:r>
        <w:rPr>
          <w:rFonts w:hint="eastAsia" w:ascii="宋体" w:hAnsi="宋体" w:cs="宋体"/>
        </w:rPr>
        <w:t>的放大镜观察到了图中的情形。下列说法不正确的是（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hint="eastAsia" w:ascii="宋体" w:hAnsi="宋体" w:cs="宋体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3221990</wp:posOffset>
                </wp:positionH>
                <wp:positionV relativeFrom="paragraph">
                  <wp:posOffset>79375</wp:posOffset>
                </wp:positionV>
                <wp:extent cx="1714500" cy="1038225"/>
                <wp:effectExtent l="4445" t="4445" r="14605" b="50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71035" y="3295015"/>
                          <a:ext cx="1714500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1497965" cy="990600"/>
                                  <wp:effectExtent l="0" t="0" r="6985" b="0"/>
                                  <wp:docPr id="265573565" name="图片 1019059996" descr="fig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5573565" name="图片 1019059996" descr="figu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7965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7pt;margin-top:6.25pt;height:81.75pt;width:135pt;z-index:251674624;mso-width-relative:page;mso-height-relative:page;" fillcolor="#FFFFFF [3201]" filled="t" stroked="t" coordsize="21600,21600" o:gfxdata="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9i3VNYAAAAKAQAADwAAAAAAAAABACAAAAAiAAAAZHJzL2Rvd25yZXYueG1sUEsBAhQAFAAAAAgA&#10;h07iQGIOrhEnAgAAKAQAAA4AAAAAAAAAAQAgAAAAJQEAAGRycy9lMm9Eb2MueG1sUEsFBgAAAAAG&#10;AAYAWQEAAL4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1497965" cy="990600"/>
                            <wp:effectExtent l="0" t="0" r="6985" b="0"/>
                            <wp:docPr id="265573565" name="图片 1019059996" descr="fig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5573565" name="图片 1019059996" descr="figu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97965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</w:rPr>
        <w:t>图中的成像为放大正立的虚像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eastAsia="Times New Roman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图中的透镜到书本的距离大于</w:t>
      </w:r>
      <w:r>
        <w:rPr>
          <w:rFonts w:eastAsia="Times New Roman"/>
        </w:rPr>
        <w:t>10cm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图中的透镜如果靠近书本，所成的像将变小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图中的透镜所成的像在真实文字的下方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27</w:t>
      </w:r>
      <w:r>
        <w:rPr>
          <w:rFonts w:hint="eastAsia"/>
        </w:rPr>
        <w:t>．</w:t>
      </w:r>
      <w:r>
        <w:rPr>
          <w:rFonts w:eastAsia="Times New Roman"/>
        </w:rPr>
        <w:t>2019</w:t>
      </w:r>
      <w:r>
        <w:rPr>
          <w:rFonts w:hint="eastAsia" w:ascii="宋体" w:hAnsi="宋体" w:cs="宋体"/>
        </w:rPr>
        <w:t>年</w:t>
      </w:r>
      <w:r>
        <w:rPr>
          <w:rFonts w:eastAsia="Times New Roman"/>
        </w:rPr>
        <w:t>11</w:t>
      </w:r>
      <w:r>
        <w:rPr>
          <w:rFonts w:hint="eastAsia" w:ascii="宋体" w:hAnsi="宋体" w:cs="宋体"/>
        </w:rPr>
        <w:t>月</w:t>
      </w:r>
      <w:r>
        <w:rPr>
          <w:rFonts w:eastAsia="Times New Roman"/>
        </w:rPr>
        <w:t>23</w:t>
      </w:r>
      <w:r>
        <w:rPr>
          <w:rFonts w:hint="eastAsia" w:ascii="宋体" w:hAnsi="宋体" w:cs="宋体"/>
        </w:rPr>
        <w:t>日秦岭迎来初雪，最低气温降到</w:t>
      </w:r>
      <w:r>
        <w:object>
          <v:shape id="_x0000_i1029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7" o:title="eqId84490bc06f904a13a237d9308546bc94"/>
            <o:lock v:ext="edit" aspectratio="t"/>
            <w10:wrap type="none"/>
            <w10:anchorlock/>
          </v:shape>
          <o:OLEObject Type="Embed" ProgID="Equation.DSMT4" ShapeID="_x0000_i1029" DrawAspect="Content" ObjectID="_1468075729" r:id="rId36">
            <o:LockedField>false</o:LockedField>
          </o:OLEObject>
        </w:object>
      </w:r>
      <w:r>
        <w:rPr>
          <w:rFonts w:hint="eastAsia" w:ascii="宋体" w:hAnsi="宋体" w:cs="宋体"/>
        </w:rPr>
        <w:t>以下，一些小河都结了冰。如图所示是某小河结冰的情形，爱观察的小波发现冰面的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、</w:t>
      </w:r>
      <w:r>
        <w:rPr>
          <w:rFonts w:eastAsia="Times New Roman"/>
        </w:rPr>
        <w:t>B</w:t>
      </w:r>
      <w:r>
        <w:rPr>
          <w:rFonts w:hint="eastAsia" w:ascii="宋体" w:hAnsi="宋体" w:cs="宋体"/>
        </w:rPr>
        <w:t>两处的现象不一样，由图中的情形可判断下列四种说法错误的是（　　）</w:t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165735</wp:posOffset>
            </wp:positionV>
            <wp:extent cx="1621155" cy="1291590"/>
            <wp:effectExtent l="0" t="0" r="17145" b="3810"/>
            <wp:wrapSquare wrapText="bothSides"/>
            <wp:docPr id="26" name="图片 1863597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6359707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 w:ascii="宋体" w:hAnsi="宋体" w:cs="宋体"/>
        </w:rPr>
        <w:t>从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圈冰面进入人眼的光弱于从</w:t>
      </w:r>
      <w:r>
        <w:rPr>
          <w:rFonts w:eastAsia="Times New Roman"/>
        </w:rPr>
        <w:t>B</w:t>
      </w:r>
      <w:r>
        <w:rPr>
          <w:rFonts w:hint="eastAsia" w:ascii="宋体" w:hAnsi="宋体" w:cs="宋体"/>
        </w:rPr>
        <w:t>圈冰面进入人眼的光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B</w:t>
      </w:r>
      <w:r>
        <w:rPr>
          <w:rFonts w:hint="eastAsia" w:ascii="宋体" w:hAnsi="宋体" w:cs="宋体"/>
        </w:rPr>
        <w:t>光在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处冰层主要发生的是反射，在</w:t>
      </w:r>
      <w:r>
        <w:rPr>
          <w:rFonts w:eastAsia="Times New Roman"/>
        </w:rPr>
        <w:t>B</w:t>
      </w:r>
      <w:r>
        <w:rPr>
          <w:rFonts w:hint="eastAsia" w:ascii="宋体" w:hAnsi="宋体" w:cs="宋体"/>
        </w:rPr>
        <w:t>处冰层主要发生的是折射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eastAsia="Times New Roman"/>
        </w:rPr>
        <w:t>B</w:t>
      </w:r>
      <w:r>
        <w:rPr>
          <w:rFonts w:hint="eastAsia" w:ascii="宋体" w:hAnsi="宋体" w:cs="宋体"/>
        </w:rPr>
        <w:t>处冰层下表面的温度是</w:t>
      </w:r>
      <w:r>
        <w:rPr>
          <w:rFonts w:eastAsia="Times New Roman"/>
        </w:rPr>
        <w:t>0°C</w:t>
      </w:r>
      <w:r>
        <w:rPr>
          <w:rFonts w:hint="eastAsia" w:ascii="宋体" w:hAnsi="宋体" w:cs="宋体"/>
        </w:rPr>
        <w:t>，随着河水加深，水的温度逐渐升高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冰层熔化后，岸上的人看见水中石块的位置比实际的位置浅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二、多选题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28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在探究凸透镜成像规律的实验中，当蜡烛、凸透镜、光屏位于如图所示的位置时，光屏上呈现一个清晰的烛焰的像。下列说法正确的是（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120015</wp:posOffset>
            </wp:positionV>
            <wp:extent cx="2134235" cy="682625"/>
            <wp:effectExtent l="0" t="0" r="18415" b="3175"/>
            <wp:wrapSquare wrapText="bothSides"/>
            <wp:docPr id="27" name="图片 1532128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3212843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23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此时成倒立、放大的实像，与投影仪原理相同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此凸透镜的焦距范围不会大于</w:t>
      </w:r>
      <w:r>
        <w:rPr>
          <w:rFonts w:eastAsia="Times New Roman"/>
        </w:rPr>
        <w:t>15cm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0" w:hanging="3150" w:hangingChars="1500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0" w:hanging="3150" w:hangingChars="1500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透镜不动，蜡烛和光屏同时向右移动，光屏能成实像且像逐渐变小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若将近视眼镜的镜片靠近凸透镜左侧放置，适当向右移动光屏，光屏上能成清晰的实像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29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小明在探究凸透镜成像规律的实验时，将点燃的蜡烛放在距凸透镜</w:t>
      </w:r>
      <w:r>
        <w:rPr>
          <w:rFonts w:eastAsia="Times New Roman"/>
        </w:rPr>
        <w:t>32cm</w:t>
      </w:r>
      <w:r>
        <w:rPr>
          <w:rFonts w:hint="eastAsia" w:ascii="宋体" w:hAnsi="宋体" w:cs="宋体"/>
        </w:rPr>
        <w:t>处，在透镜另一侧距透镜</w:t>
      </w:r>
      <w:r>
        <w:rPr>
          <w:rFonts w:eastAsia="Times New Roman"/>
        </w:rPr>
        <w:t>18cm</w:t>
      </w:r>
      <w:r>
        <w:rPr>
          <w:rFonts w:hint="eastAsia" w:ascii="宋体" w:hAnsi="宋体" w:cs="宋体"/>
        </w:rPr>
        <w:t>处的光屏上得到烛焰清晰的像，则（</w:t>
      </w:r>
      <w:r>
        <w:rPr>
          <w:rFonts w:eastAsia="Times New Roman"/>
        </w:rPr>
        <w:t xml:space="preserve">     </w:t>
      </w:r>
      <w:r>
        <w:rPr>
          <w:rFonts w:hint="eastAsia"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光屏上所成的是倒立、放大的实像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 xml:space="preserve">光屏上所成的是倒立、缩小的实像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该透镜的焦距</w:t>
      </w:r>
      <w:r>
        <w:rPr>
          <w:rFonts w:eastAsia="Times New Roman"/>
          <w:i/>
        </w:rPr>
        <w:t>f</w:t>
      </w:r>
      <w:r>
        <w:rPr>
          <w:rFonts w:hint="eastAsia" w:ascii="宋体" w:hAnsi="宋体" w:cs="宋体"/>
        </w:rPr>
        <w:t>一定满足</w:t>
      </w:r>
      <w:r>
        <w:rPr>
          <w:rFonts w:eastAsia="Times New Roman"/>
        </w:rPr>
        <w:t>9cm</w:t>
      </w:r>
      <w:r>
        <w:rPr>
          <w:rFonts w:hint="eastAsia" w:ascii="宋体" w:hAnsi="宋体" w:cs="宋体"/>
        </w:rPr>
        <w:t>＜</w:t>
      </w:r>
      <w:r>
        <w:rPr>
          <w:rFonts w:eastAsia="Times New Roman"/>
          <w:i/>
        </w:rPr>
        <w:t>f</w:t>
      </w:r>
      <w:r>
        <w:rPr>
          <w:rFonts w:hint="eastAsia" w:ascii="宋体" w:hAnsi="宋体" w:cs="宋体"/>
        </w:rPr>
        <w:t>＜</w:t>
      </w:r>
      <w:r>
        <w:rPr>
          <w:rFonts w:eastAsia="Times New Roman"/>
        </w:rPr>
        <w:t>16cm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该透镜的焦距</w:t>
      </w:r>
      <w:r>
        <w:rPr>
          <w:rFonts w:eastAsia="Times New Roman"/>
          <w:i/>
        </w:rPr>
        <w:t>f</w:t>
      </w:r>
      <w:r>
        <w:rPr>
          <w:rFonts w:hint="eastAsia" w:ascii="宋体" w:hAnsi="宋体" w:cs="宋体"/>
        </w:rPr>
        <w:t>一定满足</w:t>
      </w:r>
      <w:r>
        <w:rPr>
          <w:rFonts w:eastAsia="Times New Roman"/>
        </w:rPr>
        <w:t>16cm</w:t>
      </w:r>
      <w:r>
        <w:rPr>
          <w:rFonts w:hint="eastAsia" w:ascii="宋体" w:hAnsi="宋体" w:cs="宋体"/>
        </w:rPr>
        <w:t>＜</w:t>
      </w:r>
      <w:r>
        <w:rPr>
          <w:rFonts w:eastAsia="Times New Roman"/>
          <w:i/>
        </w:rPr>
        <w:t>f</w:t>
      </w:r>
      <w:r>
        <w:rPr>
          <w:rFonts w:hint="eastAsia" w:ascii="宋体" w:hAnsi="宋体" w:cs="宋体"/>
        </w:rPr>
        <w:t>＜</w:t>
      </w:r>
      <w:r>
        <w:rPr>
          <w:rFonts w:eastAsia="Times New Roman"/>
        </w:rPr>
        <w:t>18cm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30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结合如图所示的投影仪成像的示意简图作判断。下列选项正确的是（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108585</wp:posOffset>
            </wp:positionV>
            <wp:extent cx="2019300" cy="1736725"/>
            <wp:effectExtent l="0" t="0" r="0" b="0"/>
            <wp:wrapSquare wrapText="bothSides"/>
            <wp:docPr id="28" name="图片 488605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8860519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1680" cy="1738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凸透镜的作用是成缩小倒立的像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要使屏幕上的像变小一些，只需将凸透镜上移一些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凹面镜和螺纹透镜的作用都是将光发散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如果图中</w:t>
      </w:r>
      <w:r>
        <w:rPr>
          <w:rFonts w:eastAsia="Times New Roman"/>
          <w:i/>
        </w:rPr>
        <w:t>h</w:t>
      </w:r>
      <w:r>
        <w:rPr>
          <w:rFonts w:eastAsia="Times New Roman"/>
        </w:rPr>
        <w:t>=36cm</w:t>
      </w:r>
      <w:r>
        <w:rPr>
          <w:rFonts w:hint="eastAsia" w:ascii="宋体" w:hAnsi="宋体" w:cs="宋体"/>
        </w:rPr>
        <w:t>，则凸透镜的焦距的范围为</w:t>
      </w:r>
      <w:r>
        <w:object>
          <v:shape id="_x0000_i1030" o:spt="75" alt=" " type="#_x0000_t75" style="height:15.75pt;width:87.75pt;" o:ole="t" filled="f" o:preferrelative="t" stroked="f" coordsize="21600,21600">
            <v:path/>
            <v:fill on="f" focussize="0,0"/>
            <v:stroke on="f" joinstyle="miter"/>
            <v:imagedata r:id="rId42" o:title="eqIdcc52f5c6e21849d69ca9ea85126ae71f"/>
            <o:lock v:ext="edit" aspectratio="t"/>
            <w10:wrap type="none"/>
            <w10:anchorlock/>
          </v:shape>
          <o:OLEObject Type="Embed" ProgID="Equation.DSMT4" ShapeID="_x0000_i1030" DrawAspect="Content" ObjectID="_1468075730" r:id="rId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第II卷（非选择题）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三、填空题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31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如图所示，来自物点</w:t>
      </w:r>
      <w:r>
        <w:object>
          <v:shape id="_x0000_i1031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4" o:title="eqIdcc614bd3390c4d028df189b234dcc351"/>
            <o:lock v:ext="edit" aspectratio="t"/>
            <w10:wrap type="none"/>
            <w10:anchorlock/>
          </v:shape>
          <o:OLEObject Type="Embed" ProgID="Equation.DSMT4" ShapeID="_x0000_i1031" DrawAspect="Content" ObjectID="_1468075731" r:id="rId43">
            <o:LockedField>false</o:LockedField>
          </o:OLEObject>
        </w:object>
      </w:r>
      <w:r>
        <w:rPr>
          <w:rFonts w:hint="eastAsia" w:ascii="宋体" w:hAnsi="宋体" w:cs="宋体"/>
        </w:rPr>
        <w:t>的光线经过眼睛的晶状体成像在视网膜后面的点</w:t>
      </w:r>
      <w:r>
        <w:object>
          <v:shape id="_x0000_i1032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8754ce8cf7f34f04abb9a0c041f57f5c"/>
            <o:lock v:ext="edit" aspectratio="t"/>
            <w10:wrap type="none"/>
            <w10:anchorlock/>
          </v:shape>
          <o:OLEObject Type="Embed" ProgID="Equation.DSMT4" ShapeID="_x0000_i1032" DrawAspect="Content" ObjectID="_1468075732" r:id="rId45">
            <o:LockedField>false</o:LockedField>
          </o:OLEObject>
        </w:object>
      </w:r>
      <w:r>
        <w:rPr>
          <w:rFonts w:hint="eastAsia" w:ascii="宋体" w:hAnsi="宋体" w:cs="宋体"/>
        </w:rPr>
        <w:t>，要使像靠近视网膜，物点</w:t>
      </w:r>
      <w:r>
        <w:object>
          <v:shape id="_x0000_i1033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4" o:title="eqIdcc614bd3390c4d028df189b234dcc35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7">
            <o:LockedField>false</o:LockedField>
          </o:OLEObject>
        </w:object>
      </w:r>
      <w:r>
        <w:rPr>
          <w:rFonts w:hint="eastAsia" w:ascii="宋体" w:hAnsi="宋体" w:cs="宋体"/>
        </w:rPr>
        <w:t>应该向</w:t>
      </w:r>
      <w:r>
        <w:t>___________</w:t>
      </w:r>
      <w:r>
        <w:rPr>
          <w:rFonts w:hint="eastAsia" w:ascii="宋体" w:hAnsi="宋体" w:cs="宋体"/>
        </w:rPr>
        <w:t>（选填“左”或“右”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）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移动，这是</w:t>
      </w:r>
      <w:r>
        <w:t>___________</w:t>
      </w:r>
      <w:r>
        <w:rPr>
          <w:rFonts w:hint="eastAsia" w:ascii="宋体" w:hAnsi="宋体" w:cs="宋体"/>
        </w:rPr>
        <w:t>视眼成像情况图；要使像成在视网膜上，应佩戴一个合适的</w:t>
      </w:r>
      <w:r>
        <w:t>___________</w:t>
      </w:r>
      <w:r>
        <w:rPr>
          <w:rFonts w:hint="eastAsia" w:ascii="宋体" w:hAnsi="宋体" w:cs="宋体"/>
        </w:rPr>
        <w:t>透镜制成的眼镜。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1676400" cy="777875"/>
            <wp:effectExtent l="0" t="0" r="0" b="3175"/>
            <wp:docPr id="29" name="图片 1000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0044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77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</w:t>
      </w:r>
      <w:r>
        <w:drawing>
          <wp:inline distT="0" distB="0" distL="0" distR="0">
            <wp:extent cx="1037590" cy="990600"/>
            <wp:effectExtent l="0" t="0" r="0" b="0"/>
            <wp:docPr id="36" name="图片 1000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0057" descr=" 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771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5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32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如图所示，一束光在空气和玻璃两种介质的界面上同时发生反射和折射的现象，图中界面的</w:t>
      </w:r>
      <w:r>
        <w:t>_____</w:t>
      </w:r>
      <w:r>
        <w:rPr>
          <w:rFonts w:hint="eastAsia" w:ascii="宋体" w:hAnsi="宋体" w:cs="宋体"/>
        </w:rPr>
        <w:t>（选填“上方”“下方”或“左侧”“右侧”）为玻璃，折射角等于</w:t>
      </w:r>
      <w:r>
        <w:t>_____</w:t>
      </w:r>
      <w:r>
        <w:rPr>
          <w:rFonts w:hint="eastAsia"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33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湖边的路灯距湖面高</w:t>
      </w:r>
      <w:r>
        <w:rPr>
          <w:rFonts w:eastAsia="Times New Roman"/>
        </w:rPr>
        <w:t xml:space="preserve"> 3m</w:t>
      </w:r>
      <w:r>
        <w:rPr>
          <w:rFonts w:hint="eastAsia" w:ascii="宋体" w:hAnsi="宋体" w:cs="宋体"/>
        </w:rPr>
        <w:t>，湖水深</w:t>
      </w:r>
      <w:r>
        <w:rPr>
          <w:rFonts w:eastAsia="Times New Roman"/>
        </w:rPr>
        <w:t xml:space="preserve"> 7m</w:t>
      </w:r>
      <w:r>
        <w:rPr>
          <w:rFonts w:hint="eastAsia" w:ascii="宋体" w:hAnsi="宋体" w:cs="宋体"/>
        </w:rPr>
        <w:t>，映在平静湖水中灯的“倒影”距离湖面</w:t>
      </w:r>
      <w:r>
        <w:t>______</w:t>
      </w:r>
      <w:r>
        <w:rPr>
          <w:rFonts w:eastAsia="Times New Roman"/>
        </w:rPr>
        <w:t>m</w:t>
      </w:r>
      <w:r>
        <w:rPr>
          <w:rFonts w:hint="eastAsia" w:ascii="宋体" w:hAnsi="宋体" w:cs="宋体"/>
        </w:rPr>
        <w:t>，我们看到湖中的路灯是</w:t>
      </w:r>
      <w:r>
        <w:t>______</w:t>
      </w:r>
      <w:r>
        <w:rPr>
          <w:rFonts w:hint="eastAsia" w:ascii="宋体" w:hAnsi="宋体" w:cs="宋体"/>
        </w:rPr>
        <w:t>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34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如图所示是一种液面升降监测装置原理图。光源</w:t>
      </w:r>
      <w:r>
        <w:rPr>
          <w:rFonts w:eastAsia="Times New Roman"/>
        </w:rPr>
        <w:t>S</w:t>
      </w:r>
      <w:r>
        <w:rPr>
          <w:rFonts w:hint="eastAsia" w:ascii="宋体" w:hAnsi="宋体" w:cs="宋体"/>
        </w:rPr>
        <w:t>发出的一束激光与水平液面成</w:t>
      </w:r>
      <w:r>
        <w:rPr>
          <w:rFonts w:eastAsia="Times New Roman"/>
        </w:rPr>
        <w:t>40°</w:t>
      </w:r>
      <w:r>
        <w:rPr>
          <w:rFonts w:hint="eastAsia" w:ascii="宋体" w:hAnsi="宋体" w:cs="宋体"/>
        </w:rPr>
        <w:t>角射向平静的液面，入射角为</w:t>
      </w:r>
      <w:r>
        <w:t>______</w:t>
      </w:r>
      <w:r>
        <w:rPr>
          <w:rFonts w:hint="eastAsia" w:ascii="宋体" w:hAnsi="宋体" w:cs="宋体"/>
        </w:rPr>
        <w:t>；光经液面反射后射到液面上方水平标尺上的</w:t>
      </w:r>
      <w:r>
        <w:rPr>
          <w:rFonts w:eastAsia="Times New Roman"/>
        </w:rPr>
        <w:t>S′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点，当液面下降时，光点</w:t>
      </w:r>
      <w:r>
        <w:rPr>
          <w:rFonts w:eastAsia="Times New Roman"/>
        </w:rPr>
        <w:t>S′</w:t>
      </w:r>
      <w:r>
        <w:rPr>
          <w:rFonts w:hint="eastAsia" w:ascii="宋体" w:hAnsi="宋体" w:cs="宋体"/>
        </w:rPr>
        <w:t>将</w:t>
      </w:r>
      <w:r>
        <w:t>______</w:t>
      </w:r>
      <w:r>
        <w:rPr>
          <w:rFonts w:hint="eastAsia" w:ascii="宋体" w:hAnsi="宋体" w:cs="宋体"/>
        </w:rPr>
        <w:t>（选填“向左”、“向右”或“不会”）移动。光反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射时光路是</w:t>
      </w:r>
      <w:r>
        <w:t>______</w:t>
      </w:r>
      <w:r>
        <w:rPr>
          <w:rFonts w:hint="eastAsia" w:ascii="宋体" w:hAnsi="宋体" w:cs="宋体"/>
        </w:rPr>
        <w:t>（选填“可逆”或“不可逆”）。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2752725" cy="1476375"/>
            <wp:effectExtent l="0" t="0" r="9525" b="9525"/>
            <wp:docPr id="31" name="图片 21121263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112126303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drawing>
          <wp:inline distT="0" distB="0" distL="0" distR="0">
            <wp:extent cx="1323975" cy="1057275"/>
            <wp:effectExtent l="0" t="0" r="9525" b="9525"/>
            <wp:docPr id="35" name="图片 1000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00017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35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某同学用一个透镜观察洗手液的商标，成像情况如图，此透镜属于</w:t>
      </w:r>
      <w:r>
        <w:t>______</w:t>
      </w:r>
      <w:r>
        <w:rPr>
          <w:rFonts w:hint="eastAsia" w:ascii="宋体" w:hAnsi="宋体" w:cs="宋体"/>
        </w:rPr>
        <w:t>透镜，将它正对着太阳光，在距凸透镜</w:t>
      </w:r>
      <w:r>
        <w:rPr>
          <w:rFonts w:eastAsia="Times New Roman"/>
        </w:rPr>
        <w:t xml:space="preserve"> 15cm</w:t>
      </w:r>
      <w:r>
        <w:rPr>
          <w:rFonts w:hint="eastAsia" w:ascii="宋体" w:hAnsi="宋体" w:cs="宋体"/>
        </w:rPr>
        <w:t>处得到一个最小最亮的光斑，则该透镜的焦距为</w:t>
      </w:r>
      <w:r>
        <w:t>______</w:t>
      </w:r>
      <w:r>
        <w:rPr>
          <w:rFonts w:eastAsia="Times New Roman"/>
        </w:rPr>
        <w:t>cm</w:t>
      </w:r>
      <w:r>
        <w:rPr>
          <w:rFonts w:hint="eastAsia" w:ascii="宋体" w:hAnsi="宋体" w:cs="宋体"/>
        </w:rPr>
        <w:t>。若将一个物体放在此透镜前</w:t>
      </w:r>
      <w:r>
        <w:rPr>
          <w:rFonts w:eastAsia="Times New Roman"/>
        </w:rPr>
        <w:t>40cm</w:t>
      </w:r>
      <w:r>
        <w:rPr>
          <w:rFonts w:hint="eastAsia" w:ascii="宋体" w:hAnsi="宋体" w:cs="宋体"/>
        </w:rPr>
        <w:t>处，可在透镜另一侧光屏上得到一个倒立</w:t>
      </w:r>
      <w:r>
        <w:t>______</w:t>
      </w:r>
      <w:r>
        <w:rPr>
          <w:rFonts w:hint="eastAsia" w:ascii="宋体" w:hAnsi="宋体" w:cs="宋体"/>
        </w:rPr>
        <w:t>（放大，等大，缩小）的实像。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四、实验题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36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用如图所示的器村“探究平面镜成像的特点”。在此实验中：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hint="eastAsia" w:ascii="宋体" w:hAnsi="宋体" w:cs="宋体"/>
        </w:rPr>
        <w:t>我们选用</w:t>
      </w:r>
      <w:r>
        <w:t>___________</w:t>
      </w:r>
      <w:r>
        <w:rPr>
          <w:rFonts w:hint="eastAsia" w:ascii="宋体" w:hAnsi="宋体" w:cs="宋体"/>
        </w:rPr>
        <w:t>（填“平面镜”、“薄透明玻璃板”或“厚透明玻璃板”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）的目的是便于确定像的位置。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(2)</w:t>
      </w:r>
      <w:r>
        <w:rPr>
          <w:rFonts w:hint="eastAsia" w:ascii="宋体" w:hAnsi="宋体" w:cs="宋体"/>
        </w:rPr>
        <w:t>组装器材时，要使玻璃板与水平桌面相互</w:t>
      </w:r>
      <w:r>
        <w:t>___________</w:t>
      </w:r>
      <w:r>
        <w:rPr>
          <w:rFonts w:hint="eastAsia" w:ascii="宋体" w:hAnsi="宋体" w:cs="宋体"/>
        </w:rPr>
        <w:t>。实验中选用两只完全相同的棋子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、</w:t>
      </w:r>
      <w:r>
        <w:rPr>
          <w:rFonts w:eastAsia="Times New Roman"/>
        </w:rPr>
        <w:t>B</w:t>
      </w:r>
      <w:r>
        <w:rPr>
          <w:rFonts w:hint="eastAsia" w:ascii="宋体" w:hAnsi="宋体" w:cs="宋体"/>
        </w:rPr>
        <w:t>，其目的是为了比较像与物</w:t>
      </w:r>
      <w:r>
        <w:t>___________</w:t>
      </w:r>
      <w:r>
        <w:rPr>
          <w:rFonts w:hint="eastAsia" w:ascii="宋体" w:hAnsi="宋体" w:cs="宋体"/>
        </w:rPr>
        <w:t>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(3)</w:t>
      </w:r>
      <w:r>
        <w:rPr>
          <w:rFonts w:hint="eastAsia" w:ascii="宋体" w:hAnsi="宋体" w:cs="宋体"/>
        </w:rPr>
        <w:t>从玻璃板上看到棋子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的像是由光的</w:t>
      </w:r>
      <w:r>
        <w:t>___________</w:t>
      </w:r>
      <w:r>
        <w:rPr>
          <w:rFonts w:hint="eastAsia" w:ascii="宋体" w:hAnsi="宋体" w:cs="宋体"/>
        </w:rPr>
        <w:t>（填“反射”或“折射”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）形成的。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(4)</w:t>
      </w:r>
      <w:r>
        <w:rPr>
          <w:rFonts w:hint="eastAsia" w:ascii="宋体" w:hAnsi="宋体" w:cs="宋体"/>
        </w:rPr>
        <w:t>当棋子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远离玻璃板时，棋子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的像的大小</w:t>
      </w:r>
      <w:r>
        <w:t>___________</w:t>
      </w:r>
      <w:r>
        <w:rPr>
          <w:rFonts w:hint="eastAsia" w:ascii="宋体" w:hAnsi="宋体" w:cs="宋体"/>
        </w:rPr>
        <w:t>（填“变大”、“变小”或“不变”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(5)</w:t>
      </w:r>
      <w:r>
        <w:rPr>
          <w:rFonts w:hint="eastAsia" w:ascii="宋体" w:hAnsi="宋体" w:cs="宋体"/>
        </w:rPr>
        <w:t>若在棋子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的像的位置上放一光屏，光屏上</w:t>
      </w:r>
      <w:r>
        <w:t>___________</w:t>
      </w:r>
      <w:r>
        <w:rPr>
          <w:rFonts w:hint="eastAsia" w:ascii="宋体" w:hAnsi="宋体" w:cs="宋体"/>
        </w:rPr>
        <w:t>（填“能”或“不能”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）呈现出像。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50800</wp:posOffset>
                </wp:positionV>
                <wp:extent cx="1752600" cy="1143000"/>
                <wp:effectExtent l="4445" t="4445" r="14605" b="14605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47085" y="8404225"/>
                          <a:ext cx="1752600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1419225" cy="1057275"/>
                                  <wp:effectExtent l="0" t="0" r="9525" b="9525"/>
                                  <wp:docPr id="1893132397" name="图片 100021" descr="fig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93132397" name="图片 100021" descr="figur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92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45pt;margin-top:4pt;height:90pt;width:138pt;z-index:251676672;mso-width-relative:page;mso-height-relative:page;" fillcolor="#FFFFFF [3201]" filled="t" stroked="t" coordsize="21600,21600" o:gfxdata="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Xos&#10;/dUAAAAJAQAADwAAAAAAAAABACAAAAAiAAAAZHJzL2Rvd25yZXYueG1sUEsBAhQAFAAAAAgAh07i&#10;QKgxQXYlAgAAKgQAAA4AAAAAAAAAAQAgAAAAJAEAAGRycy9lMm9Eb2MueG1sUEsFBgAAAAAGAAYA&#10;WQEAALs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1419225" cy="1057275"/>
                            <wp:effectExtent l="0" t="0" r="9525" b="9525"/>
                            <wp:docPr id="1893132397" name="图片 100021" descr="fig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93132397" name="图片 100021" descr="figur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192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</w:rPr>
        <w:t>(6)</w:t>
      </w:r>
      <w:r>
        <w:rPr>
          <w:rFonts w:hint="eastAsia" w:ascii="宋体" w:hAnsi="宋体" w:cs="宋体"/>
        </w:rPr>
        <w:t>若将玻璃板绕底边向棋子</w:t>
      </w:r>
      <w:r>
        <w:rPr>
          <w:rFonts w:eastAsia="Times New Roman"/>
        </w:rPr>
        <w:t>B</w:t>
      </w:r>
      <w:r>
        <w:rPr>
          <w:rFonts w:hint="eastAsia" w:ascii="宋体" w:hAnsi="宋体" w:cs="宋体"/>
        </w:rPr>
        <w:t>一侧翻转</w:t>
      </w:r>
      <w:r>
        <w:object>
          <v:shape id="_x0000_i1034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4" o:title="eqIdcbf8f098b4634cf49e9e651e10b7cf1d"/>
            <o:lock v:ext="edit" aspectratio="t"/>
            <w10:wrap type="none"/>
            <w10:anchorlock/>
          </v:shape>
          <o:OLEObject Type="Embed" ProgID="Equation.DSMT4" ShapeID="_x0000_i1034" DrawAspect="Content" ObjectID="_1468075734" r:id="rId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则在此翻转过程中，棋子</w:t>
      </w:r>
      <w:r>
        <w:rPr>
          <w:rFonts w:eastAsia="Times New Roman"/>
        </w:rPr>
        <w:t>A</w:t>
      </w:r>
      <w:r>
        <w:rPr>
          <w:rFonts w:hint="eastAsia" w:ascii="宋体" w:hAnsi="宋体" w:cs="宋体"/>
        </w:rPr>
        <w:t>的像大小变化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sectPr>
          <w:pgSz w:w="11907" w:h="16839"/>
          <w:pgMar w:top="900" w:right="1997" w:bottom="900" w:left="1997" w:header="500" w:footer="500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</w:rPr>
        <w:t>情况是</w:t>
      </w:r>
      <w:r>
        <w:t>___________</w:t>
      </w:r>
      <w:r>
        <w:rPr>
          <w:rFonts w:hint="eastAsia"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r>
        <w:rPr>
          <w:rFonts w:hint="eastAsia"/>
          <w:b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一   选择题（每个3分，28--30题是多项选择，对但不全对得2分，全对得3分。共60分）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t>1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 xml:space="preserve">   </w:t>
      </w:r>
      <w:r>
        <w:t>2</w:t>
      </w:r>
      <w:r>
        <w:rPr>
          <w:rFonts w:hint="eastAsia"/>
        </w:rPr>
        <w:t>．</w:t>
      </w:r>
      <w:r>
        <w:t>C</w:t>
      </w:r>
      <w:r>
        <w:rPr>
          <w:rFonts w:hint="eastAsia"/>
        </w:rPr>
        <w:t xml:space="preserve">   </w:t>
      </w:r>
      <w:r>
        <w:t>3</w:t>
      </w:r>
      <w:r>
        <w:rPr>
          <w:rFonts w:hint="eastAsia"/>
        </w:rPr>
        <w:t>．</w:t>
      </w:r>
      <w:r>
        <w:t>B</w:t>
      </w:r>
      <w:r>
        <w:rPr>
          <w:rFonts w:hint="eastAsia"/>
        </w:rPr>
        <w:t xml:space="preserve">   </w:t>
      </w:r>
      <w:r>
        <w:t>4</w:t>
      </w:r>
      <w:r>
        <w:rPr>
          <w:rFonts w:hint="eastAsia"/>
        </w:rPr>
        <w:t>．</w:t>
      </w:r>
      <w:r>
        <w:t>C</w:t>
      </w:r>
      <w:r>
        <w:rPr>
          <w:rFonts w:hint="eastAsia"/>
        </w:rPr>
        <w:t xml:space="preserve">  </w:t>
      </w:r>
      <w:r>
        <w:t>5</w:t>
      </w:r>
      <w:r>
        <w:rPr>
          <w:rFonts w:hint="eastAsia"/>
        </w:rPr>
        <w:t>．</w:t>
      </w:r>
      <w:r>
        <w:t>C</w:t>
      </w:r>
      <w:r>
        <w:rPr>
          <w:rFonts w:hint="eastAsia"/>
        </w:rPr>
        <w:t xml:space="preserve">  </w:t>
      </w:r>
      <w:r>
        <w:t>6</w:t>
      </w:r>
      <w:r>
        <w:rPr>
          <w:rFonts w:hint="eastAsia"/>
        </w:rPr>
        <w:t>．</w:t>
      </w:r>
      <w:r>
        <w:t>D</w:t>
      </w:r>
      <w:r>
        <w:rPr>
          <w:rFonts w:hint="eastAsia"/>
        </w:rPr>
        <w:t xml:space="preserve">   </w:t>
      </w:r>
      <w:r>
        <w:t>7</w:t>
      </w:r>
      <w:r>
        <w:rPr>
          <w:rFonts w:hint="eastAsia"/>
        </w:rPr>
        <w:t>．</w:t>
      </w:r>
      <w:r>
        <w:t>C</w:t>
      </w:r>
      <w:r>
        <w:rPr>
          <w:rFonts w:hint="eastAsia"/>
        </w:rPr>
        <w:t xml:space="preserve">   </w:t>
      </w:r>
      <w:r>
        <w:t>8</w:t>
      </w:r>
      <w:r>
        <w:rPr>
          <w:rFonts w:hint="eastAsia"/>
        </w:rPr>
        <w:t>．</w:t>
      </w:r>
      <w:r>
        <w:t>B</w:t>
      </w:r>
      <w:r>
        <w:rPr>
          <w:rFonts w:hint="eastAsia"/>
        </w:rPr>
        <w:t xml:space="preserve">   </w:t>
      </w:r>
      <w:r>
        <w:t>9</w:t>
      </w:r>
      <w:r>
        <w:rPr>
          <w:rFonts w:hint="eastAsia"/>
        </w:rPr>
        <w:t>．</w:t>
      </w:r>
      <w:r>
        <w:t>B</w:t>
      </w:r>
      <w:r>
        <w:rPr>
          <w:rFonts w:hint="eastAsia"/>
        </w:rPr>
        <w:t xml:space="preserve">   </w:t>
      </w:r>
      <w:r>
        <w:t>10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 xml:space="preserve">     </w:t>
      </w:r>
      <w:r>
        <w:t>11</w:t>
      </w:r>
      <w:r>
        <w:rPr>
          <w:rFonts w:hint="eastAsia"/>
        </w:rPr>
        <w:t>．</w:t>
      </w:r>
      <w: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t>12</w:t>
      </w:r>
      <w:r>
        <w:rPr>
          <w:rFonts w:hint="eastAsia"/>
        </w:rPr>
        <w:t>．</w:t>
      </w:r>
      <w:r>
        <w:t>D</w:t>
      </w:r>
      <w:r>
        <w:rPr>
          <w:rFonts w:hint="eastAsia"/>
        </w:rPr>
        <w:t xml:space="preserve">   </w:t>
      </w:r>
      <w:r>
        <w:t>13</w:t>
      </w:r>
      <w:r>
        <w:rPr>
          <w:rFonts w:hint="eastAsia"/>
        </w:rPr>
        <w:t>．</w:t>
      </w:r>
      <w:r>
        <w:t>B</w:t>
      </w:r>
      <w:r>
        <w:rPr>
          <w:rFonts w:hint="eastAsia"/>
        </w:rPr>
        <w:t xml:space="preserve">    </w:t>
      </w:r>
      <w:r>
        <w:t>14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 xml:space="preserve">    </w:t>
      </w:r>
      <w:r>
        <w:t>15</w:t>
      </w:r>
      <w:r>
        <w:rPr>
          <w:rFonts w:hint="eastAsia"/>
        </w:rPr>
        <w:t>．</w:t>
      </w:r>
      <w:r>
        <w:t>C</w:t>
      </w:r>
      <w:r>
        <w:rPr>
          <w:rFonts w:hint="eastAsia"/>
        </w:rPr>
        <w:t xml:space="preserve">   </w:t>
      </w:r>
      <w:r>
        <w:t>16</w:t>
      </w:r>
      <w:r>
        <w:rPr>
          <w:rFonts w:hint="eastAsia"/>
        </w:rPr>
        <w:t>．</w:t>
      </w:r>
      <w:r>
        <w:t>B</w:t>
      </w:r>
      <w:r>
        <w:rPr>
          <w:rFonts w:hint="eastAsia"/>
        </w:rPr>
        <w:t xml:space="preserve">    </w:t>
      </w:r>
      <w:r>
        <w:t>17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 xml:space="preserve">    </w:t>
      </w:r>
      <w:r>
        <w:t>18</w:t>
      </w:r>
      <w:r>
        <w:rPr>
          <w:rFonts w:hint="eastAsia"/>
        </w:rPr>
        <w:t>．</w:t>
      </w:r>
      <w:r>
        <w:t>D</w:t>
      </w:r>
      <w:r>
        <w:rPr>
          <w:rFonts w:hint="eastAsia"/>
        </w:rPr>
        <w:t xml:space="preserve">   </w:t>
      </w:r>
      <w:r>
        <w:t>19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 xml:space="preserve">    </w:t>
      </w:r>
      <w:r>
        <w:t>20</w:t>
      </w:r>
      <w:r>
        <w:rPr>
          <w:rFonts w:hint="eastAsia"/>
        </w:rPr>
        <w:t>．</w:t>
      </w:r>
      <w: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t>21</w:t>
      </w:r>
      <w:r>
        <w:rPr>
          <w:rFonts w:hint="eastAsia"/>
        </w:rPr>
        <w:t>．</w:t>
      </w:r>
      <w:r>
        <w:t>C</w:t>
      </w:r>
      <w:r>
        <w:rPr>
          <w:rFonts w:hint="eastAsia"/>
        </w:rPr>
        <w:t xml:space="preserve">   </w:t>
      </w:r>
      <w:r>
        <w:t>23</w:t>
      </w:r>
      <w:r>
        <w:rPr>
          <w:rFonts w:hint="eastAsia"/>
        </w:rPr>
        <w:t>．</w:t>
      </w:r>
      <w:r>
        <w:t>D</w:t>
      </w:r>
      <w:r>
        <w:rPr>
          <w:rFonts w:hint="eastAsia"/>
        </w:rPr>
        <w:t xml:space="preserve">   </w:t>
      </w:r>
      <w:r>
        <w:t>24</w:t>
      </w:r>
      <w:r>
        <w:rPr>
          <w:rFonts w:hint="eastAsia"/>
        </w:rPr>
        <w:t>．</w:t>
      </w:r>
      <w:r>
        <w:t>D</w:t>
      </w:r>
      <w:r>
        <w:rPr>
          <w:rFonts w:hint="eastAsia"/>
        </w:rPr>
        <w:t xml:space="preserve">   </w:t>
      </w:r>
      <w:r>
        <w:t>25</w:t>
      </w:r>
      <w:r>
        <w:rPr>
          <w:rFonts w:hint="eastAsia"/>
        </w:rPr>
        <w:t>．</w:t>
      </w:r>
      <w:r>
        <w:t>C</w:t>
      </w:r>
      <w:r>
        <w:rPr>
          <w:rFonts w:hint="eastAsia"/>
        </w:rPr>
        <w:t xml:space="preserve">   </w:t>
      </w:r>
      <w:r>
        <w:t>26</w:t>
      </w:r>
      <w:r>
        <w:rPr>
          <w:rFonts w:hint="eastAsia"/>
        </w:rPr>
        <w:t>．</w:t>
      </w:r>
      <w:r>
        <w:t>B</w:t>
      </w:r>
      <w:r>
        <w:rPr>
          <w:rFonts w:hint="eastAsia"/>
        </w:rPr>
        <w:t xml:space="preserve">  </w:t>
      </w:r>
      <w:r>
        <w:t>27</w:t>
      </w:r>
      <w:r>
        <w:rPr>
          <w:rFonts w:hint="eastAsia"/>
        </w:rPr>
        <w:t>．</w:t>
      </w:r>
      <w: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t>28</w:t>
      </w:r>
      <w:r>
        <w:rPr>
          <w:rFonts w:hint="eastAsia"/>
        </w:rPr>
        <w:t>．</w:t>
      </w:r>
      <w:r>
        <w:t>ABD</w:t>
      </w:r>
      <w:r>
        <w:rPr>
          <w:rFonts w:hint="eastAsia"/>
        </w:rPr>
        <w:t xml:space="preserve">   </w:t>
      </w:r>
      <w:r>
        <w:t>29</w:t>
      </w:r>
      <w:r>
        <w:rPr>
          <w:rFonts w:hint="eastAsia"/>
        </w:rPr>
        <w:t>．</w:t>
      </w:r>
      <w:r>
        <w:t>BC</w:t>
      </w:r>
      <w:r>
        <w:rPr>
          <w:rFonts w:hint="eastAsia"/>
        </w:rPr>
        <w:t xml:space="preserve">   </w:t>
      </w:r>
      <w:r>
        <w:t>30</w:t>
      </w:r>
      <w:r>
        <w:rPr>
          <w:rFonts w:hint="eastAsia"/>
        </w:rPr>
        <w:t>．</w:t>
      </w:r>
      <w:r>
        <w:t>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二 填空（每空2分  共26分）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t>31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左</w:t>
      </w:r>
      <w:r>
        <w:t xml:space="preserve">    </w:t>
      </w:r>
      <w:r>
        <w:rPr>
          <w:rFonts w:hint="eastAsia" w:ascii="宋体" w:hAnsi="宋体" w:cs="宋体"/>
        </w:rPr>
        <w:t>远</w:t>
      </w:r>
      <w:r>
        <w:t xml:space="preserve">    </w:t>
      </w:r>
      <w:r>
        <w:rPr>
          <w:rFonts w:hint="eastAsia" w:ascii="宋体" w:hAnsi="宋体" w:cs="宋体"/>
        </w:rPr>
        <w:t>凸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eastAsia="Times New Roman"/>
        </w:rPr>
      </w:pPr>
      <w:r>
        <w:t>32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上方</w:t>
      </w:r>
      <w:r>
        <w:t xml:space="preserve">    </w:t>
      </w:r>
      <w:r>
        <w:rPr>
          <w:rFonts w:eastAsia="Times New Roman"/>
        </w:rPr>
        <w:t>40°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t>33</w:t>
      </w:r>
      <w:r>
        <w:rPr>
          <w:rFonts w:hint="eastAsia"/>
        </w:rPr>
        <w:t>．</w:t>
      </w:r>
      <w:r>
        <w:rPr>
          <w:rFonts w:eastAsia="Times New Roman"/>
        </w:rPr>
        <w:t>3</w:t>
      </w:r>
      <w:r>
        <w:t xml:space="preserve">    </w:t>
      </w:r>
      <w:r>
        <w:rPr>
          <w:rFonts w:hint="eastAsia" w:ascii="宋体" w:hAnsi="宋体" w:cs="宋体"/>
        </w:rPr>
        <w:t>光的反射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t>34</w:t>
      </w:r>
      <w:r>
        <w:rPr>
          <w:rFonts w:hint="eastAsia"/>
        </w:rPr>
        <w:t>．</w:t>
      </w:r>
      <w:r>
        <w:rPr>
          <w:rFonts w:eastAsia="Times New Roman"/>
        </w:rPr>
        <w:t>50°</w:t>
      </w:r>
      <w:r>
        <w:t xml:space="preserve">    </w:t>
      </w:r>
      <w:r>
        <w:rPr>
          <w:rFonts w:hint="eastAsia" w:ascii="宋体" w:hAnsi="宋体" w:cs="宋体"/>
        </w:rPr>
        <w:t>向右</w:t>
      </w:r>
      <w:r>
        <w:t xml:space="preserve">    </w:t>
      </w:r>
      <w:r>
        <w:rPr>
          <w:rFonts w:hint="eastAsia" w:ascii="宋体" w:hAnsi="宋体" w:cs="宋体"/>
        </w:rPr>
        <w:t>可逆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t>35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凸</w:t>
      </w:r>
      <w:r>
        <w:t xml:space="preserve">    </w:t>
      </w:r>
      <w:r>
        <w:rPr>
          <w:rFonts w:eastAsia="Times New Roman"/>
        </w:rPr>
        <w:t>15</w:t>
      </w:r>
      <w:r>
        <w:t xml:space="preserve">    </w:t>
      </w:r>
      <w:r>
        <w:rPr>
          <w:rFonts w:hint="eastAsia" w:ascii="宋体" w:hAnsi="宋体" w:cs="宋体"/>
        </w:rPr>
        <w:t>缩小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三 实验题（每空2分 共14分）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cs="宋体"/>
        </w:rPr>
      </w:pPr>
      <w:r>
        <w:t>36</w:t>
      </w:r>
      <w:r>
        <w:rPr>
          <w:rFonts w:hint="eastAsia"/>
        </w:rPr>
        <w:t>．</w:t>
      </w:r>
      <w:r>
        <w:rPr>
          <w:rFonts w:hint="eastAsia" w:ascii="宋体" w:hAnsi="宋体" w:cs="宋体"/>
        </w:rPr>
        <w:t>薄透明玻璃板</w:t>
      </w:r>
      <w:r>
        <w:t xml:space="preserve">    </w:t>
      </w:r>
      <w:r>
        <w:rPr>
          <w:rFonts w:hint="eastAsia" w:ascii="宋体" w:hAnsi="宋体" w:cs="宋体"/>
        </w:rPr>
        <w:t>垂直</w:t>
      </w:r>
      <w:r>
        <w:t xml:space="preserve">    </w:t>
      </w:r>
      <w:r>
        <w:rPr>
          <w:rFonts w:hint="eastAsia" w:ascii="宋体" w:hAnsi="宋体" w:cs="宋体"/>
        </w:rPr>
        <w:t>大小</w:t>
      </w:r>
      <w:r>
        <w:t xml:space="preserve">    </w:t>
      </w:r>
      <w:r>
        <w:rPr>
          <w:rFonts w:hint="eastAsia" w:ascii="宋体" w:hAnsi="宋体" w:cs="宋体"/>
        </w:rPr>
        <w:t>反射</w:t>
      </w:r>
      <w:r>
        <w:t xml:space="preserve">    </w:t>
      </w:r>
      <w:r>
        <w:rPr>
          <w:rFonts w:hint="eastAsia" w:ascii="宋体" w:hAnsi="宋体" w:cs="宋体"/>
        </w:rPr>
        <w:t>不变</w:t>
      </w:r>
      <w:r>
        <w:t xml:space="preserve">    </w:t>
      </w:r>
      <w:r>
        <w:rPr>
          <w:rFonts w:hint="eastAsia" w:ascii="宋体" w:hAnsi="宋体" w:cs="宋体"/>
        </w:rPr>
        <w:t>不能</w:t>
      </w:r>
      <w:r>
        <w:t xml:space="preserve">    </w:t>
      </w:r>
      <w:r>
        <w:rPr>
          <w:rFonts w:hint="eastAsia" w:ascii="宋体" w:hAnsi="宋体" w:cs="宋体"/>
        </w:rPr>
        <w:t>不变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158D8"/>
    <w:multiLevelType w:val="singleLevel"/>
    <w:tmpl w:val="0A5158D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F20A5A4"/>
    <w:multiLevelType w:val="singleLevel"/>
    <w:tmpl w:val="5F20A5A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DB"/>
    <w:rsid w:val="000A7F58"/>
    <w:rsid w:val="003B2530"/>
    <w:rsid w:val="003E7320"/>
    <w:rsid w:val="004215DB"/>
    <w:rsid w:val="00696C4F"/>
    <w:rsid w:val="00C843A3"/>
    <w:rsid w:val="00D70F45"/>
    <w:rsid w:val="00FE3B49"/>
    <w:rsid w:val="115F7970"/>
    <w:rsid w:val="33E63BDB"/>
    <w:rsid w:val="3AED040F"/>
    <w:rsid w:val="76E2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7" Type="http://schemas.openxmlformats.org/officeDocument/2006/relationships/fontTable" Target="fontTable.xml"/><Relationship Id="rId56" Type="http://schemas.openxmlformats.org/officeDocument/2006/relationships/numbering" Target="numbering.xml"/><Relationship Id="rId55" Type="http://schemas.openxmlformats.org/officeDocument/2006/relationships/customXml" Target="../customXml/item1.xml"/><Relationship Id="rId54" Type="http://schemas.openxmlformats.org/officeDocument/2006/relationships/image" Target="media/image41.wmf"/><Relationship Id="rId53" Type="http://schemas.openxmlformats.org/officeDocument/2006/relationships/oleObject" Target="embeddings/oleObject10.bin"/><Relationship Id="rId52" Type="http://schemas.openxmlformats.org/officeDocument/2006/relationships/image" Target="media/image40.png"/><Relationship Id="rId51" Type="http://schemas.openxmlformats.org/officeDocument/2006/relationships/image" Target="media/image39.png"/><Relationship Id="rId50" Type="http://schemas.openxmlformats.org/officeDocument/2006/relationships/image" Target="media/image38.png"/><Relationship Id="rId5" Type="http://schemas.openxmlformats.org/officeDocument/2006/relationships/image" Target="media/image2.png"/><Relationship Id="rId49" Type="http://schemas.openxmlformats.org/officeDocument/2006/relationships/image" Target="media/image37.png"/><Relationship Id="rId48" Type="http://schemas.openxmlformats.org/officeDocument/2006/relationships/image" Target="media/image36.png"/><Relationship Id="rId47" Type="http://schemas.openxmlformats.org/officeDocument/2006/relationships/oleObject" Target="embeddings/oleObject9.bin"/><Relationship Id="rId46" Type="http://schemas.openxmlformats.org/officeDocument/2006/relationships/image" Target="media/image35.wmf"/><Relationship Id="rId45" Type="http://schemas.openxmlformats.org/officeDocument/2006/relationships/oleObject" Target="embeddings/oleObject8.bin"/><Relationship Id="rId44" Type="http://schemas.openxmlformats.org/officeDocument/2006/relationships/image" Target="media/image34.wmf"/><Relationship Id="rId43" Type="http://schemas.openxmlformats.org/officeDocument/2006/relationships/oleObject" Target="embeddings/oleObject7.bin"/><Relationship Id="rId42" Type="http://schemas.openxmlformats.org/officeDocument/2006/relationships/image" Target="media/image33.wmf"/><Relationship Id="rId41" Type="http://schemas.openxmlformats.org/officeDocument/2006/relationships/oleObject" Target="embeddings/oleObject6.bin"/><Relationship Id="rId40" Type="http://schemas.openxmlformats.org/officeDocument/2006/relationships/image" Target="media/image32.png"/><Relationship Id="rId4" Type="http://schemas.openxmlformats.org/officeDocument/2006/relationships/image" Target="media/image1.png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wmf"/><Relationship Id="rId36" Type="http://schemas.openxmlformats.org/officeDocument/2006/relationships/oleObject" Target="embeddings/oleObject5.bin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theme" Target="theme/theme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wmf"/><Relationship Id="rId26" Type="http://schemas.openxmlformats.org/officeDocument/2006/relationships/oleObject" Target="embeddings/oleObject4.bin"/><Relationship Id="rId25" Type="http://schemas.openxmlformats.org/officeDocument/2006/relationships/image" Target="media/image19.wmf"/><Relationship Id="rId24" Type="http://schemas.openxmlformats.org/officeDocument/2006/relationships/oleObject" Target="embeddings/oleObject3.bin"/><Relationship Id="rId23" Type="http://schemas.openxmlformats.org/officeDocument/2006/relationships/image" Target="media/image18.wmf"/><Relationship Id="rId22" Type="http://schemas.openxmlformats.org/officeDocument/2006/relationships/oleObject" Target="embeddings/oleObject2.bin"/><Relationship Id="rId21" Type="http://schemas.openxmlformats.org/officeDocument/2006/relationships/image" Target="media/image17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4660</Words>
  <Characters>4992</Characters>
  <Lines>39</Lines>
  <Paragraphs>11</Paragraphs>
  <TotalTime>1</TotalTime>
  <ScaleCrop>false</ScaleCrop>
  <LinksUpToDate>false</LinksUpToDate>
  <CharactersWithSpaces>5411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2020-12-10T01:36:00Z</dcterms:created>
  <dc:creator>DELL</dc:creator>
  <cp:lastModifiedBy>Administrator</cp:lastModifiedBy>
  <cp:lastPrinted>2020-12-15T08:04:00Z</cp:lastPrinted>
  <dcterms:modified xsi:type="dcterms:W3CDTF">2021-10-07T11:35:49Z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