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 xml:space="preserve">  2021-2022学年青岛版五年级上册数学第七单元测试卷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43375" cy="5657850"/>
            <wp:effectExtent l="0" t="0" r="1905" b="11430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565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86250" cy="6172200"/>
            <wp:effectExtent l="0" t="0" r="11430" b="0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33850" cy="6210300"/>
            <wp:effectExtent l="0" t="0" r="11430" b="7620"/>
            <wp:docPr id="3" name="图片 3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91025" cy="6200775"/>
            <wp:effectExtent l="0" t="0" r="13335" b="1905"/>
            <wp:docPr id="2" name="图片 2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48125" cy="3619500"/>
            <wp:effectExtent l="0" t="0" r="5715" b="7620"/>
            <wp:docPr id="1" name="图片 1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401203"/>
    <w:rsid w:val="07401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2021-10-14T14:09:00Z</dcterms:created>
  <dc:creator>勇往直前</dc:creator>
  <cp:lastModifiedBy>勇往直前</cp:lastModifiedBy>
  <dcterms:modified xsi:type="dcterms:W3CDTF">2021-10-14T14:10:01Z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2C57D9391725407F8F39DC19A5B38D89</vt:lpwstr>
  </property>
</Properties>
</file>