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</w:pPr>
      <w:r>
        <w:rPr>
          <w:rFonts w:hint="eastAsia" w:eastAsia="黑体"/>
          <w:b/>
          <w:sz w:val="30"/>
          <w:szCs w:val="30"/>
        </w:rPr>
        <w:t>2021-2022学年苏教版五年级上册数学第五单元测试卷</w:t>
      </w:r>
      <w:bookmarkStart w:id="0" w:name="_GoBack"/>
      <w:bookmarkEnd w:id="0"/>
    </w:p>
    <w:p>
      <w:pPr>
        <w:rPr>
          <w:b/>
        </w:rPr>
      </w:pPr>
      <w:r>
        <w:rPr>
          <w:rFonts w:hint="eastAsia"/>
          <w:b/>
        </w:rPr>
        <w:t>一、选择题</w:t>
      </w:r>
    </w:p>
    <w:p>
      <w:pPr>
        <w:spacing w:line="360" w:lineRule="auto"/>
        <w:jc w:val="left"/>
        <w:textAlignment w:val="center"/>
      </w:pPr>
      <w:r>
        <w:t>1．下列描述中，正确的是(    )．</w:t>
      </w:r>
    </w:p>
    <w:p>
      <w:pPr>
        <w:spacing w:line="360" w:lineRule="auto"/>
        <w:jc w:val="left"/>
        <w:textAlignment w:val="center"/>
      </w:pPr>
      <w:r>
        <w:t>A．平行四边形的面积一定比三角形的面积大</w:t>
      </w:r>
    </w:p>
    <w:p>
      <w:pPr>
        <w:spacing w:line="360" w:lineRule="auto"/>
        <w:jc w:val="left"/>
        <w:textAlignment w:val="center"/>
      </w:pPr>
      <w:r>
        <w:t>B．1.85-1.85÷1.85的计算结果是0</w:t>
      </w:r>
    </w:p>
    <w:p>
      <w:pPr>
        <w:spacing w:line="360" w:lineRule="auto"/>
        <w:jc w:val="left"/>
        <w:textAlignment w:val="center"/>
      </w:pPr>
      <w:r>
        <w:t>C．今天是星期五，明天一定是星期六</w:t>
      </w:r>
    </w:p>
    <w:p>
      <w:pPr>
        <w:spacing w:line="360" w:lineRule="auto"/>
        <w:jc w:val="left"/>
        <w:textAlignment w:val="center"/>
      </w:pPr>
      <w:r>
        <w:t>2．4.75÷1.6的得数保留一位小数是（　　）</w:t>
      </w:r>
    </w:p>
    <w:p>
      <w:pPr>
        <w:tabs>
          <w:tab w:val="left" w:pos="2769"/>
          <w:tab w:val="left" w:pos="5537"/>
        </w:tabs>
        <w:spacing w:line="360" w:lineRule="auto"/>
        <w:jc w:val="left"/>
        <w:textAlignment w:val="center"/>
      </w:pPr>
      <w:r>
        <w:t>A．2.9</w:t>
      </w:r>
      <w:r>
        <w:tab/>
      </w:r>
      <w:r>
        <w:t>B．3.0</w:t>
      </w:r>
      <w:r>
        <w:tab/>
      </w:r>
      <w:r>
        <w:t>C．3</w:t>
      </w:r>
    </w:p>
    <w:p>
      <w:pPr>
        <w:spacing w:line="360" w:lineRule="auto"/>
        <w:jc w:val="left"/>
        <w:textAlignment w:val="center"/>
      </w:pPr>
      <w:r>
        <w:t>3．所给的竖式中，“140”表示的意义是（    ）。</w:t>
      </w:r>
    </w:p>
    <w:p>
      <w:pPr>
        <w:spacing w:line="360" w:lineRule="auto"/>
        <w:jc w:val="left"/>
        <w:textAlignment w:val="center"/>
      </w:pPr>
      <w:r>
        <w:drawing>
          <wp:inline distT="0" distB="0" distL="114300" distR="114300">
            <wp:extent cx="3790950" cy="838200"/>
            <wp:effectExtent l="0" t="0" r="0" b="0"/>
            <wp:docPr id="100001" name="图片 100001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图片 100001" descr="figure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790950" cy="838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t>A．140个0.01</w:t>
      </w:r>
      <w:r>
        <w:tab/>
      </w:r>
      <w:r>
        <w:t>B．140个0.1</w:t>
      </w:r>
      <w:r>
        <w:tab/>
      </w:r>
      <w:r>
        <w:t>C．140个一</w:t>
      </w:r>
      <w:r>
        <w:tab/>
      </w:r>
      <w:r>
        <w:t>D．140个十</w:t>
      </w:r>
    </w:p>
    <w:p>
      <w:pPr>
        <w:spacing w:line="360" w:lineRule="auto"/>
        <w:jc w:val="left"/>
        <w:textAlignment w:val="center"/>
      </w:pPr>
      <w:r>
        <w:t>4．下面四句话中，不正确的是（    ）。</w:t>
      </w:r>
    </w:p>
    <w:p>
      <w:pPr>
        <w:spacing w:line="360" w:lineRule="auto"/>
        <w:jc w:val="left"/>
        <w:textAlignment w:val="center"/>
      </w:pPr>
      <w:r>
        <w:t>A．大于0.7小于0.9的小数只有1个。</w:t>
      </w:r>
    </w:p>
    <w:p>
      <w:pPr>
        <w:spacing w:line="360" w:lineRule="auto"/>
        <w:jc w:val="left"/>
        <w:textAlignment w:val="center"/>
      </w:pPr>
      <w:r>
        <w:t>B．两个形状、大小完全一样的三角形，一定能拼成一个平行四边形。</w:t>
      </w:r>
    </w:p>
    <w:p>
      <w:pPr>
        <w:spacing w:line="360" w:lineRule="auto"/>
        <w:jc w:val="left"/>
        <w:textAlignment w:val="center"/>
      </w:pPr>
      <w:r>
        <w:t>C．小数的末尾添上0或去掉0，小数的大小不变。</w:t>
      </w:r>
    </w:p>
    <w:p>
      <w:pPr>
        <w:spacing w:line="360" w:lineRule="auto"/>
        <w:jc w:val="left"/>
        <w:textAlignment w:val="center"/>
      </w:pPr>
      <w:r>
        <w:t>D．乘数中一共有几位小数，就从积的右边起数出几位，点上小数点。</w:t>
      </w:r>
    </w:p>
    <w:p>
      <w:pPr>
        <w:spacing w:line="360" w:lineRule="auto"/>
        <w:jc w:val="left"/>
      </w:pPr>
      <w:r>
        <w:t>5．一个数扩大100倍后，小数点再向左移动三位，得3.68，原来的数是（  ）</w:t>
      </w:r>
    </w:p>
    <w:p>
      <w:pPr>
        <w:spacing w:line="360" w:lineRule="auto"/>
        <w:jc w:val="left"/>
      </w:pPr>
      <w:r>
        <w:t>A．0.368    B．36.8    C．0.0368    D．368</w:t>
      </w:r>
    </w:p>
    <w:p>
      <w:pPr>
        <w:spacing w:line="360" w:lineRule="auto"/>
        <w:jc w:val="left"/>
        <w:textAlignment w:val="center"/>
      </w:pPr>
      <w:r>
        <w:t>6．下面各题的商小于1的是（　　）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t>A．24.2÷7</w:t>
      </w:r>
      <w:r>
        <w:tab/>
      </w:r>
      <w:r>
        <w:t>B．36.8÷16</w:t>
      </w:r>
      <w:r>
        <w:tab/>
      </w:r>
      <w:r>
        <w:t>C．5.04÷6</w:t>
      </w:r>
      <w:r>
        <w:tab/>
      </w:r>
      <w:r>
        <w:t>D．59.51÷11</w:t>
      </w:r>
    </w:p>
    <w:p>
      <w:pPr>
        <w:spacing w:line="360" w:lineRule="auto"/>
        <w:jc w:val="left"/>
        <w:textAlignment w:val="center"/>
      </w:pPr>
      <w:r>
        <w:t>7．下图竖式中方框里的40表示40个（         ）．</w:t>
      </w:r>
    </w:p>
    <w:p>
      <w:pPr>
        <w:spacing w:line="360" w:lineRule="auto"/>
        <w:jc w:val="left"/>
        <w:textAlignment w:val="center"/>
      </w:pPr>
      <w:r>
        <w:drawing>
          <wp:inline distT="0" distB="0" distL="114300" distR="114300">
            <wp:extent cx="1133475" cy="1266825"/>
            <wp:effectExtent l="0" t="0" r="9525" b="9525"/>
            <wp:docPr id="973075238" name="图片 973075238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73075238" name="图片 973075238" descr="figure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133475" cy="1266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2769"/>
          <w:tab w:val="left" w:pos="5537"/>
        </w:tabs>
        <w:spacing w:line="360" w:lineRule="auto"/>
        <w:jc w:val="left"/>
        <w:textAlignment w:val="center"/>
      </w:pPr>
      <w:r>
        <w:t>A．一</w:t>
      </w:r>
      <w:r>
        <w:tab/>
      </w:r>
      <w:r>
        <w:t>B．十分之一</w:t>
      </w:r>
      <w:r>
        <w:tab/>
      </w:r>
      <w:r>
        <w:t>C．百分之一</w:t>
      </w:r>
    </w:p>
    <w:p>
      <w:pPr>
        <w:spacing w:line="360" w:lineRule="auto"/>
        <w:jc w:val="left"/>
        <w:textAlignment w:val="center"/>
      </w:pPr>
      <w:r>
        <w:t>8．得数等于17.28的算式是（    ）。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t>A．4.2×4.7</w:t>
      </w:r>
      <w:r>
        <w:tab/>
      </w:r>
      <w:r>
        <w:t>B．2.8×8.16</w:t>
      </w:r>
      <w:r>
        <w:tab/>
      </w:r>
      <w:r>
        <w:t>C．3.6×4.8</w:t>
      </w:r>
      <w:r>
        <w:tab/>
      </w:r>
      <w:r>
        <w:t>D．3.6×6.8</w:t>
      </w:r>
    </w:p>
    <w:p>
      <w:pPr>
        <w:spacing w:line="360" w:lineRule="auto"/>
        <w:jc w:val="left"/>
        <w:textAlignment w:val="center"/>
      </w:pPr>
      <w:r>
        <w:t>9．38.4除以6.4的商再减去2.7与0.3的积，差是（ ）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t>A．6</w:t>
      </w:r>
      <w:r>
        <w:tab/>
      </w:r>
      <w:r>
        <w:t>B．5.19</w:t>
      </w:r>
      <w:r>
        <w:tab/>
      </w:r>
      <w:r>
        <w:t>C．0.81</w:t>
      </w:r>
      <w:r>
        <w:tab/>
      </w:r>
      <w:r>
        <w:t>D．51.9</w:t>
      </w:r>
    </w:p>
    <w:p>
      <w:pPr>
        <w:spacing w:line="360" w:lineRule="auto"/>
        <w:jc w:val="left"/>
        <w:textAlignment w:val="center"/>
      </w:pPr>
      <w:r>
        <w:t>10．在计算25.7÷1.2时，商是21，余数是（　　）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t>A．5</w:t>
      </w:r>
      <w:r>
        <w:tab/>
      </w:r>
      <w:r>
        <w:t>B．0.5</w:t>
      </w:r>
      <w:r>
        <w:tab/>
      </w:r>
      <w:r>
        <w:t>C．50</w:t>
      </w:r>
      <w:r>
        <w:tab/>
      </w:r>
      <w:r>
        <w:t>D．0.05</w:t>
      </w:r>
    </w:p>
    <w:p/>
    <w:p>
      <w:pPr>
        <w:rPr>
          <w:b/>
        </w:rPr>
      </w:pPr>
      <w:r>
        <w:rPr>
          <w:rFonts w:hint="eastAsia"/>
          <w:b/>
        </w:rPr>
        <w:t>二、其他计算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1</w:t>
      </w:r>
      <w:r>
        <w:t>．直接写出下面各题的得数．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2049"/>
        <w:gridCol w:w="20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bottom w:w="75" w:type="dxa"/>
            </w:tcMar>
          </w:tcPr>
          <w:p>
            <w:pPr>
              <w:spacing w:line="360" w:lineRule="auto"/>
              <w:jc w:val="left"/>
              <w:textAlignment w:val="center"/>
            </w:pPr>
            <w:r>
              <w:t>5.4×0.01=________</w:t>
            </w:r>
            <w:r>
              <w:br w:type="textWrapping"/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bottom w:w="75" w:type="dxa"/>
            </w:tcMar>
          </w:tcPr>
          <w:p>
            <w:pPr>
              <w:spacing w:line="360" w:lineRule="auto"/>
              <w:jc w:val="left"/>
              <w:textAlignment w:val="center"/>
            </w:pPr>
            <w:r>
              <w:t>0.125×0.8=________</w:t>
            </w:r>
            <w:r>
              <w:br w:type="textWrapping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bottom w:w="75" w:type="dxa"/>
            </w:tcMar>
          </w:tcPr>
          <w:p>
            <w:pPr>
              <w:spacing w:line="360" w:lineRule="auto"/>
              <w:jc w:val="left"/>
              <w:textAlignment w:val="center"/>
            </w:pPr>
            <w:r>
              <w:t>0.27÷0.03=________</w:t>
            </w:r>
            <w:r>
              <w:br w:type="textWrapping"/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bottom w:w="75" w:type="dxa"/>
            </w:tcMar>
          </w:tcPr>
          <w:p>
            <w:pPr>
              <w:spacing w:line="360" w:lineRule="auto"/>
              <w:jc w:val="left"/>
              <w:textAlignment w:val="center"/>
            </w:pPr>
            <w:r>
              <w:t>1.8÷0.3=________</w:t>
            </w:r>
            <w:r>
              <w:br w:type="textWrapping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bottom w:w="75" w:type="dxa"/>
            </w:tcMar>
          </w:tcPr>
          <w:p>
            <w:pPr>
              <w:spacing w:line="360" w:lineRule="auto"/>
              <w:jc w:val="left"/>
              <w:textAlignment w:val="center"/>
            </w:pPr>
            <w:r>
              <w:t>500×0.2=________</w:t>
            </w:r>
            <w:r>
              <w:br w:type="textWrapping"/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bottom w:w="75" w:type="dxa"/>
            </w:tcMar>
          </w:tcPr>
          <w:p>
            <w:pPr>
              <w:spacing w:line="360" w:lineRule="auto"/>
              <w:jc w:val="left"/>
              <w:textAlignment w:val="center"/>
            </w:pPr>
            <w:r>
              <w:t>0.56÷0.4=________</w:t>
            </w:r>
            <w:r>
              <w:br w:type="textWrapping"/>
            </w:r>
          </w:p>
        </w:tc>
      </w:tr>
    </w:tbl>
    <w:p/>
    <w:p>
      <w:pPr>
        <w:rPr>
          <w:b/>
        </w:rPr>
      </w:pPr>
      <w:r>
        <w:rPr>
          <w:rFonts w:hint="eastAsia"/>
          <w:b/>
        </w:rPr>
        <w:t>三、填空题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1</w:t>
      </w:r>
      <w:r>
        <w:t>．计算15.12÷3.6时，可变为________÷36．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2</w:t>
      </w:r>
      <w:r>
        <w:t>．一辆汽车0.5小时行驶25千米。这辆汽车每小时行（______）千米，行1千米要（______）小时。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3</w:t>
      </w:r>
      <w:r>
        <w:t>．6.9×3.05的积有（____）位小数,0.123×0.8的积是（____）位小数。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4</w:t>
      </w:r>
      <w:r>
        <w:t>．一幅壁画长8.9米，高4.97米．这幅壁画的面积是________平方米。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5</w:t>
      </w:r>
      <w:r>
        <w:t>．0.045去掉小数点后，这个数就扩大_____倍．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6</w:t>
      </w:r>
      <w:r>
        <w:t>．200千克芝麻可以榨油80千克。照这样计算，榨1千克芝麻油需要（________）千克芝麻，1吨芝麻可以榨（________）千克芝麻油。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7</w:t>
      </w:r>
      <w:r>
        <w:t>．一辆汽车的载重量是3.5吨，有22吨的货物需要运走，至少运（______）次。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8</w:t>
      </w:r>
      <w:r>
        <w:t>．30L＋12mL＝（________）L；1.2小时＝（________）小时（________）分钟。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9</w:t>
      </w:r>
      <w:r>
        <w:t>．在括号里填“＞”“＜”或“＝”。</w:t>
      </w:r>
    </w:p>
    <w:p>
      <w:pPr>
        <w:spacing w:line="360" w:lineRule="auto"/>
        <w:jc w:val="left"/>
        <w:textAlignment w:val="center"/>
      </w:pPr>
      <w:r>
        <w:object>
          <v:shape id="_x0000_i1025" o:spt="75" alt="eqId1f48bb61b08747b8b1e49276542e4630" type="#_x0000_t75" style="height:14.25pt;width:49.5pt;" o:ole="t" filled="f" o:preferrelative="t" stroked="f" coordsize="21600,21600">
            <v:path/>
            <v:fill on="f" focussize="0,0"/>
            <v:stroke on="f" joinstyle="miter"/>
            <v:imagedata r:id="rId10" o:title="eqId1f48bb61b08747b8b1e49276542e4630"/>
            <o:lock v:ext="edit" aspectratio="t"/>
            <w10:wrap type="none"/>
            <w10:anchorlock/>
          </v:shape>
          <o:OLEObject Type="Embed" ProgID="Equation.DSMT4" ShapeID="_x0000_i1025" DrawAspect="Content" ObjectID="_1468075725" r:id="rId9">
            <o:LockedField>false</o:LockedField>
          </o:OLEObject>
        </w:object>
      </w:r>
      <w:r>
        <w:t xml:space="preserve">（________）4.8      </w:t>
      </w:r>
      <w:r>
        <w:object>
          <v:shape id="_x0000_i1026" o:spt="75" alt="eqId07d4e3c636e743b4ba5244a1c270a51b" type="#_x0000_t75" style="height:14.25pt;width:49.5pt;" o:ole="t" filled="f" o:preferrelative="t" stroked="f" coordsize="21600,21600">
            <v:path/>
            <v:fill on="f" focussize="0,0"/>
            <v:stroke on="f" joinstyle="miter"/>
            <v:imagedata r:id="rId12" o:title="eqId07d4e3c636e743b4ba5244a1c270a51b"/>
            <o:lock v:ext="edit" aspectratio="t"/>
            <w10:wrap type="none"/>
            <w10:anchorlock/>
          </v:shape>
          <o:OLEObject Type="Embed" ProgID="Equation.DSMT4" ShapeID="_x0000_i1026" DrawAspect="Content" ObjectID="_1468075726" r:id="rId11">
            <o:LockedField>false</o:LockedField>
          </o:OLEObject>
        </w:object>
      </w:r>
      <w:r>
        <w:t>（________）</w:t>
      </w:r>
      <w:r>
        <w:object>
          <v:shape id="_x0000_i1027" o:spt="75" alt="eqId570f1fe9d9f9475a994f6e27816525a5" type="#_x0000_t75" style="height:14.25pt;width:33pt;" o:ole="t" filled="f" o:preferrelative="t" stroked="f" coordsize="21600,21600">
            <v:path/>
            <v:fill on="f" focussize="0,0"/>
            <v:stroke on="f" joinstyle="miter"/>
            <v:imagedata r:id="rId14" o:title="eqId570f1fe9d9f9475a994f6e27816525a5"/>
            <o:lock v:ext="edit" aspectratio="t"/>
            <w10:wrap type="none"/>
            <w10:anchorlock/>
          </v:shape>
          <o:OLEObject Type="Embed" ProgID="Equation.DSMT4" ShapeID="_x0000_i1027" DrawAspect="Content" ObjectID="_1468075727" r:id="rId13">
            <o:LockedField>false</o:LockedField>
          </o:OLEObject>
        </w:object>
      </w:r>
    </w:p>
    <w:p>
      <w:pPr>
        <w:spacing w:line="360" w:lineRule="auto"/>
        <w:jc w:val="left"/>
        <w:textAlignment w:val="center"/>
      </w:pPr>
      <w:r>
        <w:object>
          <v:shape id="_x0000_i1028" o:spt="75" alt="eqIde6d64959c762496387d24875c57353b6" type="#_x0000_t75" style="height:14.25pt;width:45pt;" o:ole="t" filled="f" o:preferrelative="t" stroked="f" coordsize="21600,21600">
            <v:path/>
            <v:fill on="f" focussize="0,0"/>
            <v:stroke on="f" joinstyle="miter"/>
            <v:imagedata r:id="rId16" o:title="eqIde6d64959c762496387d24875c57353b6"/>
            <o:lock v:ext="edit" aspectratio="t"/>
            <w10:wrap type="none"/>
            <w10:anchorlock/>
          </v:shape>
          <o:OLEObject Type="Embed" ProgID="Equation.DSMT4" ShapeID="_x0000_i1028" DrawAspect="Content" ObjectID="_1468075728" r:id="rId15">
            <o:LockedField>false</o:LockedField>
          </o:OLEObject>
        </w:object>
      </w:r>
      <w:r>
        <w:t xml:space="preserve">（________）2.4      </w:t>
      </w:r>
      <w:r>
        <w:object>
          <v:shape id="_x0000_i1029" o:spt="75" alt="eqId8d9d7233b8e643fcac7ebadefdf3bff1" type="#_x0000_t75" style="height:14.25pt;width:49.5pt;" o:ole="t" filled="f" o:preferrelative="t" stroked="f" coordsize="21600,21600">
            <v:path/>
            <v:fill on="f" focussize="0,0"/>
            <v:stroke on="f" joinstyle="miter"/>
            <v:imagedata r:id="rId18" o:title="eqId8d9d7233b8e643fcac7ebadefdf3bff1"/>
            <o:lock v:ext="edit" aspectratio="t"/>
            <w10:wrap type="none"/>
            <w10:anchorlock/>
          </v:shape>
          <o:OLEObject Type="Embed" ProgID="Equation.DSMT4" ShapeID="_x0000_i1029" DrawAspect="Content" ObjectID="_1468075729" r:id="rId17">
            <o:LockedField>false</o:LockedField>
          </o:OLEObject>
        </w:object>
      </w:r>
      <w:r>
        <w:t>（________）</w:t>
      </w:r>
      <w:r>
        <w:object>
          <v:shape id="_x0000_i1030" o:spt="75" alt="eqIdb0d7620ac81646d89cc095de4d50dae2" type="#_x0000_t75" style="height:14.25pt;width:49.5pt;" o:ole="t" filled="f" o:preferrelative="t" stroked="f" coordsize="21600,21600">
            <v:path/>
            <v:fill on="f" focussize="0,0"/>
            <v:stroke on="f" joinstyle="miter"/>
            <v:imagedata r:id="rId20" o:title="eqIdb0d7620ac81646d89cc095de4d50dae2"/>
            <o:lock v:ext="edit" aspectratio="t"/>
            <w10:wrap type="none"/>
            <w10:anchorlock/>
          </v:shape>
          <o:OLEObject Type="Embed" ProgID="Equation.DSMT4" ShapeID="_x0000_i1030" DrawAspect="Content" ObjectID="_1468075730" r:id="rId19">
            <o:LockedField>false</o:LockedField>
          </o:OLEObject>
        </w:objec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10</w:t>
      </w:r>
      <w:r>
        <w:t>．周日，洋洋同学在扬州智慧学堂答题，0.2小时做了10道题，做每道题需要（______）小时，平均每小时做（______）道题。</w:t>
      </w:r>
    </w:p>
    <w:p/>
    <w:p>
      <w:pPr>
        <w:rPr>
          <w:b/>
        </w:rPr>
      </w:pPr>
      <w:r>
        <w:rPr>
          <w:rFonts w:hint="eastAsia"/>
          <w:b/>
        </w:rPr>
        <w:t>四、判断题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1</w:t>
      </w:r>
      <w:r>
        <w:t>．840×0.5是求840的一半是多少． （___）</w:t>
      </w:r>
    </w:p>
    <w:p>
      <w:pPr>
        <w:spacing w:line="360" w:lineRule="auto"/>
        <w:jc w:val="left"/>
      </w:pPr>
      <w:r>
        <w:rPr>
          <w:rFonts w:hint="eastAsia"/>
        </w:rPr>
        <w:t>2</w:t>
      </w:r>
      <w:r>
        <w:t>．0.9除以8.1的商是9．（______）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3</w:t>
      </w:r>
      <w:r>
        <w:t>．一个数乘小数积一定比这个数小．（______）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4</w:t>
      </w:r>
      <w:r>
        <w:t>．一个两位小数去掉小数点，就等于把这个数扩大到原来的100倍。（_____）</w:t>
      </w:r>
    </w:p>
    <w:p>
      <w:pPr>
        <w:spacing w:line="360" w:lineRule="auto"/>
        <w:jc w:val="left"/>
      </w:pPr>
      <w:r>
        <w:rPr>
          <w:rFonts w:hint="eastAsia"/>
        </w:rPr>
        <w:t>5</w:t>
      </w:r>
      <w:r>
        <w:t>．</w:t>
      </w:r>
      <m:oMath>
        <m:r>
          <m:rPr/>
          <w:rPr>
            <w:rFonts w:ascii="Cambria Math" w:hAnsi="Cambria Math"/>
          </w:rPr>
          <m:t>0.</m:t>
        </m:r>
        <m:sSup>
          <m:sSupPr/>
          <m:e>
            <m:r>
              <m:rPr>
                <m:nor/>
                <m:sty m:val="p"/>
              </m:rPr>
              <m:t>2</m:t>
            </m:r>
          </m:e>
          <m:sup>
            <m:r>
              <m:rPr>
                <m:nor/>
                <m:sty m:val="p"/>
              </m:rPr>
              <m:t>3</m:t>
            </m:r>
          </m:sup>
        </m:sSup>
      </m:oMath>
      <w:r>
        <w:t>＝0.6。（______）</w:t>
      </w:r>
    </w:p>
    <w:p/>
    <w:p>
      <w:pPr>
        <w:rPr>
          <w:b/>
        </w:rPr>
      </w:pPr>
      <w:r>
        <w:rPr>
          <w:rFonts w:hint="eastAsia"/>
          <w:b/>
        </w:rPr>
        <w:t>五、解答题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1</w:t>
      </w:r>
      <w:r>
        <w:t>．你能提出哪些数学问题?选择两道小数除法问题进行计算．</w:t>
      </w:r>
    </w:p>
    <w:p>
      <w:pPr>
        <w:spacing w:line="360" w:lineRule="auto"/>
        <w:jc w:val="left"/>
        <w:textAlignment w:val="center"/>
      </w:pPr>
      <w:r>
        <w:drawing>
          <wp:inline distT="0" distB="0" distL="114300" distR="114300">
            <wp:extent cx="3829050" cy="2019300"/>
            <wp:effectExtent l="0" t="0" r="0" b="0"/>
            <wp:docPr id="1702179645" name="图片 1702179645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02179645" name="图片 1702179645" descr="figure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3829050" cy="2019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2</w:t>
      </w:r>
      <w:r>
        <w:t>．列式计算：</w:t>
      </w:r>
    </w:p>
    <w:p>
      <w:pPr>
        <w:spacing w:line="360" w:lineRule="auto"/>
        <w:jc w:val="left"/>
        <w:textAlignment w:val="center"/>
      </w:pPr>
      <w:r>
        <w:t>（1）27个326相加的和是多少？</w:t>
      </w:r>
    </w:p>
    <w:p>
      <w:pPr>
        <w:spacing w:line="360" w:lineRule="auto"/>
        <w:jc w:val="left"/>
        <w:textAlignment w:val="center"/>
      </w:pPr>
      <w:r>
        <w:t>（2）一个数的20倍少10是170，这个数是多少？</w:t>
      </w:r>
    </w:p>
    <w:p>
      <w:pPr>
        <w:spacing w:line="360" w:lineRule="auto"/>
        <w:jc w:val="left"/>
        <w:textAlignment w:val="center"/>
      </w:pPr>
      <w:r>
        <w:t>（3）把324平均分成81份，每份是多少？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3</w:t>
      </w:r>
      <w:r>
        <w:t>．某市地铁二号线建设项目去年计划投资16.5亿元，实际投资的金额比计划的3倍少6.4亿元。实际投资多少亿元？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4</w:t>
      </w:r>
      <w:r>
        <w:t>．水果店包装一种果篮,其中每个果篮需要1.2千克橘子和0.8千克苹果,一天包装这样的果篮共用去36千克的苹果,你知道共用了多少千克橘子吗?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5</w:t>
      </w:r>
      <w:r>
        <w:t>．用竖式计算（ 1、2两题保留两位小数，3、4两题要验算）</w:t>
      </w:r>
    </w:p>
    <w:p>
      <w:pPr>
        <w:spacing w:line="360" w:lineRule="auto"/>
        <w:jc w:val="left"/>
        <w:textAlignment w:val="center"/>
      </w:pPr>
      <w:r>
        <w:t>①26×0.52 ②7.24÷21．③756÷0.18 ④0.072×0.15．</w:t>
      </w:r>
    </w:p>
    <w:p>
      <w:pPr>
        <w:spacing w:line="360" w:lineRule="auto"/>
        <w:rPr>
          <w:szCs w:val="24"/>
        </w:rPr>
      </w:pPr>
      <w:r>
        <w:rPr>
          <w:rFonts w:hint="eastAsia"/>
          <w:szCs w:val="24"/>
        </w:rPr>
        <w:t>6</w:t>
      </w:r>
      <w:r>
        <w:rPr>
          <w:szCs w:val="24"/>
        </w:rPr>
        <w:t>．某市出租车的收费标准如下表所示：</w:t>
      </w: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98"/>
        <w:gridCol w:w="2694"/>
        <w:gridCol w:w="247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98" w:type="dxa"/>
            <w:shd w:val="clear" w:color="auto" w:fill="auto"/>
            <w:vAlign w:val="center"/>
          </w:tcPr>
          <w:p>
            <w:pPr>
              <w:spacing w:line="360" w:lineRule="auto"/>
              <w:rPr>
                <w:szCs w:val="24"/>
              </w:rPr>
            </w:pPr>
            <w:r>
              <w:rPr>
                <w:szCs w:val="24"/>
              </w:rPr>
              <w:t>里程</w:t>
            </w:r>
          </w:p>
        </w:tc>
        <w:tc>
          <w:tcPr>
            <w:tcW w:w="2694" w:type="dxa"/>
            <w:shd w:val="clear" w:color="auto" w:fill="auto"/>
            <w:vAlign w:val="center"/>
          </w:tcPr>
          <w:p>
            <w:pPr>
              <w:spacing w:line="360" w:lineRule="auto"/>
              <w:rPr>
                <w:szCs w:val="24"/>
              </w:rPr>
            </w:pPr>
            <w:r>
              <w:rPr>
                <w:szCs w:val="24"/>
              </w:rPr>
              <w:t>3千米及3千米以内</w:t>
            </w:r>
          </w:p>
        </w:tc>
        <w:tc>
          <w:tcPr>
            <w:tcW w:w="2473" w:type="dxa"/>
            <w:shd w:val="clear" w:color="auto" w:fill="auto"/>
            <w:vAlign w:val="center"/>
          </w:tcPr>
          <w:p>
            <w:pPr>
              <w:spacing w:line="360" w:lineRule="auto"/>
              <w:rPr>
                <w:szCs w:val="24"/>
              </w:rPr>
            </w:pPr>
            <w:r>
              <w:rPr>
                <w:szCs w:val="24"/>
              </w:rPr>
              <w:t>超过3千米的部分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98" w:type="dxa"/>
            <w:shd w:val="clear" w:color="auto" w:fill="auto"/>
            <w:vAlign w:val="center"/>
          </w:tcPr>
          <w:p>
            <w:pPr>
              <w:spacing w:line="360" w:lineRule="auto"/>
              <w:rPr>
                <w:szCs w:val="24"/>
              </w:rPr>
            </w:pPr>
            <w:r>
              <w:rPr>
                <w:szCs w:val="24"/>
              </w:rPr>
              <w:t>收费标准</w:t>
            </w:r>
          </w:p>
        </w:tc>
        <w:tc>
          <w:tcPr>
            <w:tcW w:w="2694" w:type="dxa"/>
            <w:shd w:val="clear" w:color="auto" w:fill="auto"/>
            <w:vAlign w:val="center"/>
          </w:tcPr>
          <w:p>
            <w:pPr>
              <w:spacing w:line="360" w:lineRule="auto"/>
              <w:rPr>
                <w:szCs w:val="24"/>
              </w:rPr>
            </w:pPr>
            <w:r>
              <w:rPr>
                <w:szCs w:val="24"/>
              </w:rPr>
              <w:t>起步价8元</w:t>
            </w:r>
          </w:p>
        </w:tc>
        <w:tc>
          <w:tcPr>
            <w:tcW w:w="2473" w:type="dxa"/>
            <w:shd w:val="clear" w:color="auto" w:fill="auto"/>
            <w:vAlign w:val="center"/>
          </w:tcPr>
          <w:p>
            <w:pPr>
              <w:spacing w:line="360" w:lineRule="auto"/>
              <w:rPr>
                <w:szCs w:val="24"/>
              </w:rPr>
            </w:pPr>
            <w:r>
              <w:rPr>
                <w:szCs w:val="24"/>
              </w:rPr>
              <w:t>2.2元/千米</w:t>
            </w:r>
          </w:p>
        </w:tc>
      </w:tr>
    </w:tbl>
    <w:p>
      <w:pPr>
        <w:spacing w:line="360" w:lineRule="auto"/>
        <w:rPr>
          <w:szCs w:val="24"/>
        </w:rPr>
      </w:pPr>
      <w:r>
        <w:rPr>
          <w:szCs w:val="24"/>
        </w:rPr>
        <w:t>(1)从学校到少年宫有5.6千米，坐出租车要多少元？</w:t>
      </w:r>
    </w:p>
    <w:p>
      <w:pPr>
        <w:spacing w:line="360" w:lineRule="auto"/>
      </w:pPr>
      <w:r>
        <w:rPr>
          <w:szCs w:val="24"/>
        </w:rPr>
        <w:t>(2)</w:t>
      </w:r>
      <w:r>
        <w:rPr>
          <w:spacing w:val="-6"/>
          <w:szCs w:val="24"/>
        </w:rPr>
        <w:t>周六杨铭从家打车去书城共付了14.6元，他家到书城有多少千米？</w:t>
      </w:r>
    </w:p>
    <w:sectPr>
      <w:headerReference r:id="rId3" w:type="first"/>
      <w:footerReference r:id="rId4" w:type="default"/>
      <w:footerReference r:id="rId5" w:type="even"/>
      <w:pgSz w:w="11907" w:h="16839"/>
      <w:pgMar w:top="900" w:right="1997" w:bottom="900" w:left="1997" w:header="500" w:footer="500" w:gutter="0"/>
      <w:cols w:space="425" w:num="1" w:sep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mbria Math">
    <w:panose1 w:val="02040503050406030204"/>
    <w:charset w:val="01"/>
    <w:family w:val="roman"/>
    <w:pitch w:val="default"/>
    <w:sig w:usb0="E00002FF" w:usb1="420024FF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/>
      </w:rPr>
      <w:t>试卷第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页，总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/>
      </w:rPr>
      <w:t>试卷第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 xml:space="preserve"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页，总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 xml:space="preserve"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pict>
        <v:shape id="_x0000_s2049" o:spid="_x0000_s2049" o:spt="75" type="#_x0000_t75" style="position:absolute;left:0pt;margin-left:10pt;margin-top:1000pt;height:19pt;width:25pt;mso-position-horizontal-relative:page;mso-position-vertical-relative:page;z-index:251659264;mso-width-relative:page;mso-height-relative:page;" filled="f" o:preferrelative="t" stroked="f" coordsize="21600,21600">
          <v:path/>
          <v:fill on="f" focussize="0,0"/>
          <v:stroke on="f" joinstyle="miter"/>
          <v:imagedata r:id="rId1" o:title=""/>
          <o:lock v:ext="edit" aspectratio="t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mirrorMargins w:val="1"/>
  <w:bordersDoNotSurroundHeader w:val="1"/>
  <w:bordersDoNotSurroundFooter w:val="1"/>
  <w:documentProtection w:enforcement="0"/>
  <w:defaultTabStop w:val="420"/>
  <w:evenAndOddHeaders w:val="1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3992"/>
    <w:rsid w:val="00023EE2"/>
    <w:rsid w:val="00026C90"/>
    <w:rsid w:val="00043B54"/>
    <w:rsid w:val="000502D3"/>
    <w:rsid w:val="00240108"/>
    <w:rsid w:val="002A2386"/>
    <w:rsid w:val="004D42A0"/>
    <w:rsid w:val="004E63D0"/>
    <w:rsid w:val="00564DA8"/>
    <w:rsid w:val="005B3F24"/>
    <w:rsid w:val="005E014B"/>
    <w:rsid w:val="006725CC"/>
    <w:rsid w:val="00677020"/>
    <w:rsid w:val="006A381C"/>
    <w:rsid w:val="007543DC"/>
    <w:rsid w:val="00771D19"/>
    <w:rsid w:val="00782F5A"/>
    <w:rsid w:val="007A55E5"/>
    <w:rsid w:val="007A64BA"/>
    <w:rsid w:val="00855687"/>
    <w:rsid w:val="008947EA"/>
    <w:rsid w:val="008F66AD"/>
    <w:rsid w:val="00904BD6"/>
    <w:rsid w:val="009C0381"/>
    <w:rsid w:val="009C38D0"/>
    <w:rsid w:val="009E1FB8"/>
    <w:rsid w:val="00A0138B"/>
    <w:rsid w:val="00A26864"/>
    <w:rsid w:val="00AD3992"/>
    <w:rsid w:val="00B923F8"/>
    <w:rsid w:val="00B93070"/>
    <w:rsid w:val="00BC62FB"/>
    <w:rsid w:val="00C93DDE"/>
    <w:rsid w:val="00DC13E1"/>
    <w:rsid w:val="00DD4B4F"/>
    <w:rsid w:val="00E17E42"/>
    <w:rsid w:val="00E53E16"/>
    <w:rsid w:val="00E55184"/>
    <w:rsid w:val="00E8667F"/>
    <w:rsid w:val="00EA770D"/>
    <w:rsid w:val="00EF035E"/>
    <w:rsid w:val="00F56D61"/>
    <w:rsid w:val="00FA5C16"/>
    <w:rsid w:val="00FF71A6"/>
    <w:rsid w:val="209502FB"/>
    <w:rsid w:val="482E7E1B"/>
    <w:rsid w:val="6A0D719D"/>
    <w:rsid w:val="6A8C30B5"/>
    <w:rsid w:val="77ED13AF"/>
    <w:rsid w:val="7CDE3A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59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semiHidden/>
    <w:qFormat/>
    <w:uiPriority w:val="99"/>
    <w:rPr>
      <w:sz w:val="18"/>
      <w:szCs w:val="18"/>
    </w:rPr>
  </w:style>
  <w:style w:type="character" w:customStyle="1" w:styleId="9">
    <w:name w:val="批注框文本 Char"/>
    <w:basedOn w:val="6"/>
    <w:link w:val="2"/>
    <w:semiHidden/>
    <w:qFormat/>
    <w:uiPriority w:val="99"/>
    <w:rPr>
      <w:sz w:val="18"/>
      <w:szCs w:val="18"/>
    </w:rPr>
  </w:style>
  <w:style w:type="paragraph" w:styleId="10">
    <w:name w:val="No Spacing"/>
    <w:link w:val="11"/>
    <w:qFormat/>
    <w:uiPriority w:val="1"/>
    <w:rPr>
      <w:rFonts w:ascii="Times New Roman" w:hAnsi="Times New Roman" w:eastAsia="宋体" w:cs="Times New Roman"/>
      <w:sz w:val="22"/>
      <w:szCs w:val="22"/>
      <w:lang w:val="en-US" w:eastAsia="zh-CN" w:bidi="ar-SA"/>
    </w:rPr>
  </w:style>
  <w:style w:type="character" w:customStyle="1" w:styleId="11">
    <w:name w:val="无间隔 Char"/>
    <w:basedOn w:val="6"/>
    <w:link w:val="10"/>
    <w:qFormat/>
    <w:uiPriority w:val="1"/>
    <w:rPr>
      <w:kern w:val="0"/>
      <w:sz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1.bin"/><Relationship Id="rId8" Type="http://schemas.openxmlformats.org/officeDocument/2006/relationships/image" Target="media/image3.png"/><Relationship Id="rId7" Type="http://schemas.openxmlformats.org/officeDocument/2006/relationships/image" Target="media/image2.png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4" Type="http://schemas.openxmlformats.org/officeDocument/2006/relationships/fontTable" Target="fontTable.xml"/><Relationship Id="rId23" Type="http://schemas.openxmlformats.org/officeDocument/2006/relationships/customXml" Target="../customXml/item2.xml"/><Relationship Id="rId22" Type="http://schemas.openxmlformats.org/officeDocument/2006/relationships/customXml" Target="../customXml/item1.xml"/><Relationship Id="rId21" Type="http://schemas.openxmlformats.org/officeDocument/2006/relationships/image" Target="media/image10.png"/><Relationship Id="rId20" Type="http://schemas.openxmlformats.org/officeDocument/2006/relationships/image" Target="media/image9.wmf"/><Relationship Id="rId2" Type="http://schemas.openxmlformats.org/officeDocument/2006/relationships/settings" Target="settings.xml"/><Relationship Id="rId19" Type="http://schemas.openxmlformats.org/officeDocument/2006/relationships/oleObject" Target="embeddings/oleObject6.bin"/><Relationship Id="rId18" Type="http://schemas.openxmlformats.org/officeDocument/2006/relationships/image" Target="media/image8.wmf"/><Relationship Id="rId17" Type="http://schemas.openxmlformats.org/officeDocument/2006/relationships/oleObject" Target="embeddings/oleObject5.bin"/><Relationship Id="rId16" Type="http://schemas.openxmlformats.org/officeDocument/2006/relationships/image" Target="media/image7.wmf"/><Relationship Id="rId15" Type="http://schemas.openxmlformats.org/officeDocument/2006/relationships/oleObject" Target="embeddings/oleObject4.bin"/><Relationship Id="rId14" Type="http://schemas.openxmlformats.org/officeDocument/2006/relationships/image" Target="media/image6.wmf"/><Relationship Id="rId13" Type="http://schemas.openxmlformats.org/officeDocument/2006/relationships/oleObject" Target="embeddings/oleObject3.bin"/><Relationship Id="rId12" Type="http://schemas.openxmlformats.org/officeDocument/2006/relationships/image" Target="media/image5.wmf"/><Relationship Id="rId11" Type="http://schemas.openxmlformats.org/officeDocument/2006/relationships/oleObject" Target="embeddings/oleObject2.bin"/><Relationship Id="rId10" Type="http://schemas.openxmlformats.org/officeDocument/2006/relationships/image" Target="media/image4.wmf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51323DF-FE84-408F-89DB-94850B56303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zxxk.com</Company>
  <Pages>3</Pages>
  <Words>314</Words>
  <Characters>1794</Characters>
  <Lines>14</Lines>
  <Paragraphs>4</Paragraphs>
  <TotalTime>0</TotalTime>
  <ScaleCrop>false</ScaleCrop>
  <LinksUpToDate>false</LinksUpToDate>
  <CharactersWithSpaces>2104</CharactersWithSpaces>
  <Application>WPS Office_11.1.0.11045_F1E327BC-269C-435d-A152-05C5408002CA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2021-06-28T11:18:00Z</dcterms:created>
  <dc:creator>zxxk</dc:creator>
  <cp:lastModifiedBy>Administrator</cp:lastModifiedBy>
  <dcterms:modified xsi:type="dcterms:W3CDTF">2021-10-24T12:17:50Z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2052-11.1.0.11045</vt:lpwstr>
  </property>
  <property fmtid="{D5CDD505-2E9C-101B-9397-08002B2CF9AE}" pid="7" name="ICV">
    <vt:lpwstr>F8D870D5B3DA434BB3DCE191D29B53F1</vt:lpwstr>
  </property>
</Properties>
</file>