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b/>
          <w:bCs/>
        </w:rPr>
      </w:pPr>
      <w:r>
        <w:rPr>
          <w:rFonts w:hint="eastAsia"/>
          <w:b/>
          <w:bCs/>
        </w:rPr>
        <w:t>2021-2022学年人教版五年级上册数学商的近似数试卷</w:t>
      </w:r>
      <w:bookmarkStart w:id="0" w:name="_GoBack"/>
      <w:bookmarkEnd w:id="0"/>
    </w:p>
    <w:p>
      <w:pPr>
        <w:spacing w:line="360" w:lineRule="auto"/>
        <w:jc w:val="center"/>
        <w:rPr>
          <w:rFonts w:ascii="Times New Roman" w:hAnsi="Times New Roman" w:cs="Times New Roman"/>
          <w:b/>
        </w:rPr>
      </w:pPr>
      <w:r>
        <w:rPr>
          <w:rFonts w:hint="eastAsia" w:ascii="Times New Roman" w:hAnsi="Times New Roman" w:cs="Times New Roman"/>
          <w:b/>
        </w:rPr>
        <w:t>课前自主学习引导</w:t>
      </w:r>
    </w:p>
    <w:p>
      <w:pPr>
        <w:spacing w:line="360" w:lineRule="auto"/>
        <w:ind w:firstLine="480" w:firstLineChars="200"/>
        <w:rPr>
          <w:rFonts w:ascii="Times New Roman" w:hAnsi="Times New Roman" w:cs="Times New Roman"/>
        </w:rPr>
      </w:pPr>
      <w:r>
        <w:rPr>
          <w:rFonts w:hint="eastAsia" w:ascii="Times New Roman" w:hAnsi="Times New Roman" w:cs="Times New Roman"/>
        </w:rPr>
        <w:t>情景导入</w:t>
      </w:r>
    </w:p>
    <w:p>
      <w:pPr>
        <w:spacing w:line="360" w:lineRule="auto"/>
        <w:ind w:firstLine="480" w:firstLineChars="200"/>
        <w:rPr>
          <w:rFonts w:ascii="Times New Roman" w:hAnsi="Times New Roman" w:cs="Times New Roman"/>
        </w:rPr>
      </w:pPr>
      <w:r>
        <w:rPr>
          <w:rFonts w:hint="eastAsia" w:ascii="Times New Roman" w:hAnsi="Times New Roman" w:cs="Times New Roman"/>
        </w:rPr>
        <w:t>“舍不得”先生去菜场买白菜时，只见菜摊上摆着一个价格牌，上面写着：3棵4.4元。“舍不得”先生只打算买一棵，于是售货员帮他用计算器算了起来，可是计算器上显示的是一长串数字：1.466666667。“该怎么‘取舍’呢？”“舍不得”先生一脸的疑惑。</w:t>
      </w:r>
    </w:p>
    <w:p>
      <w:pPr>
        <w:spacing w:line="360" w:lineRule="auto"/>
        <w:ind w:firstLine="480" w:firstLineChars="200"/>
        <w:rPr>
          <w:rFonts w:ascii="Times New Roman" w:hAnsi="Times New Roman" w:cs="Times New Roman"/>
        </w:rPr>
      </w:pPr>
      <w:r>
        <w:rPr>
          <w:rFonts w:ascii="Times New Roman" w:hAnsi="Times New Roman" w:cs="Times New Roman"/>
          <w:lang w:val="en-US"/>
        </w:rPr>
        <w:drawing>
          <wp:inline distT="0" distB="0" distL="0" distR="0">
            <wp:extent cx="1638300" cy="1104900"/>
            <wp:effectExtent l="0" t="0" r="0" b="0"/>
            <wp:docPr id="223" name="图片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 name="图片 223"/>
                    <pic:cNvPicPr>
                      <a:picLocks noChangeAspect="1" noChangeArrowheads="1"/>
                    </pic:cNvPicPr>
                  </pic:nvPicPr>
                  <pic:blipFill>
                    <a:blip r:embed="rId5" cstate="print"/>
                    <a:stretch>
                      <a:fillRect/>
                    </a:stretch>
                  </pic:blipFill>
                  <pic:spPr>
                    <a:xfrm>
                      <a:off x="0" y="0"/>
                      <a:ext cx="1638300" cy="1104900"/>
                    </a:xfrm>
                    <a:prstGeom prst="rect">
                      <a:avLst/>
                    </a:prstGeom>
                    <a:noFill/>
                    <a:ln w="9525">
                      <a:noFill/>
                      <a:miter lim="800000"/>
                      <a:headEnd/>
                      <a:tailEnd/>
                    </a:ln>
                  </pic:spPr>
                </pic:pic>
              </a:graphicData>
            </a:graphic>
          </wp:inline>
        </w:drawing>
      </w:r>
    </w:p>
    <w:p>
      <w:pPr>
        <w:spacing w:line="360" w:lineRule="auto"/>
        <w:ind w:firstLine="480" w:firstLineChars="200"/>
        <w:rPr>
          <w:rFonts w:ascii="Times New Roman" w:hAnsi="Times New Roman" w:cs="Times New Roman"/>
        </w:rPr>
      </w:pPr>
      <w:r>
        <w:rPr>
          <w:rFonts w:hint="eastAsia" w:ascii="Times New Roman" w:hAnsi="Times New Roman" w:cs="Times New Roman"/>
        </w:rPr>
        <w:t>同学们，在实际生活中遇到这种情况时，我们该如何“取命”呢？马上进人下而的学习吧！</w:t>
      </w:r>
    </w:p>
    <w:p>
      <w:pPr>
        <w:spacing w:line="360" w:lineRule="auto"/>
        <w:ind w:firstLine="482" w:firstLineChars="200"/>
        <w:rPr>
          <w:rFonts w:ascii="Times New Roman" w:hAnsi="Times New Roman" w:cs="Times New Roman"/>
          <w:b/>
        </w:rPr>
      </w:pPr>
      <w:r>
        <w:rPr>
          <w:rFonts w:hint="eastAsia" w:ascii="Times New Roman" w:hAnsi="Times New Roman" w:cs="Times New Roman"/>
          <w:b/>
        </w:rPr>
        <w:t>展现目标</w:t>
      </w:r>
    </w:p>
    <w:p>
      <w:pPr>
        <w:spacing w:line="360" w:lineRule="auto"/>
        <w:ind w:firstLine="480" w:firstLineChars="200"/>
        <w:rPr>
          <w:rFonts w:ascii="Times New Roman" w:hAnsi="Times New Roman" w:cs="Times New Roman"/>
        </w:rPr>
      </w:pPr>
      <w:r>
        <w:rPr>
          <w:rFonts w:hint="eastAsia" w:ascii="Times New Roman" w:hAnsi="Times New Roman" w:cs="Times New Roman"/>
        </w:rPr>
        <w:t>1.理解商的近似数的意义，掌握用“四舍五入”法求商的近似数的方法。</w:t>
      </w:r>
    </w:p>
    <w:p>
      <w:pPr>
        <w:spacing w:line="360" w:lineRule="auto"/>
        <w:ind w:firstLine="480" w:firstLineChars="200"/>
        <w:rPr>
          <w:rFonts w:ascii="Times New Roman" w:hAnsi="Times New Roman" w:cs="Times New Roman"/>
        </w:rPr>
      </w:pPr>
      <w:r>
        <w:rPr>
          <w:rFonts w:hint="eastAsia" w:ascii="Times New Roman" w:hAnsi="Times New Roman" w:cs="Times New Roman"/>
        </w:rPr>
        <w:t>2.能正确按照题意求出商的近似数。</w:t>
      </w:r>
    </w:p>
    <w:p>
      <w:pPr>
        <w:spacing w:line="360" w:lineRule="auto"/>
        <w:ind w:firstLine="480" w:firstLineChars="200"/>
        <w:rPr>
          <w:rFonts w:ascii="Times New Roman" w:hAnsi="Times New Roman" w:cs="Times New Roman"/>
        </w:rPr>
      </w:pPr>
      <w:r>
        <w:rPr>
          <w:rFonts w:hint="eastAsia" w:ascii="Times New Roman" w:hAnsi="Times New Roman" w:cs="Times New Roman"/>
        </w:rPr>
        <w:t>3.体会商的近似数在日常生活中的应用价值c</w:t>
      </w:r>
    </w:p>
    <w:p>
      <w:pPr>
        <w:spacing w:line="360" w:lineRule="auto"/>
        <w:ind w:firstLine="480" w:firstLineChars="200"/>
        <w:rPr>
          <w:rFonts w:ascii="Times New Roman" w:hAnsi="Times New Roman" w:cs="Times New Roman"/>
        </w:rPr>
      </w:pPr>
      <w:r>
        <w:rPr>
          <w:rFonts w:hint="eastAsia" w:ascii="Times New Roman" w:hAnsi="Times New Roman" w:cs="Times New Roman"/>
        </w:rPr>
        <w:t>预习反馈学案预习反馈学案（见活页部分）</w:t>
      </w:r>
    </w:p>
    <w:p>
      <w:pPr>
        <w:spacing w:line="360" w:lineRule="auto"/>
        <w:jc w:val="center"/>
        <w:rPr>
          <w:rFonts w:ascii="Times New Roman" w:hAnsi="Times New Roman" w:cs="Times New Roman"/>
          <w:b/>
        </w:rPr>
      </w:pPr>
      <w:r>
        <w:rPr>
          <w:rFonts w:hint="eastAsia" w:ascii="Times New Roman" w:hAnsi="Times New Roman" w:cs="Times New Roman"/>
          <w:b/>
        </w:rPr>
        <w:t>课堂精讲精练强化</w:t>
      </w:r>
    </w:p>
    <w:p>
      <w:pPr>
        <w:spacing w:line="360" w:lineRule="auto"/>
        <w:ind w:firstLine="482" w:firstLineChars="200"/>
        <w:rPr>
          <w:rFonts w:ascii="Times New Roman" w:hAnsi="Times New Roman" w:cs="Times New Roman"/>
          <w:b/>
        </w:rPr>
      </w:pPr>
      <w:r>
        <w:rPr>
          <w:rFonts w:hint="eastAsia" w:ascii="Times New Roman" w:hAnsi="Times New Roman" w:cs="Times New Roman"/>
          <w:b/>
        </w:rPr>
        <w:t>教材例题</w:t>
      </w:r>
    </w:p>
    <w:p>
      <w:pPr>
        <w:spacing w:line="360" w:lineRule="auto"/>
        <w:ind w:firstLine="482" w:firstLineChars="200"/>
        <w:rPr>
          <w:rFonts w:ascii="Times New Roman" w:hAnsi="Times New Roman" w:cs="Times New Roman"/>
          <w:b/>
        </w:rPr>
      </w:pPr>
      <w:r>
        <w:rPr>
          <w:rFonts w:hint="eastAsia" w:ascii="Times New Roman" w:hAnsi="Times New Roman" w:cs="Times New Roman"/>
          <w:b/>
        </w:rPr>
        <w:t>知识点：求商的近似数的方法</w:t>
      </w:r>
    </w:p>
    <w:p>
      <w:pPr>
        <w:spacing w:line="360" w:lineRule="auto"/>
        <w:ind w:firstLine="480" w:firstLineChars="200"/>
        <w:rPr>
          <w:rFonts w:ascii="Times New Roman" w:hAnsi="Times New Roman" w:cs="Times New Roman"/>
        </w:rPr>
      </w:pPr>
      <w:r>
        <w:rPr>
          <w:rFonts w:hint="eastAsia" w:ascii="Times New Roman" w:hAnsi="Times New Roman" w:cs="Times New Roman"/>
        </w:rPr>
        <w:t>1.当商的小数位数太多或除不尽时，可以用“四舍五入”法保留一定的小数位数，求出商的近似数。</w:t>
      </w:r>
    </w:p>
    <w:p>
      <w:pPr>
        <w:spacing w:line="360" w:lineRule="auto"/>
        <w:ind w:firstLine="480" w:firstLineChars="200"/>
        <w:rPr>
          <w:rFonts w:ascii="Times New Roman" w:hAnsi="Times New Roman" w:cs="Times New Roman"/>
        </w:rPr>
      </w:pPr>
      <w:r>
        <w:rPr>
          <w:rFonts w:hint="eastAsia" w:ascii="Times New Roman" w:hAnsi="Times New Roman" w:cs="Times New Roman"/>
        </w:rPr>
        <w:t>2.求商的近似数时，先看要求保留几位小数，计算时就应除到要保留的小数位数的下一位，如果这一位上的数字是4或比4小，那么这一位及后面的数字便直接舍去；如果这一位上的数字是5或比5大，就要先向前一位进“1”，再将这一位及后面的数字舍去。</w:t>
      </w:r>
    </w:p>
    <w:p>
      <w:pPr>
        <w:spacing w:line="360" w:lineRule="auto"/>
        <w:ind w:firstLine="480" w:firstLineChars="200"/>
        <w:rPr>
          <w:rFonts w:ascii="Times New Roman" w:hAnsi="Times New Roman" w:cs="Times New Roman"/>
        </w:rPr>
      </w:pPr>
      <w:r>
        <w:rPr>
          <w:rFonts w:hint="eastAsia" w:ascii="Times New Roman" w:hAnsi="Times New Roman" w:cs="Times New Roman"/>
        </w:rPr>
        <w:t>例6  （第32英）爸爸给王鹏新买了1筒羽毛球。</w:t>
      </w:r>
    </w:p>
    <w:p>
      <w:pPr>
        <w:spacing w:line="360" w:lineRule="auto"/>
        <w:ind w:firstLine="480" w:firstLineChars="200"/>
        <w:rPr>
          <w:rFonts w:ascii="Times New Roman" w:hAnsi="Times New Roman" w:cs="Times New Roman"/>
        </w:rPr>
      </w:pPr>
      <w:r>
        <w:rPr>
          <w:rFonts w:ascii="Times New Roman" w:hAnsi="Times New Roman" w:cs="Times New Roman"/>
          <w:lang w:val="en-US"/>
        </w:rPr>
        <w:drawing>
          <wp:inline distT="0" distB="0" distL="0" distR="0">
            <wp:extent cx="3714750" cy="1238250"/>
            <wp:effectExtent l="0" t="0" r="0" b="0"/>
            <wp:docPr id="226" name="图片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图片 226"/>
                    <pic:cNvPicPr>
                      <a:picLocks noChangeAspect="1" noChangeArrowheads="1"/>
                    </pic:cNvPicPr>
                  </pic:nvPicPr>
                  <pic:blipFill>
                    <a:blip r:embed="rId6" cstate="print"/>
                    <a:stretch>
                      <a:fillRect/>
                    </a:stretch>
                  </pic:blipFill>
                  <pic:spPr>
                    <a:xfrm>
                      <a:off x="0" y="0"/>
                      <a:ext cx="3714750" cy="1238250"/>
                    </a:xfrm>
                    <a:prstGeom prst="rect">
                      <a:avLst/>
                    </a:prstGeom>
                    <a:noFill/>
                    <a:ln w="9525">
                      <a:noFill/>
                      <a:miter lim="800000"/>
                      <a:headEnd/>
                      <a:tailEnd/>
                    </a:ln>
                  </pic:spPr>
                </pic:pic>
              </a:graphicData>
            </a:graphic>
          </wp:inline>
        </w:drawing>
      </w:r>
    </w:p>
    <w:p>
      <w:pPr>
        <w:spacing w:line="360" w:lineRule="auto"/>
        <w:ind w:firstLine="480" w:firstLineChars="200"/>
        <w:rPr>
          <w:rFonts w:ascii="Times New Roman" w:hAnsi="Times New Roman" w:cs="Times New Roman"/>
        </w:rPr>
      </w:pPr>
      <w:r>
        <w:rPr>
          <w:rFonts w:hint="eastAsia" w:ascii="Times New Roman" w:hAnsi="Times New Roman" w:cs="Times New Roman"/>
        </w:rPr>
        <w:t>这筒羽毛球19.4元，每个大约多少钱？</w:t>
      </w:r>
    </w:p>
    <w:p>
      <w:pPr>
        <w:spacing w:line="360" w:lineRule="auto"/>
        <w:ind w:firstLine="480" w:firstLineChars="200"/>
        <w:rPr>
          <w:rFonts w:ascii="Times New Roman" w:hAnsi="Times New Roman" w:cs="Times New Roman"/>
        </w:rPr>
      </w:pPr>
      <w:r>
        <w:rPr>
          <w:rFonts w:hint="eastAsia" w:ascii="Times New Roman" w:hAnsi="Times New Roman" w:cs="Times New Roman"/>
        </w:rPr>
        <w:t>1筒是12个。</w:t>
      </w:r>
    </w:p>
    <w:p>
      <w:pPr>
        <w:spacing w:line="360" w:lineRule="auto"/>
        <w:ind w:firstLine="480" w:firstLineChars="200"/>
        <w:rPr>
          <w:rFonts w:ascii="Times New Roman" w:hAnsi="Times New Roman" w:cs="Times New Roman"/>
        </w:rPr>
      </w:pPr>
      <w:r>
        <w:rPr>
          <w:rFonts w:hint="eastAsia" w:ascii="Times New Roman" w:hAnsi="Times New Roman" w:cs="Times New Roman"/>
        </w:rPr>
        <w:t>分析：12个羽毛球的总价是194元，求1个羽毛球大约多少钱，也就是求羽毛球的单价，根据“单价＝总价÷数量”，用除法计算，列式为19.4÷12。列坚式计算时，出现除不尽的情况，由于是计算钱数，所以既可以保留一位小数，精确到角，也可以保留两位小数，精确到分。在求商的近似数时，要计算到比保留的小数位数多一位，再将最后一位“四舍五入”。</w:t>
      </w:r>
    </w:p>
    <w:p>
      <w:pPr>
        <w:spacing w:line="360" w:lineRule="auto"/>
        <w:ind w:firstLine="480" w:firstLineChars="200"/>
        <w:rPr>
          <w:rFonts w:ascii="Times New Roman" w:hAnsi="Times New Roman" w:cs="Times New Roman"/>
        </w:rPr>
      </w:pPr>
      <w:r>
        <w:rPr>
          <w:rFonts w:ascii="Times New Roman" w:hAnsi="Times New Roman" w:cs="Times New Roman"/>
        </w:rPr>
        <w:pict>
          <v:group id="_x0000_s1025" o:spid="_x0000_s1025" o:spt="203" style="position:absolute;left:0pt;margin-left:12.4pt;margin-top:19.95pt;height:241.2pt;width:114.35pt;z-index:251659264;mso-width-relative:page;mso-height-relative:page;" coordorigin="2320,8235" coordsize="2287,4824">
            <o:lock v:ext="edit"/>
            <v:shape id="_x0000_s1026" o:spid="_x0000_s1026" o:spt="202" type="#_x0000_t202" style="position:absolute;left:2798;top:8235;height:4824;width:1809;" filled="f" stroked="f" coordsize="21600,21600">
              <v:path/>
              <v:fill on="f" focussize="0,0"/>
              <v:stroke on="f" joinstyle="miter"/>
              <v:imagedata o:title=""/>
              <o:lock v:ext="edit"/>
              <v:textbox style="mso-fit-shape-to-text:t;">
                <w:txbxContent>
                  <w:p>
                    <w:pPr>
                      <w:spacing w:line="360" w:lineRule="auto"/>
                      <w:rPr>
                        <w:rFonts w:ascii="Times New Roman" w:hAnsi="Times New Roman" w:cs="Times New Roman"/>
                      </w:rPr>
                    </w:pPr>
                    <w:r>
                      <w:rPr>
                        <w:rFonts w:hint="eastAsia" w:ascii="Times New Roman" w:hAnsi="Times New Roman" w:cs="Times New Roman"/>
                      </w:rPr>
                      <w:t xml:space="preserve">      1.61</w:t>
                    </w:r>
                    <w:r>
                      <w:rPr>
                        <w:rFonts w:hint="eastAsia" w:ascii="Times New Roman" w:hAnsi="Times New Roman" w:cs="Times New Roman"/>
                        <w:bdr w:val="single" w:color="auto" w:sz="4" w:space="0"/>
                      </w:rPr>
                      <w:t>6</w:t>
                    </w:r>
                  </w:p>
                  <w:p>
                    <w:pPr>
                      <w:spacing w:line="360" w:lineRule="auto"/>
                      <w:ind w:firstLine="120" w:firstLineChars="50"/>
                      <w:rPr>
                        <w:rFonts w:ascii="Times New Roman" w:hAnsi="Times New Roman" w:cs="Times New Roman"/>
                      </w:rPr>
                    </w:pPr>
                    <w:r>
                      <w:rPr>
                        <w:rFonts w:hint="eastAsia" w:ascii="Times New Roman" w:hAnsi="Times New Roman" w:cs="Times New Roman"/>
                      </w:rPr>
                      <w:t>12  19.4</w:t>
                    </w:r>
                  </w:p>
                  <w:p>
                    <w:pPr>
                      <w:spacing w:line="360" w:lineRule="auto"/>
                      <w:rPr>
                        <w:rFonts w:ascii="Times New Roman" w:hAnsi="Times New Roman" w:cs="Times New Roman"/>
                      </w:rPr>
                    </w:pPr>
                    <w:r>
                      <w:rPr>
                        <w:rFonts w:hint="eastAsia" w:ascii="Times New Roman" w:hAnsi="Times New Roman" w:cs="Times New Roman"/>
                      </w:rPr>
                      <w:t xml:space="preserve">     12</w:t>
                    </w:r>
                  </w:p>
                  <w:p>
                    <w:pPr>
                      <w:spacing w:line="360" w:lineRule="auto"/>
                      <w:rPr>
                        <w:rFonts w:ascii="Times New Roman" w:hAnsi="Times New Roman" w:cs="Times New Roman"/>
                      </w:rPr>
                    </w:pPr>
                    <w:r>
                      <w:rPr>
                        <w:rFonts w:hint="eastAsia" w:ascii="Times New Roman" w:hAnsi="Times New Roman" w:cs="Times New Roman"/>
                      </w:rPr>
                      <w:t xml:space="preserve">     74</w:t>
                    </w:r>
                  </w:p>
                  <w:p>
                    <w:pPr>
                      <w:spacing w:line="360" w:lineRule="auto"/>
                      <w:rPr>
                        <w:rFonts w:ascii="Times New Roman" w:hAnsi="Times New Roman" w:cs="Times New Roman"/>
                      </w:rPr>
                    </w:pPr>
                    <w:r>
                      <w:rPr>
                        <w:rFonts w:hint="eastAsia" w:ascii="Times New Roman" w:hAnsi="Times New Roman" w:cs="Times New Roman"/>
                      </w:rPr>
                      <w:t xml:space="preserve">     72</w:t>
                    </w:r>
                  </w:p>
                  <w:p>
                    <w:pPr>
                      <w:spacing w:line="360" w:lineRule="auto"/>
                      <w:rPr>
                        <w:rFonts w:ascii="Times New Roman" w:hAnsi="Times New Roman" w:cs="Times New Roman"/>
                      </w:rPr>
                    </w:pPr>
                    <w:r>
                      <w:rPr>
                        <w:rFonts w:hint="eastAsia" w:ascii="Times New Roman" w:hAnsi="Times New Roman" w:cs="Times New Roman"/>
                      </w:rPr>
                      <w:t xml:space="preserve">      20</w:t>
                    </w:r>
                  </w:p>
                  <w:p>
                    <w:pPr>
                      <w:spacing w:line="360" w:lineRule="auto"/>
                      <w:rPr>
                        <w:rFonts w:ascii="Times New Roman" w:hAnsi="Times New Roman" w:cs="Times New Roman"/>
                      </w:rPr>
                    </w:pPr>
                    <w:r>
                      <w:rPr>
                        <w:rFonts w:hint="eastAsia" w:ascii="Times New Roman" w:hAnsi="Times New Roman" w:cs="Times New Roman"/>
                      </w:rPr>
                      <w:t xml:space="preserve">      12</w:t>
                    </w:r>
                  </w:p>
                  <w:p>
                    <w:pPr>
                      <w:spacing w:line="360" w:lineRule="auto"/>
                      <w:rPr>
                        <w:rFonts w:ascii="Times New Roman" w:hAnsi="Times New Roman" w:cs="Times New Roman"/>
                      </w:rPr>
                    </w:pPr>
                    <w:r>
                      <w:rPr>
                        <w:rFonts w:hint="eastAsia" w:ascii="Times New Roman" w:hAnsi="Times New Roman" w:cs="Times New Roman"/>
                      </w:rPr>
                      <w:t xml:space="preserve">       80</w:t>
                    </w:r>
                  </w:p>
                  <w:p>
                    <w:pPr>
                      <w:spacing w:line="360" w:lineRule="auto"/>
                      <w:rPr>
                        <w:rFonts w:ascii="Times New Roman" w:hAnsi="Times New Roman" w:cs="Times New Roman"/>
                      </w:rPr>
                    </w:pPr>
                    <w:r>
                      <w:rPr>
                        <w:rFonts w:hint="eastAsia" w:ascii="Times New Roman" w:hAnsi="Times New Roman" w:cs="Times New Roman"/>
                      </w:rPr>
                      <w:t xml:space="preserve">       72</w:t>
                    </w:r>
                  </w:p>
                  <w:p>
                    <w:pPr>
                      <w:spacing w:line="360" w:lineRule="auto"/>
                      <w:rPr>
                        <w:rFonts w:ascii="Times New Roman" w:hAnsi="Times New Roman" w:cs="Times New Roman"/>
                      </w:rPr>
                    </w:pPr>
                    <w:r>
                      <w:rPr>
                        <w:rFonts w:hint="eastAsia" w:ascii="Times New Roman" w:hAnsi="Times New Roman" w:cs="Times New Roman"/>
                      </w:rPr>
                      <w:t xml:space="preserve">        8</w:t>
                    </w:r>
                  </w:p>
                </w:txbxContent>
              </v:textbox>
            </v:shape>
            <v:shape id="_x0000_s1027" o:spid="_x0000_s1027" o:spt="32" type="#_x0000_t32" style="position:absolute;left:3445;top:9675;height:0;width:890;" o:connectortype="straight" filled="f" coordsize="21600,21600">
              <v:path arrowok="t"/>
              <v:fill on="f" focussize="0,0"/>
              <v:stroke/>
              <v:imagedata o:title=""/>
              <o:lock v:ext="edit"/>
            </v:shape>
            <v:shape id="_x0000_s1028" o:spid="_x0000_s1028" o:spt="32" type="#_x0000_t32" style="position:absolute;left:3432;top:8760;height:0;width:903;" o:connectortype="straight" filled="f" coordsize="21600,21600">
              <v:path arrowok="t"/>
              <v:fill on="f" focussize="0,0"/>
              <v:stroke/>
              <v:imagedata o:title=""/>
              <o:lock v:ext="edit"/>
            </v:shape>
            <v:shape id="_x0000_s1029" o:spid="_x0000_s1029" o:spt="19" type="#_x0000_t19" style="position:absolute;left:2320;top:8549;height:361;width:1188;rotation:1690695f;" filled="f" coordsize="21600,9565" adj="-1722630,,,9565">
              <v:path arrowok="t" o:connecttype="custom" o:connectlocs="19367,0;21600,9565;0,9565"/>
              <v:fill on="f" focussize="0,0"/>
              <v:stroke/>
              <v:imagedata o:title=""/>
              <o:lock v:ext="edit"/>
            </v:shape>
            <v:shape id="_x0000_s1030" o:spid="_x0000_s1030" o:spt="32" type="#_x0000_t32" style="position:absolute;left:3510;top:10576;height:0;width:900;" o:connectortype="straight" filled="f" coordsize="21600,21600">
              <v:path arrowok="t"/>
              <v:fill on="f" focussize="0,0"/>
              <v:stroke/>
              <v:imagedata o:title=""/>
              <o:lock v:ext="edit"/>
            </v:shape>
            <v:shape id="_x0000_s1031" o:spid="_x0000_s1031" o:spt="32" type="#_x0000_t32" style="position:absolute;left:3510;top:11535;height:0;width:900;" o:connectortype="straight" filled="f" coordsize="21600,21600">
              <v:path arrowok="t"/>
              <v:fill on="f" focussize="0,0"/>
              <v:stroke/>
              <v:imagedata o:title=""/>
              <o:lock v:ext="edit"/>
            </v:shape>
            <v:shape id="_x0000_s1032" o:spid="_x0000_s1032" o:spt="32" type="#_x0000_t32" style="position:absolute;left:3718;top:12496;height:0;width:690;" o:connectortype="straight" filled="f" coordsize="21600,21600">
              <v:path arrowok="t"/>
              <v:fill on="f" focussize="0,0"/>
              <v:stroke/>
              <v:imagedata o:title=""/>
              <o:lock v:ext="edit"/>
            </v:shape>
          </v:group>
        </w:pict>
      </w:r>
      <w:r>
        <w:rPr>
          <w:rFonts w:hint="eastAsia" w:ascii="Times New Roman" w:hAnsi="Times New Roman" w:cs="Times New Roman"/>
        </w:rPr>
        <w:t>解：方法一：19.4÷12≈1.62（元）</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方法二：19.4÷12≈1.6（元）</w:t>
      </w:r>
    </w:p>
    <w:p>
      <w:pPr>
        <w:spacing w:line="360" w:lineRule="auto"/>
        <w:ind w:firstLine="480" w:firstLineChars="200"/>
        <w:rPr>
          <w:rFonts w:ascii="Times New Roman" w:hAnsi="Times New Roman" w:cs="Times New Roman"/>
        </w:rPr>
      </w:pPr>
      <w:r>
        <w:rPr>
          <w:rFonts w:ascii="Times New Roman" w:hAnsi="Times New Roman" w:cs="Times New Roman"/>
        </w:rPr>
        <w:pict>
          <v:group id="_x0000_s1033" o:spid="_x0000_s1033" o:spt="203" style="position:absolute;left:0pt;margin-left:207.4pt;margin-top:0.3pt;height:194.4pt;width:114.35pt;z-index:251660288;mso-width-relative:page;mso-height-relative:page;" coordorigin="5440,8235" coordsize="2287,3888">
            <o:lock v:ext="edit"/>
            <v:shape id="_x0000_s1034" o:spid="_x0000_s1034" o:spt="202" type="#_x0000_t202" style="position:absolute;left:5918;top:8235;height:3888;width:1809;" filled="f" stroked="f" coordsize="21600,21600">
              <v:path/>
              <v:fill on="f" focussize="0,0"/>
              <v:stroke on="f" joinstyle="miter"/>
              <v:imagedata o:title=""/>
              <o:lock v:ext="edit"/>
              <v:textbox style="mso-fit-shape-to-text:t;">
                <w:txbxContent>
                  <w:p>
                    <w:pPr>
                      <w:spacing w:line="360" w:lineRule="auto"/>
                      <w:rPr>
                        <w:rFonts w:ascii="Times New Roman" w:hAnsi="Times New Roman" w:cs="Times New Roman"/>
                      </w:rPr>
                    </w:pPr>
                    <w:r>
                      <w:rPr>
                        <w:rFonts w:hint="eastAsia" w:ascii="Times New Roman" w:hAnsi="Times New Roman" w:cs="Times New Roman"/>
                      </w:rPr>
                      <w:t xml:space="preserve">      1.6</w:t>
                    </w:r>
                    <w:r>
                      <w:rPr>
                        <w:rFonts w:hint="eastAsia" w:ascii="Times New Roman" w:hAnsi="Times New Roman" w:cs="Times New Roman"/>
                        <w:bdr w:val="single" w:color="auto" w:sz="4" w:space="0"/>
                      </w:rPr>
                      <w:t>1</w:t>
                    </w:r>
                  </w:p>
                  <w:p>
                    <w:pPr>
                      <w:spacing w:line="360" w:lineRule="auto"/>
                      <w:ind w:firstLine="120" w:firstLineChars="50"/>
                      <w:rPr>
                        <w:rFonts w:ascii="Times New Roman" w:hAnsi="Times New Roman" w:cs="Times New Roman"/>
                      </w:rPr>
                    </w:pPr>
                    <w:r>
                      <w:rPr>
                        <w:rFonts w:hint="eastAsia" w:ascii="Times New Roman" w:hAnsi="Times New Roman" w:cs="Times New Roman"/>
                      </w:rPr>
                      <w:t>12  19.4</w:t>
                    </w:r>
                  </w:p>
                  <w:p>
                    <w:pPr>
                      <w:spacing w:line="360" w:lineRule="auto"/>
                      <w:rPr>
                        <w:rFonts w:ascii="Times New Roman" w:hAnsi="Times New Roman" w:cs="Times New Roman"/>
                      </w:rPr>
                    </w:pPr>
                    <w:r>
                      <w:rPr>
                        <w:rFonts w:hint="eastAsia" w:ascii="Times New Roman" w:hAnsi="Times New Roman" w:cs="Times New Roman"/>
                      </w:rPr>
                      <w:t xml:space="preserve">     12</w:t>
                    </w:r>
                  </w:p>
                  <w:p>
                    <w:pPr>
                      <w:spacing w:line="360" w:lineRule="auto"/>
                      <w:rPr>
                        <w:rFonts w:ascii="Times New Roman" w:hAnsi="Times New Roman" w:cs="Times New Roman"/>
                      </w:rPr>
                    </w:pPr>
                    <w:r>
                      <w:rPr>
                        <w:rFonts w:hint="eastAsia" w:ascii="Times New Roman" w:hAnsi="Times New Roman" w:cs="Times New Roman"/>
                      </w:rPr>
                      <w:t xml:space="preserve">     74</w:t>
                    </w:r>
                  </w:p>
                  <w:p>
                    <w:pPr>
                      <w:spacing w:line="360" w:lineRule="auto"/>
                      <w:rPr>
                        <w:rFonts w:ascii="Times New Roman" w:hAnsi="Times New Roman" w:cs="Times New Roman"/>
                      </w:rPr>
                    </w:pPr>
                    <w:r>
                      <w:rPr>
                        <w:rFonts w:hint="eastAsia" w:ascii="Times New Roman" w:hAnsi="Times New Roman" w:cs="Times New Roman"/>
                      </w:rPr>
                      <w:t xml:space="preserve">     72</w:t>
                    </w:r>
                  </w:p>
                  <w:p>
                    <w:pPr>
                      <w:spacing w:line="360" w:lineRule="auto"/>
                      <w:rPr>
                        <w:rFonts w:ascii="Times New Roman" w:hAnsi="Times New Roman" w:cs="Times New Roman"/>
                      </w:rPr>
                    </w:pPr>
                    <w:r>
                      <w:rPr>
                        <w:rFonts w:hint="eastAsia" w:ascii="Times New Roman" w:hAnsi="Times New Roman" w:cs="Times New Roman"/>
                      </w:rPr>
                      <w:t xml:space="preserve">      20</w:t>
                    </w:r>
                  </w:p>
                  <w:p>
                    <w:pPr>
                      <w:spacing w:line="360" w:lineRule="auto"/>
                      <w:rPr>
                        <w:rFonts w:ascii="Times New Roman" w:hAnsi="Times New Roman" w:cs="Times New Roman"/>
                      </w:rPr>
                    </w:pPr>
                    <w:r>
                      <w:rPr>
                        <w:rFonts w:hint="eastAsia" w:ascii="Times New Roman" w:hAnsi="Times New Roman" w:cs="Times New Roman"/>
                      </w:rPr>
                      <w:t xml:space="preserve">      12</w:t>
                    </w:r>
                  </w:p>
                  <w:p>
                    <w:pPr>
                      <w:spacing w:line="360" w:lineRule="auto"/>
                      <w:rPr>
                        <w:rFonts w:ascii="Times New Roman" w:hAnsi="Times New Roman" w:cs="Times New Roman"/>
                      </w:rPr>
                    </w:pPr>
                    <w:r>
                      <w:rPr>
                        <w:rFonts w:hint="eastAsia" w:ascii="Times New Roman" w:hAnsi="Times New Roman" w:cs="Times New Roman"/>
                      </w:rPr>
                      <w:t xml:space="preserve">       8</w:t>
                    </w:r>
                  </w:p>
                </w:txbxContent>
              </v:textbox>
            </v:shape>
            <v:shape id="_x0000_s1035" o:spid="_x0000_s1035" o:spt="32" type="#_x0000_t32" style="position:absolute;left:6565;top:9675;height:0;width:890;" o:connectortype="straight" filled="f" coordsize="21600,21600">
              <v:path arrowok="t"/>
              <v:fill on="f" focussize="0,0"/>
              <v:stroke/>
              <v:imagedata o:title=""/>
              <o:lock v:ext="edit"/>
            </v:shape>
            <v:shape id="_x0000_s1036" o:spid="_x0000_s1036" o:spt="32" type="#_x0000_t32" style="position:absolute;left:6552;top:8760;height:0;width:903;" o:connectortype="straight" filled="f" coordsize="21600,21600">
              <v:path arrowok="t"/>
              <v:fill on="f" focussize="0,0"/>
              <v:stroke/>
              <v:imagedata o:title=""/>
              <o:lock v:ext="edit"/>
            </v:shape>
            <v:shape id="_x0000_s1037" o:spid="_x0000_s1037" o:spt="19" type="#_x0000_t19" style="position:absolute;left:5440;top:8549;height:361;width:1188;rotation:1690695f;" filled="f" coordsize="21600,9565" adj="-1722630,,,9565">
              <v:path arrowok="t" o:connecttype="custom" o:connectlocs="19367,0;21600,9565;0,9565"/>
              <v:fill on="f" focussize="0,0"/>
              <v:stroke/>
              <v:imagedata o:title=""/>
              <o:lock v:ext="edit"/>
            </v:shape>
            <v:shape id="_x0000_s1038" o:spid="_x0000_s1038" o:spt="32" type="#_x0000_t32" style="position:absolute;left:6630;top:10576;height:0;width:900;" o:connectortype="straight" filled="f" coordsize="21600,21600">
              <v:path arrowok="t"/>
              <v:fill on="f" focussize="0,0"/>
              <v:stroke/>
              <v:imagedata o:title=""/>
              <o:lock v:ext="edit"/>
            </v:shape>
            <v:shape id="_x0000_s1039" o:spid="_x0000_s1039" o:spt="32" type="#_x0000_t32" style="position:absolute;left:6630;top:11535;height:0;width:900;" o:connectortype="straight" filled="f" coordsize="21600,21600">
              <v:path arrowok="t"/>
              <v:fill on="f" focussize="0,0"/>
              <v:stroke/>
              <v:imagedata o:title=""/>
              <o:lock v:ext="edit"/>
            </v:shape>
          </v:group>
        </w:pic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……大于5，向前</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……小于5，舍去</w:t>
      </w:r>
    </w:p>
    <w:p>
      <w:pPr>
        <w:spacing w:line="360" w:lineRule="auto"/>
        <w:ind w:firstLine="480" w:firstLineChars="200"/>
        <w:rPr>
          <w:rFonts w:ascii="Times New Roman" w:hAnsi="Times New Roman" w:cs="Times New Roman"/>
        </w:rPr>
      </w:pP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一位进1</w:t>
      </w:r>
    </w:p>
    <w:p>
      <w:pPr>
        <w:spacing w:line="360" w:lineRule="auto"/>
        <w:ind w:firstLine="480" w:firstLineChars="200"/>
        <w:rPr>
          <w:rFonts w:ascii="Times New Roman" w:hAnsi="Times New Roman" w:cs="Times New Roman"/>
        </w:rPr>
      </w:pPr>
    </w:p>
    <w:p>
      <w:pPr>
        <w:spacing w:line="360" w:lineRule="auto"/>
        <w:ind w:firstLine="480" w:firstLineChars="200"/>
        <w:rPr>
          <w:rFonts w:ascii="Times New Roman" w:hAnsi="Times New Roman" w:cs="Times New Roman"/>
        </w:rPr>
      </w:pPr>
    </w:p>
    <w:p>
      <w:pPr>
        <w:spacing w:line="360" w:lineRule="auto"/>
        <w:ind w:firstLine="480" w:firstLineChars="200"/>
        <w:rPr>
          <w:rFonts w:ascii="Times New Roman" w:hAnsi="Times New Roman" w:cs="Times New Roman"/>
        </w:rPr>
      </w:pPr>
    </w:p>
    <w:p>
      <w:pPr>
        <w:spacing w:line="360" w:lineRule="auto"/>
        <w:ind w:firstLine="480" w:firstLineChars="200"/>
        <w:rPr>
          <w:rFonts w:ascii="Times New Roman" w:hAnsi="Times New Roman" w:cs="Times New Roman"/>
        </w:rPr>
      </w:pPr>
    </w:p>
    <w:p>
      <w:pPr>
        <w:spacing w:line="360" w:lineRule="auto"/>
        <w:ind w:firstLine="480" w:firstLineChars="200"/>
        <w:rPr>
          <w:rFonts w:ascii="Times New Roman" w:hAnsi="Times New Roman" w:cs="Times New Roman"/>
        </w:rPr>
      </w:pPr>
    </w:p>
    <w:p>
      <w:pPr>
        <w:spacing w:line="360" w:lineRule="auto"/>
        <w:ind w:firstLine="480" w:firstLineChars="200"/>
        <w:rPr>
          <w:rFonts w:ascii="Times New Roman" w:hAnsi="Times New Roman" w:cs="Times New Roman"/>
        </w:rPr>
      </w:pPr>
    </w:p>
    <w:p>
      <w:pPr>
        <w:spacing w:line="360" w:lineRule="auto"/>
        <w:ind w:firstLine="480" w:firstLineChars="200"/>
        <w:rPr>
          <w:rFonts w:ascii="Times New Roman" w:hAnsi="Times New Roman" w:cs="Times New Roman"/>
        </w:rPr>
      </w:pPr>
    </w:p>
    <w:p>
      <w:pPr>
        <w:spacing w:line="360" w:lineRule="auto"/>
        <w:ind w:firstLine="480" w:firstLineChars="200"/>
        <w:rPr>
          <w:rFonts w:ascii="Times New Roman" w:hAnsi="Times New Roman" w:cs="Times New Roman"/>
        </w:rPr>
      </w:pPr>
    </w:p>
    <w:p>
      <w:pPr>
        <w:spacing w:line="360" w:lineRule="auto"/>
        <w:ind w:firstLine="480" w:firstLineChars="200"/>
        <w:rPr>
          <w:rFonts w:ascii="Times New Roman" w:hAnsi="Times New Roman" w:cs="Times New Roman"/>
        </w:rPr>
      </w:pPr>
      <w:r>
        <w:rPr>
          <w:rFonts w:hint="eastAsia" w:ascii="Times New Roman" w:hAnsi="Times New Roman" w:cs="Times New Roman"/>
        </w:rPr>
        <w:t>答：每个大约1.62元或1.6元。</w:t>
      </w:r>
    </w:p>
    <w:p>
      <w:pPr>
        <w:spacing w:line="360" w:lineRule="auto"/>
        <w:ind w:firstLine="482" w:firstLineChars="200"/>
        <w:rPr>
          <w:rFonts w:ascii="Times New Roman" w:hAnsi="Times New Roman" w:cs="Times New Roman"/>
          <w:b/>
        </w:rPr>
      </w:pPr>
      <w:r>
        <w:rPr>
          <w:rFonts w:hint="eastAsia" w:ascii="Times New Roman" w:hAnsi="Times New Roman" w:cs="Times New Roman"/>
          <w:b/>
        </w:rPr>
        <w:t>技巧点拨</w:t>
      </w:r>
    </w:p>
    <w:p>
      <w:pPr>
        <w:spacing w:line="360" w:lineRule="auto"/>
        <w:ind w:firstLine="480" w:firstLineChars="200"/>
        <w:rPr>
          <w:rFonts w:ascii="Times New Roman" w:hAnsi="Times New Roman" w:cs="Times New Roman"/>
        </w:rPr>
      </w:pPr>
      <w:r>
        <w:rPr>
          <w:rFonts w:hint="eastAsia" w:ascii="Times New Roman" w:hAnsi="Times New Roman" w:cs="Times New Roman"/>
        </w:rPr>
        <w:t>求小数除法所得的商的近似数时，一般除到比需要保留的小数位数多一位，再按照“四舍五入”法取商的近似数。</w:t>
      </w:r>
    </w:p>
    <w:p>
      <w:pPr>
        <w:spacing w:line="360" w:lineRule="auto"/>
        <w:ind w:firstLine="482" w:firstLineChars="200"/>
        <w:rPr>
          <w:rFonts w:ascii="Times New Roman" w:hAnsi="Times New Roman" w:cs="Times New Roman"/>
          <w:b/>
        </w:rPr>
      </w:pPr>
      <w:r>
        <w:rPr>
          <w:rFonts w:hint="eastAsia" w:ascii="Times New Roman" w:hAnsi="Times New Roman" w:cs="Times New Roman"/>
          <w:b/>
        </w:rPr>
        <w:t>自我评量</w:t>
      </w:r>
    </w:p>
    <w:p>
      <w:pPr>
        <w:spacing w:line="360" w:lineRule="auto"/>
        <w:ind w:firstLine="480" w:firstLineChars="200"/>
        <w:rPr>
          <w:rFonts w:ascii="Times New Roman" w:hAnsi="Times New Roman" w:cs="Times New Roman"/>
        </w:rPr>
      </w:pPr>
      <w:r>
        <w:rPr>
          <w:rFonts w:hint="eastAsia" w:ascii="Times New Roman" w:hAnsi="Times New Roman" w:cs="Times New Roman"/>
        </w:rPr>
        <w:t>1.列竖式计算。</w:t>
      </w:r>
    </w:p>
    <w:p>
      <w:pPr>
        <w:spacing w:line="360" w:lineRule="auto"/>
        <w:ind w:firstLine="480" w:firstLineChars="200"/>
        <w:rPr>
          <w:rFonts w:ascii="Times New Roman" w:hAnsi="Times New Roman" w:cs="Times New Roman"/>
        </w:rPr>
      </w:pPr>
      <w:r>
        <w:rPr>
          <w:rFonts w:hint="eastAsia" w:ascii="Times New Roman" w:hAnsi="Times New Roman" w:cs="Times New Roman"/>
        </w:rPr>
        <w:tab/>
      </w:r>
      <w:r>
        <w:rPr>
          <w:rFonts w:ascii="Times New Roman" w:hAnsi="Times New Roman" w:cs="Times New Roman"/>
        </w:rPr>
        <w:t>0</w:t>
      </w:r>
      <w:r>
        <w:rPr>
          <w:rFonts w:hint="eastAsia" w:ascii="Times New Roman" w:hAnsi="Times New Roman" w:cs="Times New Roman"/>
        </w:rPr>
        <w:t>.</w:t>
      </w:r>
      <w:r>
        <w:rPr>
          <w:rFonts w:ascii="Times New Roman" w:hAnsi="Times New Roman" w:cs="Times New Roman"/>
        </w:rPr>
        <w:t>37</w:t>
      </w:r>
      <w:r>
        <w:rPr>
          <w:rFonts w:hint="eastAsia" w:ascii="Times New Roman" w:hAnsi="Times New Roman" w:cs="Times New Roman"/>
        </w:rPr>
        <w:t>÷</w:t>
      </w:r>
      <w:r>
        <w:rPr>
          <w:rFonts w:ascii="Times New Roman" w:hAnsi="Times New Roman" w:cs="Times New Roman"/>
        </w:rPr>
        <w:t>0</w:t>
      </w:r>
      <w:r>
        <w:rPr>
          <w:rFonts w:hint="eastAsia" w:ascii="Times New Roman" w:hAnsi="Times New Roman" w:cs="Times New Roman"/>
        </w:rPr>
        <w:t>.</w:t>
      </w:r>
      <w:r>
        <w:rPr>
          <w:rFonts w:ascii="Times New Roman" w:hAnsi="Times New Roman" w:cs="Times New Roman"/>
        </w:rPr>
        <w:t>15</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1</w:t>
      </w:r>
      <w:r>
        <w:rPr>
          <w:rFonts w:hint="eastAsia" w:ascii="Times New Roman" w:hAnsi="Times New Roman" w:cs="Times New Roman"/>
        </w:rPr>
        <w:t>.</w:t>
      </w:r>
      <w:r>
        <w:rPr>
          <w:rFonts w:ascii="Times New Roman" w:hAnsi="Times New Roman" w:cs="Times New Roman"/>
        </w:rPr>
        <w:t>55</w:t>
      </w:r>
      <w:r>
        <w:rPr>
          <w:rFonts w:hint="eastAsia" w:ascii="Times New Roman" w:hAnsi="Times New Roman" w:cs="Times New Roman"/>
        </w:rPr>
        <w:t>÷</w:t>
      </w:r>
      <w:r>
        <w:rPr>
          <w:rFonts w:ascii="Times New Roman" w:hAnsi="Times New Roman" w:cs="Times New Roman"/>
        </w:rPr>
        <w:t>3</w:t>
      </w:r>
      <w:r>
        <w:rPr>
          <w:rFonts w:hint="eastAsia" w:ascii="Times New Roman" w:hAnsi="Times New Roman" w:cs="Times New Roman"/>
        </w:rPr>
        <w:t>.</w:t>
      </w:r>
      <w:r>
        <w:rPr>
          <w:rFonts w:ascii="Times New Roman" w:hAnsi="Times New Roman" w:cs="Times New Roman"/>
        </w:rPr>
        <w:t>9</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5</w:t>
      </w:r>
      <w:r>
        <w:rPr>
          <w:rFonts w:hint="eastAsia" w:ascii="Times New Roman" w:hAnsi="Times New Roman" w:cs="Times New Roman"/>
        </w:rPr>
        <w:t>.</w:t>
      </w:r>
      <w:r>
        <w:rPr>
          <w:rFonts w:ascii="Times New Roman" w:hAnsi="Times New Roman" w:cs="Times New Roman"/>
        </w:rPr>
        <w:t>999</w:t>
      </w:r>
      <w:r>
        <w:rPr>
          <w:rFonts w:hint="eastAsia" w:ascii="Times New Roman" w:hAnsi="Times New Roman" w:cs="Times New Roman"/>
        </w:rPr>
        <w:t>÷</w:t>
      </w:r>
      <w:r>
        <w:rPr>
          <w:rFonts w:ascii="Times New Roman" w:hAnsi="Times New Roman" w:cs="Times New Roman"/>
        </w:rPr>
        <w:t>3</w:t>
      </w:r>
    </w:p>
    <w:p>
      <w:pPr>
        <w:spacing w:line="360" w:lineRule="auto"/>
        <w:ind w:firstLine="480" w:firstLineChars="200"/>
        <w:rPr>
          <w:rFonts w:ascii="Times New Roman" w:hAnsi="Times New Roman" w:cs="Times New Roman"/>
        </w:rPr>
      </w:pPr>
      <w:r>
        <w:rPr>
          <w:rFonts w:hint="eastAsia" w:ascii="Times New Roman" w:hAnsi="Times New Roman" w:cs="Times New Roman"/>
        </w:rPr>
        <w:t>（保留一位小数）</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（保留两位小数）</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（保留三位小数）</w:t>
      </w:r>
    </w:p>
    <w:p>
      <w:pPr>
        <w:spacing w:line="360" w:lineRule="auto"/>
        <w:ind w:firstLine="482" w:firstLineChars="200"/>
        <w:rPr>
          <w:rFonts w:ascii="Times New Roman" w:hAnsi="Times New Roman" w:cs="Times New Roman"/>
          <w:b/>
        </w:rPr>
      </w:pPr>
      <w:r>
        <w:rPr>
          <w:rFonts w:hint="eastAsia" w:ascii="Times New Roman" w:hAnsi="Times New Roman" w:cs="Times New Roman"/>
          <w:b/>
        </w:rPr>
        <w:t>培优课堂</w:t>
      </w:r>
    </w:p>
    <w:p>
      <w:pPr>
        <w:spacing w:line="360" w:lineRule="auto"/>
        <w:ind w:firstLine="482" w:firstLineChars="200"/>
        <w:rPr>
          <w:rFonts w:ascii="Times New Roman" w:hAnsi="Times New Roman" w:cs="Times New Roman"/>
          <w:b/>
        </w:rPr>
      </w:pPr>
      <w:r>
        <w:rPr>
          <w:rFonts w:hint="eastAsia" w:ascii="Times New Roman" w:hAnsi="Times New Roman" w:cs="Times New Roman"/>
          <w:b/>
        </w:rPr>
        <w:t>能力点：利用求商的近似数的方法解决实际问题</w:t>
      </w:r>
    </w:p>
    <w:p>
      <w:pPr>
        <w:spacing w:line="360" w:lineRule="auto"/>
        <w:ind w:firstLine="480" w:firstLineChars="200"/>
        <w:rPr>
          <w:rFonts w:ascii="Times New Roman" w:hAnsi="Times New Roman" w:cs="Times New Roman"/>
        </w:rPr>
      </w:pPr>
      <w:r>
        <w:rPr>
          <w:rFonts w:hint="eastAsia" w:ascii="Times New Roman" w:hAnsi="Times New Roman" w:cs="Times New Roman"/>
        </w:rPr>
        <w:t>例  地球赤道的周长是40076km，假如一辆火车沿赤道以每小时104km的速度行驶，大约多少天能绕赤道跑一圈？（得数保留整数）</w:t>
      </w:r>
    </w:p>
    <w:p>
      <w:pPr>
        <w:spacing w:line="360" w:lineRule="auto"/>
        <w:ind w:firstLine="480" w:firstLineChars="200"/>
        <w:rPr>
          <w:rFonts w:ascii="Times New Roman" w:hAnsi="Times New Roman" w:cs="Times New Roman"/>
        </w:rPr>
      </w:pPr>
      <w:r>
        <w:rPr>
          <w:rFonts w:hint="eastAsia" w:ascii="Times New Roman" w:hAnsi="Times New Roman" w:cs="Times New Roman"/>
        </w:rPr>
        <w:t>分析：根据题意，由地球赤道周长和火车速度可用除法计算出火车跑一圈要用的小时数，由于一天有24小时，即可再用除法计算出天数。结果要按要求进行“四舍五入”取近似数。</w:t>
      </w:r>
    </w:p>
    <w:p>
      <w:pPr>
        <w:spacing w:line="360" w:lineRule="auto"/>
        <w:ind w:firstLine="480" w:firstLineChars="200"/>
        <w:rPr>
          <w:rFonts w:ascii="Times New Roman" w:hAnsi="Times New Roman" w:cs="Times New Roman"/>
        </w:rPr>
      </w:pPr>
      <w:r>
        <w:rPr>
          <w:rFonts w:hint="eastAsia" w:ascii="Times New Roman" w:hAnsi="Times New Roman" w:cs="Times New Roman"/>
        </w:rPr>
        <w:t>解：40076÷104÷24≈16（天）</w:t>
      </w:r>
    </w:p>
    <w:p>
      <w:pPr>
        <w:spacing w:line="360" w:lineRule="auto"/>
        <w:ind w:firstLine="480" w:firstLineChars="200"/>
        <w:rPr>
          <w:rFonts w:ascii="Times New Roman" w:hAnsi="Times New Roman" w:cs="Times New Roman"/>
        </w:rPr>
      </w:pPr>
      <w:r>
        <w:rPr>
          <w:rFonts w:hint="eastAsia" w:ascii="Times New Roman" w:hAnsi="Times New Roman" w:cs="Times New Roman"/>
        </w:rPr>
        <w:t>答：大约16天能绕赤道跑一圈。</w:t>
      </w:r>
    </w:p>
    <w:p>
      <w:pPr>
        <w:spacing w:line="360" w:lineRule="auto"/>
        <w:ind w:firstLine="482" w:firstLineChars="200"/>
        <w:rPr>
          <w:rFonts w:ascii="Times New Roman" w:hAnsi="Times New Roman" w:cs="Times New Roman"/>
          <w:b/>
        </w:rPr>
      </w:pPr>
      <w:r>
        <w:rPr>
          <w:rFonts w:hint="eastAsia" w:ascii="Times New Roman" w:hAnsi="Times New Roman" w:cs="Times New Roman"/>
          <w:b/>
        </w:rPr>
        <w:t>自我评量</w:t>
      </w:r>
    </w:p>
    <w:p>
      <w:pPr>
        <w:spacing w:line="360" w:lineRule="auto"/>
        <w:ind w:firstLine="480" w:firstLineChars="200"/>
        <w:rPr>
          <w:rFonts w:ascii="Times New Roman" w:hAnsi="Times New Roman" w:cs="Times New Roman"/>
        </w:rPr>
      </w:pPr>
      <w:r>
        <w:rPr>
          <w:rFonts w:hint="eastAsia" w:ascii="Times New Roman" w:hAnsi="Times New Roman" w:cs="Times New Roman"/>
        </w:rPr>
        <w:t>2.—个化肥厂3个车间12天可以生产化肥2104.5吨，平均每个车间每天可以生产化肥多少吨？（得数保留两位小数）</w:t>
      </w:r>
    </w:p>
    <w:p>
      <w:pPr>
        <w:spacing w:line="360" w:lineRule="auto"/>
        <w:jc w:val="center"/>
        <w:rPr>
          <w:rFonts w:ascii="Times New Roman" w:hAnsi="Times New Roman" w:cs="Times New Roman"/>
          <w:b/>
        </w:rPr>
      </w:pPr>
      <w:r>
        <w:rPr>
          <w:rFonts w:hint="eastAsia" w:ascii="Times New Roman" w:hAnsi="Times New Roman" w:cs="Times New Roman"/>
          <w:b/>
        </w:rPr>
        <w:t>课后巩固拓展探究</w:t>
      </w:r>
    </w:p>
    <w:p>
      <w:pPr>
        <w:spacing w:line="360" w:lineRule="auto"/>
        <w:ind w:firstLine="482" w:firstLineChars="200"/>
        <w:rPr>
          <w:rFonts w:ascii="Times New Roman" w:hAnsi="Times New Roman" w:cs="Times New Roman"/>
          <w:b/>
        </w:rPr>
      </w:pPr>
      <w:r>
        <w:rPr>
          <w:rFonts w:hint="eastAsia" w:ascii="Times New Roman" w:hAnsi="Times New Roman" w:cs="Times New Roman"/>
          <w:b/>
        </w:rPr>
        <w:t>作业设计</w:t>
      </w:r>
    </w:p>
    <w:p>
      <w:pPr>
        <w:spacing w:line="360" w:lineRule="auto"/>
        <w:ind w:firstLine="482" w:firstLineChars="200"/>
        <w:rPr>
          <w:rFonts w:ascii="Times New Roman" w:hAnsi="Times New Roman" w:cs="Times New Roman"/>
          <w:b/>
        </w:rPr>
      </w:pPr>
      <w:r>
        <w:rPr>
          <w:rFonts w:hint="eastAsia" w:ascii="Times New Roman" w:hAnsi="Times New Roman" w:cs="Times New Roman"/>
          <w:b/>
        </w:rPr>
        <w:t>★穷实基础题</w:t>
      </w:r>
    </w:p>
    <w:p>
      <w:pPr>
        <w:spacing w:line="360" w:lineRule="auto"/>
        <w:ind w:firstLine="482" w:firstLineChars="200"/>
        <w:rPr>
          <w:rFonts w:ascii="Times New Roman" w:hAnsi="Times New Roman" w:cs="Times New Roman"/>
          <w:b/>
        </w:rPr>
      </w:pPr>
      <w:r>
        <w:rPr>
          <w:rFonts w:hint="eastAsia" w:ascii="Times New Roman" w:hAnsi="Times New Roman" w:cs="Times New Roman"/>
          <w:b/>
        </w:rPr>
        <w:t>1.填空题。</w:t>
      </w:r>
    </w:p>
    <w:p>
      <w:pPr>
        <w:spacing w:line="360" w:lineRule="auto"/>
        <w:ind w:firstLine="480" w:firstLineChars="200"/>
        <w:rPr>
          <w:rFonts w:ascii="Times New Roman" w:hAnsi="Times New Roman" w:cs="Times New Roman"/>
        </w:rPr>
      </w:pPr>
      <w:r>
        <w:rPr>
          <w:rFonts w:hint="eastAsia" w:ascii="Times New Roman" w:hAnsi="Times New Roman" w:cs="Times New Roman"/>
        </w:rPr>
        <w:t>（1）算式6.5÷1.9的商保留一位小数是（    ），保留两位小数是（    ），保留二位小数是（    ）。</w:t>
      </w:r>
    </w:p>
    <w:p>
      <w:pPr>
        <w:spacing w:line="360" w:lineRule="auto"/>
        <w:ind w:firstLine="480" w:firstLineChars="200"/>
        <w:rPr>
          <w:rFonts w:ascii="Times New Roman" w:hAnsi="Times New Roman" w:cs="Times New Roman"/>
        </w:rPr>
      </w:pPr>
      <w:r>
        <w:rPr>
          <w:rFonts w:hint="eastAsia" w:ascii="Times New Roman" w:hAnsi="Times New Roman" w:cs="Times New Roman"/>
        </w:rPr>
        <w:t>（2）在取近似数时，遇到保留的小数位数的末尾是0时，这个0（    ）去掉，因为它既满足了题目要求，又表示精确程度。</w:t>
      </w:r>
    </w:p>
    <w:p>
      <w:pPr>
        <w:spacing w:line="360" w:lineRule="auto"/>
        <w:ind w:firstLine="480" w:firstLineChars="200"/>
        <w:rPr>
          <w:rFonts w:ascii="Times New Roman" w:hAnsi="Times New Roman" w:cs="Times New Roman"/>
        </w:rPr>
      </w:pPr>
      <w:r>
        <w:rPr>
          <w:rFonts w:hint="eastAsia" w:ascii="Times New Roman" w:hAnsi="Times New Roman" w:cs="Times New Roman"/>
        </w:rPr>
        <w:t>2判断题。（对的打“√”，错的打“×”）</w:t>
      </w:r>
    </w:p>
    <w:p>
      <w:pPr>
        <w:spacing w:line="360" w:lineRule="auto"/>
        <w:ind w:firstLine="480" w:firstLineChars="200"/>
        <w:rPr>
          <w:rFonts w:ascii="Times New Roman" w:hAnsi="Times New Roman" w:cs="Times New Roman"/>
        </w:rPr>
      </w:pPr>
      <w:r>
        <w:rPr>
          <w:rFonts w:hint="eastAsia" w:ascii="Times New Roman" w:hAnsi="Times New Roman" w:cs="Times New Roman"/>
        </w:rPr>
        <w:t>（1）9.98保留一位小数是9.9。（    ）</w:t>
      </w:r>
    </w:p>
    <w:p>
      <w:pPr>
        <w:spacing w:line="360" w:lineRule="auto"/>
        <w:ind w:firstLine="480" w:firstLineChars="200"/>
        <w:rPr>
          <w:rFonts w:ascii="Times New Roman" w:hAnsi="Times New Roman" w:cs="Times New Roman"/>
        </w:rPr>
      </w:pPr>
      <w:r>
        <w:rPr>
          <w:rFonts w:hint="eastAsia" w:ascii="Times New Roman" w:hAnsi="Times New Roman" w:cs="Times New Roman"/>
        </w:rPr>
        <w:t>（2）4.0与4的大小相等，但表示的精确程度不同。（    ）</w:t>
      </w:r>
    </w:p>
    <w:p>
      <w:pPr>
        <w:spacing w:line="360" w:lineRule="auto"/>
        <w:ind w:firstLine="480" w:firstLineChars="200"/>
        <w:rPr>
          <w:rFonts w:ascii="Times New Roman" w:hAnsi="Times New Roman" w:cs="Times New Roman"/>
        </w:rPr>
      </w:pPr>
      <w:r>
        <w:rPr>
          <w:rFonts w:hint="eastAsia" w:ascii="Times New Roman" w:hAnsi="Times New Roman" w:cs="Times New Roman"/>
        </w:rPr>
        <w:t>（3）如果要求保留两位小数，只要除出商的千分位上的数即可。（    ）</w:t>
      </w:r>
    </w:p>
    <w:p>
      <w:pPr>
        <w:spacing w:line="360" w:lineRule="auto"/>
        <w:ind w:firstLine="480" w:firstLineChars="200"/>
        <w:rPr>
          <w:rFonts w:ascii="Times New Roman" w:hAnsi="Times New Roman" w:cs="Times New Roman"/>
        </w:rPr>
      </w:pPr>
      <w:r>
        <w:rPr>
          <w:rFonts w:hint="eastAsia" w:ascii="Times New Roman" w:hAnsi="Times New Roman" w:cs="Times New Roman"/>
        </w:rPr>
        <w:t>3.选择题。（将正确答案的序号填在括号里）</w:t>
      </w:r>
    </w:p>
    <w:p>
      <w:pPr>
        <w:spacing w:line="360" w:lineRule="auto"/>
        <w:ind w:firstLine="480" w:firstLineChars="200"/>
        <w:rPr>
          <w:rFonts w:ascii="Times New Roman" w:hAnsi="Times New Roman" w:cs="Times New Roman"/>
        </w:rPr>
      </w:pPr>
      <w:r>
        <w:rPr>
          <w:rFonts w:hint="eastAsia" w:ascii="Times New Roman" w:hAnsi="Times New Roman" w:cs="Times New Roman"/>
        </w:rPr>
        <w:t>（1）求商的近似数，如果要精确到十分位，则要根据（    ）位上的数“四舍五入”。</w:t>
      </w:r>
    </w:p>
    <w:p>
      <w:pPr>
        <w:spacing w:line="360" w:lineRule="auto"/>
        <w:ind w:firstLine="480" w:firstLineChars="200"/>
        <w:rPr>
          <w:rFonts w:ascii="Times New Roman" w:hAnsi="Times New Roman" w:cs="Times New Roman"/>
        </w:rPr>
      </w:pPr>
      <w:r>
        <w:rPr>
          <w:rFonts w:hint="eastAsia" w:ascii="Times New Roman" w:hAnsi="Times New Roman" w:cs="Times New Roman"/>
        </w:rPr>
        <w:t>①十分</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②百分</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③千分</w:t>
      </w:r>
    </w:p>
    <w:p>
      <w:pPr>
        <w:spacing w:line="360" w:lineRule="auto"/>
        <w:ind w:firstLine="480" w:firstLineChars="200"/>
        <w:rPr>
          <w:rFonts w:ascii="Times New Roman" w:hAnsi="Times New Roman" w:cs="Times New Roman"/>
        </w:rPr>
      </w:pPr>
      <w:r>
        <w:rPr>
          <w:rFonts w:hint="eastAsia" w:ascii="Times New Roman" w:hAnsi="Times New Roman" w:cs="Times New Roman"/>
        </w:rPr>
        <w:t>（2）近似数0.32，可以由（    ）“四舍五人”得到。</w:t>
      </w:r>
    </w:p>
    <w:p>
      <w:pPr>
        <w:spacing w:line="360" w:lineRule="auto"/>
        <w:ind w:firstLine="480" w:firstLineChars="200"/>
        <w:rPr>
          <w:rFonts w:ascii="Times New Roman" w:hAnsi="Times New Roman" w:cs="Times New Roman"/>
        </w:rPr>
      </w:pPr>
      <w:r>
        <w:rPr>
          <w:rFonts w:hint="eastAsia" w:ascii="Times New Roman" w:hAnsi="Times New Roman" w:cs="Times New Roman"/>
        </w:rPr>
        <w:t>①0.321</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②</w:t>
      </w:r>
      <w:r>
        <w:rPr>
          <w:rFonts w:ascii="Times New Roman" w:hAnsi="Times New Roman" w:cs="Times New Roman"/>
        </w:rPr>
        <w:t>0</w:t>
      </w:r>
      <w:r>
        <w:rPr>
          <w:rFonts w:hint="eastAsia" w:ascii="Times New Roman" w:hAnsi="Times New Roman" w:cs="Times New Roman"/>
        </w:rPr>
        <w:t>.</w:t>
      </w:r>
      <w:r>
        <w:rPr>
          <w:rFonts w:ascii="Times New Roman" w:hAnsi="Times New Roman" w:cs="Times New Roman"/>
        </w:rPr>
        <w:t>326</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③0.329</w:t>
      </w:r>
    </w:p>
    <w:p>
      <w:pPr>
        <w:spacing w:line="360" w:lineRule="auto"/>
        <w:ind w:firstLine="482" w:firstLineChars="200"/>
        <w:rPr>
          <w:rFonts w:ascii="Times New Roman" w:hAnsi="Times New Roman" w:cs="Times New Roman"/>
          <w:b/>
        </w:rPr>
      </w:pPr>
      <w:r>
        <w:rPr>
          <w:rFonts w:hint="eastAsia" w:ascii="Times New Roman" w:hAnsi="Times New Roman" w:cs="Times New Roman"/>
          <w:b/>
        </w:rPr>
        <w:t>★提升能力题</w:t>
      </w:r>
    </w:p>
    <w:p>
      <w:pPr>
        <w:spacing w:line="360" w:lineRule="auto"/>
        <w:ind w:firstLine="480" w:firstLineChars="200"/>
        <w:rPr>
          <w:rFonts w:ascii="Times New Roman" w:hAnsi="Times New Roman" w:cs="Times New Roman"/>
        </w:rPr>
      </w:pPr>
      <w:r>
        <w:rPr>
          <w:rFonts w:hint="eastAsia" w:ascii="Times New Roman" w:hAnsi="Times New Roman" w:cs="Times New Roman"/>
        </w:rPr>
        <w:t>4.按要求在表中填上商的近似数。</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spacing w:line="360" w:lineRule="auto"/>
              <w:jc w:val="center"/>
              <w:rPr>
                <w:rFonts w:ascii="Times New Roman" w:hAnsi="Times New Roman" w:cs="Times New Roman"/>
              </w:rPr>
            </w:pPr>
          </w:p>
        </w:tc>
        <w:tc>
          <w:tcPr>
            <w:tcW w:w="2130" w:type="dxa"/>
            <w:vAlign w:val="center"/>
          </w:tcPr>
          <w:p>
            <w:pPr>
              <w:spacing w:line="360" w:lineRule="auto"/>
              <w:jc w:val="center"/>
              <w:rPr>
                <w:rFonts w:ascii="Times New Roman" w:hAnsi="Times New Roman" w:cs="Times New Roman"/>
              </w:rPr>
            </w:pPr>
            <w:r>
              <w:rPr>
                <w:rFonts w:hint="eastAsia" w:ascii="Times New Roman" w:hAnsi="Times New Roman" w:cs="Times New Roman"/>
              </w:rPr>
              <w:t>保留一位小数</w:t>
            </w:r>
          </w:p>
        </w:tc>
        <w:tc>
          <w:tcPr>
            <w:tcW w:w="2131" w:type="dxa"/>
            <w:vAlign w:val="center"/>
          </w:tcPr>
          <w:p>
            <w:pPr>
              <w:spacing w:line="360" w:lineRule="auto"/>
              <w:jc w:val="center"/>
              <w:rPr>
                <w:rFonts w:ascii="Times New Roman" w:hAnsi="Times New Roman" w:cs="Times New Roman"/>
              </w:rPr>
            </w:pPr>
            <w:r>
              <w:rPr>
                <w:rFonts w:hint="eastAsia" w:ascii="Times New Roman" w:hAnsi="Times New Roman" w:cs="Times New Roman"/>
              </w:rPr>
              <w:t>保留两位小数</w:t>
            </w:r>
          </w:p>
        </w:tc>
        <w:tc>
          <w:tcPr>
            <w:tcW w:w="2131" w:type="dxa"/>
            <w:vAlign w:val="center"/>
          </w:tcPr>
          <w:p>
            <w:pPr>
              <w:spacing w:line="360" w:lineRule="auto"/>
              <w:jc w:val="center"/>
              <w:rPr>
                <w:rFonts w:ascii="Times New Roman" w:hAnsi="Times New Roman" w:cs="Times New Roman"/>
              </w:rPr>
            </w:pPr>
            <w:r>
              <w:rPr>
                <w:rFonts w:hint="eastAsia" w:ascii="Times New Roman" w:hAnsi="Times New Roman" w:cs="Times New Roman"/>
              </w:rPr>
              <w:t>保留三位小数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spacing w:line="360" w:lineRule="auto"/>
              <w:jc w:val="center"/>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w:t>
            </w:r>
            <w:r>
              <w:rPr>
                <w:rFonts w:ascii="Times New Roman" w:hAnsi="Times New Roman" w:cs="Times New Roman"/>
              </w:rPr>
              <w:t>18</w:t>
            </w:r>
            <w:r>
              <w:rPr>
                <w:rFonts w:hint="eastAsia" w:ascii="Times New Roman" w:hAnsi="Times New Roman" w:cs="Times New Roman"/>
              </w:rPr>
              <w:t>÷</w:t>
            </w:r>
            <w:r>
              <w:rPr>
                <w:rFonts w:ascii="Times New Roman" w:hAnsi="Times New Roman" w:cs="Times New Roman"/>
              </w:rPr>
              <w:t>1</w:t>
            </w:r>
            <w:r>
              <w:rPr>
                <w:rFonts w:hint="eastAsia" w:ascii="Times New Roman" w:hAnsi="Times New Roman" w:cs="Times New Roman"/>
              </w:rPr>
              <w:t>.7</w:t>
            </w:r>
          </w:p>
        </w:tc>
        <w:tc>
          <w:tcPr>
            <w:tcW w:w="2130" w:type="dxa"/>
            <w:vAlign w:val="center"/>
          </w:tcPr>
          <w:p>
            <w:pPr>
              <w:spacing w:line="360" w:lineRule="auto"/>
              <w:jc w:val="center"/>
              <w:rPr>
                <w:rFonts w:ascii="Times New Roman" w:hAnsi="Times New Roman" w:cs="Times New Roman"/>
              </w:rPr>
            </w:pPr>
          </w:p>
        </w:tc>
        <w:tc>
          <w:tcPr>
            <w:tcW w:w="2131" w:type="dxa"/>
            <w:vAlign w:val="center"/>
          </w:tcPr>
          <w:p>
            <w:pPr>
              <w:spacing w:line="360" w:lineRule="auto"/>
              <w:jc w:val="center"/>
              <w:rPr>
                <w:rFonts w:ascii="Times New Roman" w:hAnsi="Times New Roman" w:cs="Times New Roman"/>
              </w:rPr>
            </w:pPr>
          </w:p>
        </w:tc>
        <w:tc>
          <w:tcPr>
            <w:tcW w:w="2131" w:type="dxa"/>
            <w:vAlign w:val="center"/>
          </w:tcPr>
          <w:p>
            <w:pPr>
              <w:spacing w:line="360" w:lineRule="auto"/>
              <w:jc w:val="center"/>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spacing w:line="360" w:lineRule="auto"/>
              <w:jc w:val="center"/>
              <w:rPr>
                <w:rFonts w:ascii="Times New Roman" w:hAnsi="Times New Roman" w:cs="Times New Roman"/>
              </w:rPr>
            </w:pPr>
            <w:r>
              <w:rPr>
                <w:rFonts w:ascii="Times New Roman" w:hAnsi="Times New Roman" w:cs="Times New Roman"/>
              </w:rPr>
              <w:t>4</w:t>
            </w:r>
            <w:r>
              <w:rPr>
                <w:rFonts w:hint="eastAsia" w:ascii="Times New Roman" w:hAnsi="Times New Roman" w:cs="Times New Roman"/>
              </w:rPr>
              <w:t>.</w:t>
            </w:r>
            <w:r>
              <w:rPr>
                <w:rFonts w:ascii="Times New Roman" w:hAnsi="Times New Roman" w:cs="Times New Roman"/>
              </w:rPr>
              <w:t>55</w:t>
            </w:r>
            <w:r>
              <w:rPr>
                <w:rFonts w:hint="eastAsia" w:ascii="Times New Roman" w:hAnsi="Times New Roman" w:cs="Times New Roman"/>
              </w:rPr>
              <w:t>÷</w:t>
            </w:r>
            <w:r>
              <w:rPr>
                <w:rFonts w:ascii="Times New Roman" w:hAnsi="Times New Roman" w:cs="Times New Roman"/>
              </w:rPr>
              <w:t>38</w:t>
            </w:r>
          </w:p>
        </w:tc>
        <w:tc>
          <w:tcPr>
            <w:tcW w:w="2130" w:type="dxa"/>
            <w:vAlign w:val="center"/>
          </w:tcPr>
          <w:p>
            <w:pPr>
              <w:spacing w:line="360" w:lineRule="auto"/>
              <w:jc w:val="center"/>
              <w:rPr>
                <w:rFonts w:ascii="Times New Roman" w:hAnsi="Times New Roman" w:cs="Times New Roman"/>
              </w:rPr>
            </w:pPr>
          </w:p>
        </w:tc>
        <w:tc>
          <w:tcPr>
            <w:tcW w:w="2131" w:type="dxa"/>
            <w:vAlign w:val="center"/>
          </w:tcPr>
          <w:p>
            <w:pPr>
              <w:spacing w:line="360" w:lineRule="auto"/>
              <w:jc w:val="center"/>
              <w:rPr>
                <w:rFonts w:ascii="Times New Roman" w:hAnsi="Times New Roman" w:cs="Times New Roman"/>
              </w:rPr>
            </w:pPr>
          </w:p>
        </w:tc>
        <w:tc>
          <w:tcPr>
            <w:tcW w:w="2131" w:type="dxa"/>
            <w:vAlign w:val="center"/>
          </w:tcPr>
          <w:p>
            <w:pPr>
              <w:spacing w:line="360" w:lineRule="auto"/>
              <w:jc w:val="center"/>
              <w:rPr>
                <w:rFonts w:ascii="Times New Roman" w:hAnsi="Times New Roman" w:cs="Times New Roman"/>
              </w:rPr>
            </w:pPr>
          </w:p>
        </w:tc>
      </w:tr>
    </w:tbl>
    <w:p>
      <w:pPr>
        <w:spacing w:line="360" w:lineRule="auto"/>
        <w:ind w:firstLine="480" w:firstLineChars="200"/>
        <w:rPr>
          <w:rFonts w:ascii="Times New Roman" w:hAnsi="Times New Roman" w:cs="Times New Roman"/>
        </w:rPr>
      </w:pPr>
      <w:r>
        <w:rPr>
          <w:rFonts w:hint="eastAsia" w:ascii="Times New Roman" w:hAnsi="Times New Roman" w:cs="Times New Roman"/>
        </w:rPr>
        <w:t>5.列式计算</w:t>
      </w:r>
    </w:p>
    <w:p>
      <w:pPr>
        <w:spacing w:line="360" w:lineRule="auto"/>
        <w:ind w:firstLine="480" w:firstLineChars="200"/>
        <w:rPr>
          <w:rFonts w:ascii="Times New Roman" w:hAnsi="Times New Roman" w:cs="Times New Roman"/>
        </w:rPr>
      </w:pPr>
      <w:r>
        <w:rPr>
          <w:rFonts w:hint="eastAsia" w:ascii="Times New Roman" w:hAnsi="Times New Roman" w:cs="Times New Roman"/>
        </w:rPr>
        <w:t>（1）44是3.4的多少倍？（保留两位小数）</w:t>
      </w:r>
    </w:p>
    <w:p>
      <w:pPr>
        <w:spacing w:line="360" w:lineRule="auto"/>
        <w:ind w:firstLine="480" w:firstLineChars="200"/>
        <w:rPr>
          <w:rFonts w:ascii="Times New Roman" w:hAnsi="Times New Roman" w:cs="Times New Roman"/>
        </w:rPr>
      </w:pPr>
      <w:r>
        <w:rPr>
          <w:rFonts w:hint="eastAsia" w:ascii="Times New Roman" w:hAnsi="Times New Roman" w:cs="Times New Roman"/>
        </w:rPr>
        <w:t>（2）32除以42的商是多少？（保留三位小数）</w:t>
      </w:r>
    </w:p>
    <w:p>
      <w:pPr>
        <w:spacing w:line="360" w:lineRule="auto"/>
        <w:ind w:firstLine="480" w:firstLineChars="200"/>
        <w:rPr>
          <w:rFonts w:ascii="Times New Roman" w:hAnsi="Times New Roman" w:cs="Times New Roman"/>
        </w:rPr>
      </w:pPr>
      <w:r>
        <w:rPr>
          <w:rFonts w:hint="eastAsia" w:ascii="Times New Roman" w:hAnsi="Times New Roman" w:cs="Times New Roman"/>
        </w:rPr>
        <w:t>（3）2.8的多少倍是4.7？（保留一位小数）</w:t>
      </w:r>
    </w:p>
    <w:p>
      <w:pPr>
        <w:spacing w:line="360" w:lineRule="auto"/>
        <w:ind w:firstLine="480" w:firstLineChars="200"/>
        <w:rPr>
          <w:rFonts w:ascii="Times New Roman" w:hAnsi="Times New Roman" w:cs="Times New Roman"/>
        </w:rPr>
      </w:pPr>
      <w:r>
        <w:rPr>
          <w:rFonts w:hint="eastAsia" w:ascii="Times New Roman" w:hAnsi="Times New Roman" w:cs="Times New Roman"/>
        </w:rPr>
        <w:t>6.1kg苹果的价钱相当于0.167kg樱桃的价钱。</w:t>
      </w:r>
    </w:p>
    <w:p>
      <w:pPr>
        <w:spacing w:line="360" w:lineRule="auto"/>
        <w:ind w:firstLine="480" w:firstLineChars="200"/>
        <w:rPr>
          <w:rFonts w:ascii="Times New Roman" w:hAnsi="Times New Roman" w:cs="Times New Roman"/>
        </w:rPr>
      </w:pPr>
      <w:r>
        <w:rPr>
          <w:rFonts w:hint="eastAsia" w:ascii="Times New Roman" w:hAnsi="Times New Roman" w:cs="Times New Roman"/>
        </w:rPr>
        <w:t>（1）买62.5kg苹果的钱可以买樱桃多少千克？（得数保留两位小数）</w:t>
      </w:r>
    </w:p>
    <w:p>
      <w:pPr>
        <w:spacing w:line="360" w:lineRule="auto"/>
        <w:ind w:firstLine="480" w:firstLineChars="200"/>
        <w:rPr>
          <w:rFonts w:ascii="Times New Roman" w:hAnsi="Times New Roman" w:cs="Times New Roman"/>
        </w:rPr>
      </w:pPr>
      <w:r>
        <w:rPr>
          <w:rFonts w:hint="eastAsia" w:ascii="Times New Roman" w:hAnsi="Times New Roman" w:cs="Times New Roman"/>
        </w:rPr>
        <w:t>（2）买12.5kg櫻桃的钱可以买苹果多少千克？（得数保留整数）</w:t>
      </w:r>
    </w:p>
    <w:p>
      <w:pPr>
        <w:spacing w:line="360" w:lineRule="auto"/>
        <w:ind w:firstLine="482" w:firstLineChars="200"/>
        <w:rPr>
          <w:rFonts w:ascii="Times New Roman" w:hAnsi="Times New Roman" w:cs="Times New Roman"/>
          <w:b/>
        </w:rPr>
      </w:pPr>
      <w:r>
        <w:rPr>
          <w:rFonts w:hint="eastAsia" w:ascii="Times New Roman" w:hAnsi="Times New Roman" w:cs="Times New Roman"/>
          <w:b/>
        </w:rPr>
        <w:t>★探究创新题</w:t>
      </w:r>
    </w:p>
    <w:p>
      <w:pPr>
        <w:spacing w:line="360" w:lineRule="auto"/>
        <w:ind w:firstLine="480" w:firstLineChars="200"/>
        <w:rPr>
          <w:rFonts w:ascii="Times New Roman" w:hAnsi="Times New Roman" w:cs="Times New Roman"/>
        </w:rPr>
      </w:pPr>
      <w:r>
        <w:rPr>
          <w:rFonts w:hint="eastAsia" w:ascii="Times New Roman" w:hAnsi="Times New Roman" w:cs="Times New Roman"/>
        </w:rPr>
        <w:t>7已知A＝0.00……084，B＝0.00……03，则A÷B＝（    ）。</w:t>
      </w:r>
    </w:p>
    <w:p>
      <w:pPr>
        <w:spacing w:line="360" w:lineRule="auto"/>
        <w:ind w:left="480"/>
        <w:rPr>
          <w:rFonts w:ascii="Times New Roman" w:hAnsi="Times New Roman" w:cs="Times New Roman"/>
        </w:rPr>
      </w:pP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2010个0</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2009个0</w:t>
      </w:r>
    </w:p>
    <w:p/>
    <w:sectPr>
      <w:headerReference r:id="rId3" w:type="firs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17500" cy="241300"/>
          <wp:effectExtent l="0" t="0" r="6350" b="635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
                  <a:stretch>
                    <a:fillRect/>
                  </a:stretch>
                </pic:blipFill>
                <pic:spPr>
                  <a:xfrm>
                    <a:off x="0" y="0"/>
                    <a:ext cx="317500" cy="2413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FFE0A85"/>
    <w:rsid w:val="00540D96"/>
    <w:rsid w:val="00A71F2E"/>
    <w:rsid w:val="0B4A6D02"/>
    <w:rsid w:val="0B5A5468"/>
    <w:rsid w:val="0E020B11"/>
    <w:rsid w:val="160F372D"/>
    <w:rsid w:val="1874641B"/>
    <w:rsid w:val="1B792649"/>
    <w:rsid w:val="1CDB3D1A"/>
    <w:rsid w:val="1FCE2663"/>
    <w:rsid w:val="29EE003D"/>
    <w:rsid w:val="2C8F0F63"/>
    <w:rsid w:val="306015DA"/>
    <w:rsid w:val="35296FB4"/>
    <w:rsid w:val="385A5241"/>
    <w:rsid w:val="3DEF6498"/>
    <w:rsid w:val="42AD2044"/>
    <w:rsid w:val="4AB14F08"/>
    <w:rsid w:val="4D152173"/>
    <w:rsid w:val="51FB0976"/>
    <w:rsid w:val="5443283B"/>
    <w:rsid w:val="590C0215"/>
    <w:rsid w:val="59A608F2"/>
    <w:rsid w:val="5A157A03"/>
    <w:rsid w:val="5AA47032"/>
    <w:rsid w:val="5DD5016E"/>
    <w:rsid w:val="646A337F"/>
    <w:rsid w:val="67E80F92"/>
    <w:rsid w:val="6FFE0A85"/>
    <w:rsid w:val="742F03EE"/>
    <w:rsid w:val="775B30CE"/>
    <w:rsid w:val="7A245AE0"/>
    <w:rsid w:val="7C8907CD"/>
    <w:rsid w:val="7D56469E"/>
    <w:rsid w:val="7DC10A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rules v:ext="edit">
        <o:r id="V:Rule1" type="connector" idref="#_x0000_s1027"/>
        <o:r id="V:Rule2" type="connector" idref="#_x0000_s1028"/>
        <o:r id="V:Rule3" type="arc" idref="#_x0000_s1029"/>
        <o:r id="V:Rule4" type="connector" idref="#_x0000_s1030"/>
        <o:r id="V:Rule5" type="connector" idref="#_x0000_s1031"/>
        <o:r id="V:Rule6" type="connector" idref="#_x0000_s1032"/>
        <o:r id="V:Rule7" type="connector" idref="#_x0000_s1035"/>
        <o:r id="V:Rule8" type="connector" idref="#_x0000_s1036"/>
        <o:r id="V:Rule9" type="arc" idref="#_x0000_s1037"/>
        <o:r id="V:Rule10" type="connector" idref="#_x0000_s1038"/>
        <o:r id="V:Rule11" type="connector" idref="#_x0000_s1039"/>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宋体" w:hAnsi="宋体" w:eastAsia="宋体" w:cs="宋体"/>
      <w:color w:val="000000"/>
      <w:sz w:val="24"/>
      <w:szCs w:val="24"/>
      <w:lang w:val="zh-CN" w:eastAsia="zh-CN" w:bidi="ar-SA"/>
    </w:rPr>
  </w:style>
  <w:style w:type="paragraph" w:styleId="2">
    <w:name w:val="heading 1"/>
    <w:basedOn w:val="1"/>
    <w:next w:val="1"/>
    <w:qFormat/>
    <w:uiPriority w:val="9"/>
    <w:pPr>
      <w:keepNext/>
      <w:keepLines/>
      <w:spacing w:before="100" w:after="100" w:line="360" w:lineRule="auto"/>
      <w:outlineLvl w:val="0"/>
    </w:pPr>
    <w:rPr>
      <w:rFonts w:ascii="Times New Roman" w:hAnsi="Times New Roman"/>
      <w:b/>
      <w:bCs/>
      <w:kern w:val="44"/>
      <w:sz w:val="32"/>
      <w:szCs w:val="44"/>
    </w:rPr>
  </w:style>
  <w:style w:type="paragraph" w:styleId="3">
    <w:name w:val="heading 2"/>
    <w:basedOn w:val="1"/>
    <w:next w:val="1"/>
    <w:unhideWhenUsed/>
    <w:qFormat/>
    <w:uiPriority w:val="9"/>
    <w:pPr>
      <w:keepNext/>
      <w:keepLines/>
      <w:spacing w:before="100" w:after="100" w:line="360" w:lineRule="auto"/>
      <w:jc w:val="center"/>
      <w:outlineLvl w:val="1"/>
    </w:pPr>
    <w:rPr>
      <w:rFonts w:ascii="Times New Roman" w:hAnsi="Times New Roman" w:cs="Times New Roman"/>
      <w:b/>
      <w:bCs/>
      <w:sz w:val="28"/>
      <w:szCs w:val="32"/>
    </w:rPr>
  </w:style>
  <w:style w:type="paragraph" w:styleId="4">
    <w:name w:val="heading 3"/>
    <w:basedOn w:val="1"/>
    <w:next w:val="1"/>
    <w:unhideWhenUsed/>
    <w:qFormat/>
    <w:uiPriority w:val="9"/>
    <w:pPr>
      <w:keepNext/>
      <w:keepLines/>
      <w:spacing w:before="100" w:after="100" w:line="360" w:lineRule="auto"/>
      <w:jc w:val="center"/>
      <w:outlineLvl w:val="2"/>
    </w:pPr>
    <w:rPr>
      <w:rFonts w:ascii="Times New Roman" w:hAnsi="Times New Roman"/>
      <w:b/>
      <w:bCs/>
      <w:szCs w:val="32"/>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table" w:styleId="6">
    <w:name w:val="Table Grid"/>
    <w:basedOn w:val="5"/>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qFormat/>
    <w:uiPriority w:val="99"/>
    <w:rPr>
      <w:color w:val="0066CC"/>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Info spid="_x0000_s1029"/>
    <customShpInfo spid="_x0000_s1030"/>
    <customShpInfo spid="_x0000_s1031"/>
    <customShpInfo spid="_x0000_s1032"/>
    <customShpInfo spid="_x0000_s1025"/>
    <customShpInfo spid="_x0000_s1034"/>
    <customShpInfo spid="_x0000_s1035"/>
    <customShpInfo spid="_x0000_s1036"/>
    <customShpInfo spid="_x0000_s1037"/>
    <customShpInfo spid="_x0000_s1038"/>
    <customShpInfo spid="_x0000_s1039"/>
    <customShpInfo spid="_x0000_s103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学科网（北京）股份有限公司</Company>
  <Pages>3</Pages>
  <Words>286</Words>
  <Characters>1635</Characters>
  <Lines>13</Lines>
  <Paragraphs>3</Paragraphs>
  <TotalTime>0</TotalTime>
  <ScaleCrop>false</ScaleCrop>
  <LinksUpToDate>false</LinksUpToDate>
  <CharactersWithSpaces>1918</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2021-05-24T09:01:00Z</dcterms:created>
  <dc:creator>dell</dc:creator>
  <cp:lastModifiedBy>Administrator</cp:lastModifiedBy>
  <dcterms:modified xsi:type="dcterms:W3CDTF">2021-10-24T12:37:59Z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2052-11.1.0.11045</vt:lpwstr>
  </property>
  <property fmtid="{D5CDD505-2E9C-101B-9397-08002B2CF9AE}" pid="7" name="ICV">
    <vt:lpwstr>1B41469FFA274AA9A4E58B9A485B722E</vt:lpwstr>
  </property>
</Properties>
</file>