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rPr>
          <w:rFonts w:hint="eastAsia"/>
        </w:rPr>
      </w:pPr>
      <w:r>
        <w:rPr>
          <w:rFonts w:hint="eastAsia"/>
        </w:rPr>
        <w:drawing>
          <wp:anchor simplePos="0" relativeHeight="251658240" behindDoc="0" locked="0" layoutInCell="1" allowOverlap="1">
            <wp:simplePos x="0" y="0"/>
            <wp:positionH relativeFrom="page">
              <wp:posOffset>12242800</wp:posOffset>
            </wp:positionH>
            <wp:positionV relativeFrom="topMargin">
              <wp:posOffset>11963400</wp:posOffset>
            </wp:positionV>
            <wp:extent cx="457200" cy="431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377169" name=""/>
                    <pic:cNvPicPr>
                      <a:picLocks noChangeAspect="1"/>
                    </pic:cNvPicPr>
                  </pic:nvPicPr>
                  <pic:blipFill>
                    <a:blip xmlns:r="http://schemas.openxmlformats.org/officeDocument/2006/relationships" r:embed="rId5"/>
                    <a:stretch>
                      <a:fillRect/>
                    </a:stretch>
                  </pic:blipFill>
                  <pic:spPr>
                    <a:xfrm>
                      <a:off x="0" y="0"/>
                      <a:ext cx="457200" cy="431800"/>
                    </a:xfrm>
                    <a:prstGeom prst="rect">
                      <a:avLst/>
                    </a:prstGeom>
                  </pic:spPr>
                </pic:pic>
              </a:graphicData>
            </a:graphic>
          </wp:anchor>
        </w:drawing>
      </w:r>
    </w:p>
    <w:p>
      <w:pPr>
        <w:rPr>
          <w:rFonts w:eastAsiaTheme="minorEastAsia" w:hint="default"/>
          <w:lang w:val="en-US" w:eastAsia="zh-CN"/>
        </w:rPr>
      </w:pPr>
      <w:r>
        <w:rPr>
          <w:rFonts w:hint="eastAsia"/>
          <w:lang w:eastAsia="zh-CN"/>
        </w:rPr>
        <w:t>河南省长垣市2021-2022九年级</w:t>
      </w:r>
      <w:bookmarkStart w:id="0" w:name="_GoBack"/>
      <w:bookmarkEnd w:id="0"/>
      <w:r>
        <w:rPr>
          <w:rFonts w:hint="eastAsia"/>
          <w:lang w:eastAsia="zh-CN"/>
        </w:rPr>
        <w:t>语文期中试卷</w:t>
      </w:r>
      <w:r>
        <w:rPr>
          <w:rFonts w:hint="eastAsia"/>
          <w:lang w:val="en-US" w:eastAsia="zh-CN"/>
        </w:rPr>
        <w:t>参考答案</w:t>
      </w:r>
    </w:p>
    <w:p>
      <w:pPr>
        <w:rPr>
          <w:rFonts w:hint="eastAsia"/>
        </w:rPr>
      </w:pPr>
      <w:r>
        <w:rPr>
          <w:rFonts w:hint="eastAsia"/>
        </w:rPr>
        <w:t>一、积累与运用(共28分)</w:t>
      </w:r>
    </w:p>
    <w:p>
      <w:pPr>
        <w:rPr>
          <w:rFonts w:hint="eastAsia"/>
        </w:rPr>
      </w:pPr>
      <w:r>
        <w:rPr>
          <w:rFonts w:hint="eastAsia"/>
        </w:rPr>
        <w:t>1.(1)D(2分)</w:t>
      </w:r>
      <w:r>
        <w:rPr>
          <w:rFonts w:hint="eastAsia"/>
          <w:lang w:val="en-US" w:eastAsia="zh-CN"/>
        </w:rPr>
        <w:t xml:space="preserve">       </w:t>
      </w:r>
      <w:r>
        <w:rPr>
          <w:rFonts w:hint="eastAsia"/>
        </w:rPr>
        <w:t>(2)A(2分)</w:t>
      </w:r>
    </w:p>
    <w:p>
      <w:pPr>
        <w:rPr>
          <w:rFonts w:hint="eastAsia"/>
        </w:rPr>
      </w:pPr>
      <w:r>
        <w:rPr>
          <w:rFonts w:hint="eastAsia"/>
        </w:rPr>
        <w:t>2.1明月几时有</w:t>
      </w:r>
      <w:r>
        <w:rPr>
          <w:rFonts w:hint="eastAsia"/>
          <w:lang w:val="en-US" w:eastAsia="zh-CN"/>
        </w:rPr>
        <w:t xml:space="preserve">    </w:t>
      </w:r>
      <w:r>
        <w:rPr>
          <w:rFonts w:hint="eastAsia"/>
        </w:rPr>
        <w:t>2把酒问青天</w:t>
      </w:r>
      <w:r>
        <w:rPr>
          <w:rFonts w:hint="eastAsia"/>
          <w:lang w:val="en-US" w:eastAsia="zh-CN"/>
        </w:rPr>
        <w:t xml:space="preserve"> </w:t>
      </w:r>
      <w:r>
        <w:rPr>
          <w:rFonts w:hint="eastAsia"/>
        </w:rPr>
        <w:t xml:space="preserve"> 3一封朝奏九重天</w:t>
      </w:r>
      <w:r>
        <w:rPr>
          <w:rFonts w:hint="eastAsia"/>
          <w:lang w:val="en-US" w:eastAsia="zh-CN"/>
        </w:rPr>
        <w:t xml:space="preserve">  </w:t>
      </w:r>
      <w:r>
        <w:rPr>
          <w:rFonts w:hint="eastAsia"/>
        </w:rPr>
        <w:t>4夕贬潮州路八千</w:t>
      </w:r>
    </w:p>
    <w:p>
      <w:pPr>
        <w:rPr>
          <w:rFonts w:hint="eastAsia"/>
        </w:rPr>
      </w:pPr>
      <w:r>
        <w:rPr>
          <w:rFonts w:hint="eastAsia"/>
        </w:rPr>
        <w:t>5巴山楚 水凄凉地</w:t>
      </w:r>
      <w:r>
        <w:rPr>
          <w:rFonts w:hint="eastAsia"/>
          <w:lang w:val="en-US" w:eastAsia="zh-CN"/>
        </w:rPr>
        <w:t xml:space="preserve">  </w:t>
      </w:r>
      <w:r>
        <w:rPr>
          <w:rFonts w:hint="eastAsia"/>
        </w:rPr>
        <w:t xml:space="preserve">6二十三年弃置身 </w:t>
      </w:r>
      <w:r>
        <w:rPr>
          <w:rFonts w:hint="eastAsia"/>
          <w:lang w:val="en-US" w:eastAsia="zh-CN"/>
        </w:rPr>
        <w:t xml:space="preserve">  </w:t>
      </w:r>
      <w:r>
        <w:rPr>
          <w:rFonts w:hint="eastAsia"/>
        </w:rPr>
        <w:t>7林壑尤美</w:t>
      </w:r>
      <w:r>
        <w:rPr>
          <w:rFonts w:hint="eastAsia"/>
          <w:lang w:val="en-US" w:eastAsia="zh-CN"/>
        </w:rPr>
        <w:t xml:space="preserve"> </w:t>
      </w:r>
      <w:r>
        <w:rPr>
          <w:rFonts w:hint="eastAsia"/>
        </w:rPr>
        <w:t>8望之蔚然而深秀者</w:t>
      </w:r>
    </w:p>
    <w:p>
      <w:pPr>
        <w:rPr>
          <w:rFonts w:hint="eastAsia"/>
        </w:rPr>
      </w:pPr>
      <w:r>
        <w:rPr>
          <w:rFonts w:hint="eastAsia"/>
        </w:rPr>
        <w:t>(每空1分,有错 该空不得分。共8分)</w:t>
      </w:r>
    </w:p>
    <w:p>
      <w:pPr>
        <w:rPr>
          <w:rFonts w:hint="eastAsia"/>
        </w:rPr>
      </w:pPr>
      <w:r>
        <w:rPr>
          <w:rFonts w:hint="eastAsia"/>
        </w:rPr>
        <w:t>3.(1)示例:《北方》这首诗表达了诗人对祖国饱受战争之苦的担忧与悲悯之情，洋溢着诗</w:t>
      </w:r>
    </w:p>
    <w:p>
      <w:pPr>
        <w:rPr>
          <w:rFonts w:hint="eastAsia"/>
        </w:rPr>
      </w:pPr>
      <w:r>
        <w:rPr>
          <w:rFonts w:hint="eastAsia"/>
        </w:rPr>
        <w:t>人激越而滚烫的爱国情感。这首诗写北方的自然的景象，没有浮夸，没有虚拟，让人感受到了民族深远的苦难与土地的苍茫所带来的令灵魂惊醒的沉重感。诗人笔下的北方特点是古老而贫寒、寂寞而忧郁、荒凉而干涸、悲哀而痛苦、饱受战争的灾难而永不屈服。北方在诗歌中象征古老而贫穷的旧中国和顽强而不屈的中华民族。(4 分)</w:t>
      </w:r>
    </w:p>
    <w:p>
      <w:pPr>
        <w:rPr>
          <w:rFonts w:hint="eastAsia"/>
        </w:rPr>
      </w:pPr>
      <w:r>
        <w:rPr>
          <w:rFonts w:hint="eastAsia"/>
        </w:rPr>
        <w:t>(2)示例:1爱护部下，平易近人:彭德怀常常把他的马让给走累了的或受了伤的同志骑;在看演出中途,他把棉衣披在身旁的一个小号手身上。2吃苦耐劳,生活俭朴:他的司令部陈设简陋，伙食也和部下一样,很简单。3有正义感:在看到大地主拒绝饥民要求平价卖米的情形时，彭德怀挺身而出，带领农民攻打大地主的家，把大地主的存粮都运走了。4坚强不屈:在被捕期间,尽管受尽各种刑罚，彭德怀都没有屈服。(4分)</w:t>
      </w:r>
    </w:p>
    <w:p>
      <w:pPr>
        <w:rPr>
          <w:rFonts w:hint="eastAsia"/>
        </w:rPr>
      </w:pPr>
      <w:r>
        <w:rPr>
          <w:rFonts w:hint="eastAsia"/>
        </w:rPr>
        <w:t>4.C(3分)</w:t>
      </w:r>
    </w:p>
    <w:p>
      <w:pPr>
        <w:rPr>
          <w:rFonts w:hint="eastAsia"/>
        </w:rPr>
      </w:pPr>
      <w:r>
        <w:rPr>
          <w:rFonts w:hint="eastAsia"/>
        </w:rPr>
        <w:t xml:space="preserve">5.(1)示例一:唐小玉 她的中国功夫形象干练,身姿挺拔，体现了中华民族坚毅果断 </w:t>
      </w:r>
    </w:p>
    <w:p>
      <w:pPr>
        <w:rPr>
          <w:rFonts w:hint="eastAsia"/>
        </w:rPr>
      </w:pPr>
      <w:r>
        <w:rPr>
          <w:rFonts w:hint="eastAsia"/>
        </w:rPr>
        <w:t>勇敢顽强的精神。中华民族有着五千年的文明历史，玉是中华民族的精神支柱和传统美德的物化体现，成为人们高尚品格、美好愿望、完美形象、自身良好情绪及情操的载体，也代表了人类对和平、诚实、典雅及完美等品质的追求。玉身上带有一种天然的中华民族的精神--战胜困难、勇往直前的精神。所以唐小玉以“玉”为名我认为很具有代表性。</w:t>
      </w:r>
    </w:p>
    <w:p>
      <w:pPr>
        <w:rPr>
          <w:rFonts w:hint="eastAsia"/>
        </w:rPr>
      </w:pPr>
      <w:r>
        <w:rPr>
          <w:rFonts w:hint="eastAsia"/>
        </w:rPr>
        <w:t xml:space="preserve">示例二:唐小彩 </w:t>
      </w:r>
      <w:r>
        <w:rPr>
          <w:rFonts w:hint="eastAsia"/>
          <w:lang w:val="en-US" w:eastAsia="zh-CN"/>
        </w:rPr>
        <w:t xml:space="preserve">  </w:t>
      </w:r>
      <w:r>
        <w:rPr>
          <w:rFonts w:hint="eastAsia"/>
        </w:rPr>
        <w:t>她的形象可爱,妆容华美,身姿妩媚,手拿中国传统乐器琵琶，是中华民族丰富多彩的传统艺术的代表。她以“彩”为名，正体现了中华传统艺术形式的丰富多彩、灿烂辉煌，充满着独特的民族魅力。</w:t>
      </w:r>
    </w:p>
    <w:p>
      <w:pPr>
        <w:rPr>
          <w:rFonts w:hint="eastAsia"/>
        </w:rPr>
      </w:pPr>
      <w:r>
        <w:rPr>
          <w:rFonts w:hint="eastAsia"/>
        </w:rPr>
        <w:t>(“名字”,1分;“投票理由”与“形象”“名字”照应,言之成理2分,共3分)</w:t>
      </w:r>
    </w:p>
    <w:p>
      <w:pPr>
        <w:rPr>
          <w:rFonts w:hint="eastAsia"/>
        </w:rPr>
      </w:pPr>
      <w:r>
        <w:rPr>
          <w:rFonts w:hint="eastAsia"/>
        </w:rPr>
        <w:t>(2)示例:各位来自五湖四海的朋友，中原是中华民族和华夏文明的发祥地，河南是当之无愧的文化资源大省,其最大的资源优势莫过于厚重的历史文化。在河南，你能领略博大精深的中华武术,能欣赏到独具魅力的传统豫剧，能感悟悠久灿烂的中华文明，欢迎来河南，河南就是“中”!(3分)</w:t>
      </w:r>
    </w:p>
    <w:p>
      <w:pPr>
        <w:rPr>
          <w:rFonts w:hint="eastAsia"/>
        </w:rPr>
      </w:pPr>
      <w:r>
        <w:rPr>
          <w:rFonts w:hint="eastAsia"/>
        </w:rPr>
        <w:t xml:space="preserve">(3)传播河南传统文化独特艺术魅力 领略中华民族历史不朽荣光风骨(3分) </w:t>
      </w:r>
    </w:p>
    <w:p>
      <w:pPr>
        <w:rPr>
          <w:rFonts w:hint="eastAsia"/>
        </w:rPr>
      </w:pPr>
      <w:r>
        <w:rPr>
          <w:rFonts w:hint="eastAsia"/>
        </w:rPr>
        <w:t>二、现代文阅读(共28分)(一)(共 16 分)</w:t>
      </w:r>
    </w:p>
    <w:p>
      <w:pPr>
        <w:rPr>
          <w:rFonts w:hint="eastAsia"/>
        </w:rPr>
      </w:pPr>
      <w:r>
        <w:rPr>
          <w:rFonts w:hint="eastAsia"/>
        </w:rPr>
        <w:t>6.1运用比喻的修辞手法，能引起读者丰富的联想和想象;2激发读者的阅读兴趣;3贯穿全文，是文章的线索;4概括文章的主要内容;5点明文章主旨。(每点 1分，答到任意四点即可,共4分)</w:t>
      </w:r>
    </w:p>
    <w:p>
      <w:pPr>
        <w:rPr>
          <w:rFonts w:hint="eastAsia"/>
        </w:rPr>
      </w:pPr>
      <w:r>
        <w:rPr>
          <w:rFonts w:hint="eastAsia"/>
        </w:rPr>
        <w:t>7.1贫困村里上了年纪的老汉2一直以来没有路灯，村民夜晚出行极不方便,每年都有村民在夜晚出行时发生安全事故3一边积极参加驻村工作队提倡的代种代养项目，一边参加附近农业企业的免费培训，最后竟成了村里的种植能手4返乡创业5前后形成鲜明的对比，突出了扶贫工作队的成绩显著，也突出了扶贫工作给贫困村带来的巨大变化(2 分)(前四空每空0.5分,第五空2分。共4分)</w:t>
      </w:r>
    </w:p>
    <w:p>
      <w:pPr>
        <w:rPr>
          <w:rFonts w:hint="eastAsia"/>
        </w:rPr>
      </w:pPr>
      <w:r>
        <w:rPr>
          <w:rFonts w:hint="eastAsia"/>
        </w:rPr>
        <w:t>8.(1)运用比喻的修辞手法，生动形象地描写出扶贫工作队扶贫过程中的心路历程，体现</w:t>
      </w:r>
    </w:p>
    <w:p>
      <w:pPr>
        <w:rPr>
          <w:rFonts w:hint="eastAsia"/>
        </w:rPr>
      </w:pPr>
      <w:r>
        <w:rPr>
          <w:rFonts w:hint="eastAsia"/>
        </w:rPr>
        <w:t>了脱贫攻坚工作的艰辛与脱贫工作取得胜利的幸福喜悦。(2分)</w:t>
      </w:r>
    </w:p>
    <w:p>
      <w:pPr>
        <w:rPr>
          <w:rFonts w:hint="eastAsia"/>
        </w:rPr>
      </w:pPr>
      <w:r>
        <w:rPr>
          <w:rFonts w:hint="eastAsia"/>
        </w:rPr>
        <w:t>(2)“难缠”，本指人难以对付，不易打交道。这里是贬词褒用，指驻村工作队为了帮助村里的懒汉，多次上门做思想工作，多次带着他们参观学习，有力地表现了驻村工作队工作的扎实及执着。(2分)</w:t>
      </w:r>
    </w:p>
    <w:p>
      <w:pPr>
        <w:rPr>
          <w:rFonts w:hint="eastAsia"/>
        </w:rPr>
      </w:pPr>
      <w:r>
        <w:rPr>
          <w:rFonts w:hint="eastAsia"/>
        </w:rPr>
        <w:t>9.示例:这篇文章以一个扶贫干部的视角，叙写了扶贫工作队在一个贫困村所做的一系列工作及给这个贫困村各方面带来的巨大变化。这样的扶贫工作队、这样的变化在全国数不胜数，作者意图通过这篇文章赞扬扶贫工作队的巨大成就，也更进一步赞扬了党的扶贫政策给贫困户和贫困村带来的福祉。现如今,我国决战脱贫攻坚取得决定性胜利。在这个征途中，依然需要广大的扶贫干部用踏实肯干的作风带领群众共同前进、共同致富。只有这样,才能绘就一幅乡村振兴的美丽画卷，全面推进乡村振兴，实现中华民族的伟大复兴。(4分)(二)(共12分)</w:t>
      </w:r>
    </w:p>
    <w:p>
      <w:pPr>
        <w:rPr>
          <w:rFonts w:hint="eastAsia"/>
        </w:rPr>
      </w:pPr>
      <w:r>
        <w:rPr>
          <w:rFonts w:hint="eastAsia"/>
        </w:rPr>
        <w:t>10.</w:t>
      </w:r>
      <w:r>
        <w:rPr>
          <w:rFonts w:hint="eastAsia"/>
          <w:lang w:val="en-US" w:eastAsia="zh-CN"/>
        </w:rPr>
        <w:t>c</w:t>
      </w:r>
      <w:r>
        <w:rPr>
          <w:rFonts w:hint="eastAsia"/>
        </w:rPr>
        <w:t xml:space="preserve"> E(一项2分，共4分)【解析】根据文本一第9 段“中国空间站的规模不如国际空间站那么大”可知，C项 “中国空间站不仅规模比国际空间站大”的说法错误;分析 文本二内容可知，文本二介绍的是空间站建设对国家的重大战略意义,主要介绍了其科研价值,E项“文本二主要讲 空间站建设的经济价值”说法错误。</w:t>
      </w:r>
    </w:p>
    <w:p>
      <w:pPr>
        <w:rPr>
          <w:rFonts w:hint="eastAsia"/>
        </w:rPr>
      </w:pPr>
      <w:r>
        <w:rPr>
          <w:rFonts w:hint="eastAsia"/>
          <w:lang w:val="en-US" w:eastAsia="zh-CN"/>
        </w:rPr>
        <w:t>11</w:t>
      </w:r>
      <w:r>
        <w:rPr>
          <w:rFonts w:hint="eastAsia"/>
        </w:rPr>
        <w:t>. 不能。(1分)文本-第5段讲的是世界上第一个空间站: 苏联的“礼炮一号”的概况;第6段讲的是相当于苏联第二代空间站技术的美国空间实验室的概况;第7段讲的是目前在轨运行的最大空间平台--国际空间站的概况。这三段是按照时间顺序进行说明的,因此不能随意调换顺序。(意思对即可。3分)(共4分)</w:t>
      </w:r>
    </w:p>
    <w:p>
      <w:pPr>
        <w:rPr>
          <w:rFonts w:hint="eastAsia"/>
        </w:rPr>
      </w:pPr>
      <w:r>
        <w:rPr>
          <w:rFonts w:hint="eastAsia"/>
          <w:lang w:val="en-US" w:eastAsia="zh-CN"/>
        </w:rPr>
        <w:t>12</w:t>
      </w:r>
      <w:r>
        <w:rPr>
          <w:rFonts w:hint="eastAsia"/>
        </w:rPr>
        <w:t>.相同点:都运用问句,设置悬念,增强了表达效果,引发读者思考。(2分)不同点:文本一的标题运用比喻的修辞,将航天员比作空间站的“住户”,生动形象。(1分)文本二直接提出问题，点明其主要说明内容。(1分)(意思对即可。</w:t>
      </w:r>
    </w:p>
    <w:p>
      <w:pPr>
        <w:rPr>
          <w:rFonts w:hint="eastAsia"/>
        </w:rPr>
      </w:pPr>
      <w:r>
        <w:rPr>
          <w:rFonts w:hint="eastAsia"/>
        </w:rPr>
        <w:t>三、古诗文阅读(共14分)</w:t>
      </w:r>
    </w:p>
    <w:p>
      <w:pPr>
        <w:rPr>
          <w:rFonts w:hint="eastAsia"/>
        </w:rPr>
      </w:pPr>
      <w:r>
        <w:rPr>
          <w:rFonts w:hint="eastAsia"/>
        </w:rPr>
        <w:t>13.(1)指天气放晴 (2)持、执(2分)</w:t>
      </w:r>
    </w:p>
    <w:p>
      <w:pPr>
        <w:rPr>
          <w:rFonts w:hint="eastAsia"/>
        </w:rPr>
      </w:pPr>
      <w:r>
        <w:rPr>
          <w:rFonts w:hint="eastAsia"/>
        </w:rPr>
        <w:t>14.这就是岳阳楼的壮丽景象，前人(对这些景象)的记述很详尽了。(2分)</w:t>
      </w:r>
    </w:p>
    <w:p>
      <w:pPr>
        <w:rPr>
          <w:rFonts w:hint="eastAsia"/>
        </w:rPr>
      </w:pPr>
      <w:r>
        <w:rPr>
          <w:rFonts w:hint="eastAsia"/>
        </w:rPr>
        <w:t>15.相同点:语段(一)第三段的景物描写直接描绘出洞庭湖昼则春风和畅、景色明丽、水</w:t>
      </w:r>
    </w:p>
    <w:p>
      <w:pPr>
        <w:rPr>
          <w:rFonts w:hint="eastAsia"/>
        </w:rPr>
      </w:pPr>
      <w:r>
        <w:rPr>
          <w:rFonts w:hint="eastAsia"/>
        </w:rPr>
        <w:t>天一碧，夜则形、色、声俱备的美景;语段(二)用“碧萝垂幄,苍枝掩径,坐则青山列屏。立则湖水献玉。一峦一壑,可列名山,败址残石,堪人图画”直接描写出西洞庭的美景(意思对即可,</w:t>
      </w:r>
      <w:r>
        <w:rPr>
          <w:rFonts w:hint="eastAsia"/>
          <w:lang w:eastAsia="zh-CN"/>
        </w:rPr>
        <w:t>（</w:t>
      </w:r>
      <w:r>
        <w:rPr>
          <w:rFonts w:hint="eastAsia"/>
        </w:rPr>
        <w:t>2分)。</w:t>
      </w:r>
    </w:p>
    <w:p>
      <w:pPr>
        <w:rPr>
          <w:rFonts w:hint="eastAsia"/>
        </w:rPr>
      </w:pPr>
      <w:r>
        <w:rPr>
          <w:rFonts w:hint="eastAsia"/>
        </w:rPr>
        <w:t>不同点:语段(二)还引用了陶周望的“余登包山，而始知西湖之小也。六桥如房中单条画,飞来峰盆景耳”,把西洞庭和西湖进行对比，用西湖衬托西洞庭景色之宏伟壮美(答到“对比”“衬托”即可，2分)。</w:t>
      </w:r>
    </w:p>
    <w:p>
      <w:pPr>
        <w:rPr>
          <w:rFonts w:hint="eastAsia"/>
        </w:rPr>
      </w:pPr>
      <w:r>
        <w:rPr>
          <w:rFonts w:hint="eastAsia"/>
        </w:rPr>
        <w:t>16.语段(一)将自然界的晦明变化、风雨阴晴和“迁客骚人”的“览物之情”结合起来写，为</w:t>
      </w:r>
    </w:p>
    <w:p>
      <w:pPr>
        <w:rPr>
          <w:rFonts w:hint="eastAsia"/>
        </w:rPr>
      </w:pPr>
      <w:r>
        <w:rPr>
          <w:rFonts w:hint="eastAsia"/>
        </w:rPr>
        <w:t>议论埋下伏笔，含蓄地劝勉友人滕子京要“不以物喜,不以己悲”(1分)。语段(二)描绘了西洞庭的美景，表现了作者对自然美景的喜爱和赞美之情(1分)。</w:t>
      </w:r>
    </w:p>
    <w:p>
      <w:pPr>
        <w:rPr>
          <w:rFonts w:hint="eastAsia"/>
        </w:rPr>
      </w:pPr>
      <w:r>
        <w:rPr>
          <w:rFonts w:hint="eastAsia"/>
        </w:rPr>
        <w:t>【乙】参考译文:</w:t>
      </w:r>
    </w:p>
    <w:p>
      <w:pPr>
        <w:rPr>
          <w:rFonts w:hint="eastAsia"/>
        </w:rPr>
      </w:pPr>
      <w:r>
        <w:rPr>
          <w:rFonts w:hint="eastAsia"/>
        </w:rPr>
        <w:t>我在山中游览两天，乘着轿子往来翠绿的树丛中，看到绿色的藤蔓就像垂下来的帐幕一样，碧绿的树枝把山路都遮住了，一派郁郁葱葱的景象。坐下来，可以看到青山就像摆放的屏风一样美丽;站起来，可以看到玉石一样的湖水。每一座山，都可以说是名山;破败的残石遗址，都是一幅图画。天下的奇景都集中在这里。陶周望说:“我登上包山，才知晓西湖的小。六桥就像房中的单幅画作，杭州的飞来峰也不过是盆景罢了。”</w:t>
      </w:r>
    </w:p>
    <w:p>
      <w:pPr>
        <w:rPr>
          <w:rFonts w:hint="eastAsia"/>
        </w:rPr>
      </w:pPr>
      <w:r>
        <w:rPr>
          <w:rFonts w:hint="eastAsia"/>
        </w:rPr>
        <w:t>17.“斗十千”,一斗(酒)值十千钱,形容酒美价高。“直万钱”，(菜肴)价值万钱，形容菜肴</w:t>
      </w:r>
    </w:p>
    <w:p>
      <w:pPr>
        <w:rPr>
          <w:rFonts w:hint="eastAsia"/>
        </w:rPr>
      </w:pPr>
      <w:r>
        <w:rPr>
          <w:rFonts w:hint="eastAsia"/>
        </w:rPr>
        <w:t>的精美。“斗十千”“直万钱”运用了夸张的写法，极言宴席的华美。宴席如此华美，诗人却停杯投箸，拔剑四顾,这样更加衬托出诗人内心的苦闷、惆怅、抑郁。(2分)</w:t>
      </w:r>
    </w:p>
    <w:p>
      <w:pPr>
        <w:rPr>
          <w:rFonts w:hint="eastAsia"/>
        </w:rPr>
      </w:pPr>
      <w:r>
        <w:rPr>
          <w:rFonts w:hint="eastAsia"/>
        </w:rPr>
        <w:t>18.1用典精当;2夸张的手法，形象的比喻;3跳跃式的结构,诗人感情激荡起伏、复杂</w:t>
      </w:r>
    </w:p>
    <w:p>
      <w:pPr>
        <w:rPr>
          <w:rFonts w:hint="eastAsia"/>
        </w:rPr>
      </w:pPr>
      <w:r>
        <w:rPr>
          <w:rFonts w:hint="eastAsia"/>
        </w:rPr>
        <w:t>变化;4虚实结合，想象雄奇。(答到两点即可,2分)</w:t>
      </w:r>
    </w:p>
    <w:p>
      <w:pPr>
        <w:rPr>
          <w:rFonts w:hint="eastAsia"/>
        </w:rPr>
        <w:sectPr>
          <w:headerReference w:type="first" r:id="rId6"/>
          <w:pgSz w:w="11906" w:h="16838"/>
          <w:pgMar w:top="1440" w:right="1800" w:bottom="1440" w:left="1800" w:header="851" w:footer="992" w:gutter="0"/>
          <w:cols w:num="1" w:space="425"/>
          <w:docGrid w:type="lines" w:linePitch="312" w:charSpace="0"/>
        </w:sectPr>
      </w:pPr>
      <w:r>
        <w:rPr>
          <w:rFonts w:hint="eastAsia"/>
        </w:rPr>
        <w:t>四、作文(50分)19.略。(50分)</w:t>
      </w:r>
    </w:p>
    <w:p>
      <w:r>
        <w:rPr>
          <w:rFonts w:hint="eastAsia"/>
        </w:rPr>
        <w:drawing>
          <wp:inline>
            <wp:extent cx="5274310" cy="8530317"/>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389681"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555055"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9D29DA"/>
    <w:rsid w:val="102A46B1"/>
    <w:rsid w:val="37261142"/>
    <w:rsid w:val="50F42F2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付付</cp:lastModifiedBy>
  <cp:revision>0</cp:revision>
  <dcterms:created xsi:type="dcterms:W3CDTF">2021-10-12T13:21:00Z</dcterms:created>
  <dcterms:modified xsi:type="dcterms:W3CDTF">2021-10-13T07:35:31Z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