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12661900</wp:posOffset>
            </wp:positionV>
            <wp:extent cx="368300" cy="495300"/>
            <wp:effectExtent l="0" t="0" r="12700" b="0"/>
            <wp:wrapNone/>
            <wp:docPr id="100246" name="图片 100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6" name="图片 1002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1"/>
        </w:rPr>
        <w:t>石花镇2021年秋季九年级数学期中考试试题卷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一、选择题：（本大题共10个小题，每小题3分，共30分.）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1.下列四个图形中，既是轴对称图形又是中心对称图形的有（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2456815" cy="6565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143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C.3个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D.4个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2.关于</w:t>
      </w:r>
      <w:r>
        <w:rPr>
          <w:rFonts w:ascii="Times New Roman" w:hAnsi="Times New Roman"/>
          <w:position w:val="-6"/>
          <w:szCs w:val="21"/>
        </w:rPr>
        <w:object>
          <v:shape id="_x0000_i1025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14"/>
          <w:szCs w:val="21"/>
        </w:rPr>
        <w:object>
          <v:shape id="_x0000_i1026" o:spt="75" type="#_x0000_t75" style="height:20.1pt;width:113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>是一元二次方程，则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0.9pt;width:13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A.任意实数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4"/>
          <w:szCs w:val="21"/>
        </w:rPr>
        <w:object>
          <v:shape id="_x0000_i1028" o:spt="75" type="#_x0000_t75" style="height:13.4pt;width:29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4"/>
          <w:szCs w:val="21"/>
        </w:rPr>
        <w:object>
          <v:shape id="_x0000_i1029" o:spt="75" type="#_x0000_t75" style="height:13.4pt;width:36.8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3.若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是关于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24"/>
          <w:szCs w:val="21"/>
        </w:rPr>
        <w:object>
          <v:shape id="_x0000_i1033" o:spt="75" type="#_x0000_t75" style="height:31pt;width:86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的一个根，则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A.-1或4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B.-1或-4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C.1或-4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D.1或4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4.一元二次方程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5.9pt;width:7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的根的情况是（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A.有两个不相等的实数根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B.有两个相等的实数根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C.无实数根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D.无法确定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5.若关于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的一元二次方程方程</w:t>
      </w:r>
      <w:r>
        <w:rPr>
          <w:rFonts w:ascii="Times New Roman" w:hAnsi="Times New Roman"/>
          <w:position w:val="-14"/>
          <w:szCs w:val="21"/>
        </w:rPr>
        <w:object>
          <v:shape id="_x0000_i1037" o:spt="75" type="#_x0000_t75" style="height:20.1pt;width:102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>有两个不相等的实数根，则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6.若二次函数</w:t>
      </w:r>
      <w:r>
        <w:rPr>
          <w:rFonts w:ascii="Times New Roman" w:hAnsi="Times New Roman"/>
          <w:position w:val="-10"/>
          <w:szCs w:val="21"/>
        </w:rPr>
        <w:object>
          <v:shape id="_x0000_i1045" o:spt="75" type="#_x0000_t75" style="height:18.4pt;width:58.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的对称轴是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4.25pt;width:26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，则关于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5.9pt;width:57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12"/>
          <w:szCs w:val="21"/>
        </w:rPr>
        <w:object>
          <v:shape id="_x0000_i1049" o:spt="75" type="#_x0000_t75" style="height:18.4pt;width:3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0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2"/>
          <w:szCs w:val="21"/>
        </w:rPr>
        <w:object>
          <v:shape id="_x0000_i1051" o:spt="75" type="#_x0000_t75" style="height:18.4pt;width:29.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2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12"/>
          <w:szCs w:val="21"/>
        </w:rPr>
        <w:object>
          <v:shape id="_x0000_i1053" o:spt="75" type="#_x0000_t75" style="height:18.4pt;width:29.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4" o:spt="75" type="#_x0000_t75" style="height:18.4pt;width:39.3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12"/>
          <w:szCs w:val="21"/>
        </w:rPr>
        <w:object>
          <v:shape id="_x0000_i1055" o:spt="75" type="#_x0000_t75" style="height:18.4pt;width:36.8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6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7.将抛物线</w:t>
      </w:r>
      <w:r>
        <w:rPr>
          <w:rFonts w:ascii="Times New Roman" w:hAnsi="Times New Roman"/>
          <w:position w:val="-10"/>
          <w:szCs w:val="21"/>
        </w:rPr>
        <w:object>
          <v:shape id="_x0000_i1057" o:spt="75" type="#_x0000_t75" style="height:18.4pt;width:72.8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>向上平移2个单位长度，再向右平移3个单位长度后，得到的抛物线的解析式为（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14"/>
          <w:szCs w:val="21"/>
        </w:rPr>
        <w:object>
          <v:shape id="_x0000_i1058" o:spt="75" type="#_x0000_t75" style="height:21.75pt;width:73.6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4"/>
          <w:szCs w:val="21"/>
        </w:rPr>
        <w:object>
          <v:shape id="_x0000_i1059" o:spt="75" type="#_x0000_t75" style="height:21.75pt;width:76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14"/>
          <w:szCs w:val="21"/>
        </w:rPr>
        <w:object>
          <v:shape id="_x0000_i1060" o:spt="75" type="#_x0000_t75" style="height:21.75pt;width:76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14"/>
          <w:szCs w:val="21"/>
        </w:rPr>
        <w:object>
          <v:shape id="_x0000_i1061" o:spt="75" type="#_x0000_t75" style="height:21.75pt;width:76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8.如图，将线段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顺时针旋转90°得到线段</w:t>
      </w:r>
      <w:r>
        <w:rPr>
          <w:rFonts w:ascii="Times New Roman" w:hAnsi="Times New Roman"/>
          <w:position w:val="-4"/>
          <w:szCs w:val="21"/>
        </w:rPr>
        <w:object>
          <v:shape id="_x0000_i1062" o:spt="75" type="#_x0000_t75" style="height:13.4pt;width:25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，那么</w:t>
      </w:r>
      <w:r>
        <w:rPr>
          <w:rFonts w:ascii="Times New Roman" w:hAnsi="Times New Roman"/>
          <w:position w:val="-14"/>
          <w:szCs w:val="21"/>
        </w:rPr>
        <w:object>
          <v:shape id="_x0000_i1063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>的对应点</w:t>
      </w:r>
      <w:r>
        <w:rPr>
          <w:rFonts w:ascii="Times New Roman" w:hAnsi="Times New Roman"/>
          <w:position w:val="-4"/>
          <w:szCs w:val="21"/>
        </w:rPr>
        <w:object>
          <v:shape id="_x0000_i1064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504315" cy="12852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position w:val="-14"/>
          <w:szCs w:val="21"/>
        </w:rPr>
        <w:object>
          <v:shape id="_x0000_i1065" o:spt="75" type="#_x0000_t75" style="height:20.1pt;width:29.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4"/>
          <w:szCs w:val="21"/>
        </w:rPr>
        <w:object>
          <v:shape id="_x0000_i1066" o:spt="75" type="#_x0000_t75" style="height:20.1pt;width:29.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14"/>
          <w:szCs w:val="21"/>
        </w:rPr>
        <w:object>
          <v:shape id="_x0000_i1067" o:spt="75" type="#_x0000_t75" style="height:20.1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position w:val="-14"/>
          <w:szCs w:val="21"/>
        </w:rPr>
        <w:object>
          <v:shape id="_x0000_i1068" o:spt="75" type="#_x0000_t75" style="height:20.1pt;width:35.1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9.当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25pt;width:61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时，函数</w:t>
      </w:r>
      <w:r>
        <w:rPr>
          <w:rFonts w:ascii="Times New Roman" w:hAnsi="Times New Roman"/>
          <w:position w:val="-10"/>
          <w:szCs w:val="21"/>
        </w:rPr>
        <w:object>
          <v:shape id="_x0000_i1070" o:spt="75" type="#_x0000_t75" style="height:18.4pt;width:71.1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的最小值为1，则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C.1或2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D.0或3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10.如图，在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4.25pt;width:51.0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是斜边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上两点，且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25pt;width:65.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，将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顺时针旋转90°后，得到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，下列结论：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4.25pt;width:83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4.25pt;width:85.4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4.25pt;width:7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5.9pt;width:9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其中正确的是（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51915" cy="10090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宋体" w:hAnsi="宋体" w:cs="宋体"/>
          <w:szCs w:val="21"/>
        </w:rPr>
        <w:t>②④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hint="eastAsia" w:ascii="宋体" w:hAnsi="宋体" w:cs="宋体"/>
          <w:szCs w:val="21"/>
        </w:rPr>
        <w:t>①④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宋体" w:hAnsi="宋体" w:cs="宋体"/>
          <w:szCs w:val="21"/>
        </w:rPr>
        <w:t>②③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 w:ascii="宋体" w:hAnsi="宋体" w:cs="宋体"/>
          <w:szCs w:val="21"/>
        </w:rPr>
        <w:t>①③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二.填空题：（本大题共6个小题，每小题3分，共18分.把答案填在答题卡的相应位置上.）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11.方程</w:t>
      </w:r>
      <w:r>
        <w:rPr>
          <w:rFonts w:ascii="Times New Roman" w:hAnsi="Times New Roman"/>
          <w:position w:val="-14"/>
          <w:szCs w:val="21"/>
        </w:rPr>
        <w:object>
          <v:shape id="_x0000_i1081" o:spt="75" type="#_x0000_t75" style="height:20.1pt;width:92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的解为_______________.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12.有一人患了流感，经过两轮传染后共有100人患了流感，那么每轮传染中平均一个人传染的人数为_______________人.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13.若点</w:t>
      </w:r>
      <w:r>
        <w:rPr>
          <w:rFonts w:ascii="Times New Roman" w:hAnsi="Times New Roman"/>
          <w:position w:val="-14"/>
          <w:szCs w:val="21"/>
        </w:rPr>
        <w:object>
          <v:shape id="_x0000_i1082" o:spt="75" type="#_x0000_t75" style="height:20.1pt;width:78.7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position w:val="-14"/>
          <w:szCs w:val="21"/>
        </w:rPr>
        <w:object>
          <v:shape id="_x0000_i1083" o:spt="75" type="#_x0000_t75" style="height:20.1pt;width:82.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关于原点中心对称，则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14.如图，在</w:t>
      </w:r>
      <w:r>
        <w:rPr>
          <w:rFonts w:ascii="Times New Roman" w:hAnsi="Times New Roman"/>
          <w:position w:val="-6"/>
          <w:szCs w:val="21"/>
        </w:rPr>
        <w:object>
          <v:shape id="_x0000_i1085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4.25pt;width:63.6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，将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在平面内绕点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旋转到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>的位置，使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4.25pt;width:45.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，则旋转角的度数为_______________.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485265" cy="9994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15.如图，有一抛物线拱桥，当水位线在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位置时，拱顶离水面2m，水面宽4m，当水面下降1m后，水面宽为_______________m.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294765" cy="9518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16.关于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</w:t>
      </w:r>
      <w:r>
        <w:rPr>
          <w:rFonts w:ascii="Times New Roman" w:hAnsi="Times New Roman"/>
          <w:position w:val="-10"/>
          <w:szCs w:val="21"/>
        </w:rPr>
        <w:object>
          <v:shape id="_x0000_i1091" o:spt="75" type="#_x0000_t75" style="height:18.4pt;width:77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轴有唯一交点，则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>的值是_______________.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三、解答题：（本大题共9个小题，共72分.）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17.（9分）解方程：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24"/>
          <w:szCs w:val="21"/>
        </w:rPr>
        <w:object>
          <v:shape id="_x0000_i1094" o:spt="75" type="#_x0000_t75" style="height:31pt;width:90.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Times New Roman" w:hAnsi="Times New Roman"/>
          <w:szCs w:val="21"/>
        </w:rPr>
        <w:t>；（2）</w:t>
      </w:r>
      <w:r>
        <w:rPr>
          <w:rFonts w:ascii="Times New Roman" w:hAnsi="Times New Roman"/>
          <w:position w:val="-14"/>
          <w:szCs w:val="21"/>
        </w:rPr>
        <w:object>
          <v:shape id="_x0000_i1095" o:spt="75" type="#_x0000_t75" style="height:21.75pt;width:96.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；（3）</w:t>
      </w:r>
      <w:r>
        <w:rPr>
          <w:rFonts w:ascii="Times New Roman" w:hAnsi="Times New Roman"/>
          <w:position w:val="-14"/>
          <w:szCs w:val="21"/>
        </w:rPr>
        <w:object>
          <v:shape id="_x0000_i1096" o:spt="75" type="#_x0000_t75" style="height:20.1pt;width:87.0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18.（6分）若关于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6"/>
          <w:szCs w:val="21"/>
        </w:rPr>
        <w:object>
          <v:shape id="_x0000_i1098" o:spt="75" type="#_x0000_t75" style="height:15.9pt;width:73.6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>有实数根，（1）求实数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0.9pt;width:13.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的取值范围；（2）若等腰三角形的一边长为1，另两边长是方程的根，求等腰三角形的周长.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19.（6分）已知函数</w:t>
      </w:r>
      <w:r>
        <w:rPr>
          <w:rFonts w:ascii="Times New Roman" w:hAnsi="Times New Roman"/>
          <w:position w:val="-14"/>
          <w:szCs w:val="21"/>
        </w:rPr>
        <w:object>
          <v:shape id="_x0000_i1100" o:spt="75" type="#_x0000_t75" style="height:21.75pt;width:80.3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（1）若图象与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轴的交点为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轴的交点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（2）直接回答：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取何值时，函数值大于0？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取何值时，函数值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的增大而增大？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20.（6分）新农村建设有效促进了乡村旅游业的发展.某镇2018年实现旅游收入1500万元，到2020年该项收入达到2160万元，且从2018年到2020年，每年旅游收入的年增长率相同.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（1）该旅游收入的年增长率；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（2）若该镇旅游收入的年增长率保持不变，预计2021年旅游收入达到多少万元？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21.（6分）某项绿化工程中有一块长为20米，宽为8米的矩形空地，计划在其中修建两块相同的矩形绿地，它们的面积之和为56米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，两块绿地之间及周边留有宽度相等的人行通道（如图所示），问人行通道的宽度是多少米？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856740" cy="9423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22.（7分）如图，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是正三角形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内的一点，且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，若将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逆时针旋转后，得到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/>
          <w:szCs w:val="21"/>
        </w:rPr>
        <w:t>，求点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position w:val="-4"/>
          <w:szCs w:val="21"/>
        </w:rPr>
        <w:object>
          <v:shape id="_x0000_i1107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ascii="Times New Roman" w:hAnsi="Times New Roman"/>
          <w:szCs w:val="21"/>
        </w:rPr>
        <w:t>之间的距离及</w:t>
      </w:r>
      <w:r>
        <w:rPr>
          <w:rFonts w:ascii="Times New Roman" w:hAnsi="Times New Roman"/>
          <w:position w:val="-4"/>
          <w:szCs w:val="21"/>
        </w:rPr>
        <w:object>
          <v:shape id="_x0000_i1108" o:spt="75" type="#_x0000_t75" style="height:13.4pt;width:35.1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209040" cy="12376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10分）为了落实国务院“三农”优惠政策，最近，市委市政府出台了一系列优惠措施，使农民收入大幅度增加.某农户生产经销一种农副产品，已知这种产品的成本价为20元/千克.市场调查发现，该产品每天的销售量</w:t>
      </w:r>
      <w:r>
        <w:rPr>
          <w:rFonts w:ascii="Times New Roman" w:hAnsi="Times New Roman"/>
          <w:i/>
          <w:szCs w:val="21"/>
        </w:rPr>
        <w:t>ｗ</w:t>
      </w:r>
      <w:r>
        <w:rPr>
          <w:rFonts w:ascii="Times New Roman" w:hAnsi="Times New Roman"/>
          <w:szCs w:val="21"/>
        </w:rPr>
        <w:t>（千克）与销售价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（元/千克）有如下关系：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4.25pt;width:65.3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Times New Roman" w:hAnsi="Times New Roman"/>
          <w:szCs w:val="21"/>
        </w:rPr>
        <w:t>.设这种产品每天的销售利润为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（元）.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之间的函数关系式.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（2）当销售价定为多少元时，每天的销售利润最大?最大利润是多少?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（3）如果物价部门规定这种产品的销售价不得高于28元/千克，该农户想要每天获得150元的销售利润，销售价应定为多少元?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24.（10分）已知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是等边三角形.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（1）将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逆时针旋转角</w:t>
      </w:r>
      <w:r>
        <w:rPr>
          <w:rFonts w:ascii="Times New Roman" w:hAnsi="Times New Roman"/>
          <w:position w:val="-14"/>
          <w:szCs w:val="21"/>
        </w:rPr>
        <w:object>
          <v:shape id="_x0000_i1112" o:spt="75" type="#_x0000_t75" style="height:20.1pt;width:82.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Times New Roman" w:hAnsi="Times New Roman"/>
          <w:szCs w:val="21"/>
        </w:rPr>
        <w:t>，得到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i/>
          <w:szCs w:val="21"/>
        </w:rPr>
        <w:t>EC</w:t>
      </w:r>
      <w:r>
        <w:rPr>
          <w:rFonts w:ascii="Times New Roman" w:hAnsi="Times New Roman"/>
          <w:szCs w:val="21"/>
        </w:rPr>
        <w:t>所在直线相交于点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如图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1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Times New Roman" w:hAnsi="Times New Roman"/>
          <w:szCs w:val="21"/>
        </w:rPr>
        <w:t>是否全等？（填“是”或“否”），</w:t>
      </w:r>
      <w:r>
        <w:rPr>
          <w:rFonts w:ascii="Times New Roman" w:hAnsi="Times New Roman"/>
          <w:position w:val="-6"/>
          <w:szCs w:val="21"/>
        </w:rPr>
        <w:object>
          <v:shape id="_x0000_i1117" o:spt="75" type="#_x0000_t75" style="height:14.25pt;width:46.0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2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__________度；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Times New Roman" w:hAnsi="Times New Roman"/>
          <w:szCs w:val="21"/>
        </w:rPr>
        <w:t>旋转到如图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所在位置时，求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（2）如图c，在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上分别截取点</w:t>
      </w:r>
      <w:r>
        <w:rPr>
          <w:rFonts w:ascii="Times New Roman" w:hAnsi="Times New Roman"/>
          <w:position w:val="-4"/>
          <w:szCs w:val="21"/>
        </w:rPr>
        <w:object>
          <v:shape id="_x0000_i1120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4.25pt;width:15.0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Times New Roman" w:hAnsi="Times New Roman"/>
          <w:szCs w:val="21"/>
        </w:rPr>
        <w:t>，使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4.25pt;width:54.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4.25pt;width:25.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Times New Roman" w:hAnsi="Times New Roman"/>
          <w:szCs w:val="21"/>
        </w:rPr>
        <w:t>，将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逆时针旋转角</w:t>
      </w:r>
      <w:r>
        <w:rPr>
          <w:rFonts w:ascii="Times New Roman" w:hAnsi="Times New Roman"/>
          <w:position w:val="-14"/>
          <w:szCs w:val="21"/>
        </w:rPr>
        <w:object>
          <v:shape id="_x0000_i1125" o:spt="75" type="#_x0000_t75" style="height:20.1pt;width:75.3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Times New Roman" w:hAnsi="Times New Roman"/>
          <w:szCs w:val="21"/>
        </w:rPr>
        <w:t>，得到</w:t>
      </w:r>
      <w:r>
        <w:rPr>
          <w:rFonts w:ascii="Times New Roman" w:hAnsi="Times New Roman"/>
          <w:position w:val="-6"/>
          <w:szCs w:val="21"/>
        </w:rPr>
        <w:object>
          <v:shape id="_x0000_i112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i/>
          <w:szCs w:val="21"/>
        </w:rPr>
        <w:t>EC</w:t>
      </w:r>
      <w:r>
        <w:rPr>
          <w:rFonts w:ascii="Times New Roman" w:hAnsi="Times New Roman"/>
          <w:szCs w:val="21"/>
        </w:rPr>
        <w:t>所在直线相交于点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，请利用图c探索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的度数，直接写出结果，不必说明理由.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4342765" cy="15519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4342857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25.（12分）如图，抛物线</w:t>
      </w:r>
      <w:r>
        <w:rPr>
          <w:rFonts w:ascii="Times New Roman" w:hAnsi="Times New Roman"/>
          <w:position w:val="-24"/>
          <w:szCs w:val="21"/>
        </w:rPr>
        <w:object>
          <v:shape id="_x0000_i1128" o:spt="75" type="#_x0000_t75" style="height:31pt;width:90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轴交于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两点，与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，抛物线的对称轴交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，已知</w:t>
      </w:r>
      <w:r>
        <w:rPr>
          <w:rFonts w:ascii="Times New Roman" w:hAnsi="Times New Roman"/>
          <w:position w:val="-14"/>
          <w:szCs w:val="21"/>
        </w:rPr>
        <w:object>
          <v:shape id="_x0000_i1129" o:spt="75" type="#_x0000_t75" style="height:20.1pt;width:44.3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30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（1）求抛物线的表达式；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（2）在抛物线的对称轴上是否存在点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，使</w:t>
      </w:r>
      <w:r>
        <w:rPr>
          <w:rFonts w:ascii="Times New Roman" w:hAnsi="Times New Roman"/>
          <w:position w:val="-6"/>
          <w:szCs w:val="21"/>
        </w:rPr>
        <w:object>
          <v:shape id="_x0000_i113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Times New Roman" w:hAnsi="Times New Roman"/>
          <w:szCs w:val="21"/>
        </w:rPr>
        <w:t>是以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为腰的等腰三角形？如果存在，直接写出P点的坐标；如果不存在，请说明理由；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上的一个动点，过点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轴的垂线与抛物线相交于点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运动到什么位置时，四边形</w:t>
      </w:r>
      <w:r>
        <w:rPr>
          <w:rFonts w:ascii="Times New Roman" w:hAnsi="Times New Roman"/>
          <w:i/>
          <w:szCs w:val="21"/>
        </w:rPr>
        <w:t>CDBF</w:t>
      </w:r>
      <w:r>
        <w:rPr>
          <w:rFonts w:ascii="Times New Roman" w:hAnsi="Times New Roman"/>
          <w:szCs w:val="21"/>
        </w:rPr>
        <w:t>的面积最大？求出四边形</w:t>
      </w:r>
      <w:r>
        <w:rPr>
          <w:rFonts w:ascii="Times New Roman" w:hAnsi="Times New Roman"/>
          <w:i/>
          <w:szCs w:val="21"/>
        </w:rPr>
        <w:t>CDBF</w:t>
      </w:r>
      <w:r>
        <w:rPr>
          <w:rFonts w:ascii="Times New Roman" w:hAnsi="Times New Roman"/>
          <w:szCs w:val="21"/>
        </w:rPr>
        <w:t>的最大面积及此时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点的坐标.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847215" cy="14471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sz w:val="28"/>
          <w:szCs w:val="21"/>
        </w:rPr>
      </w:pPr>
      <w:r>
        <w:rPr>
          <w:rFonts w:ascii="Times New Roman" w:hAnsi="Times New Roman"/>
          <w:sz w:val="28"/>
          <w:szCs w:val="21"/>
        </w:rPr>
        <w:t>石花镇2021年秋季九年级数学期中考试试题（参考答案）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一、选择题：（本大题共10个小题，每小题3分，共30分.）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1.C    2.C    3.C    4.B    5.C    6.D    7.B    8.B    9.D    10.B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二、填空题：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Times New Roman"/>
          <w:position w:val="-12"/>
          <w:szCs w:val="21"/>
        </w:rPr>
        <w:object>
          <v:shape id="_x0000_i1132" o:spt="75" type="#_x0000_t75" style="height:18.4pt;width:3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33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12.9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position w:val="-24"/>
          <w:szCs w:val="21"/>
        </w:rPr>
        <w:object>
          <v:shape id="_x0000_i1134" o:spt="75" type="#_x0000_t75" style="height:31pt;width:15.9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14.50°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Times New Roman"/>
          <w:position w:val="-8"/>
          <w:szCs w:val="21"/>
        </w:rPr>
        <w:object>
          <v:shape id="_x0000_i1135" o:spt="75" type="#_x0000_t75" style="height:18.4pt;width:25.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16.0或1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17.（1）</w:t>
      </w:r>
      <w:r>
        <w:rPr>
          <w:rFonts w:ascii="Times New Roman" w:hAnsi="Times New Roman"/>
          <w:position w:val="-24"/>
          <w:szCs w:val="21"/>
        </w:rPr>
        <w:object>
          <v:shape id="_x0000_i1136" o:spt="75" type="#_x0000_t75" style="height:31pt;width:32.6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37" o:spt="75" type="#_x0000_t75" style="height:31pt;width:34.3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138" o:spt="75" type="#_x0000_t75" style="height:31pt;width:40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39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24"/>
          <w:szCs w:val="21"/>
        </w:rPr>
        <w:object>
          <v:shape id="_x0000_i1140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41" o:spt="75" type="#_x0000_t75" style="height:18.4pt;width:30.1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18.（1）</w:t>
      </w:r>
      <w:r>
        <w:rPr>
          <w:rFonts w:ascii="Times New Roman" w:hAnsi="Times New Roman"/>
          <w:position w:val="-24"/>
          <w:szCs w:val="21"/>
        </w:rPr>
        <w:object>
          <v:shape id="_x0000_i1142" o:spt="75" type="#_x0000_t75" style="height:31pt;width:31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Times New Roman" w:hAnsi="Times New Roman"/>
          <w:szCs w:val="21"/>
        </w:rPr>
        <w:t>（2）周长</w:t>
      </w:r>
      <w:r>
        <w:rPr>
          <w:rFonts w:ascii="Times New Roman" w:hAnsi="Times New Roman"/>
          <w:position w:val="-24"/>
          <w:szCs w:val="21"/>
        </w:rPr>
        <w:object>
          <v:shape id="_x0000_i1143" o:spt="75" type="#_x0000_t75" style="height:31pt;width:62.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19.（1）</w:t>
      </w:r>
      <w:r>
        <w:rPr>
          <w:rFonts w:ascii="Times New Roman" w:hAnsi="Times New Roman"/>
          <w:position w:val="-12"/>
          <w:szCs w:val="21"/>
        </w:rPr>
        <w:object>
          <v:shape id="_x0000_i1144" o:spt="75" type="#_x0000_t75" style="height:18.4pt;width:50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Times New Roman" w:hAnsi="Times New Roman"/>
          <w:szCs w:val="21"/>
        </w:rPr>
        <w:t>（4分）（2）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position w:val="-6"/>
          <w:szCs w:val="21"/>
        </w:rPr>
        <w:object>
          <v:shape id="_x0000_i1147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ascii="Times New Roman" w:hAnsi="Times New Roman"/>
          <w:szCs w:val="21"/>
        </w:rPr>
        <w:t>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20.（1）20%（4分）（2）2592万元（2分）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21.设人行道的宽度为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米，根据矩形的面积和为56m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列出一元二次方程求解即可.试题解析：设人行道的宽度为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米，根据题意得，</w:t>
      </w:r>
      <w:r>
        <w:rPr>
          <w:rFonts w:ascii="Times New Roman" w:hAnsi="Times New Roman"/>
          <w:position w:val="-14"/>
          <w:szCs w:val="21"/>
        </w:rPr>
        <w:object>
          <v:shape id="_x0000_i1148" o:spt="75" type="#_x0000_t75" style="height:20.1pt;width:108.8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，解得：</w:t>
      </w:r>
      <w:r>
        <w:rPr>
          <w:rFonts w:ascii="Times New Roman" w:hAnsi="Times New Roman"/>
          <w:position w:val="-12"/>
          <w:szCs w:val="21"/>
        </w:rPr>
        <w:object>
          <v:shape id="_x0000_i1149" o:spt="75" type="#_x0000_t75" style="height:18.4pt;width:31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50" o:spt="75" type="#_x0000_t75" style="height:31pt;width:40.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ascii="Times New Roman" w:hAnsi="Times New Roman"/>
          <w:szCs w:val="21"/>
        </w:rPr>
        <w:t>，（不合题意，舍去）.答：人行道的宽为2米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ascii="Times New Roman" w:hAnsi="Times New Roman"/>
          <w:szCs w:val="21"/>
        </w:rPr>
        <w:t>为等边三角形，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4.25pt;width:65.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逆时针旋转后，得到</w:t>
      </w:r>
      <w:r>
        <w:rPr>
          <w:rFonts w:ascii="Times New Roman" w:hAnsi="Times New Roman"/>
          <w:position w:val="-6"/>
          <w:szCs w:val="21"/>
        </w:rPr>
        <w:object>
          <v:shape id="_x0000_i1155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156" o:spt="75" type="#_x0000_t75" style="height:13.4pt;width:50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4.25pt;width:111.3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ascii="Times New Roman" w:hAnsi="Times New Roman"/>
          <w:szCs w:val="21"/>
        </w:rPr>
        <w:t>为等边三角形，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25pt;width:67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5.9pt;width:63.6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167" o:spt="75" type="#_x0000_t75" style="height:15.05pt;width:92.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4.25pt;width:214.3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故答案为6，150.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23.解：（1）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4"/>
          <w:szCs w:val="21"/>
        </w:rPr>
        <w:object>
          <v:shape id="_x0000_i1170" o:spt="75" type="#_x0000_t75" style="height:20.1pt;width:278.8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0.9pt;width:11.7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0.9pt;width:10.0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的函数关系式为：</w: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5.9pt;width:114.7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4"/>
          <w:szCs w:val="21"/>
        </w:rPr>
        <w:object>
          <v:shape id="_x0000_i1174" o:spt="75" type="#_x0000_t75" style="height:21.75pt;width:211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4.25pt;width:34.3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0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0.9pt;width:11.7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2">
            <o:LockedField>false</o:LockedField>
          </o:OLEObject>
        </w:object>
      </w:r>
      <w:r>
        <w:rPr>
          <w:rFonts w:ascii="Times New Roman" w:hAnsi="Times New Roman"/>
          <w:szCs w:val="21"/>
        </w:rPr>
        <w:t>有最大值.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0.9pt;width:11.7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4">
            <o:LockedField>false</o:LockedField>
          </o:OLEObject>
        </w:object>
      </w:r>
      <w:r>
        <w:rPr>
          <w:rFonts w:ascii="Times New Roman" w:hAnsi="Times New Roman"/>
          <w:szCs w:val="21"/>
        </w:rPr>
        <w:t>最大值为200.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答：该产品销售价定为每千克30元时，每天销售利润最大，最大销售利润200元.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⑶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6">
            <o:LockedField>false</o:LockedField>
          </o:OLEObject>
        </w:object>
      </w:r>
      <w:r>
        <w:rPr>
          <w:rFonts w:ascii="Times New Roman" w:hAnsi="Times New Roman"/>
          <w:szCs w:val="21"/>
        </w:rPr>
        <w:t>时，可得方程</w:t>
      </w:r>
      <w:r>
        <w:rPr>
          <w:rFonts w:ascii="Times New Roman" w:hAnsi="Times New Roman"/>
          <w:position w:val="-14"/>
          <w:szCs w:val="21"/>
        </w:rPr>
        <w:object>
          <v:shape id="_x0000_i1180" o:spt="75" type="#_x0000_t75" style="height:21.75pt;width:118.0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12"/>
          <w:szCs w:val="21"/>
        </w:rPr>
        <w:object>
          <v:shape id="_x0000_i1181" o:spt="75" type="#_x0000_t75" style="height:18.4pt;width:36.8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82" o:spt="75" type="#_x0000_t75" style="height:18.4pt;width:37.6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83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  <w:szCs w:val="21"/>
        </w:rPr>
        <w:object>
          <v:shape id="_x0000_i1184" o:spt="75" type="#_x0000_t75" style="height:18.4pt;width:44.3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ascii="Times New Roman" w:hAnsi="Times New Roman"/>
          <w:szCs w:val="21"/>
        </w:rPr>
        <w:t>不符合题意，应舍去.答：该农户想要每天获得150元的销售利润，销售价应定为每千克25元.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24.（1）</w:t>
      </w:r>
      <w:r>
        <w:rPr>
          <w:rFonts w:hint="eastAsia" w:ascii="宋体" w:hAnsi="宋体" w:cs="宋体"/>
          <w:szCs w:val="21"/>
        </w:rPr>
        <w:t>①∵</w:t>
      </w:r>
      <w:r>
        <w:rPr>
          <w:rFonts w:ascii="Times New Roman" w:hAnsi="Times New Roman"/>
          <w:position w:val="-6"/>
          <w:szCs w:val="21"/>
        </w:rPr>
        <w:object>
          <v:shape id="_x0000_i1185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ascii="Times New Roman" w:hAnsi="Times New Roman"/>
          <w:szCs w:val="21"/>
        </w:rPr>
        <w:t>是由</w:t>
      </w:r>
      <w:r>
        <w:rPr>
          <w:rFonts w:ascii="Times New Roman" w:hAnsi="Times New Roman"/>
          <w:position w:val="-6"/>
          <w:szCs w:val="21"/>
        </w:rPr>
        <w:object>
          <v:shape id="_x0000_i118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  <w:r>
        <w:rPr>
          <w:rFonts w:ascii="Times New Roman" w:hAnsi="Times New Roman"/>
          <w:szCs w:val="21"/>
        </w:rPr>
        <w:t>绕点A旋转θ得到，</w:t>
      </w:r>
      <w:r>
        <w:rPr>
          <w:rFonts w:ascii="Times New Roman" w:hAnsi="Times New Roman"/>
          <w:position w:val="-6"/>
          <w:szCs w:val="21"/>
        </w:rPr>
        <w:object>
          <v:shape id="_x0000_i1187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是等边三角形；</w:t>
      </w:r>
      <w:r>
        <w:rPr>
          <w:rFonts w:ascii="Times New Roman" w:hAnsi="Times New Roman"/>
          <w:position w:val="-6"/>
          <w:szCs w:val="21"/>
        </w:rPr>
        <w:object>
          <v:shape id="_x0000_i1188" o:spt="75" type="#_x0000_t75" style="height:14.25pt;width:70.3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3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4676140" cy="16757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4676190" cy="1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由已知得：</w:t>
      </w: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6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190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7">
            <o:LockedField>false</o:LockedField>
          </o:OLEObject>
        </w:object>
      </w:r>
      <w:r>
        <w:rPr>
          <w:rFonts w:ascii="Times New Roman" w:hAnsi="Times New Roman"/>
          <w:szCs w:val="21"/>
        </w:rPr>
        <w:t>是全等的等边三角形，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4.25pt;width:106.3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0">
            <o:LockedField>false</o:LockedField>
          </o:OLEObject>
        </w:object>
      </w:r>
      <w:r>
        <w:rPr>
          <w:rFonts w:ascii="Times New Roman" w:hAnsi="Times New Roman"/>
          <w:szCs w:val="21"/>
        </w:rPr>
        <w:t>是由</w:t>
      </w:r>
      <w:r>
        <w:rPr>
          <w:rFonts w:ascii="Times New Roman" w:hAnsi="Times New Roman"/>
          <w:position w:val="-6"/>
          <w:szCs w:val="21"/>
        </w:rPr>
        <w:object>
          <v:shape id="_x0000_i1193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1">
            <o:LockedField>false</o:LockedField>
          </o:OLEObject>
        </w:objec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旋转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2">
            <o:LockedField>false</o:LockedField>
          </o:OLEObject>
        </w:object>
      </w:r>
      <w:r>
        <w:rPr>
          <w:rFonts w:ascii="Times New Roman" w:hAnsi="Times New Roman"/>
          <w:szCs w:val="21"/>
        </w:rPr>
        <w:t>得到的，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5" o:spt="75" type="#_x0000_t75" style="height:14.25pt;width:99.6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25pt;width:82.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97" o:spt="75" type="#_x0000_t75" style="height:14.25pt;width:81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8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i/>
          <w:szCs w:val="21"/>
        </w:rPr>
        <w:t>DB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M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198" o:spt="75" type="#_x0000_t75" style="height:14.25pt;width:41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0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99" o:spt="75" type="#_x0000_t75" style="height:14.25pt;width:164.9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2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4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201" o:spt="75" type="#_x0000_t75" style="height:14.25pt;width:168.3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2" o:spt="75" type="#_x0000_t75" style="height:14.25pt;width:118.0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203" o:spt="75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04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2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是等边三角形，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05" o:spt="75" type="#_x0000_t75" style="height:14.25pt;width:54.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6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5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是等边三角形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根据旋转变换的性质可得</w:t>
      </w:r>
      <w:r>
        <w:rPr>
          <w:rFonts w:ascii="Times New Roman" w:hAnsi="Times New Roman"/>
          <w:position w:val="-4"/>
          <w:szCs w:val="21"/>
        </w:rPr>
        <w:object>
          <v:shape id="_x0000_i1207" o:spt="75" type="#_x0000_t75" style="height:13.4pt;width:49.4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08" o:spt="75" type="#_x0000_t75" style="height:14.25pt;width:81.2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3161665" cy="13709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4"/>
          <w:szCs w:val="21"/>
        </w:rPr>
        <w:object>
          <v:shape id="_x0000_i1209" o:spt="75" type="#_x0000_t75" style="height:20.1pt;width:116.3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10" o:spt="75" type="#_x0000_t75" style="height:14.25pt;width:81.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4"/>
          <w:szCs w:val="21"/>
        </w:rPr>
        <w:object>
          <v:shape id="_x0000_i1211" o:spt="75" type="#_x0000_t75" style="height:20.1pt;width:340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212" o:spt="75" type="#_x0000_t75" style="height:20.1pt;width:302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213" o:spt="75" type="#_x0000_t75" style="height:20.1pt;width:126.4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14" o:spt="75" type="#_x0000_t75" style="height:14.25pt;width:61.1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2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215" o:spt="75" type="#_x0000_t75" style="height:14.25pt;width:111.3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16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6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217" o:spt="75" type="#_x0000_t75" style="height:14.25pt;width:207.6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24"/>
          <w:szCs w:val="21"/>
        </w:rPr>
        <w:object>
          <v:shape id="_x0000_i1218" o:spt="75" type="#_x0000_t75" style="height:31pt;width:90.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0">
            <o:LockedField>false</o:LockedField>
          </o:OLEObject>
        </w:object>
      </w:r>
      <w:r>
        <w:rPr>
          <w:rFonts w:ascii="Times New Roman" w:hAnsi="Times New Roman"/>
          <w:szCs w:val="21"/>
        </w:rPr>
        <w:t>经过</w:t>
      </w:r>
      <w:r>
        <w:rPr>
          <w:rFonts w:ascii="Times New Roman" w:hAnsi="Times New Roman"/>
          <w:position w:val="-14"/>
          <w:szCs w:val="21"/>
        </w:rPr>
        <w:object>
          <v:shape id="_x0000_i1219" o:spt="75" type="#_x0000_t75" style="height:20.1pt;width:44.3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220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4">
            <o:LockedField>false</o:LockedField>
          </o:OLEObject>
        </w:object>
      </w:r>
      <w:r>
        <w:rPr>
          <w:rFonts w:ascii="Times New Roman" w:hAnsi="Times New Roman"/>
          <w:szCs w:val="21"/>
        </w:rPr>
        <w:t>，可求</w:t>
      </w:r>
      <w:r>
        <w:rPr>
          <w:rFonts w:ascii="Times New Roman" w:hAnsi="Times New Roman"/>
          <w:position w:val="-24"/>
          <w:szCs w:val="21"/>
        </w:rPr>
        <w:object>
          <v:shape id="_x0000_i1221" o:spt="75" type="#_x0000_t75" style="height:31pt;width:94.6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24"/>
          <w:szCs w:val="21"/>
        </w:rPr>
        <w:object>
          <v:shape id="_x0000_i1222" o:spt="75" type="#_x0000_t75" style="height:31pt;width:94.6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8"/>
          <w:szCs w:val="21"/>
        </w:rPr>
        <w:object>
          <v:shape id="_x0000_i1223" o:spt="75" type="#_x0000_t75" style="height:36.85pt;width:106.3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0">
            <o:LockedField>false</o:LockedField>
          </o:OLEObject>
        </w:object>
      </w:r>
      <w:r>
        <w:rPr>
          <w:rFonts w:ascii="Times New Roman" w:hAnsi="Times New Roman"/>
          <w:szCs w:val="21"/>
        </w:rPr>
        <w:t>，因此对称轴为</w:t>
      </w:r>
      <w:r>
        <w:rPr>
          <w:rFonts w:ascii="Times New Roman" w:hAnsi="Times New Roman"/>
          <w:position w:val="-24"/>
          <w:szCs w:val="21"/>
        </w:rPr>
        <w:object>
          <v:shape id="_x0000_i1224" o:spt="75" type="#_x0000_t75" style="height:31pt;width:30.1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2">
            <o:LockedField>false</o:LockedField>
          </o:OLEObject>
        </w:object>
      </w:r>
      <w:r>
        <w:rPr>
          <w:rFonts w:ascii="Times New Roman" w:hAnsi="Times New Roman"/>
          <w:szCs w:val="21"/>
        </w:rPr>
        <w:t>，符合条件的点</w:t>
      </w:r>
      <w:r>
        <w:rPr>
          <w:rFonts w:ascii="Times New Roman" w:hAnsi="Times New Roman"/>
          <w:position w:val="-4"/>
          <w:szCs w:val="21"/>
        </w:rPr>
        <w:object>
          <v:shape id="_x0000_i122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4">
            <o:LockedField>false</o:LockedField>
          </o:OLEObject>
        </w:object>
      </w:r>
      <w:r>
        <w:rPr>
          <w:rFonts w:ascii="Times New Roman" w:hAnsi="Times New Roman"/>
          <w:szCs w:val="21"/>
        </w:rPr>
        <w:t>有三个：</w:t>
      </w:r>
      <w:r>
        <w:rPr>
          <w:rFonts w:ascii="Times New Roman" w:hAnsi="Times New Roman"/>
          <w:position w:val="-28"/>
          <w:szCs w:val="21"/>
        </w:rPr>
        <w:object>
          <v:shape id="_x0000_i1226" o:spt="75" type="#_x0000_t75" style="height:34.35pt;width:45.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6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28"/>
          <w:szCs w:val="21"/>
        </w:rPr>
        <w:object>
          <v:shape id="_x0000_i1227" o:spt="75" type="#_x0000_t75" style="height:34.35pt;width:46.0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8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28"/>
          <w:szCs w:val="21"/>
        </w:rPr>
        <w:object>
          <v:shape id="_x0000_i1228" o:spt="75" type="#_x0000_t75" style="height:34.35pt;width:55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637665" cy="18567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（3）当</w:t>
      </w:r>
      <w:r>
        <w:rPr>
          <w:rFonts w:ascii="Times New Roman" w:hAnsi="Times New Roman"/>
          <w:position w:val="-10"/>
          <w:szCs w:val="21"/>
        </w:rPr>
        <w:object>
          <v:shape id="_x0000_i1229" o:spt="75" type="#_x0000_t75" style="height:15.9pt;width:27.6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24"/>
          <w:szCs w:val="21"/>
        </w:rPr>
        <w:object>
          <v:shape id="_x0000_i1230" o:spt="75" type="#_x0000_t75" style="height:31pt;width:92.9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12"/>
          <w:szCs w:val="21"/>
        </w:rPr>
        <w:object>
          <v:shape id="_x0000_i1231" o:spt="75" type="#_x0000_t75" style="height:18.4pt;width:36.8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232" o:spt="75" type="#_x0000_t75" style="height:18.4pt;width:31.8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4"/>
          <w:szCs w:val="21"/>
        </w:rPr>
        <w:object>
          <v:shape id="_x0000_i1233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1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设直线</w:t>
      </w:r>
      <w:r>
        <w:rPr>
          <w:rFonts w:ascii="Times New Roman" w:hAnsi="Times New Roman"/>
          <w:position w:val="-6"/>
          <w:szCs w:val="21"/>
        </w:rPr>
        <w:object>
          <v:shape id="_x0000_i1234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3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10"/>
          <w:szCs w:val="21"/>
        </w:rPr>
        <w:object>
          <v:shape id="_x0000_i1235" o:spt="75" type="#_x0000_t75" style="height:15.9pt;width:50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5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position w:val="-14"/>
          <w:szCs w:val="21"/>
        </w:rPr>
        <w:object>
          <v:shape id="_x0000_i1236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237" o:spt="75" type="#_x0000_t75" style="height:20.1pt;width:39.3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9">
            <o:LockedField>false</o:LockedField>
          </o:OLEObject>
        </w:object>
      </w:r>
      <w:r>
        <w:rPr>
          <w:rFonts w:ascii="Times New Roman" w:hAnsi="Times New Roman"/>
          <w:szCs w:val="21"/>
        </w:rPr>
        <w:t>代入得</w:t>
      </w:r>
      <w:r>
        <w:rPr>
          <w:rFonts w:ascii="Times New Roman" w:hAnsi="Times New Roman"/>
          <w:position w:val="-30"/>
          <w:szCs w:val="21"/>
        </w:rPr>
        <w:object>
          <v:shape id="_x0000_i1238" o:spt="75" type="#_x0000_t75" style="height:36pt;width:60.3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1">
            <o:LockedField>false</o:LockedField>
          </o:OLEObject>
        </w:objec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44"/>
          <w:szCs w:val="21"/>
        </w:rPr>
        <w:object>
          <v:shape id="_x0000_i1239" o:spt="75" type="#_x0000_t75" style="height:50.25pt;width:49.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6"/>
          <w:szCs w:val="21"/>
        </w:rPr>
        <w:object>
          <v:shape id="_x0000_i1240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5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24"/>
          <w:szCs w:val="21"/>
        </w:rPr>
        <w:object>
          <v:shape id="_x0000_i1241" o:spt="75" type="#_x0000_t75" style="height:31pt;width:62.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position w:val="-28"/>
          <w:szCs w:val="21"/>
        </w:rPr>
        <w:object>
          <v:shape id="_x0000_i1242" o:spt="75" type="#_x0000_t75" style="height:34.35pt;width:128.9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8"/>
          <w:szCs w:val="21"/>
        </w:rPr>
        <w:object>
          <v:shape id="_x0000_i1243" o:spt="75" type="#_x0000_t75" style="height:34.35pt;width:108.8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8"/>
          <w:szCs w:val="21"/>
        </w:rPr>
        <w:object>
          <v:shape id="_x0000_i1244" o:spt="75" type="#_x0000_t75" style="height:34.35pt;width:283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28"/>
          <w:szCs w:val="21"/>
        </w:rPr>
        <w:object>
          <v:shape id="_x0000_i1245" o:spt="75" type="#_x0000_t75" style="height:34.35pt;width:299.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246" o:spt="75" type="#_x0000_t75" style="height:34.35pt;width:133.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47" o:spt="75" type="#_x0000_t75" style="height:31pt;width:338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48" o:spt="75" type="#_x0000_t75" style="height:14.25pt;width:27.6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0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4"/>
          <w:szCs w:val="21"/>
        </w:rPr>
        <w:object>
          <v:shape id="_x0000_i1249" o:spt="75" type="#_x0000_t75" style="height:19.25pt;width:51.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2">
            <o:LockedField>false</o:LockedField>
          </o:OLEObject>
        </w:object>
      </w:r>
      <w:r>
        <w:rPr>
          <w:rFonts w:ascii="Times New Roman" w:hAnsi="Times New Roman"/>
          <w:szCs w:val="21"/>
        </w:rPr>
        <w:t>有最大值，最大值为</w:t>
      </w:r>
      <w:r>
        <w:rPr>
          <w:rFonts w:ascii="Times New Roman" w:hAnsi="Times New Roman"/>
          <w:position w:val="-24"/>
          <w:szCs w:val="21"/>
        </w:rPr>
        <w:object>
          <v:shape id="_x0000_i1250" o:spt="75" type="#_x0000_t75" style="height:31pt;width:15.9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4">
            <o:LockedField>false</o:LockedField>
          </o:OLEObject>
        </w:object>
      </w:r>
      <w:r>
        <w:rPr>
          <w:rFonts w:ascii="Times New Roman" w:hAnsi="Times New Roman"/>
          <w:szCs w:val="21"/>
        </w:rPr>
        <w:t>，此时</w:t>
      </w:r>
      <w:r>
        <w:rPr>
          <w:rFonts w:ascii="Times New Roman" w:hAnsi="Times New Roman"/>
          <w:position w:val="-4"/>
          <w:szCs w:val="21"/>
        </w:rPr>
        <w:object>
          <v:shape id="_x0000_i1251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6">
            <o:LockedField>false</o:LockedField>
          </o:OLEObject>
        </w:object>
      </w:r>
      <w:r>
        <w:rPr>
          <w:rFonts w:ascii="Times New Roman" w:hAnsi="Times New Roman"/>
          <w:szCs w:val="21"/>
        </w:rPr>
        <w:t>点坐标为</w:t>
      </w:r>
      <w:r>
        <w:rPr>
          <w:rFonts w:ascii="Times New Roman" w:hAnsi="Times New Roman"/>
          <w:position w:val="-14"/>
          <w:szCs w:val="21"/>
        </w:rPr>
        <w:object>
          <v:shape id="_x0000_i1252" o:spt="75" type="#_x0000_t75" style="height:20.1pt;width:26.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119D"/>
    <w:rsid w:val="000460FF"/>
    <w:rsid w:val="00054E7B"/>
    <w:rsid w:val="000D04AD"/>
    <w:rsid w:val="000E4D02"/>
    <w:rsid w:val="000E4FF1"/>
    <w:rsid w:val="000F6F60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1474C"/>
    <w:rsid w:val="003625C4"/>
    <w:rsid w:val="003B1712"/>
    <w:rsid w:val="003C4A95"/>
    <w:rsid w:val="003D0C09"/>
    <w:rsid w:val="004062F6"/>
    <w:rsid w:val="004066C3"/>
    <w:rsid w:val="00430A44"/>
    <w:rsid w:val="00435F83"/>
    <w:rsid w:val="00444A46"/>
    <w:rsid w:val="0046214C"/>
    <w:rsid w:val="00465287"/>
    <w:rsid w:val="0048797E"/>
    <w:rsid w:val="0049183B"/>
    <w:rsid w:val="004B44B5"/>
    <w:rsid w:val="004D44FD"/>
    <w:rsid w:val="00513F2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E252E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8635E"/>
    <w:rsid w:val="00893DD6"/>
    <w:rsid w:val="008D2E94"/>
    <w:rsid w:val="00974E0F"/>
    <w:rsid w:val="00982128"/>
    <w:rsid w:val="009A27BF"/>
    <w:rsid w:val="009A476C"/>
    <w:rsid w:val="009B5666"/>
    <w:rsid w:val="009C4252"/>
    <w:rsid w:val="00A07DF2"/>
    <w:rsid w:val="00A405DB"/>
    <w:rsid w:val="00A46D54"/>
    <w:rsid w:val="00A536B0"/>
    <w:rsid w:val="00AB3EE3"/>
    <w:rsid w:val="00AC0594"/>
    <w:rsid w:val="00AD4827"/>
    <w:rsid w:val="00AD6B6A"/>
    <w:rsid w:val="00B12D27"/>
    <w:rsid w:val="00B73811"/>
    <w:rsid w:val="00B80D67"/>
    <w:rsid w:val="00B8100F"/>
    <w:rsid w:val="00B96924"/>
    <w:rsid w:val="00BA50CB"/>
    <w:rsid w:val="00BB50C6"/>
    <w:rsid w:val="00C02815"/>
    <w:rsid w:val="00C321EB"/>
    <w:rsid w:val="00CA4A07"/>
    <w:rsid w:val="00CA5AD2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382E"/>
    <w:rsid w:val="00E63075"/>
    <w:rsid w:val="00E878E8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0651614"/>
    <w:rsid w:val="1D2F3A85"/>
    <w:rsid w:val="38274566"/>
    <w:rsid w:val="558A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png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2" Type="http://schemas.openxmlformats.org/officeDocument/2006/relationships/fontTable" Target="fontTable.xml"/><Relationship Id="rId461" Type="http://schemas.openxmlformats.org/officeDocument/2006/relationships/customXml" Target="../customXml/item2.xml"/><Relationship Id="rId460" Type="http://schemas.openxmlformats.org/officeDocument/2006/relationships/customXml" Target="../customXml/item1.xml"/><Relationship Id="rId46" Type="http://schemas.openxmlformats.org/officeDocument/2006/relationships/oleObject" Target="embeddings/oleObject21.bin"/><Relationship Id="rId459" Type="http://schemas.openxmlformats.org/officeDocument/2006/relationships/image" Target="media/image227.wmf"/><Relationship Id="rId458" Type="http://schemas.openxmlformats.org/officeDocument/2006/relationships/oleObject" Target="embeddings/oleObject228.bin"/><Relationship Id="rId457" Type="http://schemas.openxmlformats.org/officeDocument/2006/relationships/image" Target="media/image226.wmf"/><Relationship Id="rId456" Type="http://schemas.openxmlformats.org/officeDocument/2006/relationships/oleObject" Target="embeddings/oleObject227.bin"/><Relationship Id="rId455" Type="http://schemas.openxmlformats.org/officeDocument/2006/relationships/image" Target="media/image225.wmf"/><Relationship Id="rId454" Type="http://schemas.openxmlformats.org/officeDocument/2006/relationships/oleObject" Target="embeddings/oleObject226.bin"/><Relationship Id="rId453" Type="http://schemas.openxmlformats.org/officeDocument/2006/relationships/image" Target="media/image224.wmf"/><Relationship Id="rId452" Type="http://schemas.openxmlformats.org/officeDocument/2006/relationships/oleObject" Target="embeddings/oleObject225.bin"/><Relationship Id="rId451" Type="http://schemas.openxmlformats.org/officeDocument/2006/relationships/image" Target="media/image223.wmf"/><Relationship Id="rId450" Type="http://schemas.openxmlformats.org/officeDocument/2006/relationships/oleObject" Target="embeddings/oleObject224.bin"/><Relationship Id="rId45" Type="http://schemas.openxmlformats.org/officeDocument/2006/relationships/image" Target="media/image21.wmf"/><Relationship Id="rId449" Type="http://schemas.openxmlformats.org/officeDocument/2006/relationships/image" Target="media/image222.wmf"/><Relationship Id="rId448" Type="http://schemas.openxmlformats.org/officeDocument/2006/relationships/oleObject" Target="embeddings/oleObject223.bin"/><Relationship Id="rId447" Type="http://schemas.openxmlformats.org/officeDocument/2006/relationships/image" Target="media/image221.wmf"/><Relationship Id="rId446" Type="http://schemas.openxmlformats.org/officeDocument/2006/relationships/oleObject" Target="embeddings/oleObject222.bin"/><Relationship Id="rId445" Type="http://schemas.openxmlformats.org/officeDocument/2006/relationships/image" Target="media/image220.wmf"/><Relationship Id="rId444" Type="http://schemas.openxmlformats.org/officeDocument/2006/relationships/oleObject" Target="embeddings/oleObject221.bin"/><Relationship Id="rId443" Type="http://schemas.openxmlformats.org/officeDocument/2006/relationships/image" Target="media/image219.wmf"/><Relationship Id="rId442" Type="http://schemas.openxmlformats.org/officeDocument/2006/relationships/oleObject" Target="embeddings/oleObject220.bin"/><Relationship Id="rId441" Type="http://schemas.openxmlformats.org/officeDocument/2006/relationships/image" Target="media/image218.wmf"/><Relationship Id="rId440" Type="http://schemas.openxmlformats.org/officeDocument/2006/relationships/oleObject" Target="embeddings/oleObject219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17.wmf"/><Relationship Id="rId438" Type="http://schemas.openxmlformats.org/officeDocument/2006/relationships/oleObject" Target="embeddings/oleObject218.bin"/><Relationship Id="rId437" Type="http://schemas.openxmlformats.org/officeDocument/2006/relationships/image" Target="media/image216.wmf"/><Relationship Id="rId436" Type="http://schemas.openxmlformats.org/officeDocument/2006/relationships/oleObject" Target="embeddings/oleObject217.bin"/><Relationship Id="rId435" Type="http://schemas.openxmlformats.org/officeDocument/2006/relationships/oleObject" Target="embeddings/oleObject216.bin"/><Relationship Id="rId434" Type="http://schemas.openxmlformats.org/officeDocument/2006/relationships/image" Target="media/image215.wmf"/><Relationship Id="rId433" Type="http://schemas.openxmlformats.org/officeDocument/2006/relationships/oleObject" Target="embeddings/oleObject215.bin"/><Relationship Id="rId432" Type="http://schemas.openxmlformats.org/officeDocument/2006/relationships/image" Target="media/image214.wmf"/><Relationship Id="rId431" Type="http://schemas.openxmlformats.org/officeDocument/2006/relationships/oleObject" Target="embeddings/oleObject214.bin"/><Relationship Id="rId430" Type="http://schemas.openxmlformats.org/officeDocument/2006/relationships/image" Target="media/image213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213.bin"/><Relationship Id="rId428" Type="http://schemas.openxmlformats.org/officeDocument/2006/relationships/image" Target="media/image212.wmf"/><Relationship Id="rId427" Type="http://schemas.openxmlformats.org/officeDocument/2006/relationships/oleObject" Target="embeddings/oleObject212.bin"/><Relationship Id="rId426" Type="http://schemas.openxmlformats.org/officeDocument/2006/relationships/image" Target="media/image211.wmf"/><Relationship Id="rId425" Type="http://schemas.openxmlformats.org/officeDocument/2006/relationships/oleObject" Target="embeddings/oleObject211.bin"/><Relationship Id="rId424" Type="http://schemas.openxmlformats.org/officeDocument/2006/relationships/image" Target="media/image210.wmf"/><Relationship Id="rId423" Type="http://schemas.openxmlformats.org/officeDocument/2006/relationships/oleObject" Target="embeddings/oleObject210.bin"/><Relationship Id="rId422" Type="http://schemas.openxmlformats.org/officeDocument/2006/relationships/image" Target="media/image209.wmf"/><Relationship Id="rId421" Type="http://schemas.openxmlformats.org/officeDocument/2006/relationships/oleObject" Target="embeddings/oleObject209.bin"/><Relationship Id="rId420" Type="http://schemas.openxmlformats.org/officeDocument/2006/relationships/image" Target="media/image208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08.bin"/><Relationship Id="rId418" Type="http://schemas.openxmlformats.org/officeDocument/2006/relationships/image" Target="media/image207.wmf"/><Relationship Id="rId417" Type="http://schemas.openxmlformats.org/officeDocument/2006/relationships/oleObject" Target="embeddings/oleObject207.bin"/><Relationship Id="rId416" Type="http://schemas.openxmlformats.org/officeDocument/2006/relationships/image" Target="media/image206.wmf"/><Relationship Id="rId415" Type="http://schemas.openxmlformats.org/officeDocument/2006/relationships/oleObject" Target="embeddings/oleObject206.bin"/><Relationship Id="rId414" Type="http://schemas.openxmlformats.org/officeDocument/2006/relationships/image" Target="media/image205.wmf"/><Relationship Id="rId413" Type="http://schemas.openxmlformats.org/officeDocument/2006/relationships/oleObject" Target="embeddings/oleObject205.bin"/><Relationship Id="rId412" Type="http://schemas.openxmlformats.org/officeDocument/2006/relationships/image" Target="media/image204.png"/><Relationship Id="rId411" Type="http://schemas.openxmlformats.org/officeDocument/2006/relationships/image" Target="media/image203.wmf"/><Relationship Id="rId410" Type="http://schemas.openxmlformats.org/officeDocument/2006/relationships/oleObject" Target="embeddings/oleObject204.bin"/><Relationship Id="rId41" Type="http://schemas.openxmlformats.org/officeDocument/2006/relationships/image" Target="media/image19.wmf"/><Relationship Id="rId409" Type="http://schemas.openxmlformats.org/officeDocument/2006/relationships/image" Target="media/image202.wmf"/><Relationship Id="rId408" Type="http://schemas.openxmlformats.org/officeDocument/2006/relationships/oleObject" Target="embeddings/oleObject203.bin"/><Relationship Id="rId407" Type="http://schemas.openxmlformats.org/officeDocument/2006/relationships/image" Target="media/image201.wmf"/><Relationship Id="rId406" Type="http://schemas.openxmlformats.org/officeDocument/2006/relationships/oleObject" Target="embeddings/oleObject202.bin"/><Relationship Id="rId405" Type="http://schemas.openxmlformats.org/officeDocument/2006/relationships/image" Target="media/image200.wmf"/><Relationship Id="rId404" Type="http://schemas.openxmlformats.org/officeDocument/2006/relationships/oleObject" Target="embeddings/oleObject201.bin"/><Relationship Id="rId403" Type="http://schemas.openxmlformats.org/officeDocument/2006/relationships/image" Target="media/image199.wmf"/><Relationship Id="rId402" Type="http://schemas.openxmlformats.org/officeDocument/2006/relationships/oleObject" Target="embeddings/oleObject200.bin"/><Relationship Id="rId401" Type="http://schemas.openxmlformats.org/officeDocument/2006/relationships/image" Target="media/image198.wmf"/><Relationship Id="rId400" Type="http://schemas.openxmlformats.org/officeDocument/2006/relationships/oleObject" Target="embeddings/oleObject199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image" Target="media/image197.wmf"/><Relationship Id="rId398" Type="http://schemas.openxmlformats.org/officeDocument/2006/relationships/oleObject" Target="embeddings/oleObject198.bin"/><Relationship Id="rId397" Type="http://schemas.openxmlformats.org/officeDocument/2006/relationships/image" Target="media/image196.wmf"/><Relationship Id="rId396" Type="http://schemas.openxmlformats.org/officeDocument/2006/relationships/oleObject" Target="embeddings/oleObject197.bin"/><Relationship Id="rId395" Type="http://schemas.openxmlformats.org/officeDocument/2006/relationships/image" Target="media/image195.wmf"/><Relationship Id="rId394" Type="http://schemas.openxmlformats.org/officeDocument/2006/relationships/oleObject" Target="embeddings/oleObject196.bin"/><Relationship Id="rId393" Type="http://schemas.openxmlformats.org/officeDocument/2006/relationships/image" Target="media/image194.wmf"/><Relationship Id="rId392" Type="http://schemas.openxmlformats.org/officeDocument/2006/relationships/oleObject" Target="embeddings/oleObject195.bin"/><Relationship Id="rId391" Type="http://schemas.openxmlformats.org/officeDocument/2006/relationships/image" Target="media/image193.wmf"/><Relationship Id="rId390" Type="http://schemas.openxmlformats.org/officeDocument/2006/relationships/oleObject" Target="embeddings/oleObject194.bin"/><Relationship Id="rId39" Type="http://schemas.openxmlformats.org/officeDocument/2006/relationships/image" Target="media/image18.wmf"/><Relationship Id="rId389" Type="http://schemas.openxmlformats.org/officeDocument/2006/relationships/image" Target="media/image192.wmf"/><Relationship Id="rId388" Type="http://schemas.openxmlformats.org/officeDocument/2006/relationships/oleObject" Target="embeddings/oleObject193.bin"/><Relationship Id="rId387" Type="http://schemas.openxmlformats.org/officeDocument/2006/relationships/image" Target="media/image191.wmf"/><Relationship Id="rId386" Type="http://schemas.openxmlformats.org/officeDocument/2006/relationships/oleObject" Target="embeddings/oleObject192.bin"/><Relationship Id="rId385" Type="http://schemas.openxmlformats.org/officeDocument/2006/relationships/image" Target="media/image190.wmf"/><Relationship Id="rId384" Type="http://schemas.openxmlformats.org/officeDocument/2006/relationships/oleObject" Target="embeddings/oleObject191.bin"/><Relationship Id="rId383" Type="http://schemas.openxmlformats.org/officeDocument/2006/relationships/image" Target="media/image189.wmf"/><Relationship Id="rId382" Type="http://schemas.openxmlformats.org/officeDocument/2006/relationships/oleObject" Target="embeddings/oleObject190.bin"/><Relationship Id="rId381" Type="http://schemas.openxmlformats.org/officeDocument/2006/relationships/image" Target="media/image188.wmf"/><Relationship Id="rId380" Type="http://schemas.openxmlformats.org/officeDocument/2006/relationships/oleObject" Target="embeddings/oleObject189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87.wmf"/><Relationship Id="rId378" Type="http://schemas.openxmlformats.org/officeDocument/2006/relationships/oleObject" Target="embeddings/oleObject188.bin"/><Relationship Id="rId377" Type="http://schemas.openxmlformats.org/officeDocument/2006/relationships/image" Target="media/image186.wmf"/><Relationship Id="rId376" Type="http://schemas.openxmlformats.org/officeDocument/2006/relationships/oleObject" Target="embeddings/oleObject187.bin"/><Relationship Id="rId375" Type="http://schemas.openxmlformats.org/officeDocument/2006/relationships/image" Target="media/image185.wmf"/><Relationship Id="rId374" Type="http://schemas.openxmlformats.org/officeDocument/2006/relationships/oleObject" Target="embeddings/oleObject186.bin"/><Relationship Id="rId373" Type="http://schemas.openxmlformats.org/officeDocument/2006/relationships/image" Target="media/image184.wmf"/><Relationship Id="rId372" Type="http://schemas.openxmlformats.org/officeDocument/2006/relationships/oleObject" Target="embeddings/oleObject185.bin"/><Relationship Id="rId371" Type="http://schemas.openxmlformats.org/officeDocument/2006/relationships/image" Target="media/image183.png"/><Relationship Id="rId370" Type="http://schemas.openxmlformats.org/officeDocument/2006/relationships/image" Target="media/image182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84.bin"/><Relationship Id="rId368" Type="http://schemas.openxmlformats.org/officeDocument/2006/relationships/image" Target="media/image181.wmf"/><Relationship Id="rId367" Type="http://schemas.openxmlformats.org/officeDocument/2006/relationships/oleObject" Target="embeddings/oleObject183.bin"/><Relationship Id="rId366" Type="http://schemas.openxmlformats.org/officeDocument/2006/relationships/image" Target="media/image180.wmf"/><Relationship Id="rId365" Type="http://schemas.openxmlformats.org/officeDocument/2006/relationships/oleObject" Target="embeddings/oleObject182.bin"/><Relationship Id="rId364" Type="http://schemas.openxmlformats.org/officeDocument/2006/relationships/image" Target="media/image179.wmf"/><Relationship Id="rId363" Type="http://schemas.openxmlformats.org/officeDocument/2006/relationships/oleObject" Target="embeddings/oleObject181.bin"/><Relationship Id="rId362" Type="http://schemas.openxmlformats.org/officeDocument/2006/relationships/oleObject" Target="embeddings/oleObject180.bin"/><Relationship Id="rId361" Type="http://schemas.openxmlformats.org/officeDocument/2006/relationships/image" Target="media/image178.wmf"/><Relationship Id="rId360" Type="http://schemas.openxmlformats.org/officeDocument/2006/relationships/oleObject" Target="embeddings/oleObject179.bin"/><Relationship Id="rId36" Type="http://schemas.openxmlformats.org/officeDocument/2006/relationships/oleObject" Target="embeddings/oleObject16.bin"/><Relationship Id="rId359" Type="http://schemas.openxmlformats.org/officeDocument/2006/relationships/image" Target="media/image177.wmf"/><Relationship Id="rId358" Type="http://schemas.openxmlformats.org/officeDocument/2006/relationships/oleObject" Target="embeddings/oleObject178.bin"/><Relationship Id="rId357" Type="http://schemas.openxmlformats.org/officeDocument/2006/relationships/image" Target="media/image176.wmf"/><Relationship Id="rId356" Type="http://schemas.openxmlformats.org/officeDocument/2006/relationships/oleObject" Target="embeddings/oleObject177.bin"/><Relationship Id="rId355" Type="http://schemas.openxmlformats.org/officeDocument/2006/relationships/image" Target="media/image175.wmf"/><Relationship Id="rId354" Type="http://schemas.openxmlformats.org/officeDocument/2006/relationships/oleObject" Target="embeddings/oleObject176.bin"/><Relationship Id="rId353" Type="http://schemas.openxmlformats.org/officeDocument/2006/relationships/image" Target="media/image174.wmf"/><Relationship Id="rId352" Type="http://schemas.openxmlformats.org/officeDocument/2006/relationships/oleObject" Target="embeddings/oleObject175.bin"/><Relationship Id="rId351" Type="http://schemas.openxmlformats.org/officeDocument/2006/relationships/image" Target="media/image173.wmf"/><Relationship Id="rId350" Type="http://schemas.openxmlformats.org/officeDocument/2006/relationships/oleObject" Target="embeddings/oleObject174.bin"/><Relationship Id="rId35" Type="http://schemas.openxmlformats.org/officeDocument/2006/relationships/image" Target="media/image16.wmf"/><Relationship Id="rId349" Type="http://schemas.openxmlformats.org/officeDocument/2006/relationships/image" Target="media/image172.wmf"/><Relationship Id="rId348" Type="http://schemas.openxmlformats.org/officeDocument/2006/relationships/oleObject" Target="embeddings/oleObject173.bin"/><Relationship Id="rId347" Type="http://schemas.openxmlformats.org/officeDocument/2006/relationships/image" Target="media/image171.wmf"/><Relationship Id="rId346" Type="http://schemas.openxmlformats.org/officeDocument/2006/relationships/oleObject" Target="embeddings/oleObject172.bin"/><Relationship Id="rId345" Type="http://schemas.openxmlformats.org/officeDocument/2006/relationships/image" Target="media/image170.wmf"/><Relationship Id="rId344" Type="http://schemas.openxmlformats.org/officeDocument/2006/relationships/oleObject" Target="embeddings/oleObject171.bin"/><Relationship Id="rId343" Type="http://schemas.openxmlformats.org/officeDocument/2006/relationships/image" Target="media/image169.wmf"/><Relationship Id="rId342" Type="http://schemas.openxmlformats.org/officeDocument/2006/relationships/oleObject" Target="embeddings/oleObject170.bin"/><Relationship Id="rId341" Type="http://schemas.openxmlformats.org/officeDocument/2006/relationships/oleObject" Target="embeddings/oleObject169.bin"/><Relationship Id="rId340" Type="http://schemas.openxmlformats.org/officeDocument/2006/relationships/oleObject" Target="embeddings/oleObject168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68.wmf"/><Relationship Id="rId338" Type="http://schemas.openxmlformats.org/officeDocument/2006/relationships/oleObject" Target="embeddings/oleObject167.bin"/><Relationship Id="rId337" Type="http://schemas.openxmlformats.org/officeDocument/2006/relationships/oleObject" Target="embeddings/oleObject166.bin"/><Relationship Id="rId336" Type="http://schemas.openxmlformats.org/officeDocument/2006/relationships/oleObject" Target="embeddings/oleObject165.bin"/><Relationship Id="rId335" Type="http://schemas.openxmlformats.org/officeDocument/2006/relationships/image" Target="media/image167.png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4.bin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image" Target="media/image15.wmf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image" Target="media/image14.wmf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2.wmf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png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png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png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png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png"/><Relationship Id="rId136" Type="http://schemas.openxmlformats.org/officeDocument/2006/relationships/image" Target="media/image67.png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png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2233AD-ED4C-439F-9B7C-89C0B7135B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1372</Words>
  <Characters>7821</Characters>
  <Lines>65</Lines>
  <Paragraphs>18</Paragraphs>
  <TotalTime>106</TotalTime>
  <ScaleCrop>false</ScaleCrop>
  <LinksUpToDate>false</LinksUpToDate>
  <CharactersWithSpaces>9175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2021-11-04T01:43:08Z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