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12357100</wp:posOffset>
            </wp:positionH>
            <wp:positionV relativeFrom="topMargin">
              <wp:posOffset>11823700</wp:posOffset>
            </wp:positionV>
            <wp:extent cx="393700" cy="355600"/>
            <wp:effectExtent l="0" t="0" r="6350" b="635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8763000"/>
            <wp:effectExtent l="19050" t="0" r="2540" b="0"/>
            <wp:docPr id="9" name="图片 8" descr="微信图片_202111030923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 descr="微信图片_20211103092359.jpg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76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782050"/>
            <wp:effectExtent l="19050" t="0" r="2540" b="0"/>
            <wp:docPr id="10" name="图片 9" descr="微信图片_202111030924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 descr="微信图片_20211103092409.jpg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78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839200"/>
            <wp:effectExtent l="19050" t="0" r="2540" b="0"/>
            <wp:docPr id="11" name="图片 10" descr="微信图片_202111030924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 descr="微信图片_20211103092414.jpg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83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858250"/>
            <wp:effectExtent l="19050" t="0" r="2540" b="0"/>
            <wp:docPr id="12" name="图片 11" descr="微信图片_202111030924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 descr="微信图片_20211103092418.jpg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85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858250"/>
            <wp:effectExtent l="19050" t="0" r="2540" b="0"/>
            <wp:docPr id="13" name="图片 12" descr="微信图片_202111030924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 descr="微信图片_20211103092422.jpg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85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848725"/>
            <wp:effectExtent l="19050" t="0" r="2540" b="0"/>
            <wp:docPr id="14" name="图片 13" descr="微信图片_202111030924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3" descr="微信图片_20211103092426.jpg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84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120" w:firstLineChars="50"/>
        <w:jc w:val="center"/>
        <w:rPr>
          <w:b/>
          <w:kern w:val="0"/>
          <w:sz w:val="24"/>
        </w:rPr>
      </w:pPr>
      <w:r>
        <w:rPr>
          <w:rFonts w:hint="eastAsia"/>
          <w:b/>
          <w:kern w:val="0"/>
          <w:sz w:val="24"/>
        </w:rPr>
        <w:t>2021-2022学年度第一学期期中质量检测九年级化学试卷答案</w:t>
      </w:r>
    </w:p>
    <w:p>
      <w:pPr>
        <w:pStyle w:val="8"/>
        <w:numPr>
          <w:ilvl w:val="0"/>
          <w:numId w:val="1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选择题</w:t>
      </w:r>
    </w:p>
    <w:p>
      <w:pPr>
        <w:pStyle w:val="8"/>
        <w:ind w:left="420" w:firstLine="0" w:firstLineChars="0"/>
        <w:rPr>
          <w:b/>
          <w:sz w:val="24"/>
        </w:rPr>
      </w:pPr>
      <w:r>
        <w:rPr>
          <w:rFonts w:hint="eastAsia"/>
          <w:b/>
          <w:sz w:val="24"/>
        </w:rPr>
        <w:t>CBDDC    CBCAD    DBBCB    DDCCC   ABCDC</w:t>
      </w:r>
    </w:p>
    <w:p>
      <w:pPr>
        <w:pStyle w:val="8"/>
        <w:numPr>
          <w:ilvl w:val="0"/>
          <w:numId w:val="1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填空题</w:t>
      </w:r>
    </w:p>
    <w:p>
      <w:pPr>
        <w:rPr>
          <w:b/>
          <w:sz w:val="24"/>
          <w:lang w:val="pt-BR"/>
        </w:rPr>
      </w:pPr>
      <w:r>
        <w:rPr>
          <w:rFonts w:hint="eastAsia"/>
          <w:b/>
          <w:sz w:val="24"/>
        </w:rPr>
        <w:t>26（1）H</w:t>
      </w:r>
      <w:r>
        <w:rPr>
          <w:rFonts w:hint="eastAsia"/>
          <w:b/>
          <w:sz w:val="24"/>
          <w:vertAlign w:val="subscript"/>
        </w:rPr>
        <w:t>2</w:t>
      </w:r>
      <w:r>
        <w:rPr>
          <w:rFonts w:hint="eastAsia"/>
          <w:b/>
          <w:sz w:val="24"/>
        </w:rPr>
        <w:t>O  （2）H</w:t>
      </w:r>
      <w:r>
        <w:rPr>
          <w:rFonts w:hint="eastAsia"/>
          <w:b/>
          <w:sz w:val="24"/>
          <w:vertAlign w:val="subscript"/>
        </w:rPr>
        <w:t>2</w:t>
      </w:r>
      <w:r>
        <w:rPr>
          <w:rFonts w:hint="eastAsia"/>
          <w:b/>
          <w:sz w:val="24"/>
          <w:lang w:val="pt-BR"/>
        </w:rPr>
        <w:t xml:space="preserve">    （3）Al</w:t>
      </w:r>
      <w:r>
        <w:rPr>
          <w:rFonts w:hint="eastAsia"/>
          <w:b/>
          <w:sz w:val="24"/>
          <w:vertAlign w:val="subscript"/>
          <w:lang w:val="pt-BR"/>
        </w:rPr>
        <w:t>2</w:t>
      </w:r>
      <w:r>
        <w:rPr>
          <w:rFonts w:hint="eastAsia"/>
          <w:b/>
          <w:sz w:val="24"/>
          <w:lang w:val="pt-BR"/>
        </w:rPr>
        <w:t>O</w:t>
      </w:r>
      <w:r>
        <w:rPr>
          <w:rFonts w:hint="eastAsia"/>
          <w:b/>
          <w:sz w:val="24"/>
          <w:vertAlign w:val="subscript"/>
          <w:lang w:val="pt-BR"/>
        </w:rPr>
        <w:t>3</w:t>
      </w:r>
      <w:r>
        <w:rPr>
          <w:rFonts w:hint="eastAsia"/>
          <w:b/>
          <w:sz w:val="24"/>
          <w:lang w:val="pt-BR"/>
        </w:rPr>
        <w:t xml:space="preserve">   （4）Fe</w:t>
      </w:r>
      <w:r>
        <w:rPr>
          <w:rFonts w:hint="eastAsia"/>
          <w:b/>
          <w:sz w:val="24"/>
          <w:vertAlign w:val="superscript"/>
          <w:lang w:val="pt-BR"/>
        </w:rPr>
        <w:t xml:space="preserve">2+   </w:t>
      </w:r>
      <w:r>
        <w:rPr>
          <w:rFonts w:hint="eastAsia"/>
          <w:b/>
          <w:sz w:val="24"/>
          <w:lang w:val="pt-BR"/>
        </w:rPr>
        <w:t>（5）O   （6）Ca</w:t>
      </w:r>
    </w:p>
    <w:p>
      <w:pPr>
        <w:rPr>
          <w:b/>
          <w:sz w:val="24"/>
          <w:lang w:val="pt-BR"/>
        </w:rPr>
      </w:pPr>
      <w:r>
        <w:rPr>
          <w:b/>
          <w:sz w:val="24"/>
          <w:lang w:val="pt-BR"/>
        </w:rPr>
        <w:pict>
          <v:shape id="_x0000_s1025" o:spid="_x0000_s1025" o:spt="202" type="#_x0000_t202" style="position:absolute;left:0pt;margin-left:85.6pt;margin-top:-0.05pt;height:23.95pt;width:52.6pt;z-index:-251657216;mso-width-relative:margin;mso-height-relative:margin;" stroked="t" coordsize="21600,21600">
            <v:path/>
            <v:fill focussize="0,0"/>
            <v:stroke color="#FFFFFF" joinstyle="miter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>点燃</w:t>
                  </w:r>
                </w:p>
              </w:txbxContent>
            </v:textbox>
          </v:shape>
        </w:pict>
      </w:r>
      <w:r>
        <w:rPr>
          <w:rFonts w:hint="eastAsia"/>
          <w:b/>
          <w:sz w:val="24"/>
          <w:lang w:val="pt-BR"/>
        </w:rPr>
        <w:t xml:space="preserve">                   </w:t>
      </w:r>
    </w:p>
    <w:p>
      <w:pPr>
        <w:rPr>
          <w:b/>
          <w:sz w:val="24"/>
          <w:lang w:val="pt-BR"/>
        </w:rPr>
      </w:pPr>
      <w:r>
        <w:rPr>
          <w:rFonts w:hint="eastAsia"/>
          <w:b/>
          <w:sz w:val="24"/>
          <w:lang w:val="pt-BR"/>
        </w:rPr>
        <w:t xml:space="preserve">27（1） </w:t>
      </w:r>
      <w:r>
        <w:rPr>
          <w:rFonts w:ascii="Arial" w:hAnsi="Arial" w:cs="Arial"/>
          <w:b/>
          <w:color w:val="333333"/>
          <w:sz w:val="24"/>
          <w:lang w:val="pt-BR"/>
        </w:rPr>
        <w:t>4P+5O</w:t>
      </w:r>
      <w:r>
        <w:rPr>
          <w:rFonts w:ascii="Arial" w:hAnsi="Arial" w:cs="Arial"/>
          <w:b/>
          <w:color w:val="333333"/>
          <w:sz w:val="24"/>
          <w:vertAlign w:val="subscript"/>
          <w:lang w:val="pt-BR"/>
        </w:rPr>
        <w:t>2</w:t>
      </w:r>
      <w:r>
        <w:rPr>
          <w:rFonts w:hint="eastAsia" w:ascii="Arial" w:hAnsi="Arial" w:cs="Arial"/>
          <w:b/>
          <w:color w:val="333333"/>
          <w:sz w:val="24"/>
          <w:lang w:val="pt-BR"/>
        </w:rPr>
        <w:t>===</w:t>
      </w:r>
      <w:r>
        <w:rPr>
          <w:rFonts w:ascii="Arial" w:hAnsi="Arial" w:cs="Arial"/>
          <w:b/>
          <w:color w:val="333333"/>
          <w:sz w:val="24"/>
          <w:lang w:val="pt-BR"/>
        </w:rPr>
        <w:t>2P</w:t>
      </w:r>
      <w:r>
        <w:rPr>
          <w:rFonts w:ascii="Arial" w:hAnsi="Arial" w:cs="Arial"/>
          <w:b/>
          <w:color w:val="333333"/>
          <w:sz w:val="24"/>
          <w:vertAlign w:val="subscript"/>
          <w:lang w:val="pt-BR"/>
        </w:rPr>
        <w:t>2</w:t>
      </w:r>
      <w:r>
        <w:rPr>
          <w:rFonts w:ascii="Arial" w:hAnsi="Arial" w:cs="Arial"/>
          <w:b/>
          <w:color w:val="333333"/>
          <w:sz w:val="24"/>
          <w:lang w:val="pt-BR"/>
        </w:rPr>
        <w:t>O</w:t>
      </w:r>
      <w:r>
        <w:rPr>
          <w:rFonts w:ascii="Arial" w:hAnsi="Arial" w:cs="Arial"/>
          <w:b/>
          <w:color w:val="333333"/>
          <w:sz w:val="24"/>
          <w:vertAlign w:val="subscript"/>
          <w:lang w:val="pt-BR"/>
        </w:rPr>
        <w:t>5</w:t>
      </w:r>
    </w:p>
    <w:p>
      <w:pPr>
        <w:rPr>
          <w:rFonts w:asciiTheme="majorEastAsia" w:hAnsiTheme="majorEastAsia" w:eastAsiaTheme="majorEastAsia"/>
          <w:b/>
          <w:kern w:val="0"/>
          <w:sz w:val="24"/>
          <w:lang w:val="pt-BR"/>
        </w:rPr>
      </w:pPr>
      <w:r>
        <w:rPr>
          <w:rFonts w:hint="eastAsia" w:asciiTheme="majorEastAsia" w:hAnsiTheme="majorEastAsia" w:eastAsiaTheme="majorEastAsia"/>
          <w:b/>
          <w:kern w:val="0"/>
          <w:sz w:val="24"/>
          <w:lang w:val="pt-BR"/>
        </w:rPr>
        <w:t>（2）烧杯中的水由导管进入集气瓶，且约占瓶内空气体积的1/5</w:t>
      </w:r>
    </w:p>
    <w:p>
      <w:pPr>
        <w:rPr>
          <w:rFonts w:asciiTheme="majorEastAsia" w:hAnsiTheme="majorEastAsia" w:eastAsiaTheme="majorEastAsia"/>
          <w:b/>
          <w:kern w:val="0"/>
          <w:sz w:val="24"/>
          <w:lang w:val="pt-BR"/>
        </w:rPr>
      </w:pPr>
      <w:r>
        <w:rPr>
          <w:rFonts w:hint="eastAsia" w:asciiTheme="majorEastAsia" w:hAnsiTheme="majorEastAsia" w:eastAsiaTheme="majorEastAsia"/>
          <w:b/>
          <w:kern w:val="0"/>
          <w:sz w:val="24"/>
          <w:lang w:val="pt-BR"/>
        </w:rPr>
        <w:t>（3）氧气约占空气体积的1/5  （4）氮气难溶于水；氮气不燃烧也不支持燃烧</w:t>
      </w:r>
    </w:p>
    <w:p>
      <w:pPr>
        <w:rPr>
          <w:b/>
          <w:sz w:val="24"/>
          <w:lang w:val="pt-BR"/>
        </w:rPr>
      </w:pPr>
      <w:r>
        <w:rPr>
          <w:rFonts w:hint="eastAsia" w:asciiTheme="majorEastAsia" w:hAnsiTheme="majorEastAsia" w:eastAsiaTheme="majorEastAsia"/>
          <w:b/>
          <w:kern w:val="0"/>
          <w:sz w:val="24"/>
          <w:lang w:val="pt-BR"/>
        </w:rPr>
        <w:t>28</w:t>
      </w:r>
      <w:r>
        <w:rPr>
          <w:rFonts w:hint="eastAsia"/>
          <w:b/>
          <w:sz w:val="24"/>
          <w:lang w:val="pt-BR"/>
        </w:rPr>
        <w:t xml:space="preserve">（1）2：1  ；木条燃烧更旺  （2）增强水的导电性  （3）氢元素和氧元素   </w:t>
      </w:r>
    </w:p>
    <w:p>
      <w:pPr>
        <w:rPr>
          <w:b/>
          <w:sz w:val="24"/>
          <w:lang w:val="pt-BR"/>
        </w:rPr>
      </w:pPr>
      <w:r>
        <w:rPr>
          <w:rFonts w:ascii="Arial" w:hAnsi="Arial" w:cs="Arial"/>
          <w:b/>
          <w:color w:val="333333"/>
          <w:sz w:val="18"/>
          <w:szCs w:val="18"/>
        </w:rPr>
        <w:pict>
          <v:shape id="_x0000_s1026" o:spid="_x0000_s1026" o:spt="202" type="#_x0000_t202" style="position:absolute;left:0pt;margin-left:61.95pt;margin-top:1.2pt;height:31.65pt;width:46.5pt;z-index:-251656192;mso-width-relative:margin;mso-height-relative:margin;" stroked="t" coordsize="21600,21600">
            <v:path/>
            <v:fill focussize="0,0"/>
            <v:stroke color="#FFFFFF" joinstyle="miter"/>
            <v:imagedata o:title=""/>
            <o:lock v:ext="edit"/>
            <v:textbox>
              <w:txbxContent>
                <w:p>
                  <w:pPr>
                    <w:rPr>
                      <w:b/>
                      <w:sz w:val="24"/>
                    </w:rPr>
                  </w:pPr>
                  <w:r>
                    <w:rPr>
                      <w:rFonts w:ascii="Arial" w:hAnsi="Arial" w:cs="Arial"/>
                      <w:b/>
                      <w:color w:val="333333"/>
                      <w:sz w:val="24"/>
                    </w:rPr>
                    <w:t>电解</w:t>
                  </w:r>
                </w:p>
              </w:txbxContent>
            </v:textbox>
          </v:shape>
        </w:pict>
      </w:r>
    </w:p>
    <w:p>
      <w:pPr>
        <w:rPr>
          <w:rFonts w:ascii="Arial" w:hAnsi="Arial" w:cs="Arial"/>
          <w:b/>
          <w:color w:val="333333"/>
          <w:sz w:val="24"/>
          <w:lang w:val="pt-BR"/>
        </w:rPr>
      </w:pPr>
      <w:r>
        <w:rPr>
          <w:rFonts w:hint="eastAsia"/>
          <w:b/>
          <w:sz w:val="24"/>
          <w:lang w:val="pt-BR"/>
        </w:rPr>
        <w:t xml:space="preserve">（4） </w:t>
      </w:r>
      <w:r>
        <w:rPr>
          <w:rFonts w:ascii="Arial" w:hAnsi="Arial" w:cs="Arial"/>
          <w:b/>
          <w:color w:val="333333"/>
          <w:sz w:val="24"/>
          <w:lang w:val="pt-BR"/>
        </w:rPr>
        <w:t>2H</w:t>
      </w:r>
      <w:r>
        <w:rPr>
          <w:rFonts w:ascii="Arial" w:hAnsi="Arial" w:cs="Arial"/>
          <w:b/>
          <w:color w:val="333333"/>
          <w:sz w:val="24"/>
          <w:vertAlign w:val="subscript"/>
          <w:lang w:val="pt-BR"/>
        </w:rPr>
        <w:t>2</w:t>
      </w:r>
      <w:r>
        <w:rPr>
          <w:rFonts w:ascii="Arial" w:hAnsi="Arial" w:cs="Arial"/>
          <w:b/>
          <w:color w:val="333333"/>
          <w:sz w:val="24"/>
          <w:lang w:val="pt-BR"/>
        </w:rPr>
        <w:t>O ==</w:t>
      </w:r>
      <w:r>
        <w:rPr>
          <w:rFonts w:hint="eastAsia" w:ascii="Arial" w:hAnsi="Arial" w:cs="Arial"/>
          <w:b/>
          <w:color w:val="333333"/>
          <w:sz w:val="24"/>
          <w:lang w:val="pt-BR"/>
        </w:rPr>
        <w:t>=</w:t>
      </w:r>
      <w:r>
        <w:rPr>
          <w:rFonts w:ascii="Arial" w:hAnsi="Arial" w:cs="Arial"/>
          <w:b/>
          <w:color w:val="333333"/>
          <w:sz w:val="24"/>
          <w:lang w:val="pt-BR"/>
        </w:rPr>
        <w:t xml:space="preserve"> 2H</w:t>
      </w:r>
      <w:r>
        <w:rPr>
          <w:rFonts w:ascii="Arial" w:hAnsi="Arial" w:cs="Arial"/>
          <w:b/>
          <w:color w:val="333333"/>
          <w:sz w:val="24"/>
          <w:vertAlign w:val="subscript"/>
          <w:lang w:val="pt-BR"/>
        </w:rPr>
        <w:t>2</w:t>
      </w:r>
      <w:r>
        <w:rPr>
          <w:rFonts w:ascii="Arial" w:hAnsi="Arial" w:cs="Arial"/>
          <w:b/>
          <w:color w:val="333333"/>
          <w:sz w:val="24"/>
          <w:lang w:val="pt-BR"/>
        </w:rPr>
        <w:t>↑ +O</w:t>
      </w:r>
      <w:r>
        <w:rPr>
          <w:rFonts w:ascii="Arial" w:hAnsi="Arial" w:cs="Arial"/>
          <w:b/>
          <w:color w:val="333333"/>
          <w:sz w:val="24"/>
          <w:vertAlign w:val="subscript"/>
          <w:lang w:val="pt-BR"/>
        </w:rPr>
        <w:t>2</w:t>
      </w:r>
      <w:r>
        <w:rPr>
          <w:rFonts w:ascii="Arial" w:hAnsi="Arial" w:cs="Arial"/>
          <w:b/>
          <w:color w:val="333333"/>
          <w:sz w:val="24"/>
          <w:lang w:val="pt-BR"/>
        </w:rPr>
        <w:t>↑</w:t>
      </w:r>
    </w:p>
    <w:p>
      <w:pPr>
        <w:rPr>
          <w:b/>
          <w:sz w:val="24"/>
          <w:lang w:val="pt-BR"/>
        </w:rPr>
      </w:pPr>
      <w:r>
        <w:rPr>
          <w:rFonts w:hint="eastAsia" w:ascii="Arial" w:hAnsi="Arial" w:cs="Arial"/>
          <w:b/>
          <w:color w:val="333333"/>
          <w:sz w:val="24"/>
          <w:lang w:val="pt-BR"/>
        </w:rPr>
        <w:t>29</w:t>
      </w:r>
      <w:r>
        <w:rPr>
          <w:rFonts w:hint="eastAsia"/>
          <w:b/>
          <w:sz w:val="24"/>
          <w:lang w:val="pt-BR"/>
        </w:rPr>
        <w:t xml:space="preserve">（1）否  ；遵守 （2）等于   （3）原子种类，原子数目，原子质量 </w:t>
      </w:r>
    </w:p>
    <w:p>
      <w:pPr>
        <w:rPr>
          <w:b/>
          <w:sz w:val="24"/>
          <w:lang w:val="pt-BR"/>
        </w:rPr>
      </w:pPr>
      <w:r>
        <w:rPr>
          <w:rFonts w:hint="eastAsia"/>
          <w:b/>
          <w:sz w:val="24"/>
          <w:lang w:val="pt-BR"/>
        </w:rPr>
        <w:t xml:space="preserve">（4）密闭 </w:t>
      </w:r>
    </w:p>
    <w:p>
      <w:pPr>
        <w:rPr>
          <w:b/>
          <w:sz w:val="24"/>
          <w:lang w:val="pt-BR"/>
        </w:rPr>
      </w:pPr>
      <w:r>
        <w:rPr>
          <w:rFonts w:ascii="Arial" w:hAnsi="Arial" w:cs="Arial"/>
          <w:b/>
          <w:color w:val="333333"/>
        </w:rPr>
        <w:pict>
          <v:shape id="_x0000_s1027" o:spid="_x0000_s1027" o:spt="202" type="#_x0000_t202" style="position:absolute;left:0pt;margin-left:314.5pt;margin-top:2.4pt;height:27.1pt;width:65.55pt;z-index:-251655168;mso-width-relative:margin;mso-height-relative:margin;" stroked="t" coordsize="21600,21600">
            <v:path/>
            <v:fill focussize="0,0"/>
            <v:stroke color="#FFFFFF" joinstyle="miter"/>
            <v:imagedata o:title=""/>
            <o:lock v:ext="edit"/>
            <v:textbox>
              <w:txbxContent>
                <w:p>
                  <w:pPr>
                    <w:rPr>
                      <w:b/>
                    </w:rPr>
                  </w:pPr>
                  <w:r>
                    <w:rPr>
                      <w:rFonts w:ascii="Arial" w:hAnsi="Arial" w:cs="Arial"/>
                      <w:b/>
                      <w:color w:val="333333"/>
                    </w:rPr>
                    <w:t>M</w:t>
                  </w:r>
                  <w:r>
                    <w:rPr>
                      <w:rFonts w:hint="eastAsia" w:ascii="Arial" w:hAnsi="Arial" w:cs="Arial"/>
                      <w:b/>
                      <w:color w:val="333333"/>
                    </w:rPr>
                    <w:t>nO</w:t>
                  </w:r>
                  <w:r>
                    <w:rPr>
                      <w:rFonts w:ascii="Arial" w:hAnsi="Arial" w:cs="Arial"/>
                      <w:b/>
                      <w:color w:val="333333"/>
                      <w:vertAlign w:val="subscript"/>
                    </w:rPr>
                    <w:t>2</w:t>
                  </w:r>
                </w:p>
                <w:p/>
              </w:txbxContent>
            </v:textbox>
          </v:shape>
        </w:pict>
      </w:r>
    </w:p>
    <w:p>
      <w:pPr>
        <w:rPr>
          <w:rFonts w:ascii="Arial" w:hAnsi="Arial" w:cs="Arial"/>
          <w:b/>
          <w:color w:val="333333"/>
          <w:sz w:val="24"/>
          <w:lang w:val="pt-BR"/>
        </w:rPr>
      </w:pPr>
      <w:r>
        <w:rPr>
          <w:rFonts w:ascii="Times New Roman" w:hAnsi="Times New Roman" w:cs="Times New Roman"/>
          <w:b/>
          <w:sz w:val="24"/>
          <w:lang w:val="pt-BR"/>
        </w:rPr>
        <w:pict>
          <v:shape id="_x0000_s1028" o:spid="_x0000_s1028" o:spt="202" type="#_x0000_t202" style="position:absolute;left:0pt;margin-left:56pt;margin-top:13.9pt;height:39pt;width:91.7pt;z-index:-251654144;mso-width-relative:margin;mso-height-relative:margin;" stroked="t" coordsize="21600,21600">
            <v:path/>
            <v:fill focussize="0,0"/>
            <v:stroke color="#FFFFFF" joinstyle="miter"/>
            <v:imagedata o:title=""/>
            <o:lock v:ext="edit"/>
            <v:textbox>
              <w:txbxContent>
                <w:p>
                  <w:r>
                    <w:rPr>
                      <w:rFonts w:hint="eastAsia"/>
                      <w:b/>
                      <w:sz w:val="24"/>
                      <w:lang w:val="pt-BR"/>
                    </w:rPr>
                    <w:t xml:space="preserve">      点燃</w:t>
                  </w:r>
                </w:p>
              </w:txbxContent>
            </v:textbox>
          </v:shape>
        </w:pict>
      </w:r>
      <w:r>
        <w:rPr>
          <w:rFonts w:hint="eastAsia"/>
          <w:b/>
          <w:sz w:val="24"/>
          <w:lang w:val="pt-BR"/>
        </w:rPr>
        <w:t>30（1）</w:t>
      </w:r>
      <w:r>
        <w:rPr>
          <w:rFonts w:hint="eastAsia"/>
          <w:b/>
          <w:sz w:val="24"/>
        </w:rPr>
        <w:t>催化作用</w:t>
      </w:r>
      <w:r>
        <w:rPr>
          <w:rFonts w:hint="eastAsia"/>
          <w:b/>
          <w:sz w:val="24"/>
          <w:lang w:val="pt-BR"/>
        </w:rPr>
        <w:t xml:space="preserve">   （2）</w:t>
      </w:r>
      <w:r>
        <w:rPr>
          <w:rFonts w:hint="eastAsia"/>
          <w:b/>
          <w:sz w:val="24"/>
        </w:rPr>
        <w:t>供给呼吸或支持燃烧</w:t>
      </w:r>
      <w:r>
        <w:rPr>
          <w:rFonts w:hint="eastAsia"/>
          <w:b/>
          <w:sz w:val="24"/>
          <w:lang w:val="pt-BR"/>
        </w:rPr>
        <w:t xml:space="preserve">  （3）</w:t>
      </w:r>
      <w:r>
        <w:rPr>
          <w:rFonts w:ascii="Arial" w:hAnsi="Arial" w:cs="Arial"/>
          <w:b/>
          <w:color w:val="333333"/>
          <w:sz w:val="24"/>
          <w:lang w:val="pt-BR"/>
        </w:rPr>
        <w:t>2</w:t>
      </w:r>
      <w:r>
        <w:rPr>
          <w:rStyle w:val="4"/>
          <w:rFonts w:ascii="Arial" w:hAnsi="Arial" w:cs="Arial"/>
          <w:b/>
          <w:lang w:val="pt-BR"/>
        </w:rPr>
        <w:t>H</w:t>
      </w:r>
      <w:r>
        <w:rPr>
          <w:rStyle w:val="4"/>
          <w:rFonts w:ascii="Arial" w:hAnsi="Arial" w:cs="Arial"/>
          <w:b/>
          <w:vertAlign w:val="subscript"/>
          <w:lang w:val="pt-BR"/>
        </w:rPr>
        <w:t>2</w:t>
      </w:r>
      <w:r>
        <w:rPr>
          <w:rStyle w:val="4"/>
          <w:rFonts w:ascii="Arial" w:hAnsi="Arial" w:cs="Arial"/>
          <w:b/>
          <w:lang w:val="pt-BR"/>
        </w:rPr>
        <w:t>O</w:t>
      </w:r>
      <w:r>
        <w:rPr>
          <w:rStyle w:val="4"/>
          <w:rFonts w:ascii="Arial" w:hAnsi="Arial" w:cs="Arial"/>
          <w:b/>
          <w:vertAlign w:val="subscript"/>
          <w:lang w:val="pt-BR"/>
        </w:rPr>
        <w:t>2</w:t>
      </w:r>
      <w:r>
        <w:rPr>
          <w:rFonts w:ascii="Arial" w:hAnsi="Arial" w:cs="Arial"/>
          <w:b/>
          <w:color w:val="333333"/>
          <w:sz w:val="24"/>
          <w:lang w:val="pt-BR"/>
        </w:rPr>
        <w:t>==</w:t>
      </w:r>
      <w:r>
        <w:rPr>
          <w:rFonts w:hint="eastAsia" w:ascii="Arial" w:hAnsi="Arial" w:cs="Arial"/>
          <w:b/>
          <w:color w:val="333333"/>
          <w:sz w:val="24"/>
          <w:lang w:val="pt-BR"/>
        </w:rPr>
        <w:t>=</w:t>
      </w:r>
      <w:r>
        <w:rPr>
          <w:rFonts w:ascii="Arial" w:hAnsi="Arial" w:cs="Arial"/>
          <w:b/>
          <w:color w:val="333333"/>
          <w:sz w:val="24"/>
          <w:lang w:val="pt-BR"/>
        </w:rPr>
        <w:t>2H</w:t>
      </w:r>
      <w:r>
        <w:rPr>
          <w:rFonts w:ascii="Arial" w:hAnsi="Arial" w:cs="Arial"/>
          <w:b/>
          <w:color w:val="333333"/>
          <w:sz w:val="24"/>
          <w:vertAlign w:val="subscript"/>
          <w:lang w:val="pt-BR"/>
        </w:rPr>
        <w:t>2</w:t>
      </w:r>
      <w:r>
        <w:rPr>
          <w:rFonts w:ascii="Arial" w:hAnsi="Arial" w:cs="Arial"/>
          <w:b/>
          <w:color w:val="333333"/>
          <w:sz w:val="24"/>
          <w:lang w:val="pt-BR"/>
        </w:rPr>
        <w:t>O+O</w:t>
      </w:r>
      <w:r>
        <w:rPr>
          <w:rFonts w:ascii="Arial" w:hAnsi="Arial" w:cs="Arial"/>
          <w:b/>
          <w:color w:val="333333"/>
          <w:sz w:val="24"/>
          <w:vertAlign w:val="subscript"/>
          <w:lang w:val="pt-BR"/>
        </w:rPr>
        <w:t>2</w:t>
      </w:r>
      <w:r>
        <w:rPr>
          <w:rFonts w:ascii="Arial" w:hAnsi="Arial" w:cs="Arial"/>
          <w:b/>
          <w:color w:val="333333"/>
          <w:sz w:val="24"/>
          <w:lang w:val="pt-BR"/>
        </w:rPr>
        <w:t>↑</w:t>
      </w:r>
    </w:p>
    <w:p>
      <w:pPr>
        <w:rPr>
          <w:rFonts w:ascii="Arial" w:hAnsi="Arial" w:cs="Arial"/>
          <w:b/>
          <w:color w:val="333333"/>
          <w:sz w:val="24"/>
          <w:lang w:val="pt-BR"/>
        </w:rPr>
      </w:pPr>
    </w:p>
    <w:p>
      <w:pPr>
        <w:rPr>
          <w:rFonts w:ascii="Arial" w:hAnsi="Arial" w:cs="Arial"/>
          <w:b/>
          <w:color w:val="333333"/>
          <w:sz w:val="24"/>
          <w:vertAlign w:val="subscript"/>
          <w:lang w:val="pt-BR"/>
        </w:rPr>
      </w:pPr>
      <w:r>
        <w:rPr>
          <w:rFonts w:hint="eastAsia"/>
          <w:b/>
          <w:sz w:val="24"/>
          <w:lang w:val="pt-BR"/>
        </w:rPr>
        <w:t xml:space="preserve">   （4）</w:t>
      </w:r>
      <w:r>
        <w:rPr>
          <w:rFonts w:ascii="Arial" w:hAnsi="Arial" w:cs="Arial"/>
          <w:b/>
          <w:color w:val="333333"/>
          <w:sz w:val="24"/>
          <w:lang w:val="pt-BR"/>
        </w:rPr>
        <w:t>3Fe+2O</w:t>
      </w:r>
      <w:r>
        <w:rPr>
          <w:rFonts w:ascii="Arial" w:hAnsi="Arial" w:cs="Arial"/>
          <w:b/>
          <w:color w:val="333333"/>
          <w:sz w:val="24"/>
          <w:vertAlign w:val="subscript"/>
          <w:lang w:val="pt-BR"/>
        </w:rPr>
        <w:t>2</w:t>
      </w:r>
      <w:r>
        <w:rPr>
          <w:rFonts w:ascii="Arial" w:hAnsi="Arial" w:cs="Arial"/>
          <w:b/>
          <w:color w:val="333333"/>
          <w:sz w:val="24"/>
          <w:lang w:val="pt-BR"/>
        </w:rPr>
        <w:t>=</w:t>
      </w:r>
      <w:r>
        <w:rPr>
          <w:rFonts w:hint="eastAsia" w:ascii="Arial" w:hAnsi="Arial" w:cs="Arial"/>
          <w:b/>
          <w:color w:val="333333"/>
          <w:sz w:val="24"/>
          <w:lang w:val="pt-BR"/>
        </w:rPr>
        <w:t>==</w:t>
      </w:r>
      <w:r>
        <w:rPr>
          <w:rFonts w:ascii="Arial" w:hAnsi="Arial" w:cs="Arial"/>
          <w:b/>
          <w:color w:val="333333"/>
          <w:sz w:val="24"/>
          <w:lang w:val="pt-BR"/>
        </w:rPr>
        <w:t>Fe</w:t>
      </w:r>
      <w:r>
        <w:rPr>
          <w:rFonts w:ascii="Arial" w:hAnsi="Arial" w:cs="Arial"/>
          <w:b/>
          <w:color w:val="333333"/>
          <w:sz w:val="24"/>
          <w:vertAlign w:val="subscript"/>
          <w:lang w:val="pt-BR"/>
        </w:rPr>
        <w:t>3</w:t>
      </w:r>
      <w:r>
        <w:rPr>
          <w:rFonts w:ascii="Arial" w:hAnsi="Arial" w:cs="Arial"/>
          <w:b/>
          <w:color w:val="333333"/>
          <w:sz w:val="24"/>
          <w:lang w:val="pt-BR"/>
        </w:rPr>
        <w:t>O</w:t>
      </w:r>
      <w:r>
        <w:rPr>
          <w:rFonts w:ascii="Arial" w:hAnsi="Arial" w:cs="Arial"/>
          <w:b/>
          <w:color w:val="333333"/>
          <w:sz w:val="24"/>
          <w:vertAlign w:val="subscript"/>
          <w:lang w:val="pt-BR"/>
        </w:rPr>
        <w:t>4</w:t>
      </w:r>
    </w:p>
    <w:p>
      <w:pPr>
        <w:rPr>
          <w:rFonts w:ascii="Arial" w:hAnsi="Arial" w:cs="Arial"/>
          <w:b/>
          <w:color w:val="333333"/>
          <w:sz w:val="24"/>
          <w:lang w:val="pt-BR"/>
        </w:rPr>
      </w:pPr>
      <w:r>
        <w:rPr>
          <w:rFonts w:hint="eastAsia" w:ascii="Arial" w:hAnsi="Arial" w:cs="Arial"/>
          <w:b/>
          <w:color w:val="333333"/>
          <w:sz w:val="24"/>
          <w:lang w:val="pt-BR"/>
        </w:rPr>
        <w:t>三、实验探究</w:t>
      </w:r>
    </w:p>
    <w:p>
      <w:pPr>
        <w:rPr>
          <w:rFonts w:ascii="Arial" w:hAnsi="Arial" w:cs="Arial"/>
          <w:b/>
          <w:color w:val="333333"/>
          <w:sz w:val="24"/>
          <w:lang w:val="pt-BR"/>
        </w:rPr>
      </w:pPr>
      <w:r>
        <w:rPr>
          <w:rFonts w:hint="eastAsia" w:ascii="Arial" w:hAnsi="Arial" w:cs="Arial"/>
          <w:b/>
          <w:color w:val="333333"/>
          <w:sz w:val="24"/>
          <w:lang w:val="pt-BR"/>
        </w:rPr>
        <w:t>31</w:t>
      </w:r>
      <w:r>
        <w:rPr>
          <w:rFonts w:hint="eastAsia"/>
          <w:b/>
          <w:sz w:val="24"/>
          <w:lang w:val="pt-BR"/>
        </w:rPr>
        <w:t xml:space="preserve">（1）酒精灯   长颈漏斗   （2）BD ；  </w:t>
      </w:r>
      <w:r>
        <w:rPr>
          <w:rFonts w:ascii="Arial" w:hAnsi="Arial" w:cs="Arial"/>
          <w:b/>
          <w:color w:val="333333"/>
          <w:sz w:val="24"/>
          <w:lang w:val="pt-BR"/>
        </w:rPr>
        <w:t>CaCO</w:t>
      </w:r>
      <w:r>
        <w:rPr>
          <w:rFonts w:ascii="Arial" w:hAnsi="Arial" w:cs="Arial"/>
          <w:b/>
          <w:color w:val="333333"/>
          <w:sz w:val="24"/>
          <w:vertAlign w:val="subscript"/>
          <w:lang w:val="pt-BR"/>
        </w:rPr>
        <w:t>3</w:t>
      </w:r>
      <w:r>
        <w:rPr>
          <w:rFonts w:ascii="Arial" w:hAnsi="Arial" w:cs="Arial"/>
          <w:b/>
          <w:color w:val="333333"/>
          <w:sz w:val="24"/>
          <w:lang w:val="pt-BR"/>
        </w:rPr>
        <w:t>+2HCl==</w:t>
      </w:r>
      <w:r>
        <w:rPr>
          <w:rFonts w:hint="eastAsia" w:ascii="Arial" w:hAnsi="Arial" w:cs="Arial"/>
          <w:b/>
          <w:color w:val="333333"/>
          <w:sz w:val="24"/>
          <w:lang w:val="pt-BR"/>
        </w:rPr>
        <w:t>=</w:t>
      </w:r>
      <w:r>
        <w:rPr>
          <w:rFonts w:ascii="Arial" w:hAnsi="Arial" w:cs="Arial"/>
          <w:b/>
          <w:color w:val="333333"/>
          <w:sz w:val="24"/>
          <w:lang w:val="pt-BR"/>
        </w:rPr>
        <w:t>CaCl</w:t>
      </w:r>
      <w:r>
        <w:rPr>
          <w:rFonts w:ascii="Arial" w:hAnsi="Arial" w:cs="Arial"/>
          <w:b/>
          <w:color w:val="333333"/>
          <w:sz w:val="24"/>
          <w:vertAlign w:val="subscript"/>
          <w:lang w:val="pt-BR"/>
        </w:rPr>
        <w:t>2</w:t>
      </w:r>
      <w:r>
        <w:rPr>
          <w:rFonts w:ascii="Arial" w:hAnsi="Arial" w:cs="Arial"/>
          <w:b/>
          <w:color w:val="333333"/>
          <w:sz w:val="24"/>
          <w:lang w:val="pt-BR"/>
        </w:rPr>
        <w:t>+H</w:t>
      </w:r>
      <w:r>
        <w:rPr>
          <w:rFonts w:ascii="Arial" w:hAnsi="Arial" w:cs="Arial"/>
          <w:b/>
          <w:color w:val="333333"/>
          <w:sz w:val="24"/>
          <w:vertAlign w:val="subscript"/>
          <w:lang w:val="pt-BR"/>
        </w:rPr>
        <w:t>2</w:t>
      </w:r>
      <w:r>
        <w:rPr>
          <w:rFonts w:ascii="Arial" w:hAnsi="Arial" w:cs="Arial"/>
          <w:b/>
          <w:color w:val="333333"/>
          <w:sz w:val="24"/>
          <w:lang w:val="pt-BR"/>
        </w:rPr>
        <w:t>O+</w:t>
      </w:r>
      <w:r>
        <w:rPr>
          <w:rStyle w:val="4"/>
          <w:rFonts w:ascii="Arial" w:hAnsi="Arial" w:cs="Arial"/>
          <w:b/>
          <w:lang w:val="pt-BR"/>
        </w:rPr>
        <w:t>CO</w:t>
      </w:r>
      <w:r>
        <w:rPr>
          <w:rStyle w:val="4"/>
          <w:rFonts w:ascii="Arial" w:hAnsi="Arial" w:cs="Arial"/>
          <w:b/>
          <w:vertAlign w:val="subscript"/>
          <w:lang w:val="pt-BR"/>
        </w:rPr>
        <w:t>2</w:t>
      </w:r>
      <w:r>
        <w:rPr>
          <w:rFonts w:ascii="Arial" w:hAnsi="Arial" w:cs="Arial"/>
          <w:b/>
          <w:color w:val="333333"/>
          <w:sz w:val="24"/>
          <w:lang w:val="pt-BR"/>
        </w:rPr>
        <w:t>↑</w:t>
      </w:r>
    </w:p>
    <w:p>
      <w:pPr>
        <w:rPr>
          <w:b/>
          <w:sz w:val="24"/>
          <w:lang w:val="pt-BR"/>
        </w:rPr>
      </w:pPr>
      <w:r>
        <w:rPr>
          <w:rFonts w:ascii="Arial" w:hAnsi="Arial" w:cs="Arial"/>
          <w:b/>
          <w:color w:val="333333"/>
          <w:sz w:val="24"/>
          <w:lang w:val="pt-BR"/>
        </w:rPr>
        <w:t>CO</w:t>
      </w:r>
      <w:r>
        <w:rPr>
          <w:rFonts w:ascii="Arial" w:hAnsi="Arial" w:cs="Arial"/>
          <w:b/>
          <w:color w:val="333333"/>
          <w:sz w:val="24"/>
          <w:vertAlign w:val="subscript"/>
          <w:lang w:val="pt-BR"/>
        </w:rPr>
        <w:t>2</w:t>
      </w:r>
      <w:r>
        <w:rPr>
          <w:rFonts w:ascii="Arial" w:hAnsi="Arial" w:cs="Arial"/>
          <w:b/>
          <w:color w:val="333333"/>
          <w:sz w:val="24"/>
          <w:lang w:val="pt-BR"/>
        </w:rPr>
        <w:t>+Ca</w:t>
      </w:r>
      <w:r>
        <w:rPr>
          <w:rFonts w:hint="eastAsia" w:ascii="Arial" w:hAnsi="Arial" w:cs="Arial"/>
          <w:b/>
          <w:color w:val="333333"/>
          <w:sz w:val="24"/>
          <w:lang w:val="pt-BR"/>
        </w:rPr>
        <w:t>（</w:t>
      </w:r>
      <w:r>
        <w:rPr>
          <w:rFonts w:ascii="Arial" w:hAnsi="Arial" w:cs="Arial"/>
          <w:b/>
          <w:color w:val="333333"/>
          <w:sz w:val="24"/>
          <w:lang w:val="pt-BR"/>
        </w:rPr>
        <w:t>OH）</w:t>
      </w:r>
      <w:r>
        <w:rPr>
          <w:rFonts w:ascii="Arial" w:hAnsi="Arial" w:cs="Arial"/>
          <w:b/>
          <w:color w:val="333333"/>
          <w:sz w:val="24"/>
          <w:vertAlign w:val="subscript"/>
          <w:lang w:val="pt-BR"/>
        </w:rPr>
        <w:t>2</w:t>
      </w:r>
      <w:r>
        <w:rPr>
          <w:rFonts w:ascii="Arial" w:hAnsi="Arial" w:cs="Arial"/>
          <w:b/>
          <w:color w:val="333333"/>
          <w:sz w:val="24"/>
          <w:lang w:val="pt-BR"/>
        </w:rPr>
        <w:t>＝CaCO</w:t>
      </w:r>
      <w:r>
        <w:rPr>
          <w:rFonts w:ascii="Arial" w:hAnsi="Arial" w:cs="Arial"/>
          <w:b/>
          <w:color w:val="333333"/>
          <w:sz w:val="24"/>
          <w:vertAlign w:val="subscript"/>
          <w:lang w:val="pt-BR"/>
        </w:rPr>
        <w:t>3</w:t>
      </w:r>
      <w:r>
        <w:rPr>
          <w:rFonts w:ascii="Arial" w:hAnsi="Arial" w:cs="Arial"/>
          <w:b/>
          <w:color w:val="333333"/>
          <w:sz w:val="24"/>
          <w:lang w:val="pt-BR"/>
        </w:rPr>
        <w:t>↓+H</w:t>
      </w:r>
      <w:r>
        <w:rPr>
          <w:rFonts w:ascii="Arial" w:hAnsi="Arial" w:cs="Arial"/>
          <w:b/>
          <w:color w:val="333333"/>
          <w:sz w:val="24"/>
          <w:vertAlign w:val="subscript"/>
          <w:lang w:val="pt-BR"/>
        </w:rPr>
        <w:t>2</w:t>
      </w:r>
      <w:r>
        <w:rPr>
          <w:rFonts w:ascii="Arial" w:hAnsi="Arial" w:cs="Arial"/>
          <w:b/>
          <w:color w:val="333333"/>
          <w:sz w:val="24"/>
          <w:lang w:val="pt-BR"/>
        </w:rPr>
        <w:t>O</w:t>
      </w:r>
      <w:r>
        <w:rPr>
          <w:rFonts w:hint="eastAsia"/>
          <w:b/>
          <w:sz w:val="24"/>
          <w:lang w:val="pt-BR"/>
        </w:rPr>
        <w:t xml:space="preserve">  （3）A ； 检查装置气密性 ； 防止加热时</w:t>
      </w:r>
    </w:p>
    <w:p>
      <w:pPr>
        <w:rPr>
          <w:b/>
          <w:sz w:val="24"/>
          <w:lang w:val="pt-BR"/>
        </w:rPr>
      </w:pPr>
      <w:r>
        <w:rPr>
          <w:rFonts w:hint="eastAsia"/>
          <w:b/>
          <w:sz w:val="24"/>
          <w:lang w:val="pt-BR"/>
        </w:rPr>
        <w:t xml:space="preserve">粉末进入并堵塞导气管 ； D或 E ； 正 ；  先将导管移出水面再熄灭酒精灯  </w:t>
      </w:r>
    </w:p>
    <w:p>
      <w:pPr>
        <w:rPr>
          <w:b/>
          <w:sz w:val="24"/>
          <w:lang w:val="pt-BR"/>
        </w:rPr>
      </w:pPr>
      <w:r>
        <w:rPr>
          <w:rFonts w:hint="eastAsia"/>
          <w:b/>
          <w:sz w:val="24"/>
          <w:lang w:val="pt-BR"/>
        </w:rPr>
        <w:t>（4）m</w:t>
      </w:r>
    </w:p>
    <w:p>
      <w:pPr>
        <w:rPr>
          <w:b/>
          <w:sz w:val="24"/>
          <w:lang w:val="pt-BR"/>
        </w:rPr>
      </w:pPr>
      <w:r>
        <w:rPr>
          <w:rFonts w:hint="eastAsia"/>
          <w:b/>
          <w:sz w:val="24"/>
          <w:lang w:val="pt-BR"/>
        </w:rPr>
        <w:t>四、计算</w:t>
      </w:r>
    </w:p>
    <w:p>
      <w:pPr>
        <w:rPr>
          <w:rFonts w:ascii="Verdana" w:hAnsi="Verdana" w:cs="宋体"/>
          <w:kern w:val="0"/>
          <w:sz w:val="24"/>
        </w:rPr>
      </w:pPr>
      <w:r>
        <w:rPr>
          <w:rFonts w:hint="eastAsia"/>
          <w:b/>
          <w:sz w:val="24"/>
          <w:lang w:val="pt-BR"/>
        </w:rPr>
        <w:t xml:space="preserve">32.     解： </w:t>
      </w:r>
      <w:r>
        <w:rPr>
          <w:rFonts w:ascii="Verdana" w:hAnsi="Verdana" w:cs="宋体"/>
          <w:b/>
          <w:kern w:val="0"/>
          <w:sz w:val="24"/>
        </w:rPr>
        <w:t>设生成的氢气质量为x</w:t>
      </w:r>
      <w:r>
        <w:rPr>
          <w:rFonts w:ascii="Verdana" w:hAnsi="Verdana" w:cs="宋体"/>
          <w:kern w:val="0"/>
          <w:sz w:val="24"/>
        </w:rPr>
        <w:t>．</w:t>
      </w:r>
      <w:r>
        <w:rPr>
          <w:rFonts w:ascii="Verdana" w:hAnsi="Verdana" w:cs="宋体"/>
          <w:kern w:val="0"/>
          <w:sz w:val="24"/>
        </w:rPr>
        <w:br w:type="textWrapping"/>
      </w:r>
      <w:r>
        <w:rPr>
          <w:rFonts w:hint="eastAsia" w:ascii="Verdana" w:hAnsi="Verdana" w:cs="宋体"/>
          <w:kern w:val="0"/>
          <w:sz w:val="24"/>
        </w:rPr>
        <w:t xml:space="preserve">           </w:t>
      </w:r>
      <w:r>
        <w:rPr>
          <w:rFonts w:ascii="Verdana" w:hAnsi="Verdana" w:cs="宋体"/>
          <w:kern w:val="0"/>
          <w:sz w:val="24"/>
        </w:rPr>
        <w:t>Zn+H</w:t>
      </w:r>
      <w:r>
        <w:rPr>
          <w:rFonts w:ascii="Verdana" w:hAnsi="Verdana" w:cs="宋体"/>
          <w:kern w:val="0"/>
          <w:sz w:val="24"/>
          <w:vertAlign w:val="subscript"/>
        </w:rPr>
        <w:t>2</w:t>
      </w:r>
      <w:r>
        <w:rPr>
          <w:rFonts w:ascii="Verdana" w:hAnsi="Verdana" w:cs="宋体"/>
          <w:kern w:val="0"/>
          <w:sz w:val="24"/>
        </w:rPr>
        <w:t>SO</w:t>
      </w:r>
      <w:r>
        <w:rPr>
          <w:rFonts w:ascii="Verdana" w:hAnsi="Verdana" w:cs="宋体"/>
          <w:kern w:val="0"/>
          <w:sz w:val="24"/>
          <w:vertAlign w:val="subscript"/>
        </w:rPr>
        <w:t>4</w:t>
      </w:r>
      <w:r>
        <w:rPr>
          <w:rFonts w:hint="eastAsia" w:ascii="宋体" w:hAnsi="宋体" w:cs="宋体"/>
          <w:kern w:val="0"/>
          <w:sz w:val="24"/>
        </w:rPr>
        <w:t>═</w:t>
      </w:r>
      <w:r>
        <w:rPr>
          <w:rFonts w:ascii="Verdana" w:hAnsi="Verdana" w:cs="Verdana"/>
          <w:kern w:val="0"/>
          <w:sz w:val="24"/>
        </w:rPr>
        <w:t>ZnSO</w:t>
      </w:r>
      <w:r>
        <w:rPr>
          <w:rFonts w:ascii="Verdana" w:hAnsi="Verdana" w:cs="宋体"/>
          <w:kern w:val="0"/>
          <w:sz w:val="24"/>
          <w:vertAlign w:val="subscript"/>
        </w:rPr>
        <w:t>4</w:t>
      </w:r>
      <w:r>
        <w:rPr>
          <w:rFonts w:ascii="Verdana" w:hAnsi="Verdana" w:cs="宋体"/>
          <w:kern w:val="0"/>
          <w:sz w:val="24"/>
        </w:rPr>
        <w:t>+H</w:t>
      </w:r>
      <w:r>
        <w:rPr>
          <w:rFonts w:ascii="Verdana" w:hAnsi="Verdana" w:cs="宋体"/>
          <w:kern w:val="0"/>
          <w:sz w:val="24"/>
          <w:vertAlign w:val="subscript"/>
        </w:rPr>
        <w:t>2</w:t>
      </w:r>
      <w:r>
        <w:rPr>
          <w:rFonts w:hint="eastAsia" w:ascii="宋体" w:hAnsi="宋体" w:cs="宋体"/>
          <w:kern w:val="0"/>
          <w:sz w:val="24"/>
        </w:rPr>
        <w:t>↑</w:t>
      </w:r>
      <w:r>
        <w:rPr>
          <w:rFonts w:ascii="Verdana" w:hAnsi="Verdana" w:cs="Verdana"/>
          <w:kern w:val="0"/>
          <w:sz w:val="24"/>
        </w:rPr>
        <w:br w:type="textWrapping"/>
      </w:r>
      <w:r>
        <w:rPr>
          <w:rFonts w:hint="eastAsia" w:ascii="Verdana" w:hAnsi="Verdana" w:cs="Verdana"/>
          <w:kern w:val="0"/>
          <w:sz w:val="24"/>
        </w:rPr>
        <w:t xml:space="preserve">                </w:t>
      </w:r>
      <w:r>
        <w:rPr>
          <w:rFonts w:ascii="Verdana" w:hAnsi="Verdana" w:cs="Verdana"/>
          <w:kern w:val="0"/>
          <w:sz w:val="24"/>
        </w:rPr>
        <w:t> </w:t>
      </w:r>
      <w:r>
        <w:rPr>
          <w:rFonts w:hint="eastAsia" w:ascii="Verdana" w:hAnsi="Verdana" w:cs="Verdana"/>
          <w:kern w:val="0"/>
          <w:sz w:val="24"/>
        </w:rPr>
        <w:t>98</w:t>
      </w:r>
      <w:r>
        <w:rPr>
          <w:rFonts w:ascii="Verdana" w:hAnsi="Verdana" w:cs="Verdana"/>
          <w:kern w:val="0"/>
          <w:sz w:val="24"/>
        </w:rPr>
        <w:t>           </w:t>
      </w:r>
      <w:r>
        <w:rPr>
          <w:rFonts w:hint="eastAsia" w:ascii="Verdana" w:hAnsi="Verdana" w:cs="Verdana"/>
          <w:kern w:val="0"/>
          <w:sz w:val="24"/>
        </w:rPr>
        <w:t xml:space="preserve">   </w:t>
      </w:r>
      <w:r>
        <w:rPr>
          <w:rFonts w:ascii="Verdana" w:hAnsi="Verdana" w:cs="Verdana"/>
          <w:kern w:val="0"/>
          <w:sz w:val="24"/>
        </w:rPr>
        <w:t xml:space="preserve">  2</w:t>
      </w:r>
      <w:r>
        <w:rPr>
          <w:rFonts w:ascii="Verdana" w:hAnsi="Verdana" w:cs="Verdana"/>
          <w:kern w:val="0"/>
          <w:sz w:val="24"/>
        </w:rPr>
        <w:br w:type="textWrapping"/>
      </w:r>
      <w:r>
        <w:rPr>
          <w:rFonts w:hint="eastAsia" w:ascii="Verdana" w:hAnsi="Verdana" w:cs="Verdana"/>
          <w:kern w:val="0"/>
          <w:sz w:val="24"/>
        </w:rPr>
        <w:t xml:space="preserve">                9.8</w:t>
      </w:r>
      <w:r>
        <w:rPr>
          <w:rFonts w:ascii="Verdana" w:hAnsi="Verdana" w:cs="Verdana"/>
          <w:kern w:val="0"/>
          <w:sz w:val="24"/>
        </w:rPr>
        <w:t>g          </w:t>
      </w:r>
      <w:r>
        <w:rPr>
          <w:rFonts w:hint="eastAsia" w:ascii="Verdana" w:hAnsi="Verdana" w:cs="Verdana"/>
          <w:kern w:val="0"/>
          <w:sz w:val="24"/>
        </w:rPr>
        <w:t xml:space="preserve">   </w:t>
      </w:r>
      <w:r>
        <w:rPr>
          <w:rFonts w:ascii="Verdana" w:hAnsi="Verdana" w:cs="Verdana"/>
          <w:kern w:val="0"/>
          <w:sz w:val="24"/>
        </w:rPr>
        <w:t xml:space="preserve"> x</w:t>
      </w:r>
      <w:r>
        <w:rPr>
          <w:rFonts w:ascii="Verdana" w:hAnsi="Verdana" w:cs="Verdana"/>
          <w:kern w:val="0"/>
          <w:sz w:val="24"/>
        </w:rPr>
        <w:br w:type="textWrapping"/>
      </w:r>
      <w:r>
        <w:rPr>
          <w:rFonts w:hint="eastAsia" w:ascii="Verdana" w:hAnsi="Verdana" w:cs="宋体"/>
          <w:kern w:val="0"/>
          <w:sz w:val="24"/>
        </w:rPr>
        <w:t xml:space="preserve">             </w:t>
      </w:r>
    </w:p>
    <w:p>
      <w:pPr>
        <w:rPr>
          <w:rFonts w:ascii="Verdana" w:hAnsi="Verdana" w:cs="宋体"/>
          <w:kern w:val="0"/>
          <w:sz w:val="24"/>
        </w:rPr>
      </w:pPr>
      <w:r>
        <w:rPr>
          <w:rFonts w:ascii="Verdana" w:hAnsi="Verdana" w:cs="宋体"/>
          <w:kern w:val="0"/>
          <w:sz w:val="24"/>
        </w:rPr>
        <w:pict>
          <v:shape id="_x0000_s1029" o:spid="_x0000_s1029" o:spt="202" type="#_x0000_t202" style="position:absolute;left:0pt;margin-left:142.7pt;margin-top:4.75pt;height:22.95pt;width:54.35pt;z-index:-251652096;mso-width-relative:margin;mso-height-relative:margin;" stroked="t" coordsize="21600,21600">
            <v:path/>
            <v:fill focussize="0,0"/>
            <v:stroke color="#FFFFFF" joinstyle="miter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>--------</w:t>
                  </w:r>
                </w:p>
              </w:txbxContent>
            </v:textbox>
          </v:shape>
        </w:pict>
      </w:r>
      <w:r>
        <w:rPr>
          <w:rFonts w:ascii="Verdana" w:hAnsi="Verdana" w:cs="宋体"/>
          <w:kern w:val="0"/>
          <w:sz w:val="24"/>
        </w:rPr>
        <w:pict>
          <v:shape id="_x0000_s1030" o:spid="_x0000_s1030" o:spt="202" type="#_x0000_t202" style="position:absolute;left:0pt;margin-left:112.05pt;margin-top:3.55pt;height:28.15pt;width:35.65pt;z-index:251665408;mso-width-relative:margin;mso-height-relative:margin;" stroked="t" coordsize="21600,21600">
            <v:path/>
            <v:fill focussize="0,0"/>
            <v:stroke color="#FFFFFF" joinstyle="miter"/>
            <v:imagedata o:title=""/>
            <o:lock v:ext="edit"/>
            <v:textbox>
              <w:txbxContent>
                <w:p>
                  <w:pPr>
                    <w:rPr>
                      <w:b/>
                      <w:sz w:val="24"/>
                    </w:rPr>
                  </w:pPr>
                  <w:r>
                    <w:rPr>
                      <w:rFonts w:hint="eastAsia"/>
                      <w:b/>
                      <w:sz w:val="24"/>
                    </w:rPr>
                    <w:t>==</w:t>
                  </w:r>
                </w:p>
              </w:txbxContent>
            </v:textbox>
          </v:shape>
        </w:pict>
      </w:r>
      <w:r>
        <w:rPr>
          <w:rFonts w:ascii="Verdana" w:hAnsi="Verdana" w:cs="宋体"/>
          <w:kern w:val="0"/>
          <w:sz w:val="24"/>
        </w:rPr>
        <w:pict>
          <v:shape id="_x0000_s1031" o:spid="_x0000_s1031" o:spt="202" type="#_x0000_t202" style="position:absolute;left:0pt;margin-left:73.45pt;margin-top:3.55pt;height:22.95pt;width:50.95pt;z-index:-251653120;mso-width-relative:margin;mso-height-relative:margin;" stroked="t" coordsize="21600,21600">
            <v:path/>
            <v:fill focussize="0,0"/>
            <v:stroke color="#FFFFFF" joinstyle="miter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>--------</w:t>
                  </w:r>
                </w:p>
              </w:txbxContent>
            </v:textbox>
          </v:shape>
        </w:pict>
      </w:r>
      <w:r>
        <w:rPr>
          <w:rFonts w:hint="eastAsia" w:ascii="Verdana" w:hAnsi="Verdana" w:cs="宋体"/>
          <w:kern w:val="0"/>
          <w:sz w:val="24"/>
        </w:rPr>
        <w:t xml:space="preserve">               98        9.8g</w:t>
      </w:r>
    </w:p>
    <w:p>
      <w:pPr>
        <w:rPr>
          <w:rFonts w:ascii="Verdana" w:hAnsi="Verdana" w:cs="宋体"/>
          <w:kern w:val="0"/>
          <w:sz w:val="24"/>
        </w:rPr>
      </w:pPr>
      <w:r>
        <w:rPr>
          <w:rFonts w:ascii="Verdana" w:hAnsi="Verdana" w:cs="宋体"/>
          <w:kern w:val="0"/>
          <w:sz w:val="24"/>
        </w:rPr>
        <w:pict>
          <v:shape id="_x0000_s1032" o:spid="_x0000_s1032" o:spt="202" type="#_x0000_t202" style="position:absolute;left:0pt;margin-left:251.15pt;margin-top:12.1pt;height:22.95pt;width:54.35pt;z-index:-251650048;mso-width-relative:margin;mso-height-relative:margin;" stroked="t" coordsize="21600,21600">
            <v:path/>
            <v:fill focussize="0,0"/>
            <v:stroke color="#FFFFFF" joinstyle="miter"/>
            <v:imagedata o:title=""/>
            <o:lock v:ext="edit"/>
            <v:textbox>
              <w:txbxContent>
                <w:p/>
              </w:txbxContent>
            </v:textbox>
          </v:shape>
        </w:pict>
      </w:r>
      <w:r>
        <w:rPr>
          <w:rFonts w:hint="eastAsia" w:ascii="Verdana" w:hAnsi="Verdana" w:cs="宋体"/>
          <w:kern w:val="0"/>
          <w:sz w:val="24"/>
        </w:rPr>
        <w:t xml:space="preserve">               2          x</w:t>
      </w:r>
    </w:p>
    <w:p>
      <w:pPr>
        <w:rPr>
          <w:rFonts w:ascii="Verdana" w:hAnsi="Verdana" w:cs="宋体"/>
          <w:kern w:val="0"/>
          <w:sz w:val="24"/>
        </w:rPr>
      </w:pPr>
    </w:p>
    <w:p>
      <w:pPr>
        <w:rPr>
          <w:rFonts w:ascii="Verdana" w:hAnsi="Verdana" w:cs="宋体"/>
          <w:kern w:val="0"/>
          <w:sz w:val="24"/>
        </w:rPr>
      </w:pPr>
      <w:r>
        <w:rPr>
          <w:rFonts w:hint="eastAsia" w:ascii="Verdana" w:hAnsi="Verdana" w:cs="宋体"/>
          <w:kern w:val="0"/>
          <w:sz w:val="24"/>
        </w:rPr>
        <w:t xml:space="preserve"> </w:t>
      </w:r>
      <w:r>
        <w:rPr>
          <w:rFonts w:ascii="Verdana" w:hAnsi="Verdana" w:cs="宋体"/>
          <w:kern w:val="0"/>
          <w:sz w:val="24"/>
        </w:rPr>
        <w:t xml:space="preserve">   </w:t>
      </w:r>
      <w:r>
        <w:rPr>
          <w:rFonts w:hint="eastAsia" w:ascii="Verdana" w:hAnsi="Verdana" w:cs="宋体"/>
          <w:kern w:val="0"/>
          <w:sz w:val="24"/>
        </w:rPr>
        <w:t xml:space="preserve">           </w:t>
      </w:r>
      <w:r>
        <w:rPr>
          <w:rFonts w:ascii="Verdana" w:hAnsi="Verdana" w:cs="宋体"/>
          <w:kern w:val="0"/>
          <w:sz w:val="24"/>
        </w:rPr>
        <w:t>x=0.2g</w:t>
      </w:r>
      <w:r>
        <w:rPr>
          <w:rFonts w:ascii="Verdana" w:hAnsi="Verdana" w:cs="宋体"/>
          <w:kern w:val="0"/>
          <w:sz w:val="24"/>
        </w:rPr>
        <w:br w:type="textWrapping"/>
      </w:r>
    </w:p>
    <w:p>
      <w:pPr>
        <w:rPr>
          <w:b/>
          <w:sz w:val="24"/>
          <w:lang w:val="pt-BR"/>
        </w:rPr>
      </w:pPr>
      <w:r>
        <w:rPr>
          <w:rFonts w:hint="eastAsia" w:ascii="Verdana" w:hAnsi="Verdana" w:cs="宋体"/>
          <w:kern w:val="0"/>
          <w:sz w:val="24"/>
        </w:rPr>
        <w:t xml:space="preserve">     </w:t>
      </w:r>
      <w:r>
        <w:rPr>
          <w:rFonts w:hint="eastAsia" w:ascii="Verdana" w:hAnsi="Verdana" w:cs="宋体"/>
          <w:b/>
          <w:kern w:val="0"/>
          <w:sz w:val="24"/>
        </w:rPr>
        <w:t xml:space="preserve">  </w:t>
      </w:r>
      <w:r>
        <w:rPr>
          <w:rFonts w:ascii="Verdana" w:hAnsi="Verdana" w:cs="宋体"/>
          <w:b/>
          <w:kern w:val="0"/>
          <w:sz w:val="24"/>
        </w:rPr>
        <w:t>答：生成氢气的质量为0.2g．</w:t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1D6C6F"/>
    <w:multiLevelType w:val="multilevel"/>
    <w:tmpl w:val="131D6C6F"/>
    <w:lvl w:ilvl="0" w:tentative="0">
      <w:start w:val="1"/>
      <w:numFmt w:val="japaneseCounting"/>
      <w:lvlText w:val="%1、"/>
      <w:lvlJc w:val="left"/>
      <w:pPr>
        <w:ind w:left="990" w:hanging="51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320" w:hanging="420"/>
      </w:pPr>
    </w:lvl>
    <w:lvl w:ilvl="2" w:tentative="0">
      <w:start w:val="1"/>
      <w:numFmt w:val="lowerRoman"/>
      <w:lvlText w:val="%3."/>
      <w:lvlJc w:val="right"/>
      <w:pPr>
        <w:ind w:left="1740" w:hanging="420"/>
      </w:pPr>
    </w:lvl>
    <w:lvl w:ilvl="3" w:tentative="0">
      <w:start w:val="1"/>
      <w:numFmt w:val="decimal"/>
      <w:lvlText w:val="%4."/>
      <w:lvlJc w:val="left"/>
      <w:pPr>
        <w:ind w:left="2160" w:hanging="420"/>
      </w:pPr>
    </w:lvl>
    <w:lvl w:ilvl="4" w:tentative="0">
      <w:start w:val="1"/>
      <w:numFmt w:val="lowerLetter"/>
      <w:lvlText w:val="%5)"/>
      <w:lvlJc w:val="left"/>
      <w:pPr>
        <w:ind w:left="2580" w:hanging="420"/>
      </w:pPr>
    </w:lvl>
    <w:lvl w:ilvl="5" w:tentative="0">
      <w:start w:val="1"/>
      <w:numFmt w:val="lowerRoman"/>
      <w:lvlText w:val="%6."/>
      <w:lvlJc w:val="right"/>
      <w:pPr>
        <w:ind w:left="3000" w:hanging="420"/>
      </w:pPr>
    </w:lvl>
    <w:lvl w:ilvl="6" w:tentative="0">
      <w:start w:val="1"/>
      <w:numFmt w:val="decimal"/>
      <w:lvlText w:val="%7."/>
      <w:lvlJc w:val="left"/>
      <w:pPr>
        <w:ind w:left="3420" w:hanging="420"/>
      </w:pPr>
    </w:lvl>
    <w:lvl w:ilvl="7" w:tentative="0">
      <w:start w:val="1"/>
      <w:numFmt w:val="lowerLetter"/>
      <w:lvlText w:val="%8)"/>
      <w:lvlJc w:val="left"/>
      <w:pPr>
        <w:ind w:left="3840" w:hanging="420"/>
      </w:pPr>
    </w:lvl>
    <w:lvl w:ilvl="8" w:tentative="0">
      <w:start w:val="1"/>
      <w:numFmt w:val="lowerRoman"/>
      <w:lvlText w:val="%9."/>
      <w:lvlJc w:val="right"/>
      <w:pPr>
        <w:ind w:left="426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E10967"/>
    <w:rsid w:val="000154BC"/>
    <w:rsid w:val="00275A7B"/>
    <w:rsid w:val="004863D1"/>
    <w:rsid w:val="004C2734"/>
    <w:rsid w:val="00A710C9"/>
    <w:rsid w:val="00AB2261"/>
    <w:rsid w:val="00AE27EB"/>
    <w:rsid w:val="00D425B9"/>
    <w:rsid w:val="00DA0242"/>
    <w:rsid w:val="00E10967"/>
    <w:rsid w:val="00FF217E"/>
    <w:rsid w:val="4C5E1C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character" w:styleId="4">
    <w:name w:val="Emphasis"/>
    <w:basedOn w:val="3"/>
    <w:qFormat/>
    <w:uiPriority w:val="20"/>
    <w:rPr>
      <w:color w:val="CC0000"/>
      <w:sz w:val="24"/>
      <w:szCs w:val="24"/>
    </w:rPr>
  </w:style>
  <w:style w:type="table" w:styleId="6">
    <w:name w:val="Table Grid"/>
    <w:basedOn w:val="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7">
    <w:name w:val="批注框文本 Char"/>
    <w:basedOn w:val="3"/>
    <w:link w:val="2"/>
    <w:semiHidden/>
    <w:uiPriority w:val="99"/>
    <w:rPr>
      <w:sz w:val="18"/>
      <w:szCs w:val="18"/>
    </w:rPr>
  </w:style>
  <w:style w:type="paragraph" w:styleId="8">
    <w:name w:val="List Paragraph"/>
    <w:basedOn w:val="1"/>
    <w:qFormat/>
    <w:uiPriority w:val="34"/>
    <w:pPr>
      <w:ind w:firstLine="420" w:firstLineChars="200"/>
    </w:pPr>
    <w:rPr>
      <w:rFonts w:ascii="Times New Roman" w:hAnsi="Times New Roman" w:eastAsia="宋体" w:cs="Times New Roman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5"/>
    <customShpInfo spid="_x0000_s1026"/>
    <customShpInfo spid="_x0000_s1027"/>
    <customShpInfo spid="_x0000_s1028"/>
    <customShpInfo spid="_x0000_s1029"/>
    <customShpInfo spid="_x0000_s1030"/>
    <customShpInfo spid="_x0000_s1031"/>
    <customShpInfo spid="_x0000_s103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127</Words>
  <Characters>725</Characters>
  <Lines>6</Lines>
  <Paragraphs>1</Paragraphs>
  <TotalTime>3</TotalTime>
  <ScaleCrop>false</ScaleCrop>
  <LinksUpToDate>false</LinksUpToDate>
  <CharactersWithSpaces>851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2021-11-04T02:14:00Z</dcterms:created>
  <dc:creator>Administrator</dc:creator>
  <cp:lastModifiedBy>Administrator</cp:lastModifiedBy>
  <dcterms:modified xsi:type="dcterms:W3CDTF">2021-11-05T02:15:48Z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