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幼圆" w:hAnsi="宋体" w:eastAsia="幼圆"/>
          <w:b/>
          <w:sz w:val="48"/>
          <w:szCs w:val="48"/>
        </w:rPr>
      </w:pPr>
      <w:r>
        <w:rPr>
          <w:rFonts w:hint="eastAsia" w:ascii="幼圆" w:hAnsi="宋体" w:eastAsia="幼圆"/>
          <w:b/>
          <w:sz w:val="48"/>
          <w:szCs w:val="48"/>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11620500</wp:posOffset>
            </wp:positionV>
            <wp:extent cx="482600" cy="304800"/>
            <wp:effectExtent l="0" t="0" r="1270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4"/>
                    <a:stretch>
                      <a:fillRect/>
                    </a:stretch>
                  </pic:blipFill>
                  <pic:spPr>
                    <a:xfrm>
                      <a:off x="0" y="0"/>
                      <a:ext cx="482600" cy="304800"/>
                    </a:xfrm>
                    <a:prstGeom prst="rect">
                      <a:avLst/>
                    </a:prstGeom>
                  </pic:spPr>
                </pic:pic>
              </a:graphicData>
            </a:graphic>
          </wp:anchor>
        </w:drawing>
      </w:r>
      <w:r>
        <w:rPr>
          <w:rFonts w:hint="eastAsia" w:ascii="幼圆" w:hAnsi="宋体" w:eastAsia="幼圆"/>
          <w:b/>
          <w:sz w:val="48"/>
          <w:szCs w:val="48"/>
        </w:rPr>
        <w:t>2020年下期八年级地理单元目标检测题</w:t>
      </w:r>
    </w:p>
    <w:p>
      <w:pPr>
        <w:spacing w:line="600" w:lineRule="exact"/>
        <w:jc w:val="center"/>
        <w:rPr>
          <w:rFonts w:hint="eastAsia" w:ascii="方正小标宋简体" w:hAnsi="宋体" w:eastAsia="方正小标宋简体"/>
          <w:b/>
          <w:sz w:val="32"/>
          <w:szCs w:val="32"/>
        </w:rPr>
      </w:pPr>
      <w:r>
        <w:rPr>
          <w:rFonts w:hint="eastAsia" w:ascii="方正小标宋简体" w:hAnsi="宋体" w:eastAsia="方正小标宋简体"/>
          <w:b/>
          <w:sz w:val="32"/>
          <w:szCs w:val="32"/>
        </w:rPr>
        <w:t>(第三章  中国的自然资源)</w:t>
      </w:r>
    </w:p>
    <w:p>
      <w:pPr>
        <w:adjustRightInd w:val="0"/>
        <w:snapToGrid w:val="0"/>
        <w:spacing w:after="62" w:afterLines="20" w:line="280" w:lineRule="exact"/>
        <w:rPr>
          <w:rFonts w:eastAsia="楷体_GB2312"/>
          <w:b/>
          <w:bCs/>
        </w:rPr>
      </w:pPr>
      <w:r>
        <w:rPr>
          <w:rFonts w:hAnsi="黑体" w:eastAsia="黑体"/>
          <w:bCs/>
          <w:szCs w:val="21"/>
        </w:rPr>
        <w:t>一、选择题</w:t>
      </w:r>
      <w:r>
        <w:rPr>
          <w:b/>
          <w:bCs/>
          <w:szCs w:val="21"/>
        </w:rPr>
        <w:t>(</w:t>
      </w:r>
      <w:r>
        <w:rPr>
          <w:rFonts w:hAnsi="宋体"/>
          <w:b/>
          <w:bCs/>
          <w:szCs w:val="21"/>
        </w:rPr>
        <w:t>每小题</w:t>
      </w:r>
      <w:r>
        <w:rPr>
          <w:b/>
          <w:bCs/>
          <w:szCs w:val="21"/>
        </w:rPr>
        <w:t>3</w:t>
      </w:r>
      <w:r>
        <w:rPr>
          <w:rFonts w:hAnsi="宋体"/>
          <w:b/>
          <w:bCs/>
          <w:szCs w:val="21"/>
        </w:rPr>
        <w:t>分</w:t>
      </w:r>
      <w:r>
        <w:rPr>
          <w:b/>
          <w:bCs/>
          <w:szCs w:val="21"/>
        </w:rPr>
        <w:t>,</w:t>
      </w:r>
      <w:r>
        <w:rPr>
          <w:rFonts w:hAnsi="宋体"/>
          <w:b/>
          <w:bCs/>
          <w:szCs w:val="21"/>
        </w:rPr>
        <w:t>共</w:t>
      </w:r>
      <w:r>
        <w:rPr>
          <w:b/>
          <w:bCs/>
          <w:szCs w:val="21"/>
        </w:rPr>
        <w:t>60</w:t>
      </w:r>
      <w:r>
        <w:rPr>
          <w:rFonts w:hAnsi="宋体"/>
          <w:b/>
          <w:bCs/>
          <w:szCs w:val="21"/>
        </w:rPr>
        <w:t>分</w:t>
      </w:r>
      <w:r>
        <w:rPr>
          <w:b/>
          <w:bCs/>
          <w:szCs w:val="21"/>
        </w:rPr>
        <w:t>)</w:t>
      </w:r>
    </w:p>
    <w:tbl>
      <w:tblPr>
        <w:tblStyle w:val="6"/>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4"/>
        <w:gridCol w:w="379"/>
        <w:gridCol w:w="379"/>
        <w:gridCol w:w="380"/>
        <w:gridCol w:w="380"/>
        <w:gridCol w:w="382"/>
        <w:gridCol w:w="382"/>
        <w:gridCol w:w="382"/>
        <w:gridCol w:w="383"/>
        <w:gridCol w:w="383"/>
        <w:gridCol w:w="407"/>
        <w:gridCol w:w="401"/>
        <w:gridCol w:w="407"/>
        <w:gridCol w:w="407"/>
        <w:gridCol w:w="407"/>
        <w:gridCol w:w="407"/>
        <w:gridCol w:w="407"/>
        <w:gridCol w:w="407"/>
        <w:gridCol w:w="407"/>
        <w:gridCol w:w="407"/>
        <w:gridCol w:w="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1" w:hRule="atLeast"/>
          <w:jc w:val="center"/>
        </w:trPr>
        <w:tc>
          <w:tcPr>
            <w:tcW w:w="604" w:type="dxa"/>
            <w:noWrap w:val="0"/>
            <w:vAlign w:val="center"/>
          </w:tcPr>
          <w:p>
            <w:pPr>
              <w:spacing w:after="31" w:afterLines="10" w:line="280" w:lineRule="exact"/>
              <w:jc w:val="center"/>
              <w:outlineLvl w:val="0"/>
              <w:rPr>
                <w:b/>
                <w:bCs/>
                <w:szCs w:val="21"/>
              </w:rPr>
            </w:pPr>
            <w:r>
              <w:rPr>
                <w:b/>
                <w:bCs/>
                <w:szCs w:val="21"/>
              </w:rPr>
              <w:t>题号</w:t>
            </w:r>
          </w:p>
        </w:tc>
        <w:tc>
          <w:tcPr>
            <w:tcW w:w="379" w:type="dxa"/>
            <w:noWrap w:val="0"/>
            <w:vAlign w:val="center"/>
          </w:tcPr>
          <w:p>
            <w:pPr>
              <w:jc w:val="center"/>
            </w:pPr>
            <w:r>
              <w:t>1</w:t>
            </w:r>
          </w:p>
        </w:tc>
        <w:tc>
          <w:tcPr>
            <w:tcW w:w="379" w:type="dxa"/>
            <w:noWrap w:val="0"/>
            <w:vAlign w:val="center"/>
          </w:tcPr>
          <w:p>
            <w:pPr>
              <w:jc w:val="center"/>
            </w:pPr>
            <w:r>
              <w:t>2</w:t>
            </w:r>
          </w:p>
        </w:tc>
        <w:tc>
          <w:tcPr>
            <w:tcW w:w="380" w:type="dxa"/>
            <w:noWrap w:val="0"/>
            <w:vAlign w:val="center"/>
          </w:tcPr>
          <w:p>
            <w:pPr>
              <w:jc w:val="center"/>
            </w:pPr>
            <w:r>
              <w:t>3</w:t>
            </w:r>
          </w:p>
        </w:tc>
        <w:tc>
          <w:tcPr>
            <w:tcW w:w="380" w:type="dxa"/>
            <w:noWrap w:val="0"/>
            <w:vAlign w:val="center"/>
          </w:tcPr>
          <w:p>
            <w:pPr>
              <w:jc w:val="center"/>
            </w:pPr>
            <w:r>
              <w:t>4</w:t>
            </w:r>
          </w:p>
        </w:tc>
        <w:tc>
          <w:tcPr>
            <w:tcW w:w="382" w:type="dxa"/>
            <w:noWrap w:val="0"/>
            <w:vAlign w:val="center"/>
          </w:tcPr>
          <w:p>
            <w:pPr>
              <w:jc w:val="center"/>
            </w:pPr>
            <w:r>
              <w:t>5</w:t>
            </w:r>
          </w:p>
        </w:tc>
        <w:tc>
          <w:tcPr>
            <w:tcW w:w="382" w:type="dxa"/>
            <w:noWrap w:val="0"/>
            <w:vAlign w:val="center"/>
          </w:tcPr>
          <w:p>
            <w:pPr>
              <w:jc w:val="center"/>
            </w:pPr>
            <w:r>
              <w:t>6</w:t>
            </w:r>
          </w:p>
        </w:tc>
        <w:tc>
          <w:tcPr>
            <w:tcW w:w="382" w:type="dxa"/>
            <w:noWrap w:val="0"/>
            <w:vAlign w:val="center"/>
          </w:tcPr>
          <w:p>
            <w:pPr>
              <w:jc w:val="center"/>
            </w:pPr>
            <w:r>
              <w:t>7</w:t>
            </w:r>
          </w:p>
        </w:tc>
        <w:tc>
          <w:tcPr>
            <w:tcW w:w="383" w:type="dxa"/>
            <w:noWrap w:val="0"/>
            <w:vAlign w:val="center"/>
          </w:tcPr>
          <w:p>
            <w:pPr>
              <w:jc w:val="center"/>
            </w:pPr>
            <w:r>
              <w:t>8</w:t>
            </w:r>
          </w:p>
        </w:tc>
        <w:tc>
          <w:tcPr>
            <w:tcW w:w="383" w:type="dxa"/>
            <w:noWrap w:val="0"/>
            <w:vAlign w:val="center"/>
          </w:tcPr>
          <w:p>
            <w:pPr>
              <w:jc w:val="center"/>
            </w:pPr>
            <w:r>
              <w:t>9</w:t>
            </w:r>
          </w:p>
        </w:tc>
        <w:tc>
          <w:tcPr>
            <w:tcW w:w="407" w:type="dxa"/>
            <w:noWrap w:val="0"/>
            <w:vAlign w:val="center"/>
          </w:tcPr>
          <w:p>
            <w:pPr>
              <w:jc w:val="center"/>
            </w:pPr>
            <w:r>
              <w:t>10</w:t>
            </w:r>
          </w:p>
        </w:tc>
        <w:tc>
          <w:tcPr>
            <w:tcW w:w="401" w:type="dxa"/>
            <w:noWrap w:val="0"/>
            <w:vAlign w:val="center"/>
          </w:tcPr>
          <w:p>
            <w:pPr>
              <w:jc w:val="center"/>
            </w:pPr>
            <w:r>
              <w:t>11</w:t>
            </w:r>
          </w:p>
        </w:tc>
        <w:tc>
          <w:tcPr>
            <w:tcW w:w="407" w:type="dxa"/>
            <w:noWrap w:val="0"/>
            <w:vAlign w:val="center"/>
          </w:tcPr>
          <w:p>
            <w:pPr>
              <w:jc w:val="center"/>
            </w:pPr>
            <w:r>
              <w:t>12</w:t>
            </w:r>
          </w:p>
        </w:tc>
        <w:tc>
          <w:tcPr>
            <w:tcW w:w="407" w:type="dxa"/>
            <w:noWrap w:val="0"/>
            <w:vAlign w:val="center"/>
          </w:tcPr>
          <w:p>
            <w:pPr>
              <w:jc w:val="center"/>
            </w:pPr>
            <w:r>
              <w:t>13</w:t>
            </w:r>
          </w:p>
        </w:tc>
        <w:tc>
          <w:tcPr>
            <w:tcW w:w="407" w:type="dxa"/>
            <w:noWrap w:val="0"/>
            <w:vAlign w:val="center"/>
          </w:tcPr>
          <w:p>
            <w:pPr>
              <w:jc w:val="center"/>
            </w:pPr>
            <w:r>
              <w:t>14</w:t>
            </w:r>
          </w:p>
        </w:tc>
        <w:tc>
          <w:tcPr>
            <w:tcW w:w="407" w:type="dxa"/>
            <w:noWrap w:val="0"/>
            <w:vAlign w:val="center"/>
          </w:tcPr>
          <w:p>
            <w:pPr>
              <w:jc w:val="center"/>
            </w:pPr>
            <w:r>
              <w:t>15</w:t>
            </w:r>
          </w:p>
        </w:tc>
        <w:tc>
          <w:tcPr>
            <w:tcW w:w="407" w:type="dxa"/>
            <w:noWrap w:val="0"/>
            <w:vAlign w:val="center"/>
          </w:tcPr>
          <w:p>
            <w:pPr>
              <w:jc w:val="center"/>
            </w:pPr>
            <w:r>
              <w:t>16</w:t>
            </w:r>
          </w:p>
        </w:tc>
        <w:tc>
          <w:tcPr>
            <w:tcW w:w="407" w:type="dxa"/>
            <w:noWrap w:val="0"/>
            <w:vAlign w:val="center"/>
          </w:tcPr>
          <w:p>
            <w:pPr>
              <w:jc w:val="center"/>
            </w:pPr>
            <w:r>
              <w:t>17</w:t>
            </w:r>
          </w:p>
        </w:tc>
        <w:tc>
          <w:tcPr>
            <w:tcW w:w="407" w:type="dxa"/>
            <w:noWrap w:val="0"/>
            <w:vAlign w:val="center"/>
          </w:tcPr>
          <w:p>
            <w:pPr>
              <w:jc w:val="center"/>
            </w:pPr>
            <w:r>
              <w:t>18</w:t>
            </w:r>
          </w:p>
        </w:tc>
        <w:tc>
          <w:tcPr>
            <w:tcW w:w="407" w:type="dxa"/>
            <w:noWrap w:val="0"/>
            <w:vAlign w:val="center"/>
          </w:tcPr>
          <w:p>
            <w:pPr>
              <w:jc w:val="center"/>
            </w:pPr>
            <w:r>
              <w:t>19</w:t>
            </w:r>
          </w:p>
        </w:tc>
        <w:tc>
          <w:tcPr>
            <w:tcW w:w="407" w:type="dxa"/>
            <w:noWrap w:val="0"/>
            <w:vAlign w:val="center"/>
          </w:tcPr>
          <w:p>
            <w:pPr>
              <w:jc w:val="cente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1" w:hRule="atLeast"/>
          <w:jc w:val="center"/>
        </w:trPr>
        <w:tc>
          <w:tcPr>
            <w:tcW w:w="604" w:type="dxa"/>
            <w:noWrap w:val="0"/>
            <w:vAlign w:val="center"/>
          </w:tcPr>
          <w:p>
            <w:pPr>
              <w:spacing w:after="31" w:afterLines="10" w:line="280" w:lineRule="exact"/>
              <w:jc w:val="center"/>
              <w:outlineLvl w:val="0"/>
              <w:rPr>
                <w:b/>
                <w:bCs/>
                <w:szCs w:val="21"/>
              </w:rPr>
            </w:pPr>
            <w:r>
              <w:rPr>
                <w:b/>
                <w:bCs/>
                <w:szCs w:val="21"/>
              </w:rPr>
              <w:t>答案</w:t>
            </w:r>
          </w:p>
        </w:tc>
        <w:tc>
          <w:tcPr>
            <w:tcW w:w="379" w:type="dxa"/>
            <w:noWrap w:val="0"/>
            <w:vAlign w:val="center"/>
          </w:tcPr>
          <w:p>
            <w:pPr>
              <w:spacing w:after="31" w:afterLines="10" w:line="280" w:lineRule="exact"/>
              <w:jc w:val="center"/>
              <w:outlineLvl w:val="0"/>
              <w:rPr>
                <w:b/>
                <w:bCs/>
                <w:szCs w:val="21"/>
              </w:rPr>
            </w:pPr>
          </w:p>
        </w:tc>
        <w:tc>
          <w:tcPr>
            <w:tcW w:w="379" w:type="dxa"/>
            <w:noWrap w:val="0"/>
            <w:vAlign w:val="center"/>
          </w:tcPr>
          <w:p>
            <w:pPr>
              <w:spacing w:after="31" w:afterLines="10" w:line="280" w:lineRule="exact"/>
              <w:jc w:val="center"/>
              <w:outlineLvl w:val="0"/>
              <w:rPr>
                <w:b/>
                <w:bCs/>
                <w:szCs w:val="21"/>
              </w:rPr>
            </w:pPr>
          </w:p>
        </w:tc>
        <w:tc>
          <w:tcPr>
            <w:tcW w:w="380" w:type="dxa"/>
            <w:noWrap w:val="0"/>
            <w:vAlign w:val="center"/>
          </w:tcPr>
          <w:p>
            <w:pPr>
              <w:spacing w:after="31" w:afterLines="10" w:line="280" w:lineRule="exact"/>
              <w:jc w:val="center"/>
              <w:outlineLvl w:val="0"/>
              <w:rPr>
                <w:b/>
                <w:bCs/>
                <w:szCs w:val="21"/>
              </w:rPr>
            </w:pPr>
          </w:p>
        </w:tc>
        <w:tc>
          <w:tcPr>
            <w:tcW w:w="380" w:type="dxa"/>
            <w:noWrap w:val="0"/>
            <w:vAlign w:val="center"/>
          </w:tcPr>
          <w:p>
            <w:pPr>
              <w:spacing w:after="31" w:afterLines="10" w:line="280" w:lineRule="exact"/>
              <w:jc w:val="center"/>
              <w:outlineLvl w:val="0"/>
              <w:rPr>
                <w:b/>
                <w:bCs/>
                <w:szCs w:val="21"/>
              </w:rPr>
            </w:pPr>
          </w:p>
        </w:tc>
        <w:tc>
          <w:tcPr>
            <w:tcW w:w="382" w:type="dxa"/>
            <w:noWrap w:val="0"/>
            <w:vAlign w:val="center"/>
          </w:tcPr>
          <w:p>
            <w:pPr>
              <w:spacing w:after="31" w:afterLines="10" w:line="280" w:lineRule="exact"/>
              <w:jc w:val="center"/>
              <w:outlineLvl w:val="0"/>
              <w:rPr>
                <w:b/>
                <w:bCs/>
                <w:szCs w:val="21"/>
              </w:rPr>
            </w:pPr>
          </w:p>
        </w:tc>
        <w:tc>
          <w:tcPr>
            <w:tcW w:w="382" w:type="dxa"/>
            <w:noWrap w:val="0"/>
            <w:vAlign w:val="center"/>
          </w:tcPr>
          <w:p>
            <w:pPr>
              <w:spacing w:after="31" w:afterLines="10" w:line="280" w:lineRule="exact"/>
              <w:jc w:val="center"/>
              <w:outlineLvl w:val="0"/>
              <w:rPr>
                <w:b/>
                <w:bCs/>
                <w:szCs w:val="21"/>
              </w:rPr>
            </w:pPr>
          </w:p>
        </w:tc>
        <w:tc>
          <w:tcPr>
            <w:tcW w:w="382" w:type="dxa"/>
            <w:noWrap w:val="0"/>
            <w:vAlign w:val="center"/>
          </w:tcPr>
          <w:p>
            <w:pPr>
              <w:spacing w:after="31" w:afterLines="10" w:line="280" w:lineRule="exact"/>
              <w:jc w:val="center"/>
              <w:outlineLvl w:val="0"/>
              <w:rPr>
                <w:b/>
                <w:bCs/>
                <w:szCs w:val="21"/>
              </w:rPr>
            </w:pPr>
          </w:p>
        </w:tc>
        <w:tc>
          <w:tcPr>
            <w:tcW w:w="383" w:type="dxa"/>
            <w:noWrap w:val="0"/>
            <w:vAlign w:val="center"/>
          </w:tcPr>
          <w:p>
            <w:pPr>
              <w:spacing w:after="31" w:afterLines="10" w:line="280" w:lineRule="exact"/>
              <w:jc w:val="center"/>
              <w:outlineLvl w:val="0"/>
              <w:rPr>
                <w:b/>
                <w:bCs/>
                <w:szCs w:val="21"/>
              </w:rPr>
            </w:pPr>
          </w:p>
        </w:tc>
        <w:tc>
          <w:tcPr>
            <w:tcW w:w="383"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c>
          <w:tcPr>
            <w:tcW w:w="401"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c>
          <w:tcPr>
            <w:tcW w:w="407" w:type="dxa"/>
            <w:noWrap w:val="0"/>
            <w:vAlign w:val="center"/>
          </w:tcPr>
          <w:p>
            <w:pPr>
              <w:spacing w:after="31" w:afterLines="10" w:line="280" w:lineRule="exact"/>
              <w:jc w:val="center"/>
              <w:outlineLvl w:val="0"/>
              <w:rPr>
                <w:b/>
                <w:bCs/>
                <w:szCs w:val="21"/>
              </w:rPr>
            </w:pPr>
          </w:p>
        </w:tc>
      </w:tr>
    </w:tbl>
    <w:p>
      <w:pPr>
        <w:tabs>
          <w:tab w:val="left" w:pos="1871"/>
          <w:tab w:val="left" w:pos="3407"/>
          <w:tab w:val="left" w:pos="4949"/>
          <w:tab w:val="left" w:pos="6599"/>
        </w:tabs>
      </w:pPr>
      <w:r>
        <w:t>1</w:t>
      </w:r>
      <w:r>
        <w:rPr>
          <w:rFonts w:hAnsi="宋体"/>
        </w:rPr>
        <w:t>、以下选项中</w:t>
      </w:r>
      <w:r>
        <w:t>,</w:t>
      </w:r>
      <w:r>
        <w:rPr>
          <w:rFonts w:hAnsi="宋体"/>
        </w:rPr>
        <w:t>全部属于自然资源的一组是</w:t>
      </w:r>
    </w:p>
    <w:p>
      <w:pPr>
        <w:tabs>
          <w:tab w:val="left" w:pos="1871"/>
          <w:tab w:val="left" w:pos="3407"/>
          <w:tab w:val="left" w:pos="4949"/>
          <w:tab w:val="left" w:pos="6599"/>
        </w:tabs>
        <w:ind w:firstLine="420" w:firstLineChars="200"/>
        <w:rPr>
          <w:rFonts w:eastAsia="楷体"/>
        </w:rPr>
      </w:pPr>
      <w:r>
        <w:rPr>
          <w:rFonts w:eastAsia="楷体"/>
        </w:rPr>
        <w:t>A.</w:t>
      </w:r>
      <w:r>
        <w:rPr>
          <w:rFonts w:hAnsi="楷体" w:eastAsia="楷体"/>
        </w:rPr>
        <w:t>土地、淡水、铁矿石</w:t>
      </w:r>
      <w:r>
        <w:rPr>
          <w:rFonts w:eastAsia="楷体"/>
        </w:rPr>
        <w:t xml:space="preserve">        B.</w:t>
      </w:r>
      <w:r>
        <w:rPr>
          <w:rFonts w:hAnsi="楷体" w:eastAsia="楷体"/>
        </w:rPr>
        <w:t>玻璃、石油、野生动物</w:t>
      </w:r>
    </w:p>
    <w:p>
      <w:pPr>
        <w:tabs>
          <w:tab w:val="left" w:pos="1871"/>
          <w:tab w:val="left" w:pos="3407"/>
          <w:tab w:val="left" w:pos="4949"/>
          <w:tab w:val="left" w:pos="6599"/>
        </w:tabs>
        <w:ind w:firstLine="420" w:firstLineChars="200"/>
        <w:rPr>
          <w:rFonts w:eastAsia="楷体"/>
        </w:rPr>
      </w:pPr>
      <w:r>
        <w:rPr>
          <w:rFonts w:eastAsia="楷体"/>
        </w:rPr>
        <w:t>C.</w:t>
      </w:r>
      <w:r>
        <w:rPr>
          <w:rFonts w:hAnsi="楷体" w:eastAsia="楷体"/>
        </w:rPr>
        <w:t>钢铁、闪电、阳光</w:t>
      </w:r>
      <w:r>
        <w:rPr>
          <w:rFonts w:eastAsia="楷体"/>
        </w:rPr>
        <w:t xml:space="preserve">          D.</w:t>
      </w:r>
      <w:r>
        <w:rPr>
          <w:rFonts w:hAnsi="楷体" w:eastAsia="楷体"/>
        </w:rPr>
        <w:t>杂交水稻、森林、煤炭</w:t>
      </w:r>
    </w:p>
    <w:p>
      <w:pPr>
        <w:tabs>
          <w:tab w:val="left" w:pos="1871"/>
          <w:tab w:val="left" w:pos="3407"/>
          <w:tab w:val="left" w:pos="4949"/>
          <w:tab w:val="left" w:pos="6599"/>
        </w:tabs>
      </w:pPr>
      <w:r>
        <w:t>2</w:t>
      </w:r>
      <w:r>
        <w:rPr>
          <w:rFonts w:hAnsi="宋体"/>
        </w:rPr>
        <w:t>、下表反映了我国自然资源的特点是</w:t>
      </w:r>
    </w:p>
    <w:tbl>
      <w:tblPr>
        <w:tblStyle w:val="5"/>
        <w:tblW w:w="726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908"/>
        <w:gridCol w:w="956"/>
        <w:gridCol w:w="976"/>
        <w:gridCol w:w="968"/>
        <w:gridCol w:w="1476"/>
        <w:gridCol w:w="9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noWrap w:val="0"/>
            <w:tcMar>
              <w:left w:w="0" w:type="dxa"/>
              <w:right w:w="0" w:type="dxa"/>
            </w:tcMar>
            <w:vAlign w:val="center"/>
          </w:tcPr>
          <w:p>
            <w:pPr>
              <w:tabs>
                <w:tab w:val="left" w:pos="1871"/>
                <w:tab w:val="left" w:pos="3407"/>
                <w:tab w:val="left" w:pos="4949"/>
                <w:tab w:val="left" w:pos="6599"/>
              </w:tabs>
              <w:jc w:val="center"/>
            </w:pPr>
          </w:p>
        </w:tc>
        <w:tc>
          <w:tcPr>
            <w:tcW w:w="956" w:type="dxa"/>
            <w:noWrap w:val="0"/>
            <w:tcMar>
              <w:left w:w="0" w:type="dxa"/>
              <w:right w:w="0" w:type="dxa"/>
            </w:tcMar>
            <w:vAlign w:val="center"/>
          </w:tcPr>
          <w:p>
            <w:pPr>
              <w:tabs>
                <w:tab w:val="left" w:pos="1871"/>
                <w:tab w:val="left" w:pos="3407"/>
                <w:tab w:val="left" w:pos="4949"/>
                <w:tab w:val="left" w:pos="6599"/>
              </w:tabs>
              <w:jc w:val="center"/>
            </w:pPr>
            <w:r>
              <w:rPr>
                <w:rFonts w:hAnsi="宋体"/>
              </w:rPr>
              <w:t>陆地面积</w:t>
            </w:r>
          </w:p>
        </w:tc>
        <w:tc>
          <w:tcPr>
            <w:tcW w:w="976" w:type="dxa"/>
            <w:noWrap w:val="0"/>
            <w:tcMar>
              <w:left w:w="0" w:type="dxa"/>
              <w:right w:w="0" w:type="dxa"/>
            </w:tcMar>
            <w:vAlign w:val="center"/>
          </w:tcPr>
          <w:p>
            <w:pPr>
              <w:tabs>
                <w:tab w:val="left" w:pos="1871"/>
                <w:tab w:val="left" w:pos="3407"/>
                <w:tab w:val="left" w:pos="4949"/>
                <w:tab w:val="left" w:pos="6599"/>
              </w:tabs>
              <w:jc w:val="center"/>
            </w:pPr>
            <w:r>
              <w:rPr>
                <w:rFonts w:hAnsi="宋体"/>
              </w:rPr>
              <w:t>矿产资源</w:t>
            </w:r>
          </w:p>
        </w:tc>
        <w:tc>
          <w:tcPr>
            <w:tcW w:w="968" w:type="dxa"/>
            <w:noWrap w:val="0"/>
            <w:tcMar>
              <w:left w:w="0" w:type="dxa"/>
              <w:right w:w="0" w:type="dxa"/>
            </w:tcMar>
            <w:vAlign w:val="center"/>
          </w:tcPr>
          <w:p>
            <w:pPr>
              <w:tabs>
                <w:tab w:val="left" w:pos="1871"/>
                <w:tab w:val="left" w:pos="3407"/>
                <w:tab w:val="left" w:pos="4949"/>
                <w:tab w:val="left" w:pos="6599"/>
              </w:tabs>
              <w:jc w:val="center"/>
            </w:pPr>
            <w:r>
              <w:rPr>
                <w:rFonts w:hAnsi="宋体"/>
              </w:rPr>
              <w:t>耕地面积</w:t>
            </w:r>
          </w:p>
        </w:tc>
        <w:tc>
          <w:tcPr>
            <w:tcW w:w="1476" w:type="dxa"/>
            <w:noWrap w:val="0"/>
            <w:tcMar>
              <w:left w:w="0" w:type="dxa"/>
              <w:right w:w="0" w:type="dxa"/>
            </w:tcMar>
            <w:vAlign w:val="center"/>
          </w:tcPr>
          <w:p>
            <w:pPr>
              <w:tabs>
                <w:tab w:val="left" w:pos="1871"/>
                <w:tab w:val="left" w:pos="3407"/>
                <w:tab w:val="left" w:pos="4949"/>
                <w:tab w:val="left" w:pos="6599"/>
              </w:tabs>
              <w:jc w:val="center"/>
            </w:pPr>
            <w:r>
              <w:rPr>
                <w:rFonts w:hAnsi="宋体"/>
              </w:rPr>
              <w:t>河流年径流量</w:t>
            </w:r>
          </w:p>
        </w:tc>
        <w:tc>
          <w:tcPr>
            <w:tcW w:w="978" w:type="dxa"/>
            <w:noWrap w:val="0"/>
            <w:tcMar>
              <w:left w:w="0" w:type="dxa"/>
              <w:right w:w="0" w:type="dxa"/>
            </w:tcMar>
            <w:vAlign w:val="center"/>
          </w:tcPr>
          <w:p>
            <w:pPr>
              <w:tabs>
                <w:tab w:val="left" w:pos="1871"/>
                <w:tab w:val="left" w:pos="3407"/>
                <w:tab w:val="left" w:pos="4949"/>
                <w:tab w:val="left" w:pos="6599"/>
              </w:tabs>
              <w:jc w:val="center"/>
            </w:pPr>
            <w:r>
              <w:rPr>
                <w:rFonts w:hAnsi="宋体"/>
              </w:rPr>
              <w:t>森林面积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noWrap w:val="0"/>
            <w:tcMar>
              <w:left w:w="0" w:type="dxa"/>
              <w:right w:w="0" w:type="dxa"/>
            </w:tcMar>
            <w:vAlign w:val="center"/>
          </w:tcPr>
          <w:p>
            <w:pPr>
              <w:tabs>
                <w:tab w:val="left" w:pos="1871"/>
                <w:tab w:val="left" w:pos="3407"/>
                <w:tab w:val="left" w:pos="4949"/>
                <w:tab w:val="left" w:pos="6599"/>
              </w:tabs>
              <w:jc w:val="center"/>
            </w:pPr>
            <w:r>
              <w:rPr>
                <w:rFonts w:hAnsi="宋体"/>
              </w:rPr>
              <w:t>总量居世界的位次</w:t>
            </w:r>
          </w:p>
        </w:tc>
        <w:tc>
          <w:tcPr>
            <w:tcW w:w="956" w:type="dxa"/>
            <w:noWrap w:val="0"/>
            <w:tcMar>
              <w:left w:w="0" w:type="dxa"/>
              <w:right w:w="0" w:type="dxa"/>
            </w:tcMar>
            <w:vAlign w:val="center"/>
          </w:tcPr>
          <w:p>
            <w:pPr>
              <w:tabs>
                <w:tab w:val="left" w:pos="1871"/>
                <w:tab w:val="left" w:pos="3407"/>
                <w:tab w:val="left" w:pos="4949"/>
                <w:tab w:val="left" w:pos="6599"/>
              </w:tabs>
              <w:jc w:val="center"/>
            </w:pPr>
            <w:r>
              <w:t>3</w:t>
            </w:r>
          </w:p>
        </w:tc>
        <w:tc>
          <w:tcPr>
            <w:tcW w:w="976" w:type="dxa"/>
            <w:noWrap w:val="0"/>
            <w:tcMar>
              <w:left w:w="0" w:type="dxa"/>
              <w:right w:w="0" w:type="dxa"/>
            </w:tcMar>
            <w:vAlign w:val="center"/>
          </w:tcPr>
          <w:p>
            <w:pPr>
              <w:tabs>
                <w:tab w:val="left" w:pos="1871"/>
                <w:tab w:val="left" w:pos="3407"/>
                <w:tab w:val="left" w:pos="4949"/>
                <w:tab w:val="left" w:pos="6599"/>
              </w:tabs>
              <w:jc w:val="center"/>
            </w:pPr>
            <w:r>
              <w:t>3</w:t>
            </w:r>
          </w:p>
        </w:tc>
        <w:tc>
          <w:tcPr>
            <w:tcW w:w="968" w:type="dxa"/>
            <w:noWrap w:val="0"/>
            <w:tcMar>
              <w:left w:w="0" w:type="dxa"/>
              <w:right w:w="0" w:type="dxa"/>
            </w:tcMar>
            <w:vAlign w:val="center"/>
          </w:tcPr>
          <w:p>
            <w:pPr>
              <w:tabs>
                <w:tab w:val="left" w:pos="1871"/>
                <w:tab w:val="left" w:pos="3407"/>
                <w:tab w:val="left" w:pos="4949"/>
                <w:tab w:val="left" w:pos="6599"/>
              </w:tabs>
              <w:jc w:val="center"/>
            </w:pPr>
            <w:r>
              <w:t>4</w:t>
            </w:r>
          </w:p>
        </w:tc>
        <w:tc>
          <w:tcPr>
            <w:tcW w:w="1476" w:type="dxa"/>
            <w:noWrap w:val="0"/>
            <w:tcMar>
              <w:left w:w="0" w:type="dxa"/>
              <w:right w:w="0" w:type="dxa"/>
            </w:tcMar>
            <w:vAlign w:val="center"/>
          </w:tcPr>
          <w:p>
            <w:pPr>
              <w:tabs>
                <w:tab w:val="left" w:pos="1871"/>
                <w:tab w:val="left" w:pos="3407"/>
                <w:tab w:val="left" w:pos="4949"/>
                <w:tab w:val="left" w:pos="6599"/>
              </w:tabs>
              <w:jc w:val="center"/>
            </w:pPr>
            <w:r>
              <w:t>6</w:t>
            </w:r>
          </w:p>
        </w:tc>
        <w:tc>
          <w:tcPr>
            <w:tcW w:w="978" w:type="dxa"/>
            <w:noWrap w:val="0"/>
            <w:tcMar>
              <w:left w:w="0" w:type="dxa"/>
              <w:right w:w="0" w:type="dxa"/>
            </w:tcMar>
            <w:vAlign w:val="center"/>
          </w:tcPr>
          <w:p>
            <w:pPr>
              <w:tabs>
                <w:tab w:val="left" w:pos="1871"/>
                <w:tab w:val="left" w:pos="3407"/>
                <w:tab w:val="left" w:pos="4949"/>
                <w:tab w:val="left" w:pos="6599"/>
              </w:tabs>
              <w:jc w:val="center"/>
            </w:pPr>
            <w: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1908" w:type="dxa"/>
            <w:noWrap w:val="0"/>
            <w:tcMar>
              <w:left w:w="0" w:type="dxa"/>
              <w:right w:w="0" w:type="dxa"/>
            </w:tcMar>
            <w:vAlign w:val="center"/>
          </w:tcPr>
          <w:p>
            <w:pPr>
              <w:tabs>
                <w:tab w:val="left" w:pos="1871"/>
                <w:tab w:val="left" w:pos="3407"/>
                <w:tab w:val="left" w:pos="4949"/>
                <w:tab w:val="left" w:pos="6599"/>
              </w:tabs>
              <w:jc w:val="center"/>
            </w:pPr>
            <w:r>
              <w:rPr>
                <w:rFonts w:hAnsi="宋体"/>
              </w:rPr>
              <w:t>人均量占世界平均量</w:t>
            </w:r>
          </w:p>
        </w:tc>
        <w:tc>
          <w:tcPr>
            <w:tcW w:w="956" w:type="dxa"/>
            <w:noWrap w:val="0"/>
            <w:tcMar>
              <w:left w:w="0" w:type="dxa"/>
              <w:right w:w="0" w:type="dxa"/>
            </w:tcMar>
            <w:vAlign w:val="center"/>
          </w:tcPr>
          <w:p>
            <w:pPr>
              <w:tabs>
                <w:tab w:val="left" w:pos="1871"/>
                <w:tab w:val="left" w:pos="3407"/>
                <w:tab w:val="left" w:pos="4949"/>
                <w:tab w:val="left" w:pos="6599"/>
              </w:tabs>
              <w:jc w:val="center"/>
            </w:pPr>
            <w:r>
              <w:t>1/3</w:t>
            </w:r>
          </w:p>
        </w:tc>
        <w:tc>
          <w:tcPr>
            <w:tcW w:w="976" w:type="dxa"/>
            <w:noWrap w:val="0"/>
            <w:tcMar>
              <w:left w:w="0" w:type="dxa"/>
              <w:right w:w="0" w:type="dxa"/>
            </w:tcMar>
            <w:vAlign w:val="center"/>
          </w:tcPr>
          <w:p>
            <w:pPr>
              <w:tabs>
                <w:tab w:val="left" w:pos="1871"/>
                <w:tab w:val="left" w:pos="3407"/>
                <w:tab w:val="left" w:pos="4949"/>
                <w:tab w:val="left" w:pos="6599"/>
              </w:tabs>
              <w:jc w:val="center"/>
            </w:pPr>
            <w:r>
              <w:t>1/2</w:t>
            </w:r>
          </w:p>
        </w:tc>
        <w:tc>
          <w:tcPr>
            <w:tcW w:w="968" w:type="dxa"/>
            <w:noWrap w:val="0"/>
            <w:tcMar>
              <w:left w:w="0" w:type="dxa"/>
              <w:right w:w="0" w:type="dxa"/>
            </w:tcMar>
            <w:vAlign w:val="center"/>
          </w:tcPr>
          <w:p>
            <w:pPr>
              <w:tabs>
                <w:tab w:val="left" w:pos="1871"/>
                <w:tab w:val="left" w:pos="3407"/>
                <w:tab w:val="left" w:pos="4949"/>
                <w:tab w:val="left" w:pos="6599"/>
              </w:tabs>
              <w:jc w:val="center"/>
            </w:pPr>
            <w:r>
              <w:t>1/3</w:t>
            </w:r>
          </w:p>
        </w:tc>
        <w:tc>
          <w:tcPr>
            <w:tcW w:w="1476" w:type="dxa"/>
            <w:noWrap w:val="0"/>
            <w:tcMar>
              <w:left w:w="0" w:type="dxa"/>
              <w:right w:w="0" w:type="dxa"/>
            </w:tcMar>
            <w:vAlign w:val="center"/>
          </w:tcPr>
          <w:p>
            <w:pPr>
              <w:tabs>
                <w:tab w:val="left" w:pos="1871"/>
                <w:tab w:val="left" w:pos="3407"/>
                <w:tab w:val="left" w:pos="4949"/>
                <w:tab w:val="left" w:pos="6599"/>
              </w:tabs>
              <w:jc w:val="center"/>
            </w:pPr>
            <w:r>
              <w:t>1/4</w:t>
            </w:r>
          </w:p>
        </w:tc>
        <w:tc>
          <w:tcPr>
            <w:tcW w:w="978" w:type="dxa"/>
            <w:noWrap w:val="0"/>
            <w:tcMar>
              <w:left w:w="0" w:type="dxa"/>
              <w:right w:w="0" w:type="dxa"/>
            </w:tcMar>
            <w:vAlign w:val="center"/>
          </w:tcPr>
          <w:p>
            <w:pPr>
              <w:tabs>
                <w:tab w:val="left" w:pos="1871"/>
                <w:tab w:val="left" w:pos="3407"/>
                <w:tab w:val="left" w:pos="4949"/>
                <w:tab w:val="left" w:pos="6599"/>
              </w:tabs>
              <w:jc w:val="center"/>
            </w:pPr>
            <w:r>
              <w:t>1/5</w:t>
            </w:r>
          </w:p>
        </w:tc>
      </w:tr>
    </w:tbl>
    <w:p>
      <w:pPr>
        <w:tabs>
          <w:tab w:val="left" w:pos="1871"/>
          <w:tab w:val="left" w:pos="3407"/>
          <w:tab w:val="left" w:pos="4949"/>
          <w:tab w:val="left" w:pos="6599"/>
        </w:tabs>
        <w:spacing w:line="320" w:lineRule="exact"/>
        <w:ind w:firstLine="420" w:firstLineChars="200"/>
        <w:rPr>
          <w:rFonts w:eastAsia="楷体"/>
        </w:rPr>
      </w:pPr>
      <w:r>
        <w:rPr>
          <w:rFonts w:eastAsia="楷体"/>
        </w:rPr>
        <w:t>A.</w:t>
      </w:r>
      <w:r>
        <w:rPr>
          <w:rFonts w:hAnsi="楷体" w:eastAsia="楷体"/>
        </w:rPr>
        <w:t>自然资源丰富</w:t>
      </w:r>
      <w:r>
        <w:rPr>
          <w:rFonts w:eastAsia="楷体"/>
        </w:rPr>
        <w:t>,</w:t>
      </w:r>
      <w:r>
        <w:rPr>
          <w:rFonts w:hAnsi="楷体" w:eastAsia="楷体"/>
        </w:rPr>
        <w:t>种类齐全</w:t>
      </w:r>
      <w:r>
        <w:rPr>
          <w:rFonts w:eastAsia="楷体"/>
        </w:rPr>
        <w:t xml:space="preserve">      B.</w:t>
      </w:r>
      <w:r>
        <w:rPr>
          <w:rFonts w:hAnsi="楷体" w:eastAsia="楷体"/>
        </w:rPr>
        <w:t>自然资源分布不均</w:t>
      </w:r>
    </w:p>
    <w:p>
      <w:pPr>
        <w:tabs>
          <w:tab w:val="left" w:pos="1871"/>
          <w:tab w:val="left" w:pos="3407"/>
          <w:tab w:val="left" w:pos="4949"/>
          <w:tab w:val="left" w:pos="6599"/>
        </w:tabs>
        <w:spacing w:line="320" w:lineRule="exact"/>
        <w:ind w:firstLine="420" w:firstLineChars="200"/>
        <w:rPr>
          <w:rFonts w:eastAsia="楷体"/>
        </w:rPr>
      </w:pPr>
      <w:r>
        <w:rPr>
          <w:rFonts w:eastAsia="楷体"/>
        </w:rPr>
        <w:t>C.</w:t>
      </w:r>
      <w:r>
        <w:rPr>
          <w:rFonts w:hAnsi="楷体" w:eastAsia="楷体"/>
        </w:rPr>
        <w:t>自然资源总量丰富</w:t>
      </w:r>
      <w:r>
        <w:rPr>
          <w:rFonts w:eastAsia="楷体"/>
        </w:rPr>
        <w:t>,</w:t>
      </w:r>
      <w:r>
        <w:rPr>
          <w:rFonts w:hAnsi="楷体" w:eastAsia="楷体"/>
        </w:rPr>
        <w:t>人均不足</w:t>
      </w:r>
      <w:r>
        <w:rPr>
          <w:rFonts w:eastAsia="楷体"/>
        </w:rPr>
        <w:t xml:space="preserve">  D.</w:t>
      </w:r>
      <w:r>
        <w:rPr>
          <w:rFonts w:hAnsi="楷体" w:eastAsia="楷体"/>
        </w:rPr>
        <w:t>自然资源十分匮乏</w:t>
      </w:r>
    </w:p>
    <w:p>
      <w:pPr>
        <w:tabs>
          <w:tab w:val="left" w:pos="1871"/>
          <w:tab w:val="left" w:pos="3407"/>
          <w:tab w:val="left" w:pos="4949"/>
          <w:tab w:val="left" w:pos="6599"/>
        </w:tabs>
        <w:spacing w:line="320" w:lineRule="exact"/>
      </w:pPr>
      <w:r>
        <w:drawing>
          <wp:anchor distT="0" distB="0" distL="114300" distR="114300" simplePos="0" relativeHeight="251659264" behindDoc="0" locked="0" layoutInCell="1" allowOverlap="1">
            <wp:simplePos x="0" y="0"/>
            <wp:positionH relativeFrom="column">
              <wp:posOffset>3090545</wp:posOffset>
            </wp:positionH>
            <wp:positionV relativeFrom="paragraph">
              <wp:posOffset>47625</wp:posOffset>
            </wp:positionV>
            <wp:extent cx="2226310" cy="1284605"/>
            <wp:effectExtent l="0" t="0" r="2540" b="10795"/>
            <wp:wrapSquare wrapText="bothSides"/>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5"/>
                    <a:stretch>
                      <a:fillRect/>
                    </a:stretch>
                  </pic:blipFill>
                  <pic:spPr>
                    <a:xfrm>
                      <a:off x="0" y="0"/>
                      <a:ext cx="2226310" cy="1284605"/>
                    </a:xfrm>
                    <a:prstGeom prst="rect">
                      <a:avLst/>
                    </a:prstGeom>
                    <a:noFill/>
                    <a:ln>
                      <a:noFill/>
                    </a:ln>
                  </pic:spPr>
                </pic:pic>
              </a:graphicData>
            </a:graphic>
          </wp:anchor>
        </w:drawing>
      </w:r>
      <w:r>
        <w:t>3</w:t>
      </w:r>
      <w:r>
        <w:rPr>
          <w:rFonts w:hAnsi="宋体"/>
        </w:rPr>
        <w:t>、读右图</w:t>
      </w:r>
      <w:r>
        <w:t>,</w:t>
      </w:r>
      <w:r>
        <w:rPr>
          <w:rFonts w:hAnsi="宋体"/>
        </w:rPr>
        <w:t>关于风能的叙述正确的是</w:t>
      </w:r>
    </w:p>
    <w:p>
      <w:pPr>
        <w:tabs>
          <w:tab w:val="left" w:pos="1871"/>
          <w:tab w:val="left" w:pos="3407"/>
          <w:tab w:val="left" w:pos="4949"/>
          <w:tab w:val="left" w:pos="6599"/>
        </w:tabs>
        <w:spacing w:line="480" w:lineRule="exact"/>
        <w:ind w:firstLine="420" w:firstLineChars="200"/>
        <w:outlineLvl w:val="0"/>
        <w:rPr>
          <w:rFonts w:eastAsia="楷体"/>
        </w:rPr>
      </w:pPr>
      <w:r>
        <w:rPr>
          <w:rFonts w:eastAsia="楷体"/>
        </w:rPr>
        <w:t>A.</w:t>
      </w:r>
      <w:r>
        <w:rPr>
          <w:rFonts w:hAnsi="楷体" w:eastAsia="楷体"/>
        </w:rPr>
        <w:t>风能是一种矿产能源</w:t>
      </w:r>
    </w:p>
    <w:p>
      <w:pPr>
        <w:tabs>
          <w:tab w:val="left" w:pos="1871"/>
          <w:tab w:val="left" w:pos="3407"/>
          <w:tab w:val="left" w:pos="4949"/>
          <w:tab w:val="left" w:pos="6599"/>
        </w:tabs>
        <w:spacing w:line="480" w:lineRule="exact"/>
        <w:ind w:firstLine="420" w:firstLineChars="200"/>
        <w:rPr>
          <w:rFonts w:eastAsia="楷体"/>
        </w:rPr>
      </w:pPr>
      <w:r>
        <w:rPr>
          <w:rFonts w:eastAsia="楷体"/>
        </w:rPr>
        <w:t>B.</w:t>
      </w:r>
      <w:r>
        <w:rPr>
          <w:rFonts w:hAnsi="楷体" w:eastAsia="楷体"/>
        </w:rPr>
        <w:t>风能发电绿色环保</w:t>
      </w:r>
    </w:p>
    <w:p>
      <w:pPr>
        <w:tabs>
          <w:tab w:val="left" w:pos="1871"/>
          <w:tab w:val="left" w:pos="3407"/>
          <w:tab w:val="left" w:pos="4949"/>
          <w:tab w:val="left" w:pos="6599"/>
        </w:tabs>
        <w:spacing w:line="480" w:lineRule="exact"/>
        <w:ind w:firstLine="420" w:firstLineChars="200"/>
        <w:rPr>
          <w:rFonts w:eastAsia="楷体"/>
        </w:rPr>
      </w:pPr>
      <w:r>
        <w:rPr>
          <w:rFonts w:eastAsia="楷体"/>
        </w:rPr>
        <w:t>C.</w:t>
      </w:r>
      <w:r>
        <w:rPr>
          <w:rFonts w:hAnsi="楷体" w:eastAsia="楷体"/>
        </w:rPr>
        <w:t>青藏高原风能最丰富</w:t>
      </w:r>
    </w:p>
    <w:p>
      <w:pPr>
        <w:tabs>
          <w:tab w:val="left" w:pos="1871"/>
          <w:tab w:val="left" w:pos="3407"/>
          <w:tab w:val="left" w:pos="4949"/>
          <w:tab w:val="left" w:pos="6599"/>
        </w:tabs>
        <w:spacing w:line="480" w:lineRule="exact"/>
        <w:ind w:firstLine="420" w:firstLineChars="200"/>
      </w:pPr>
      <w:r>
        <w:rPr>
          <w:rFonts w:eastAsia="楷体"/>
        </w:rPr>
        <w:t>D.</w:t>
      </w:r>
      <w:r>
        <w:rPr>
          <w:rFonts w:hAnsi="楷体" w:eastAsia="楷体"/>
        </w:rPr>
        <w:t>风能只分布在内陆地区</w:t>
      </w:r>
    </w:p>
    <w:p>
      <w:pPr>
        <w:tabs>
          <w:tab w:val="left" w:pos="1871"/>
          <w:tab w:val="left" w:pos="3407"/>
          <w:tab w:val="left" w:pos="4949"/>
          <w:tab w:val="left" w:pos="6599"/>
        </w:tabs>
        <w:spacing w:line="320" w:lineRule="exact"/>
        <w:ind w:firstLine="422" w:firstLineChars="200"/>
        <w:rPr>
          <w:b/>
          <w:bCs/>
        </w:rPr>
      </w:pPr>
      <w:r>
        <w:rPr>
          <w:rFonts w:hAnsi="宋体"/>
          <w:b/>
          <w:bCs/>
        </w:rPr>
        <w:t>近年来</w:t>
      </w:r>
      <w:r>
        <w:rPr>
          <w:b/>
          <w:bCs/>
        </w:rPr>
        <w:t>,</w:t>
      </w:r>
      <w:r>
        <w:rPr>
          <w:rFonts w:hAnsi="宋体"/>
          <w:b/>
          <w:bCs/>
        </w:rPr>
        <w:t>我国初中地理课本采用</w:t>
      </w:r>
      <w:r>
        <w:rPr>
          <w:b/>
          <w:bCs/>
        </w:rPr>
        <w:t>“</w:t>
      </w:r>
      <w:r>
        <w:rPr>
          <w:rFonts w:hAnsi="宋体"/>
          <w:b/>
          <w:bCs/>
        </w:rPr>
        <w:t>绿色</w:t>
      </w:r>
      <w:r>
        <w:rPr>
          <w:b/>
          <w:bCs/>
        </w:rPr>
        <w:t>”</w:t>
      </w:r>
      <w:r>
        <w:rPr>
          <w:rFonts w:hAnsi="宋体"/>
          <w:b/>
          <w:bCs/>
        </w:rPr>
        <w:t>印刷产品</w:t>
      </w:r>
      <w:r>
        <w:rPr>
          <w:b/>
          <w:bCs/>
        </w:rPr>
        <w:t>(</w:t>
      </w:r>
      <w:r>
        <w:rPr>
          <w:rFonts w:hAnsi="宋体"/>
          <w:b/>
          <w:bCs/>
        </w:rPr>
        <w:t>如右图</w:t>
      </w:r>
      <w:r>
        <w:rPr>
          <w:b/>
          <w:bCs/>
        </w:rPr>
        <w:t>)</w:t>
      </w:r>
      <w:r>
        <w:rPr>
          <w:rFonts w:hAnsi="宋体"/>
          <w:b/>
          <w:bCs/>
        </w:rPr>
        <w:t>。结合所学知识</w:t>
      </w:r>
      <w:r>
        <w:rPr>
          <w:b/>
          <w:bCs/>
        </w:rPr>
        <w:t>,</w:t>
      </w:r>
      <w:r>
        <w:rPr>
          <w:rFonts w:hAnsi="宋体"/>
          <w:b/>
          <w:bCs/>
        </w:rPr>
        <w:t>完成第</w:t>
      </w:r>
      <w:r>
        <w:rPr>
          <w:b/>
          <w:bCs/>
        </w:rPr>
        <w:t>4</w:t>
      </w:r>
      <w:r>
        <w:rPr>
          <w:rFonts w:hint="eastAsia"/>
          <w:b/>
          <w:bCs/>
          <w:szCs w:val="21"/>
        </w:rPr>
        <w:t>～</w:t>
      </w:r>
      <w:r>
        <w:rPr>
          <w:b/>
          <w:bCs/>
        </w:rPr>
        <w:t>5</w:t>
      </w:r>
      <w:r>
        <w:rPr>
          <w:rFonts w:hAnsi="宋体"/>
          <w:b/>
          <w:bCs/>
        </w:rPr>
        <w:t>题。</w:t>
      </w:r>
    </w:p>
    <w:p>
      <w:pPr>
        <w:tabs>
          <w:tab w:val="left" w:pos="1871"/>
          <w:tab w:val="left" w:pos="3407"/>
          <w:tab w:val="left" w:pos="4949"/>
          <w:tab w:val="left" w:pos="6599"/>
        </w:tabs>
        <w:spacing w:line="320" w:lineRule="exact"/>
      </w:pPr>
      <w:r>
        <w:drawing>
          <wp:anchor distT="0" distB="0" distL="114300" distR="114300" simplePos="0" relativeHeight="251660288" behindDoc="0" locked="0" layoutInCell="1" allowOverlap="1">
            <wp:simplePos x="0" y="0"/>
            <wp:positionH relativeFrom="column">
              <wp:posOffset>4354830</wp:posOffset>
            </wp:positionH>
            <wp:positionV relativeFrom="paragraph">
              <wp:posOffset>88265</wp:posOffset>
            </wp:positionV>
            <wp:extent cx="962025" cy="861060"/>
            <wp:effectExtent l="0" t="0" r="9525" b="15240"/>
            <wp:wrapSquare wrapText="bothSides"/>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6"/>
                    <a:stretch>
                      <a:fillRect/>
                    </a:stretch>
                  </pic:blipFill>
                  <pic:spPr>
                    <a:xfrm>
                      <a:off x="0" y="0"/>
                      <a:ext cx="962025" cy="861060"/>
                    </a:xfrm>
                    <a:prstGeom prst="rect">
                      <a:avLst/>
                    </a:prstGeom>
                    <a:noFill/>
                    <a:ln>
                      <a:noFill/>
                    </a:ln>
                  </pic:spPr>
                </pic:pic>
              </a:graphicData>
            </a:graphic>
          </wp:anchor>
        </w:drawing>
      </w:r>
      <w:r>
        <w:t>4</w:t>
      </w:r>
      <w:r>
        <w:rPr>
          <w:rFonts w:hAnsi="宋体"/>
        </w:rPr>
        <w:t>、采用</w:t>
      </w:r>
      <w:r>
        <w:t>“</w:t>
      </w:r>
      <w:r>
        <w:rPr>
          <w:rFonts w:hAnsi="宋体"/>
        </w:rPr>
        <w:t>绿色</w:t>
      </w:r>
      <w:r>
        <w:t>”</w:t>
      </w:r>
      <w:r>
        <w:rPr>
          <w:rFonts w:hAnsi="宋体"/>
        </w:rPr>
        <w:t>印刷产品对下列哪一种资源有保护作用</w:t>
      </w:r>
      <w:r>
        <w:t>?</w:t>
      </w:r>
    </w:p>
    <w:p>
      <w:pPr>
        <w:tabs>
          <w:tab w:val="left" w:pos="1871"/>
          <w:tab w:val="left" w:pos="3407"/>
          <w:tab w:val="left" w:pos="4949"/>
          <w:tab w:val="left" w:pos="6599"/>
        </w:tabs>
        <w:spacing w:line="320" w:lineRule="exact"/>
        <w:ind w:firstLine="420" w:firstLineChars="200"/>
      </w:pPr>
      <w:r>
        <w:rPr>
          <w:rFonts w:eastAsia="楷体"/>
        </w:rPr>
        <w:t>A.</w:t>
      </w:r>
      <w:r>
        <w:rPr>
          <w:rFonts w:hAnsi="楷体" w:eastAsia="楷体"/>
        </w:rPr>
        <w:t>石油</w:t>
      </w:r>
      <w:r>
        <w:rPr>
          <w:rFonts w:eastAsia="楷体"/>
        </w:rPr>
        <w:tab/>
      </w:r>
      <w:r>
        <w:rPr>
          <w:rFonts w:eastAsia="楷体"/>
        </w:rPr>
        <w:t>B.</w:t>
      </w:r>
      <w:r>
        <w:rPr>
          <w:rFonts w:hAnsi="楷体" w:eastAsia="楷体"/>
        </w:rPr>
        <w:t>森林</w:t>
      </w:r>
      <w:r>
        <w:rPr>
          <w:rFonts w:eastAsia="楷体"/>
        </w:rPr>
        <w:t xml:space="preserve">        C.</w:t>
      </w:r>
      <w:r>
        <w:rPr>
          <w:rFonts w:hAnsi="楷体" w:eastAsia="楷体"/>
        </w:rPr>
        <w:t>煤炭</w:t>
      </w:r>
      <w:r>
        <w:rPr>
          <w:rFonts w:eastAsia="楷体"/>
        </w:rPr>
        <w:tab/>
      </w:r>
      <w:r>
        <w:rPr>
          <w:rFonts w:eastAsia="楷体"/>
        </w:rPr>
        <w:t>D.</w:t>
      </w:r>
      <w:r>
        <w:rPr>
          <w:rFonts w:hAnsi="楷体" w:eastAsia="楷体"/>
        </w:rPr>
        <w:t>水</w:t>
      </w:r>
    </w:p>
    <w:p>
      <w:pPr>
        <w:tabs>
          <w:tab w:val="left" w:pos="1871"/>
          <w:tab w:val="left" w:pos="3407"/>
          <w:tab w:val="left" w:pos="4949"/>
          <w:tab w:val="left" w:pos="6599"/>
        </w:tabs>
        <w:spacing w:line="320" w:lineRule="exact"/>
        <w:ind w:left="420" w:hanging="420" w:hangingChars="200"/>
      </w:pPr>
      <w:r>
        <w:t>5</w:t>
      </w:r>
      <w:r>
        <w:rPr>
          <w:rFonts w:hAnsi="宋体"/>
        </w:rPr>
        <w:t>、</w:t>
      </w:r>
      <w:r>
        <w:t>“</w:t>
      </w:r>
      <w:r>
        <w:rPr>
          <w:rFonts w:hAnsi="宋体"/>
        </w:rPr>
        <w:t>改善环境质量、推动绿色发展</w:t>
      </w:r>
      <w:r>
        <w:t>”</w:t>
      </w:r>
      <w:r>
        <w:rPr>
          <w:rFonts w:hAnsi="宋体"/>
        </w:rPr>
        <w:t>是每个公民应尽的职责</w:t>
      </w:r>
      <w:r>
        <w:t>,</w:t>
      </w:r>
      <w:r>
        <w:rPr>
          <w:rFonts w:hAnsi="宋体"/>
        </w:rPr>
        <w:t>下列行为符合践行绿色发展理念的是</w:t>
      </w:r>
    </w:p>
    <w:p>
      <w:pPr>
        <w:tabs>
          <w:tab w:val="left" w:pos="1871"/>
          <w:tab w:val="left" w:pos="3407"/>
          <w:tab w:val="left" w:pos="4949"/>
          <w:tab w:val="left" w:pos="6599"/>
        </w:tabs>
        <w:spacing w:line="320" w:lineRule="exact"/>
        <w:ind w:firstLine="420" w:firstLineChars="200"/>
        <w:rPr>
          <w:rFonts w:eastAsia="楷体"/>
        </w:rPr>
      </w:pPr>
      <w:r>
        <w:rPr>
          <w:rFonts w:eastAsia="楷体"/>
        </w:rPr>
        <w:t>A.</w:t>
      </w:r>
      <w:r>
        <w:rPr>
          <w:rFonts w:hAnsi="楷体" w:eastAsia="楷体"/>
        </w:rPr>
        <w:t>生活垃圾分类处理</w:t>
      </w:r>
      <w:r>
        <w:rPr>
          <w:rFonts w:eastAsia="楷体"/>
        </w:rPr>
        <w:t xml:space="preserve">    B.</w:t>
      </w:r>
      <w:r>
        <w:rPr>
          <w:rFonts w:hAnsi="楷体" w:eastAsia="楷体"/>
        </w:rPr>
        <w:t>废旧电池随意丢失</w:t>
      </w:r>
    </w:p>
    <w:p>
      <w:pPr>
        <w:tabs>
          <w:tab w:val="left" w:pos="1871"/>
          <w:tab w:val="left" w:pos="3407"/>
          <w:tab w:val="left" w:pos="4949"/>
          <w:tab w:val="left" w:pos="6599"/>
        </w:tabs>
        <w:spacing w:line="320" w:lineRule="exact"/>
        <w:ind w:firstLine="420" w:firstLineChars="200"/>
      </w:pPr>
      <w:r>
        <w:rPr>
          <w:rFonts w:eastAsia="楷体"/>
        </w:rPr>
        <w:t>C.</w:t>
      </w:r>
      <w:r>
        <w:rPr>
          <w:rFonts w:hAnsi="楷体" w:eastAsia="楷体"/>
        </w:rPr>
        <w:t>互赠贺卡表达情谊</w:t>
      </w:r>
      <w:r>
        <w:rPr>
          <w:rFonts w:eastAsia="楷体"/>
        </w:rPr>
        <w:t xml:space="preserve">    D.</w:t>
      </w:r>
      <w:r>
        <w:rPr>
          <w:rFonts w:hAnsi="楷体" w:eastAsia="楷体"/>
        </w:rPr>
        <w:t>尽可能使用一次性餐具</w:t>
      </w:r>
      <w:r>
        <w:rPr>
          <w:rFonts w:eastAsia="楷体"/>
        </w:rPr>
        <w:t xml:space="preserve"> </w:t>
      </w:r>
      <w:r>
        <w:t xml:space="preserve">                   </w:t>
      </w:r>
      <w:r>
        <w:rPr>
          <w:rFonts w:hAnsi="宋体"/>
        </w:rPr>
        <w:t>绿色印刷产品</w:t>
      </w:r>
    </w:p>
    <w:p>
      <w:pPr>
        <w:tabs>
          <w:tab w:val="left" w:pos="1871"/>
          <w:tab w:val="left" w:pos="3407"/>
          <w:tab w:val="left" w:pos="4949"/>
          <w:tab w:val="left" w:pos="6599"/>
        </w:tabs>
        <w:spacing w:line="320" w:lineRule="exact"/>
      </w:pPr>
      <w:r>
        <w:t xml:space="preserve">    </w:t>
      </w:r>
      <w:r>
        <w:rPr>
          <w:rFonts w:hAnsi="宋体"/>
          <w:b/>
          <w:bCs/>
        </w:rPr>
        <w:t>中国陆地面积略多于美国</w:t>
      </w:r>
      <w:r>
        <w:rPr>
          <w:b/>
          <w:bCs/>
        </w:rPr>
        <w:t>,</w:t>
      </w:r>
      <w:r>
        <w:rPr>
          <w:rFonts w:hAnsi="宋体"/>
          <w:b/>
          <w:bCs/>
        </w:rPr>
        <w:t>耕地总面积却少于美国</w:t>
      </w:r>
      <w:r>
        <w:rPr>
          <w:b/>
          <w:bCs/>
        </w:rPr>
        <w:t>,</w:t>
      </w:r>
      <w:r>
        <w:rPr>
          <w:rFonts w:hAnsi="宋体"/>
          <w:b/>
          <w:bCs/>
        </w:rPr>
        <w:t>人均耕地面积更少于美国。读图</w:t>
      </w:r>
      <w:r>
        <w:rPr>
          <w:b/>
          <w:bCs/>
        </w:rPr>
        <w:t>,</w:t>
      </w:r>
      <w:r>
        <w:rPr>
          <w:rFonts w:hAnsi="宋体"/>
          <w:b/>
          <w:bCs/>
        </w:rPr>
        <w:t>完成第</w:t>
      </w:r>
      <w:r>
        <w:rPr>
          <w:b/>
          <w:bCs/>
        </w:rPr>
        <w:t>6</w:t>
      </w:r>
      <w:r>
        <w:rPr>
          <w:rFonts w:hint="eastAsia"/>
          <w:b/>
          <w:bCs/>
          <w:szCs w:val="21"/>
        </w:rPr>
        <w:t>～</w:t>
      </w:r>
      <w:r>
        <w:rPr>
          <w:b/>
          <w:bCs/>
        </w:rPr>
        <w:t>7</w:t>
      </w:r>
      <w:r>
        <w:rPr>
          <w:rFonts w:hAnsi="宋体"/>
          <w:b/>
          <w:bCs/>
        </w:rPr>
        <w:t>题。</w:t>
      </w:r>
    </w:p>
    <w:p>
      <w:pPr>
        <w:tabs>
          <w:tab w:val="left" w:pos="1871"/>
          <w:tab w:val="left" w:pos="3407"/>
          <w:tab w:val="left" w:pos="4949"/>
          <w:tab w:val="left" w:pos="6599"/>
        </w:tabs>
        <w:spacing w:line="320" w:lineRule="exact"/>
      </w:pPr>
      <w:r>
        <w:drawing>
          <wp:anchor distT="0" distB="0" distL="114300" distR="114300" simplePos="0" relativeHeight="251661312" behindDoc="0" locked="0" layoutInCell="1" allowOverlap="1">
            <wp:simplePos x="0" y="0"/>
            <wp:positionH relativeFrom="column">
              <wp:posOffset>3324225</wp:posOffset>
            </wp:positionH>
            <wp:positionV relativeFrom="paragraph">
              <wp:posOffset>29210</wp:posOffset>
            </wp:positionV>
            <wp:extent cx="2171700" cy="749300"/>
            <wp:effectExtent l="0" t="0" r="0" b="12700"/>
            <wp:wrapSquare wrapText="bothSides"/>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2171700" cy="749300"/>
                    </a:xfrm>
                    <a:prstGeom prst="rect">
                      <a:avLst/>
                    </a:prstGeom>
                    <a:noFill/>
                    <a:ln>
                      <a:noFill/>
                    </a:ln>
                  </pic:spPr>
                </pic:pic>
              </a:graphicData>
            </a:graphic>
          </wp:anchor>
        </w:drawing>
      </w:r>
      <w:r>
        <w:t>6</w:t>
      </w:r>
      <w:r>
        <w:rPr>
          <w:rFonts w:hAnsi="宋体"/>
        </w:rPr>
        <w:t>、图中表示中国耕地总面积的是</w:t>
      </w:r>
    </w:p>
    <w:p>
      <w:pPr>
        <w:tabs>
          <w:tab w:val="left" w:pos="1871"/>
          <w:tab w:val="left" w:pos="3407"/>
          <w:tab w:val="left" w:pos="4949"/>
          <w:tab w:val="left" w:pos="6599"/>
        </w:tabs>
        <w:spacing w:line="320" w:lineRule="exact"/>
        <w:ind w:firstLine="420" w:firstLineChars="200"/>
        <w:rPr>
          <w:rFonts w:eastAsia="楷体"/>
        </w:rPr>
      </w:pPr>
      <w:r>
        <w:rPr>
          <w:rFonts w:eastAsia="楷体"/>
        </w:rPr>
        <w:t>A.</w:t>
      </w:r>
      <w:r>
        <w:rPr>
          <w:rFonts w:hAnsi="楷体" w:eastAsia="楷体"/>
        </w:rPr>
        <w:t>甲</w:t>
      </w:r>
      <w:r>
        <w:rPr>
          <w:rFonts w:eastAsia="楷体"/>
        </w:rPr>
        <w:t xml:space="preserve">    B.</w:t>
      </w:r>
      <w:r>
        <w:rPr>
          <w:rFonts w:hAnsi="楷体" w:eastAsia="楷体"/>
        </w:rPr>
        <w:t>乙</w:t>
      </w:r>
      <w:r>
        <w:rPr>
          <w:rFonts w:eastAsia="楷体"/>
        </w:rPr>
        <w:t xml:space="preserve">     C.</w:t>
      </w:r>
      <w:r>
        <w:rPr>
          <w:rFonts w:hAnsi="楷体" w:eastAsia="楷体"/>
        </w:rPr>
        <w:t>丙</w:t>
      </w:r>
      <w:r>
        <w:rPr>
          <w:rFonts w:eastAsia="楷体"/>
        </w:rPr>
        <w:t xml:space="preserve">     D.</w:t>
      </w:r>
      <w:r>
        <w:rPr>
          <w:rFonts w:hAnsi="楷体" w:eastAsia="楷体"/>
        </w:rPr>
        <w:t>丁</w:t>
      </w:r>
    </w:p>
    <w:p>
      <w:pPr>
        <w:tabs>
          <w:tab w:val="left" w:pos="1871"/>
          <w:tab w:val="left" w:pos="3407"/>
          <w:tab w:val="left" w:pos="4949"/>
          <w:tab w:val="left" w:pos="6599"/>
        </w:tabs>
        <w:spacing w:line="320" w:lineRule="exact"/>
        <w:ind w:left="315" w:hanging="315" w:hangingChars="150"/>
      </w:pPr>
      <w:r>
        <w:t>7</w:t>
      </w:r>
      <w:r>
        <w:rPr>
          <w:rFonts w:hAnsi="宋体"/>
        </w:rPr>
        <w:t>、对于土地资源的利用</w:t>
      </w:r>
      <w:r>
        <w:t>,</w:t>
      </w:r>
      <w:r>
        <w:rPr>
          <w:rFonts w:hAnsi="宋体"/>
        </w:rPr>
        <w:t>符合因地制宜和可持续发展原则的是</w:t>
      </w:r>
    </w:p>
    <w:p>
      <w:pPr>
        <w:tabs>
          <w:tab w:val="left" w:pos="1871"/>
          <w:tab w:val="left" w:pos="3407"/>
          <w:tab w:val="left" w:pos="4949"/>
          <w:tab w:val="left" w:pos="6599"/>
        </w:tabs>
        <w:spacing w:line="320" w:lineRule="exact"/>
        <w:ind w:firstLine="420" w:firstLineChars="200"/>
        <w:rPr>
          <w:rFonts w:eastAsia="楷体"/>
        </w:rPr>
      </w:pPr>
      <w:r>
        <w:rPr>
          <w:rFonts w:eastAsia="楷体"/>
        </w:rPr>
        <w:t>A.</w:t>
      </w:r>
      <w:r>
        <w:rPr>
          <w:rFonts w:hAnsi="楷体" w:eastAsia="楷体"/>
        </w:rPr>
        <w:t>山地迎风坡降水多</w:t>
      </w:r>
      <w:r>
        <w:rPr>
          <w:rFonts w:eastAsia="楷体"/>
        </w:rPr>
        <w:t>,</w:t>
      </w:r>
      <w:r>
        <w:rPr>
          <w:rFonts w:hAnsi="楷体" w:eastAsia="楷体"/>
        </w:rPr>
        <w:t>可开垦林地</w:t>
      </w:r>
      <w:r>
        <w:rPr>
          <w:rFonts w:eastAsia="楷体"/>
        </w:rPr>
        <w:t>,</w:t>
      </w:r>
      <w:r>
        <w:rPr>
          <w:rFonts w:hAnsi="楷体" w:eastAsia="楷体"/>
        </w:rPr>
        <w:t>种植水稻</w:t>
      </w:r>
    </w:p>
    <w:p>
      <w:pPr>
        <w:tabs>
          <w:tab w:val="left" w:pos="1871"/>
          <w:tab w:val="left" w:pos="3407"/>
          <w:tab w:val="left" w:pos="4949"/>
          <w:tab w:val="left" w:pos="6599"/>
        </w:tabs>
        <w:spacing w:line="320" w:lineRule="exact"/>
        <w:ind w:firstLine="420" w:firstLineChars="200"/>
        <w:rPr>
          <w:rFonts w:eastAsia="楷体"/>
        </w:rPr>
      </w:pPr>
      <w:r>
        <w:rPr>
          <w:rFonts w:eastAsia="楷体"/>
        </w:rPr>
        <w:t>B.</w:t>
      </w:r>
      <w:r>
        <w:rPr>
          <w:rFonts w:hAnsi="楷体" w:eastAsia="楷体"/>
        </w:rPr>
        <w:t>大量增加放牧量</w:t>
      </w:r>
      <w:r>
        <w:rPr>
          <w:rFonts w:eastAsia="楷体"/>
        </w:rPr>
        <w:t>,</w:t>
      </w:r>
      <w:r>
        <w:rPr>
          <w:rFonts w:hAnsi="楷体" w:eastAsia="楷体"/>
        </w:rPr>
        <w:t>提高草场的利用率</w:t>
      </w:r>
    </w:p>
    <w:p>
      <w:pPr>
        <w:tabs>
          <w:tab w:val="left" w:pos="1871"/>
          <w:tab w:val="left" w:pos="3407"/>
          <w:tab w:val="left" w:pos="4949"/>
          <w:tab w:val="left" w:pos="6599"/>
        </w:tabs>
        <w:spacing w:line="320" w:lineRule="exact"/>
        <w:ind w:firstLine="420" w:firstLineChars="200"/>
        <w:rPr>
          <w:rFonts w:eastAsia="楷体"/>
        </w:rPr>
      </w:pPr>
      <w:r>
        <w:rPr>
          <w:rFonts w:eastAsia="楷体"/>
        </w:rPr>
        <w:t>C.</w:t>
      </w:r>
      <w:r>
        <w:rPr>
          <w:rFonts w:hAnsi="楷体" w:eastAsia="楷体"/>
        </w:rPr>
        <w:t>在城市郊区</w:t>
      </w:r>
      <w:r>
        <w:rPr>
          <w:rFonts w:eastAsia="楷体"/>
        </w:rPr>
        <w:t>,</w:t>
      </w:r>
      <w:r>
        <w:rPr>
          <w:rFonts w:hAnsi="楷体" w:eastAsia="楷体"/>
        </w:rPr>
        <w:t>合理种植蔬菜、花卉</w:t>
      </w:r>
      <w:r>
        <w:rPr>
          <w:rFonts w:eastAsia="楷体"/>
        </w:rPr>
        <w:t>,</w:t>
      </w:r>
      <w:r>
        <w:rPr>
          <w:rFonts w:hAnsi="楷体" w:eastAsia="楷体"/>
        </w:rPr>
        <w:t>发展肉、乳、禽、蛋生产</w:t>
      </w:r>
    </w:p>
    <w:p>
      <w:pPr>
        <w:tabs>
          <w:tab w:val="left" w:pos="1871"/>
          <w:tab w:val="left" w:pos="3407"/>
          <w:tab w:val="left" w:pos="4949"/>
          <w:tab w:val="left" w:pos="6599"/>
        </w:tabs>
        <w:spacing w:line="320" w:lineRule="exact"/>
        <w:ind w:firstLine="420" w:firstLineChars="200"/>
        <w:rPr>
          <w:rFonts w:eastAsia="楷体"/>
        </w:rPr>
      </w:pPr>
      <w:r>
        <w:rPr>
          <w:rFonts w:eastAsia="楷体"/>
        </w:rPr>
        <w:t>D.</w:t>
      </w:r>
      <w:r>
        <w:rPr>
          <w:rFonts w:hAnsi="楷体" w:eastAsia="楷体"/>
        </w:rPr>
        <w:t>扩大城市规模</w:t>
      </w:r>
      <w:r>
        <w:rPr>
          <w:rFonts w:eastAsia="楷体"/>
        </w:rPr>
        <w:t>,</w:t>
      </w:r>
      <w:r>
        <w:rPr>
          <w:rFonts w:hAnsi="楷体" w:eastAsia="楷体"/>
        </w:rPr>
        <w:t>把大量农业用地变为工业、交通和城市建筑用地</w:t>
      </w:r>
    </w:p>
    <w:p>
      <w:pPr>
        <w:tabs>
          <w:tab w:val="left" w:pos="1871"/>
          <w:tab w:val="left" w:pos="3407"/>
          <w:tab w:val="left" w:pos="4949"/>
          <w:tab w:val="left" w:pos="6599"/>
        </w:tabs>
        <w:spacing w:line="326" w:lineRule="exact"/>
      </w:pPr>
      <w:r>
        <w:t>8</w:t>
      </w:r>
      <w:r>
        <w:rPr>
          <w:rFonts w:hAnsi="宋体"/>
        </w:rPr>
        <w:t>、结合所学知识</w:t>
      </w:r>
      <w:r>
        <w:t>,</w:t>
      </w:r>
      <w:r>
        <w:rPr>
          <w:rFonts w:hAnsi="宋体"/>
        </w:rPr>
        <w:t>判断下列关于我国土地资源的叙述</w:t>
      </w:r>
      <w:r>
        <w:t>,</w:t>
      </w:r>
      <w:r>
        <w:rPr>
          <w:rFonts w:hAnsi="宋体"/>
          <w:em w:val="dot"/>
        </w:rPr>
        <w:t>不正确</w:t>
      </w:r>
      <w:r>
        <w:rPr>
          <w:rFonts w:hAnsi="宋体"/>
        </w:rPr>
        <w:t>的是</w:t>
      </w:r>
    </w:p>
    <w:p>
      <w:pPr>
        <w:tabs>
          <w:tab w:val="left" w:pos="1871"/>
          <w:tab w:val="left" w:pos="3407"/>
          <w:tab w:val="left" w:pos="4949"/>
          <w:tab w:val="left" w:pos="6599"/>
        </w:tabs>
        <w:spacing w:line="326" w:lineRule="exact"/>
        <w:ind w:firstLine="420" w:firstLineChars="200"/>
        <w:rPr>
          <w:rFonts w:eastAsia="楷体"/>
        </w:rPr>
      </w:pPr>
      <w:r>
        <w:rPr>
          <w:rFonts w:eastAsia="楷体"/>
        </w:rPr>
        <w:t>A.</w:t>
      </w:r>
      <w:r>
        <w:rPr>
          <w:rFonts w:hAnsi="楷体" w:eastAsia="楷体"/>
        </w:rPr>
        <w:t>我国土地利用类型齐全</w:t>
      </w:r>
      <w:r>
        <w:rPr>
          <w:rFonts w:eastAsia="楷体"/>
        </w:rPr>
        <w:t>,</w:t>
      </w:r>
      <w:r>
        <w:rPr>
          <w:rFonts w:hAnsi="楷体" w:eastAsia="楷体"/>
        </w:rPr>
        <w:t>草地占比重最大</w:t>
      </w:r>
    </w:p>
    <w:p>
      <w:pPr>
        <w:tabs>
          <w:tab w:val="left" w:pos="1871"/>
          <w:tab w:val="left" w:pos="3407"/>
          <w:tab w:val="left" w:pos="4949"/>
          <w:tab w:val="left" w:pos="6599"/>
        </w:tabs>
        <w:spacing w:line="326" w:lineRule="exact"/>
        <w:ind w:firstLine="420" w:firstLineChars="200"/>
        <w:rPr>
          <w:rFonts w:eastAsia="楷体"/>
        </w:rPr>
      </w:pPr>
      <w:r>
        <w:rPr>
          <w:rFonts w:eastAsia="楷体"/>
        </w:rPr>
        <w:t>B.</w:t>
      </w:r>
      <w:r>
        <w:rPr>
          <w:rFonts w:hAnsi="楷体" w:eastAsia="楷体"/>
        </w:rPr>
        <w:t>我国耕地主要分布在东部季风区的平原、盆地及低缓丘陵地区</w:t>
      </w:r>
    </w:p>
    <w:p>
      <w:pPr>
        <w:tabs>
          <w:tab w:val="left" w:pos="1871"/>
          <w:tab w:val="left" w:pos="3407"/>
          <w:tab w:val="left" w:pos="4949"/>
          <w:tab w:val="left" w:pos="6599"/>
        </w:tabs>
        <w:spacing w:line="326" w:lineRule="exact"/>
        <w:ind w:firstLine="420" w:firstLineChars="200"/>
        <w:rPr>
          <w:rFonts w:eastAsia="楷体"/>
        </w:rPr>
      </w:pPr>
      <w:r>
        <w:rPr>
          <w:rFonts w:eastAsia="楷体"/>
        </w:rPr>
        <w:t>C.</w:t>
      </w:r>
      <w:r>
        <w:rPr>
          <w:rFonts w:hAnsi="楷体" w:eastAsia="楷体"/>
        </w:rPr>
        <w:t>我国人均耕地面积小</w:t>
      </w:r>
      <w:r>
        <w:rPr>
          <w:rFonts w:eastAsia="楷体"/>
        </w:rPr>
        <w:t>,</w:t>
      </w:r>
      <w:r>
        <w:rPr>
          <w:rFonts w:hAnsi="楷体" w:eastAsia="楷体"/>
        </w:rPr>
        <w:t>为解决粮食问题可以把草地开垦为耕地</w:t>
      </w:r>
    </w:p>
    <w:p>
      <w:pPr>
        <w:tabs>
          <w:tab w:val="left" w:pos="1871"/>
          <w:tab w:val="left" w:pos="3407"/>
          <w:tab w:val="left" w:pos="4949"/>
          <w:tab w:val="left" w:pos="6599"/>
        </w:tabs>
        <w:spacing w:line="326" w:lineRule="exact"/>
        <w:ind w:firstLine="420" w:firstLineChars="200"/>
        <w:rPr>
          <w:rFonts w:eastAsia="楷体"/>
        </w:rPr>
      </w:pPr>
      <w:r>
        <w:rPr>
          <w:rFonts w:eastAsia="楷体"/>
        </w:rPr>
        <w:t>D.</w:t>
      </w:r>
      <w:r>
        <w:rPr>
          <w:rFonts w:hAnsi="楷体" w:eastAsia="楷体"/>
        </w:rPr>
        <w:t>我国耕地总量大</w:t>
      </w:r>
      <w:r>
        <w:rPr>
          <w:rFonts w:eastAsia="楷体"/>
        </w:rPr>
        <w:t>,</w:t>
      </w:r>
      <w:r>
        <w:rPr>
          <w:rFonts w:hAnsi="楷体" w:eastAsia="楷体"/>
        </w:rPr>
        <w:t>但人均面积很少</w:t>
      </w:r>
      <w:r>
        <w:rPr>
          <w:rFonts w:eastAsia="楷体"/>
        </w:rPr>
        <w:t>,</w:t>
      </w:r>
      <w:r>
        <w:rPr>
          <w:rFonts w:hAnsi="楷体" w:eastAsia="楷体"/>
        </w:rPr>
        <w:t>不及世界平均水平的一半</w:t>
      </w:r>
    </w:p>
    <w:p>
      <w:pPr>
        <w:tabs>
          <w:tab w:val="left" w:pos="1871"/>
          <w:tab w:val="left" w:pos="3407"/>
          <w:tab w:val="left" w:pos="4949"/>
          <w:tab w:val="left" w:pos="6599"/>
        </w:tabs>
        <w:spacing w:line="326" w:lineRule="exact"/>
        <w:ind w:firstLine="420"/>
        <w:rPr>
          <w:b/>
          <w:bCs/>
        </w:rPr>
      </w:pPr>
      <w:r>
        <w:drawing>
          <wp:anchor distT="0" distB="0" distL="114300" distR="114300" simplePos="0" relativeHeight="251662336" behindDoc="0" locked="0" layoutInCell="1" allowOverlap="1">
            <wp:simplePos x="0" y="0"/>
            <wp:positionH relativeFrom="column">
              <wp:posOffset>3429000</wp:posOffset>
            </wp:positionH>
            <wp:positionV relativeFrom="paragraph">
              <wp:posOffset>55880</wp:posOffset>
            </wp:positionV>
            <wp:extent cx="1533525" cy="1150620"/>
            <wp:effectExtent l="0" t="0" r="9525" b="11430"/>
            <wp:wrapSquare wrapText="bothSides"/>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8"/>
                    <a:stretch>
                      <a:fillRect/>
                    </a:stretch>
                  </pic:blipFill>
                  <pic:spPr>
                    <a:xfrm>
                      <a:off x="0" y="0"/>
                      <a:ext cx="1533525" cy="1150620"/>
                    </a:xfrm>
                    <a:prstGeom prst="rect">
                      <a:avLst/>
                    </a:prstGeom>
                    <a:noFill/>
                    <a:ln>
                      <a:noFill/>
                    </a:ln>
                  </pic:spPr>
                </pic:pic>
              </a:graphicData>
            </a:graphic>
          </wp:anchor>
        </w:drawing>
      </w:r>
      <w:r>
        <w:rPr>
          <w:rFonts w:hAnsi="宋体"/>
          <w:b/>
          <w:bCs/>
        </w:rPr>
        <w:t>读我国四种农业生产地区示意图</w:t>
      </w:r>
      <w:r>
        <w:rPr>
          <w:b/>
          <w:bCs/>
        </w:rPr>
        <w:t>,</w:t>
      </w:r>
      <w:r>
        <w:rPr>
          <w:rFonts w:hAnsi="宋体"/>
          <w:b/>
          <w:bCs/>
        </w:rPr>
        <w:t>完成第</w:t>
      </w:r>
      <w:r>
        <w:rPr>
          <w:b/>
          <w:bCs/>
        </w:rPr>
        <w:t>9</w:t>
      </w:r>
      <w:r>
        <w:rPr>
          <w:rFonts w:hint="eastAsia"/>
          <w:b/>
          <w:bCs/>
          <w:szCs w:val="21"/>
        </w:rPr>
        <w:t>～</w:t>
      </w:r>
      <w:r>
        <w:rPr>
          <w:b/>
          <w:bCs/>
        </w:rPr>
        <w:t>10</w:t>
      </w:r>
      <w:r>
        <w:rPr>
          <w:rFonts w:hAnsi="宋体"/>
          <w:b/>
          <w:bCs/>
        </w:rPr>
        <w:t>题。</w:t>
      </w:r>
    </w:p>
    <w:p>
      <w:pPr>
        <w:tabs>
          <w:tab w:val="left" w:pos="1871"/>
          <w:tab w:val="left" w:pos="3407"/>
          <w:tab w:val="left" w:pos="4949"/>
          <w:tab w:val="left" w:pos="6599"/>
        </w:tabs>
        <w:spacing w:line="326" w:lineRule="exact"/>
      </w:pPr>
      <w:r>
        <w:t>9</w:t>
      </w:r>
      <w:r>
        <w:rPr>
          <w:rFonts w:hAnsi="宋体"/>
        </w:rPr>
        <w:t>、①②农业生产地区的土地利用类型主要是</w:t>
      </w:r>
    </w:p>
    <w:p>
      <w:pPr>
        <w:tabs>
          <w:tab w:val="left" w:pos="1871"/>
          <w:tab w:val="left" w:pos="3407"/>
          <w:tab w:val="left" w:pos="4949"/>
          <w:tab w:val="left" w:pos="6599"/>
        </w:tabs>
        <w:spacing w:line="326" w:lineRule="exact"/>
        <w:ind w:firstLine="420" w:firstLineChars="200"/>
        <w:rPr>
          <w:rFonts w:hint="eastAsia" w:eastAsia="楷体"/>
        </w:rPr>
      </w:pPr>
      <w:r>
        <w:rPr>
          <w:rFonts w:eastAsia="楷体"/>
        </w:rPr>
        <w:t>A.</w:t>
      </w:r>
      <w:r>
        <w:rPr>
          <w:rFonts w:hAnsi="楷体" w:eastAsia="楷体"/>
        </w:rPr>
        <w:t>林地</w:t>
      </w:r>
    </w:p>
    <w:p>
      <w:pPr>
        <w:tabs>
          <w:tab w:val="left" w:pos="1871"/>
          <w:tab w:val="left" w:pos="3407"/>
          <w:tab w:val="left" w:pos="4949"/>
          <w:tab w:val="left" w:pos="6599"/>
        </w:tabs>
        <w:spacing w:line="326" w:lineRule="exact"/>
        <w:ind w:firstLine="420" w:firstLineChars="200"/>
        <w:rPr>
          <w:rFonts w:eastAsia="楷体"/>
        </w:rPr>
      </w:pPr>
      <w:r>
        <w:rPr>
          <w:rFonts w:eastAsia="楷体"/>
        </w:rPr>
        <w:t>B.</w:t>
      </w:r>
      <w:r>
        <w:rPr>
          <w:rFonts w:hAnsi="楷体" w:eastAsia="楷体"/>
        </w:rPr>
        <w:t>耕地</w:t>
      </w:r>
    </w:p>
    <w:p>
      <w:pPr>
        <w:tabs>
          <w:tab w:val="left" w:pos="1871"/>
          <w:tab w:val="left" w:pos="3407"/>
          <w:tab w:val="left" w:pos="4949"/>
          <w:tab w:val="left" w:pos="6599"/>
        </w:tabs>
        <w:spacing w:line="326" w:lineRule="exact"/>
        <w:ind w:firstLine="420" w:firstLineChars="200"/>
        <w:rPr>
          <w:rFonts w:hint="eastAsia" w:eastAsia="楷体"/>
        </w:rPr>
      </w:pPr>
      <w:r>
        <w:rPr>
          <w:rFonts w:eastAsia="楷体"/>
        </w:rPr>
        <w:t>C.</w:t>
      </w:r>
      <w:r>
        <w:rPr>
          <w:rFonts w:hAnsi="楷体" w:eastAsia="楷体"/>
        </w:rPr>
        <w:t>草地</w:t>
      </w:r>
    </w:p>
    <w:p>
      <w:pPr>
        <w:tabs>
          <w:tab w:val="left" w:pos="1871"/>
          <w:tab w:val="left" w:pos="3407"/>
          <w:tab w:val="left" w:pos="4949"/>
          <w:tab w:val="left" w:pos="6599"/>
        </w:tabs>
        <w:spacing w:line="326" w:lineRule="exact"/>
        <w:ind w:firstLine="420" w:firstLineChars="200"/>
        <w:rPr>
          <w:rFonts w:eastAsia="楷体"/>
        </w:rPr>
      </w:pPr>
      <w:r>
        <w:rPr>
          <w:rFonts w:eastAsia="楷体"/>
        </w:rPr>
        <w:t>D.</w:t>
      </w:r>
      <w:r>
        <w:rPr>
          <w:rFonts w:hAnsi="楷体" w:eastAsia="楷体"/>
        </w:rPr>
        <w:t>沙漠</w:t>
      </w:r>
    </w:p>
    <w:p>
      <w:pPr>
        <w:tabs>
          <w:tab w:val="left" w:pos="1871"/>
          <w:tab w:val="left" w:pos="3407"/>
          <w:tab w:val="left" w:pos="4949"/>
          <w:tab w:val="left" w:pos="6599"/>
        </w:tabs>
        <w:spacing w:line="326" w:lineRule="exact"/>
      </w:pPr>
      <w:r>
        <w:t>10</w:t>
      </w:r>
      <w:r>
        <w:rPr>
          <w:rFonts w:hAnsi="宋体"/>
        </w:rPr>
        <w:t>、从可持续发展的角度出发</w:t>
      </w:r>
      <w:r>
        <w:t>,</w:t>
      </w:r>
      <w:r>
        <w:rPr>
          <w:rFonts w:hAnsi="宋体"/>
        </w:rPr>
        <w:t>④地最适宜发展的农业是</w:t>
      </w:r>
    </w:p>
    <w:p>
      <w:pPr>
        <w:tabs>
          <w:tab w:val="left" w:pos="1871"/>
          <w:tab w:val="left" w:pos="3407"/>
          <w:tab w:val="left" w:pos="4949"/>
          <w:tab w:val="left" w:pos="6599"/>
        </w:tabs>
        <w:spacing w:line="326" w:lineRule="exact"/>
        <w:ind w:firstLine="420" w:firstLineChars="200"/>
        <w:rPr>
          <w:rFonts w:eastAsia="楷体"/>
        </w:rPr>
      </w:pPr>
      <w:r>
        <w:drawing>
          <wp:anchor distT="0" distB="0" distL="114300" distR="114300" simplePos="0" relativeHeight="251663360" behindDoc="0" locked="0" layoutInCell="1" allowOverlap="1">
            <wp:simplePos x="0" y="0"/>
            <wp:positionH relativeFrom="column">
              <wp:posOffset>2590800</wp:posOffset>
            </wp:positionH>
            <wp:positionV relativeFrom="paragraph">
              <wp:posOffset>125730</wp:posOffset>
            </wp:positionV>
            <wp:extent cx="2179955" cy="1150620"/>
            <wp:effectExtent l="0" t="0" r="10795" b="11430"/>
            <wp:wrapSquare wrapText="bothSides"/>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9"/>
                    <a:stretch>
                      <a:fillRect/>
                    </a:stretch>
                  </pic:blipFill>
                  <pic:spPr>
                    <a:xfrm>
                      <a:off x="0" y="0"/>
                      <a:ext cx="2179955" cy="1150620"/>
                    </a:xfrm>
                    <a:prstGeom prst="rect">
                      <a:avLst/>
                    </a:prstGeom>
                    <a:noFill/>
                    <a:ln>
                      <a:noFill/>
                    </a:ln>
                  </pic:spPr>
                </pic:pic>
              </a:graphicData>
            </a:graphic>
          </wp:anchor>
        </w:drawing>
      </w:r>
      <w:r>
        <w:rPr>
          <w:rFonts w:eastAsia="楷体"/>
        </w:rPr>
        <w:t>A.</w:t>
      </w:r>
      <w:r>
        <w:rPr>
          <w:rFonts w:hAnsi="楷体" w:eastAsia="楷体"/>
        </w:rPr>
        <w:t>种植业</w:t>
      </w:r>
      <w:r>
        <w:rPr>
          <w:rFonts w:eastAsia="楷体"/>
        </w:rPr>
        <w:t xml:space="preserve">        B.</w:t>
      </w:r>
      <w:r>
        <w:rPr>
          <w:rFonts w:hAnsi="楷体" w:eastAsia="楷体"/>
        </w:rPr>
        <w:t>林业</w:t>
      </w:r>
    </w:p>
    <w:p>
      <w:pPr>
        <w:tabs>
          <w:tab w:val="left" w:pos="1871"/>
          <w:tab w:val="left" w:pos="3407"/>
          <w:tab w:val="left" w:pos="4949"/>
          <w:tab w:val="left" w:pos="6599"/>
        </w:tabs>
        <w:spacing w:line="326" w:lineRule="exact"/>
        <w:rPr>
          <w:rFonts w:eastAsia="楷体"/>
        </w:rPr>
      </w:pPr>
      <w:r>
        <w:rPr>
          <w:rFonts w:eastAsia="楷体"/>
        </w:rPr>
        <w:t xml:space="preserve">    C.</w:t>
      </w:r>
      <w:r>
        <w:rPr>
          <w:rFonts w:hAnsi="楷体" w:eastAsia="楷体"/>
        </w:rPr>
        <w:t>水产养殖业</w:t>
      </w:r>
      <w:r>
        <w:rPr>
          <w:rFonts w:eastAsia="楷体"/>
        </w:rPr>
        <w:t xml:space="preserve">    D.</w:t>
      </w:r>
      <w:r>
        <w:rPr>
          <w:rFonts w:hAnsi="楷体" w:eastAsia="楷体"/>
        </w:rPr>
        <w:t>畜牧业</w:t>
      </w:r>
    </w:p>
    <w:p>
      <w:pPr>
        <w:tabs>
          <w:tab w:val="left" w:pos="1871"/>
          <w:tab w:val="left" w:pos="3407"/>
          <w:tab w:val="left" w:pos="4949"/>
          <w:tab w:val="left" w:pos="6599"/>
        </w:tabs>
        <w:spacing w:line="326" w:lineRule="exact"/>
      </w:pPr>
      <w:r>
        <w:t>11</w:t>
      </w:r>
      <w:r>
        <w:rPr>
          <w:rFonts w:hAnsi="宋体"/>
        </w:rPr>
        <w:t>、右图漫画表达的含义正确的是</w:t>
      </w:r>
    </w:p>
    <w:p>
      <w:pPr>
        <w:tabs>
          <w:tab w:val="left" w:pos="1871"/>
          <w:tab w:val="left" w:pos="3407"/>
          <w:tab w:val="left" w:pos="4949"/>
          <w:tab w:val="left" w:pos="6599"/>
        </w:tabs>
        <w:spacing w:line="326" w:lineRule="exact"/>
        <w:ind w:firstLine="420" w:firstLineChars="200"/>
        <w:rPr>
          <w:rFonts w:eastAsia="楷体"/>
        </w:rPr>
      </w:pPr>
      <w:r>
        <w:rPr>
          <w:rFonts w:eastAsia="楷体"/>
        </w:rPr>
        <w:t>A.</w:t>
      </w:r>
      <w:r>
        <w:rPr>
          <w:rFonts w:hAnsi="楷体" w:eastAsia="楷体"/>
        </w:rPr>
        <w:t>图甲表示水土流失严重</w:t>
      </w:r>
    </w:p>
    <w:p>
      <w:pPr>
        <w:tabs>
          <w:tab w:val="left" w:pos="1871"/>
          <w:tab w:val="left" w:pos="3407"/>
          <w:tab w:val="left" w:pos="4949"/>
          <w:tab w:val="left" w:pos="6599"/>
        </w:tabs>
        <w:spacing w:line="326" w:lineRule="exact"/>
        <w:ind w:firstLine="420" w:firstLineChars="200"/>
        <w:rPr>
          <w:rFonts w:eastAsia="楷体"/>
        </w:rPr>
      </w:pPr>
      <w:r>
        <w:rPr>
          <w:rFonts w:eastAsia="楷体"/>
        </w:rPr>
        <w:t>B.</w:t>
      </w:r>
      <w:r>
        <w:rPr>
          <w:rFonts w:hAnsi="楷体" w:eastAsia="楷体"/>
        </w:rPr>
        <w:t>图乙表示草场资源超载</w:t>
      </w:r>
    </w:p>
    <w:p>
      <w:pPr>
        <w:tabs>
          <w:tab w:val="left" w:pos="1871"/>
          <w:tab w:val="left" w:pos="3407"/>
          <w:tab w:val="left" w:pos="4949"/>
          <w:tab w:val="left" w:pos="6599"/>
        </w:tabs>
        <w:spacing w:line="326" w:lineRule="exact"/>
        <w:ind w:firstLine="420" w:firstLineChars="200"/>
        <w:rPr>
          <w:rFonts w:eastAsia="楷体"/>
        </w:rPr>
      </w:pPr>
      <w:r>
        <w:rPr>
          <w:rFonts w:eastAsia="楷体"/>
        </w:rPr>
        <w:t>C.</w:t>
      </w:r>
      <w:r>
        <w:rPr>
          <w:rFonts w:hAnsi="楷体" w:eastAsia="楷体"/>
        </w:rPr>
        <w:t>图丙表示森林资源日益减少</w:t>
      </w:r>
    </w:p>
    <w:p>
      <w:pPr>
        <w:tabs>
          <w:tab w:val="left" w:pos="1871"/>
          <w:tab w:val="left" w:pos="3407"/>
          <w:tab w:val="left" w:pos="4949"/>
          <w:tab w:val="left" w:pos="6599"/>
        </w:tabs>
        <w:spacing w:line="326" w:lineRule="exact"/>
        <w:ind w:firstLine="420" w:firstLineChars="200"/>
        <w:rPr>
          <w:rFonts w:eastAsia="楷体"/>
        </w:rPr>
      </w:pPr>
      <w:r>
        <w:rPr>
          <w:rFonts w:eastAsia="楷体"/>
        </w:rPr>
        <w:t>D.</w:t>
      </w:r>
      <w:r>
        <w:rPr>
          <w:rFonts w:hAnsi="楷体" w:eastAsia="楷体"/>
        </w:rPr>
        <w:t>图丁表示沙漠化面积扩大</w:t>
      </w:r>
    </w:p>
    <w:p>
      <w:pPr>
        <w:tabs>
          <w:tab w:val="left" w:pos="1871"/>
          <w:tab w:val="left" w:pos="3407"/>
          <w:tab w:val="left" w:pos="4949"/>
          <w:tab w:val="left" w:pos="6599"/>
        </w:tabs>
        <w:spacing w:line="326" w:lineRule="exact"/>
      </w:pPr>
      <w:r>
        <w:t>12</w:t>
      </w:r>
      <w:r>
        <w:rPr>
          <w:rFonts w:hAnsi="宋体"/>
        </w:rPr>
        <w:t>、符合我国自然资源分布特点的说法</w:t>
      </w:r>
      <w:r>
        <w:t>,</w:t>
      </w:r>
      <w:r>
        <w:rPr>
          <w:rFonts w:hAnsi="宋体"/>
        </w:rPr>
        <w:t>正确的是</w:t>
      </w:r>
    </w:p>
    <w:p>
      <w:pPr>
        <w:tabs>
          <w:tab w:val="left" w:pos="1871"/>
          <w:tab w:val="left" w:pos="3407"/>
          <w:tab w:val="left" w:pos="4949"/>
          <w:tab w:val="left" w:pos="6599"/>
        </w:tabs>
        <w:spacing w:line="326" w:lineRule="exact"/>
        <w:ind w:firstLine="420" w:firstLineChars="200"/>
        <w:rPr>
          <w:rFonts w:eastAsia="楷体"/>
        </w:rPr>
      </w:pPr>
      <w:r>
        <w:rPr>
          <w:rFonts w:eastAsia="楷体"/>
        </w:rPr>
        <w:t>A.</w:t>
      </w:r>
      <w:r>
        <w:rPr>
          <w:rFonts w:hAnsi="楷体" w:eastAsia="楷体"/>
        </w:rPr>
        <w:t>水资源</w:t>
      </w:r>
      <w:r>
        <w:rPr>
          <w:rFonts w:eastAsia="楷体"/>
        </w:rPr>
        <w:t>——</w:t>
      </w:r>
      <w:r>
        <w:rPr>
          <w:rFonts w:hAnsi="楷体" w:eastAsia="楷体"/>
        </w:rPr>
        <w:t>华北多</w:t>
      </w:r>
      <w:r>
        <w:rPr>
          <w:rFonts w:eastAsia="楷体"/>
        </w:rPr>
        <w:t>,</w:t>
      </w:r>
      <w:r>
        <w:rPr>
          <w:rFonts w:hAnsi="楷体" w:eastAsia="楷体"/>
        </w:rPr>
        <w:t>西南少</w:t>
      </w:r>
    </w:p>
    <w:p>
      <w:pPr>
        <w:tabs>
          <w:tab w:val="left" w:pos="1871"/>
          <w:tab w:val="left" w:pos="3407"/>
          <w:tab w:val="left" w:pos="4949"/>
          <w:tab w:val="left" w:pos="6599"/>
        </w:tabs>
        <w:spacing w:line="326" w:lineRule="exact"/>
        <w:ind w:firstLine="420" w:firstLineChars="200"/>
        <w:rPr>
          <w:rFonts w:eastAsia="楷体"/>
        </w:rPr>
      </w:pPr>
      <w:r>
        <w:rPr>
          <w:rFonts w:eastAsia="楷体"/>
        </w:rPr>
        <w:t>B.</w:t>
      </w:r>
      <w:r>
        <w:rPr>
          <w:rFonts w:hAnsi="楷体" w:eastAsia="楷体"/>
        </w:rPr>
        <w:t>草地</w:t>
      </w:r>
      <w:r>
        <w:rPr>
          <w:rFonts w:eastAsia="楷体"/>
        </w:rPr>
        <w:t>——</w:t>
      </w:r>
      <w:r>
        <w:rPr>
          <w:rFonts w:hAnsi="楷体" w:eastAsia="楷体"/>
        </w:rPr>
        <w:t>主要分布在东南部湿润区</w:t>
      </w:r>
    </w:p>
    <w:p>
      <w:pPr>
        <w:tabs>
          <w:tab w:val="left" w:pos="1871"/>
          <w:tab w:val="left" w:pos="3407"/>
          <w:tab w:val="left" w:pos="4949"/>
          <w:tab w:val="left" w:pos="6599"/>
        </w:tabs>
        <w:spacing w:line="326" w:lineRule="exact"/>
        <w:ind w:firstLine="420" w:firstLineChars="200"/>
        <w:rPr>
          <w:rFonts w:eastAsia="楷体"/>
        </w:rPr>
      </w:pPr>
      <w:r>
        <w:rPr>
          <w:rFonts w:eastAsia="楷体"/>
        </w:rPr>
        <w:t>C.</w:t>
      </w:r>
      <w:r>
        <w:rPr>
          <w:rFonts w:hAnsi="楷体" w:eastAsia="楷体"/>
        </w:rPr>
        <w:t>林地</w:t>
      </w:r>
      <w:r>
        <w:rPr>
          <w:rFonts w:eastAsia="楷体"/>
        </w:rPr>
        <w:t>——</w:t>
      </w:r>
      <w:r>
        <w:rPr>
          <w:rFonts w:hAnsi="楷体" w:eastAsia="楷体"/>
        </w:rPr>
        <w:t>西北多</w:t>
      </w:r>
      <w:r>
        <w:rPr>
          <w:rFonts w:eastAsia="楷体"/>
        </w:rPr>
        <w:t>,</w:t>
      </w:r>
      <w:r>
        <w:rPr>
          <w:rFonts w:hAnsi="楷体" w:eastAsia="楷体"/>
        </w:rPr>
        <w:t>东北少</w:t>
      </w:r>
    </w:p>
    <w:p>
      <w:pPr>
        <w:tabs>
          <w:tab w:val="left" w:pos="1871"/>
          <w:tab w:val="left" w:pos="3407"/>
          <w:tab w:val="left" w:pos="4949"/>
          <w:tab w:val="left" w:pos="6599"/>
        </w:tabs>
        <w:spacing w:line="326" w:lineRule="exact"/>
        <w:ind w:firstLine="420" w:firstLineChars="200"/>
        <w:rPr>
          <w:rFonts w:eastAsia="楷体"/>
        </w:rPr>
      </w:pPr>
      <w:r>
        <w:rPr>
          <w:rFonts w:eastAsia="楷体"/>
        </w:rPr>
        <w:t>D.</w:t>
      </w:r>
      <w:r>
        <w:rPr>
          <w:rFonts w:hAnsi="楷体" w:eastAsia="楷体"/>
        </w:rPr>
        <w:t>耕地</w:t>
      </w:r>
      <w:r>
        <w:rPr>
          <w:rFonts w:eastAsia="楷体"/>
        </w:rPr>
        <w:t>——</w:t>
      </w:r>
      <w:r>
        <w:rPr>
          <w:rFonts w:hAnsi="楷体" w:eastAsia="楷体"/>
        </w:rPr>
        <w:t>南方以水田为主</w:t>
      </w:r>
      <w:r>
        <w:rPr>
          <w:rFonts w:eastAsia="楷体"/>
        </w:rPr>
        <w:t>,</w:t>
      </w:r>
      <w:r>
        <w:rPr>
          <w:rFonts w:hAnsi="楷体" w:eastAsia="楷体"/>
        </w:rPr>
        <w:t>北方以旱地为主</w:t>
      </w:r>
    </w:p>
    <w:p>
      <w:pPr>
        <w:tabs>
          <w:tab w:val="left" w:pos="1871"/>
          <w:tab w:val="left" w:pos="3407"/>
          <w:tab w:val="left" w:pos="4949"/>
          <w:tab w:val="left" w:pos="6599"/>
        </w:tabs>
        <w:spacing w:line="326" w:lineRule="exact"/>
        <w:ind w:firstLine="422" w:firstLineChars="200"/>
      </w:pPr>
      <w:r>
        <w:rPr>
          <w:rFonts w:hAnsi="宋体"/>
          <w:b/>
          <w:bCs/>
        </w:rPr>
        <w:t>下表是我国南方地区和北方地区水土资源调查资料。读表</w:t>
      </w:r>
      <w:r>
        <w:rPr>
          <w:b/>
          <w:bCs/>
        </w:rPr>
        <w:t>,</w:t>
      </w:r>
      <w:r>
        <w:rPr>
          <w:rFonts w:hAnsi="宋体"/>
          <w:b/>
          <w:bCs/>
        </w:rPr>
        <w:t>完成第</w:t>
      </w:r>
      <w:r>
        <w:rPr>
          <w:b/>
          <w:bCs/>
        </w:rPr>
        <w:t>13</w:t>
      </w:r>
      <w:r>
        <w:rPr>
          <w:rFonts w:hint="eastAsia"/>
          <w:b/>
          <w:bCs/>
          <w:szCs w:val="21"/>
        </w:rPr>
        <w:t>～</w:t>
      </w:r>
      <w:r>
        <w:rPr>
          <w:b/>
          <w:bCs/>
        </w:rPr>
        <w:t>14</w:t>
      </w:r>
      <w:r>
        <w:rPr>
          <w:rFonts w:hAnsi="宋体"/>
          <w:b/>
          <w:bCs/>
        </w:rPr>
        <w:t>题。</w:t>
      </w:r>
    </w:p>
    <w:tbl>
      <w:tblPr>
        <w:tblStyle w:val="5"/>
        <w:tblpPr w:leftFromText="180" w:rightFromText="180" w:vertAnchor="text" w:horzAnchor="page" w:tblpX="2023" w:tblpY="76"/>
        <w:tblOverlap w:val="never"/>
        <w:tblW w:w="5262" w:type="dxa"/>
        <w:tblInd w:w="-1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632"/>
        <w:gridCol w:w="1319"/>
        <w:gridCol w:w="131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2632" w:type="dxa"/>
            <w:noWrap w:val="0"/>
            <w:tcMar>
              <w:left w:w="0" w:type="dxa"/>
              <w:right w:w="0" w:type="dxa"/>
            </w:tcMar>
            <w:vAlign w:val="center"/>
          </w:tcPr>
          <w:p>
            <w:pPr>
              <w:tabs>
                <w:tab w:val="left" w:pos="1871"/>
                <w:tab w:val="left" w:pos="3407"/>
                <w:tab w:val="left" w:pos="4949"/>
                <w:tab w:val="left" w:pos="6599"/>
              </w:tabs>
              <w:jc w:val="center"/>
            </w:pPr>
          </w:p>
        </w:tc>
        <w:tc>
          <w:tcPr>
            <w:tcW w:w="1319" w:type="dxa"/>
            <w:noWrap w:val="0"/>
            <w:tcMar>
              <w:left w:w="0" w:type="dxa"/>
              <w:right w:w="0" w:type="dxa"/>
            </w:tcMar>
            <w:vAlign w:val="center"/>
          </w:tcPr>
          <w:p>
            <w:pPr>
              <w:tabs>
                <w:tab w:val="left" w:pos="1871"/>
                <w:tab w:val="left" w:pos="3407"/>
                <w:tab w:val="left" w:pos="4949"/>
                <w:tab w:val="left" w:pos="6599"/>
              </w:tabs>
              <w:jc w:val="center"/>
            </w:pPr>
            <w:r>
              <w:rPr>
                <w:rFonts w:hAnsi="宋体"/>
              </w:rPr>
              <w:t>南方地区</w:t>
            </w:r>
          </w:p>
        </w:tc>
        <w:tc>
          <w:tcPr>
            <w:tcW w:w="1311" w:type="dxa"/>
            <w:noWrap w:val="0"/>
            <w:tcMar>
              <w:left w:w="0" w:type="dxa"/>
              <w:right w:w="0" w:type="dxa"/>
            </w:tcMar>
            <w:vAlign w:val="center"/>
          </w:tcPr>
          <w:p>
            <w:pPr>
              <w:tabs>
                <w:tab w:val="left" w:pos="1871"/>
                <w:tab w:val="left" w:pos="3407"/>
                <w:tab w:val="left" w:pos="4949"/>
                <w:tab w:val="left" w:pos="6599"/>
              </w:tabs>
              <w:jc w:val="center"/>
            </w:pPr>
            <w:r>
              <w:rPr>
                <w:rFonts w:hAnsi="宋体"/>
              </w:rPr>
              <w:t>北方地区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2632" w:type="dxa"/>
            <w:noWrap w:val="0"/>
            <w:tcMar>
              <w:left w:w="0" w:type="dxa"/>
              <w:right w:w="0" w:type="dxa"/>
            </w:tcMar>
            <w:vAlign w:val="center"/>
          </w:tcPr>
          <w:p>
            <w:pPr>
              <w:tabs>
                <w:tab w:val="left" w:pos="1871"/>
                <w:tab w:val="left" w:pos="3407"/>
                <w:tab w:val="left" w:pos="4949"/>
                <w:tab w:val="left" w:pos="6599"/>
              </w:tabs>
              <w:jc w:val="center"/>
            </w:pPr>
            <w:r>
              <w:rPr>
                <w:rFonts w:hAnsi="宋体"/>
              </w:rPr>
              <w:t>耕地资源占全国的百分比</w:t>
            </w:r>
          </w:p>
        </w:tc>
        <w:tc>
          <w:tcPr>
            <w:tcW w:w="1319" w:type="dxa"/>
            <w:noWrap w:val="0"/>
            <w:tcMar>
              <w:left w:w="0" w:type="dxa"/>
              <w:right w:w="0" w:type="dxa"/>
            </w:tcMar>
            <w:vAlign w:val="center"/>
          </w:tcPr>
          <w:p>
            <w:pPr>
              <w:tabs>
                <w:tab w:val="left" w:pos="1871"/>
                <w:tab w:val="left" w:pos="3407"/>
                <w:tab w:val="left" w:pos="4949"/>
                <w:tab w:val="left" w:pos="6599"/>
              </w:tabs>
              <w:jc w:val="center"/>
            </w:pPr>
            <w:r>
              <w:t>40%</w:t>
            </w:r>
          </w:p>
        </w:tc>
        <w:tc>
          <w:tcPr>
            <w:tcW w:w="1311" w:type="dxa"/>
            <w:noWrap w:val="0"/>
            <w:tcMar>
              <w:left w:w="0" w:type="dxa"/>
              <w:right w:w="0" w:type="dxa"/>
            </w:tcMar>
            <w:vAlign w:val="center"/>
          </w:tcPr>
          <w:p>
            <w:pPr>
              <w:tabs>
                <w:tab w:val="left" w:pos="1871"/>
                <w:tab w:val="left" w:pos="3407"/>
                <w:tab w:val="left" w:pos="4949"/>
                <w:tab w:val="left" w:pos="6599"/>
              </w:tabs>
              <w:jc w:val="center"/>
            </w:pPr>
            <w:r>
              <w:t>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c>
          <w:tcPr>
            <w:tcW w:w="2632" w:type="dxa"/>
            <w:noWrap w:val="0"/>
            <w:tcMar>
              <w:left w:w="0" w:type="dxa"/>
              <w:right w:w="0" w:type="dxa"/>
            </w:tcMar>
            <w:vAlign w:val="center"/>
          </w:tcPr>
          <w:p>
            <w:pPr>
              <w:tabs>
                <w:tab w:val="left" w:pos="1871"/>
                <w:tab w:val="left" w:pos="3407"/>
                <w:tab w:val="left" w:pos="4949"/>
                <w:tab w:val="left" w:pos="6599"/>
              </w:tabs>
              <w:jc w:val="center"/>
            </w:pPr>
            <w:r>
              <w:rPr>
                <w:rFonts w:hAnsi="宋体"/>
              </w:rPr>
              <w:t>水资源占全国的百分比</w:t>
            </w:r>
          </w:p>
        </w:tc>
        <w:tc>
          <w:tcPr>
            <w:tcW w:w="1319" w:type="dxa"/>
            <w:noWrap w:val="0"/>
            <w:tcMar>
              <w:left w:w="0" w:type="dxa"/>
              <w:right w:w="0" w:type="dxa"/>
            </w:tcMar>
            <w:vAlign w:val="center"/>
          </w:tcPr>
          <w:p>
            <w:pPr>
              <w:tabs>
                <w:tab w:val="left" w:pos="1871"/>
                <w:tab w:val="left" w:pos="3407"/>
                <w:tab w:val="left" w:pos="4949"/>
                <w:tab w:val="left" w:pos="6599"/>
              </w:tabs>
              <w:jc w:val="center"/>
            </w:pPr>
            <w:r>
              <w:t>80%</w:t>
            </w:r>
          </w:p>
        </w:tc>
        <w:tc>
          <w:tcPr>
            <w:tcW w:w="1311" w:type="dxa"/>
            <w:noWrap w:val="0"/>
            <w:tcMar>
              <w:left w:w="0" w:type="dxa"/>
              <w:right w:w="0" w:type="dxa"/>
            </w:tcMar>
            <w:vAlign w:val="center"/>
          </w:tcPr>
          <w:p>
            <w:pPr>
              <w:tabs>
                <w:tab w:val="left" w:pos="1871"/>
                <w:tab w:val="left" w:pos="3407"/>
                <w:tab w:val="left" w:pos="4949"/>
                <w:tab w:val="left" w:pos="6599"/>
              </w:tabs>
              <w:jc w:val="center"/>
            </w:pPr>
            <w:r>
              <w:t>20%</w:t>
            </w:r>
          </w:p>
        </w:tc>
      </w:tr>
    </w:tbl>
    <w:p>
      <w:pPr>
        <w:tabs>
          <w:tab w:val="left" w:pos="1871"/>
          <w:tab w:val="left" w:pos="3407"/>
          <w:tab w:val="left" w:pos="4949"/>
          <w:tab w:val="left" w:pos="6599"/>
        </w:tabs>
        <w:rPr>
          <w:rFonts w:hint="eastAsia"/>
        </w:rPr>
      </w:pPr>
    </w:p>
    <w:p>
      <w:pPr>
        <w:tabs>
          <w:tab w:val="left" w:pos="1871"/>
          <w:tab w:val="left" w:pos="3407"/>
          <w:tab w:val="left" w:pos="4949"/>
          <w:tab w:val="left" w:pos="6599"/>
        </w:tabs>
        <w:rPr>
          <w:b/>
        </w:rPr>
      </w:pPr>
    </w:p>
    <w:p>
      <w:pPr>
        <w:tabs>
          <w:tab w:val="left" w:pos="1871"/>
          <w:tab w:val="left" w:pos="3407"/>
          <w:tab w:val="left" w:pos="4949"/>
          <w:tab w:val="left" w:pos="6599"/>
        </w:tabs>
        <w:rPr>
          <w:b/>
        </w:rPr>
      </w:pPr>
    </w:p>
    <w:p>
      <w:pPr>
        <w:tabs>
          <w:tab w:val="left" w:pos="1871"/>
          <w:tab w:val="left" w:pos="3407"/>
          <w:tab w:val="left" w:pos="4949"/>
          <w:tab w:val="left" w:pos="6599"/>
        </w:tabs>
        <w:rPr>
          <w:b/>
        </w:rPr>
      </w:pPr>
    </w:p>
    <w:p>
      <w:pPr>
        <w:tabs>
          <w:tab w:val="left" w:pos="1871"/>
          <w:tab w:val="left" w:pos="3407"/>
          <w:tab w:val="left" w:pos="4949"/>
          <w:tab w:val="left" w:pos="6599"/>
        </w:tabs>
        <w:spacing w:line="340" w:lineRule="exact"/>
      </w:pPr>
      <w:r>
        <w:t>13</w:t>
      </w:r>
      <w:r>
        <w:rPr>
          <w:rFonts w:hAnsi="宋体"/>
        </w:rPr>
        <w:t>、我国南方地区和北方地区耕地资源的分布特点是</w:t>
      </w:r>
    </w:p>
    <w:p>
      <w:pPr>
        <w:tabs>
          <w:tab w:val="left" w:pos="1871"/>
          <w:tab w:val="left" w:pos="3407"/>
          <w:tab w:val="left" w:pos="4949"/>
          <w:tab w:val="left" w:pos="6599"/>
        </w:tabs>
        <w:spacing w:line="340" w:lineRule="exact"/>
        <w:ind w:firstLine="420" w:firstLineChars="200"/>
        <w:rPr>
          <w:rFonts w:eastAsia="楷体"/>
        </w:rPr>
      </w:pPr>
      <w:r>
        <w:rPr>
          <w:rFonts w:eastAsia="楷体"/>
        </w:rPr>
        <w:t>A.</w:t>
      </w:r>
      <w:r>
        <w:rPr>
          <w:rFonts w:hAnsi="楷体" w:eastAsia="楷体"/>
        </w:rPr>
        <w:t>南方多且以水田为主</w:t>
      </w:r>
      <w:r>
        <w:rPr>
          <w:rFonts w:eastAsia="楷体"/>
        </w:rPr>
        <w:t xml:space="preserve">        B.</w:t>
      </w:r>
      <w:r>
        <w:rPr>
          <w:rFonts w:hAnsi="楷体" w:eastAsia="楷体"/>
        </w:rPr>
        <w:t>南方少且以旱地为主</w:t>
      </w:r>
    </w:p>
    <w:p>
      <w:pPr>
        <w:tabs>
          <w:tab w:val="left" w:pos="1871"/>
          <w:tab w:val="left" w:pos="3407"/>
          <w:tab w:val="left" w:pos="4949"/>
          <w:tab w:val="left" w:pos="6599"/>
        </w:tabs>
        <w:spacing w:line="340" w:lineRule="exact"/>
        <w:ind w:firstLine="420" w:firstLineChars="200"/>
        <w:rPr>
          <w:rFonts w:eastAsia="楷体"/>
        </w:rPr>
      </w:pPr>
      <w:r>
        <w:rPr>
          <w:rFonts w:eastAsia="楷体"/>
        </w:rPr>
        <w:t>C.</w:t>
      </w:r>
      <w:r>
        <w:rPr>
          <w:rFonts w:hAnsi="楷体" w:eastAsia="楷体"/>
        </w:rPr>
        <w:t>北方多且以旱地为主</w:t>
      </w:r>
      <w:r>
        <w:rPr>
          <w:rFonts w:eastAsia="楷体"/>
        </w:rPr>
        <w:t xml:space="preserve">        D.</w:t>
      </w:r>
      <w:r>
        <w:rPr>
          <w:rFonts w:hAnsi="楷体" w:eastAsia="楷体"/>
        </w:rPr>
        <w:t>北方少且以水田为主</w:t>
      </w:r>
    </w:p>
    <w:p>
      <w:pPr>
        <w:tabs>
          <w:tab w:val="left" w:pos="1871"/>
          <w:tab w:val="left" w:pos="3407"/>
          <w:tab w:val="left" w:pos="4949"/>
          <w:tab w:val="left" w:pos="6599"/>
        </w:tabs>
        <w:spacing w:line="340" w:lineRule="exact"/>
      </w:pPr>
      <w:r>
        <w:t>14</w:t>
      </w:r>
      <w:r>
        <w:rPr>
          <w:rFonts w:hAnsi="宋体"/>
        </w:rPr>
        <w:t>、下列解决我国南方地区和北方地区水资源地区分布不均措施中可行的是</w:t>
      </w:r>
    </w:p>
    <w:p>
      <w:pPr>
        <w:tabs>
          <w:tab w:val="left" w:pos="1871"/>
          <w:tab w:val="left" w:pos="3407"/>
          <w:tab w:val="left" w:pos="4949"/>
          <w:tab w:val="left" w:pos="6599"/>
        </w:tabs>
        <w:spacing w:line="340" w:lineRule="exact"/>
        <w:ind w:firstLine="420" w:firstLineChars="200"/>
      </w:pPr>
      <w:r>
        <w:rPr>
          <w:rFonts w:eastAsia="楷体"/>
        </w:rPr>
        <w:t>A.</w:t>
      </w:r>
      <w:r>
        <w:rPr>
          <w:rFonts w:hAnsi="楷体" w:eastAsia="楷体"/>
        </w:rPr>
        <w:t>修建水库</w:t>
      </w:r>
      <w:r>
        <w:rPr>
          <w:rFonts w:eastAsia="楷体"/>
        </w:rPr>
        <w:tab/>
      </w:r>
      <w:r>
        <w:rPr>
          <w:rFonts w:eastAsia="楷体"/>
        </w:rPr>
        <w:t>B.</w:t>
      </w:r>
      <w:r>
        <w:rPr>
          <w:rFonts w:hAnsi="楷体" w:eastAsia="楷体"/>
        </w:rPr>
        <w:t>跨流域调水</w:t>
      </w:r>
      <w:r>
        <w:rPr>
          <w:rFonts w:eastAsia="楷体"/>
        </w:rPr>
        <w:t xml:space="preserve">    C.</w:t>
      </w:r>
      <w:r>
        <w:rPr>
          <w:rFonts w:hAnsi="楷体" w:eastAsia="楷体"/>
        </w:rPr>
        <w:t>植树造林</w:t>
      </w:r>
      <w:r>
        <w:rPr>
          <w:rFonts w:eastAsia="楷体"/>
        </w:rPr>
        <w:t xml:space="preserve">    D.</w:t>
      </w:r>
      <w:r>
        <w:rPr>
          <w:rFonts w:hAnsi="楷体" w:eastAsia="楷体"/>
        </w:rPr>
        <w:t>节约用水</w:t>
      </w:r>
    </w:p>
    <w:p>
      <w:pPr>
        <w:tabs>
          <w:tab w:val="left" w:pos="1871"/>
          <w:tab w:val="left" w:pos="3407"/>
          <w:tab w:val="left" w:pos="4949"/>
          <w:tab w:val="left" w:pos="6599"/>
        </w:tabs>
        <w:spacing w:line="340" w:lineRule="exact"/>
      </w:pPr>
      <w:r>
        <w:t>15</w:t>
      </w:r>
      <w:r>
        <w:rPr>
          <w:rFonts w:hAnsi="宋体"/>
        </w:rPr>
        <w:t>、水资源是一种非常重要的自然资源</w:t>
      </w:r>
      <w:r>
        <w:t>,</w:t>
      </w:r>
      <w:r>
        <w:rPr>
          <w:rFonts w:hAnsi="宋体"/>
        </w:rPr>
        <w:t>下列有关水资源叙述错误的是</w:t>
      </w:r>
    </w:p>
    <w:p>
      <w:pPr>
        <w:tabs>
          <w:tab w:val="left" w:pos="1871"/>
          <w:tab w:val="left" w:pos="3407"/>
          <w:tab w:val="left" w:pos="4949"/>
          <w:tab w:val="left" w:pos="6599"/>
        </w:tabs>
        <w:spacing w:line="340" w:lineRule="exact"/>
        <w:ind w:firstLine="420" w:firstLineChars="200"/>
        <w:rPr>
          <w:rFonts w:eastAsia="楷体"/>
        </w:rPr>
      </w:pPr>
      <w:r>
        <w:rPr>
          <w:rFonts w:eastAsia="楷体"/>
        </w:rPr>
        <w:t>A.</w:t>
      </w:r>
      <w:r>
        <w:rPr>
          <w:rFonts w:hAnsi="楷体" w:eastAsia="楷体"/>
        </w:rPr>
        <w:t>从空间分布看</w:t>
      </w:r>
      <w:r>
        <w:rPr>
          <w:rFonts w:eastAsia="楷体"/>
        </w:rPr>
        <w:t>,</w:t>
      </w:r>
      <w:r>
        <w:rPr>
          <w:rFonts w:hAnsi="楷体" w:eastAsia="楷体"/>
        </w:rPr>
        <w:t>我国水资源总体呈现出从东南沿海向西北内陆递减的特点</w:t>
      </w:r>
    </w:p>
    <w:p>
      <w:pPr>
        <w:tabs>
          <w:tab w:val="left" w:pos="1871"/>
          <w:tab w:val="left" w:pos="3407"/>
          <w:tab w:val="left" w:pos="4949"/>
          <w:tab w:val="left" w:pos="6599"/>
        </w:tabs>
        <w:spacing w:line="340" w:lineRule="exact"/>
        <w:ind w:firstLine="420" w:firstLineChars="200"/>
        <w:outlineLvl w:val="0"/>
        <w:rPr>
          <w:rFonts w:eastAsia="楷体"/>
        </w:rPr>
      </w:pPr>
      <w:r>
        <w:rPr>
          <w:rFonts w:eastAsia="楷体"/>
        </w:rPr>
        <w:t>B.</w:t>
      </w:r>
      <w:r>
        <w:rPr>
          <w:rFonts w:hAnsi="楷体" w:eastAsia="楷体"/>
        </w:rPr>
        <w:t>从时间分布看</w:t>
      </w:r>
      <w:r>
        <w:rPr>
          <w:rFonts w:eastAsia="楷体"/>
        </w:rPr>
        <w:t>,</w:t>
      </w:r>
      <w:r>
        <w:rPr>
          <w:rFonts w:hAnsi="楷体" w:eastAsia="楷体"/>
        </w:rPr>
        <w:t>我国东部地区的水资源呈现出夏秋多、冬春少的特点</w:t>
      </w:r>
    </w:p>
    <w:p>
      <w:pPr>
        <w:tabs>
          <w:tab w:val="left" w:pos="1871"/>
          <w:tab w:val="left" w:pos="3407"/>
          <w:tab w:val="left" w:pos="4949"/>
          <w:tab w:val="left" w:pos="6599"/>
        </w:tabs>
        <w:spacing w:line="340" w:lineRule="exact"/>
        <w:ind w:firstLine="420" w:firstLineChars="200"/>
        <w:rPr>
          <w:rFonts w:eastAsia="楷体"/>
        </w:rPr>
      </w:pPr>
      <w:r>
        <w:rPr>
          <w:rFonts w:eastAsia="楷体"/>
        </w:rPr>
        <w:t>C.</w:t>
      </w:r>
      <w:r>
        <w:rPr>
          <w:rFonts w:hAnsi="楷体" w:eastAsia="楷体"/>
        </w:rPr>
        <w:t>我国各地修建了许多的水库等蓄水工程</w:t>
      </w:r>
      <w:r>
        <w:rPr>
          <w:rFonts w:eastAsia="楷体"/>
        </w:rPr>
        <w:t>,</w:t>
      </w:r>
      <w:r>
        <w:rPr>
          <w:rFonts w:hAnsi="楷体" w:eastAsia="楷体"/>
        </w:rPr>
        <w:t>其目的是解决水资源空间分布不均的问题</w:t>
      </w:r>
    </w:p>
    <w:p>
      <w:pPr>
        <w:tabs>
          <w:tab w:val="left" w:pos="1871"/>
          <w:tab w:val="left" w:pos="3407"/>
          <w:tab w:val="left" w:pos="4949"/>
          <w:tab w:val="left" w:pos="6599"/>
        </w:tabs>
        <w:spacing w:line="340" w:lineRule="exact"/>
        <w:ind w:firstLine="420" w:firstLineChars="200"/>
        <w:outlineLvl w:val="0"/>
        <w:rPr>
          <w:rFonts w:eastAsia="楷体"/>
        </w:rPr>
      </w:pPr>
      <w:r>
        <w:rPr>
          <w:rFonts w:eastAsia="楷体"/>
        </w:rPr>
        <w:t>D.</w:t>
      </w:r>
      <w:r>
        <w:rPr>
          <w:rFonts w:hAnsi="楷体" w:eastAsia="楷体"/>
        </w:rPr>
        <w:t>水资源的污染和浪费</w:t>
      </w:r>
      <w:r>
        <w:rPr>
          <w:rFonts w:eastAsia="楷体"/>
        </w:rPr>
        <w:t>,</w:t>
      </w:r>
      <w:r>
        <w:rPr>
          <w:rFonts w:hAnsi="楷体" w:eastAsia="楷体"/>
        </w:rPr>
        <w:t>使我国水资源短缺的状况更加突出</w:t>
      </w:r>
    </w:p>
    <w:p>
      <w:pPr>
        <w:tabs>
          <w:tab w:val="left" w:pos="1871"/>
          <w:tab w:val="left" w:pos="3407"/>
          <w:tab w:val="left" w:pos="4949"/>
          <w:tab w:val="left" w:pos="6599"/>
        </w:tabs>
      </w:pPr>
      <w:r>
        <w:t xml:space="preserve">   </w:t>
      </w:r>
      <w:r>
        <w:rPr>
          <w:b/>
          <w:bCs/>
        </w:rPr>
        <w:t xml:space="preserve"> </w:t>
      </w:r>
      <w:r>
        <w:rPr>
          <w:rFonts w:hAnsi="宋体"/>
          <w:b/>
          <w:bCs/>
        </w:rPr>
        <w:t>读南水北调工程路线图</w:t>
      </w:r>
      <w:r>
        <w:rPr>
          <w:b/>
          <w:bCs/>
        </w:rPr>
        <w:t>,</w:t>
      </w:r>
      <w:r>
        <w:rPr>
          <w:rFonts w:hAnsi="宋体"/>
          <w:b/>
          <w:bCs/>
        </w:rPr>
        <w:t>结合所学知识完成第</w:t>
      </w:r>
      <w:r>
        <w:rPr>
          <w:b/>
          <w:bCs/>
        </w:rPr>
        <w:t>16</w:t>
      </w:r>
      <w:r>
        <w:rPr>
          <w:rFonts w:hint="eastAsia"/>
          <w:b/>
          <w:bCs/>
          <w:szCs w:val="21"/>
        </w:rPr>
        <w:t>～</w:t>
      </w:r>
      <w:r>
        <w:rPr>
          <w:b/>
          <w:bCs/>
        </w:rPr>
        <w:t>17</w:t>
      </w:r>
      <w:r>
        <w:rPr>
          <w:rFonts w:hAnsi="宋体"/>
          <w:b/>
          <w:bCs/>
        </w:rPr>
        <w:t>题。</w:t>
      </w:r>
    </w:p>
    <w:p>
      <w:pPr>
        <w:tabs>
          <w:tab w:val="left" w:pos="1871"/>
          <w:tab w:val="left" w:pos="3407"/>
          <w:tab w:val="left" w:pos="4949"/>
          <w:tab w:val="left" w:pos="6599"/>
        </w:tabs>
      </w:pPr>
      <w:r>
        <w:drawing>
          <wp:anchor distT="0" distB="0" distL="114300" distR="114300" simplePos="0" relativeHeight="251664384" behindDoc="0" locked="0" layoutInCell="1" allowOverlap="1">
            <wp:simplePos x="0" y="0"/>
            <wp:positionH relativeFrom="column">
              <wp:posOffset>3482340</wp:posOffset>
            </wp:positionH>
            <wp:positionV relativeFrom="paragraph">
              <wp:posOffset>83820</wp:posOffset>
            </wp:positionV>
            <wp:extent cx="1946910" cy="1238250"/>
            <wp:effectExtent l="0" t="0" r="15240" b="0"/>
            <wp:wrapSquare wrapText="bothSides"/>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0"/>
                    <a:stretch>
                      <a:fillRect/>
                    </a:stretch>
                  </pic:blipFill>
                  <pic:spPr>
                    <a:xfrm>
                      <a:off x="0" y="0"/>
                      <a:ext cx="1946910" cy="1238250"/>
                    </a:xfrm>
                    <a:prstGeom prst="rect">
                      <a:avLst/>
                    </a:prstGeom>
                    <a:noFill/>
                    <a:ln>
                      <a:noFill/>
                    </a:ln>
                  </pic:spPr>
                </pic:pic>
              </a:graphicData>
            </a:graphic>
          </wp:anchor>
        </w:drawing>
      </w:r>
      <w:r>
        <w:t>16</w:t>
      </w:r>
      <w:r>
        <w:rPr>
          <w:rFonts w:hAnsi="宋体"/>
        </w:rPr>
        <w:t>、南水北调中线工程经过的省级行政区域单位依次是</w:t>
      </w:r>
    </w:p>
    <w:p>
      <w:pPr>
        <w:tabs>
          <w:tab w:val="left" w:pos="1871"/>
          <w:tab w:val="left" w:pos="3407"/>
          <w:tab w:val="left" w:pos="4949"/>
          <w:tab w:val="left" w:pos="6599"/>
        </w:tabs>
        <w:ind w:firstLine="420" w:firstLineChars="200"/>
        <w:rPr>
          <w:rFonts w:eastAsia="楷体"/>
        </w:rPr>
      </w:pPr>
      <w:r>
        <w:rPr>
          <w:rFonts w:eastAsia="楷体"/>
        </w:rPr>
        <w:t>A.</w:t>
      </w:r>
      <w:r>
        <w:rPr>
          <w:rFonts w:hAnsi="楷体" w:eastAsia="楷体"/>
        </w:rPr>
        <w:t>陕西省、山西省</w:t>
      </w:r>
      <w:r>
        <w:rPr>
          <w:rFonts w:eastAsia="楷体"/>
        </w:rPr>
        <w:t xml:space="preserve">    B.</w:t>
      </w:r>
      <w:r>
        <w:rPr>
          <w:rFonts w:hAnsi="楷体" w:eastAsia="楷体"/>
        </w:rPr>
        <w:t>河南省、河北省</w:t>
      </w:r>
    </w:p>
    <w:p>
      <w:pPr>
        <w:tabs>
          <w:tab w:val="left" w:pos="1871"/>
          <w:tab w:val="left" w:pos="3407"/>
          <w:tab w:val="left" w:pos="4949"/>
          <w:tab w:val="left" w:pos="6599"/>
        </w:tabs>
        <w:ind w:firstLine="420" w:firstLineChars="200"/>
      </w:pPr>
      <w:r>
        <w:rPr>
          <w:rFonts w:eastAsia="楷体"/>
        </w:rPr>
        <w:t>C.</w:t>
      </w:r>
      <w:r>
        <w:rPr>
          <w:rFonts w:hAnsi="楷体" w:eastAsia="楷体"/>
        </w:rPr>
        <w:t>江苏省、山东省</w:t>
      </w:r>
      <w:r>
        <w:rPr>
          <w:rFonts w:eastAsia="楷体"/>
        </w:rPr>
        <w:t xml:space="preserve">    D.</w:t>
      </w:r>
      <w:r>
        <w:rPr>
          <w:rFonts w:hAnsi="楷体" w:eastAsia="楷体"/>
        </w:rPr>
        <w:t>四川省、陕西省</w:t>
      </w:r>
    </w:p>
    <w:p>
      <w:pPr>
        <w:tabs>
          <w:tab w:val="left" w:pos="1871"/>
          <w:tab w:val="left" w:pos="3407"/>
          <w:tab w:val="left" w:pos="4949"/>
          <w:tab w:val="left" w:pos="6599"/>
        </w:tabs>
      </w:pPr>
      <w:r>
        <w:t>17</w:t>
      </w:r>
      <w:r>
        <w:rPr>
          <w:rFonts w:hAnsi="宋体"/>
        </w:rPr>
        <w:t>、我国南水北调工程的主要目的是</w:t>
      </w:r>
    </w:p>
    <w:p>
      <w:pPr>
        <w:tabs>
          <w:tab w:val="left" w:pos="1871"/>
          <w:tab w:val="left" w:pos="3407"/>
          <w:tab w:val="left" w:pos="4949"/>
          <w:tab w:val="left" w:pos="6599"/>
        </w:tabs>
        <w:ind w:firstLine="420" w:firstLineChars="200"/>
        <w:rPr>
          <w:rFonts w:eastAsia="楷体"/>
        </w:rPr>
      </w:pPr>
      <w:r>
        <w:rPr>
          <w:rFonts w:eastAsia="楷体"/>
        </w:rPr>
        <w:t>A.</w:t>
      </w:r>
      <w:r>
        <w:rPr>
          <w:rFonts w:hAnsi="楷体" w:eastAsia="楷体"/>
        </w:rPr>
        <w:t>缓解华北地区水资源不足的问题</w:t>
      </w:r>
    </w:p>
    <w:p>
      <w:pPr>
        <w:tabs>
          <w:tab w:val="left" w:pos="1871"/>
          <w:tab w:val="left" w:pos="3407"/>
          <w:tab w:val="left" w:pos="4949"/>
          <w:tab w:val="left" w:pos="6599"/>
        </w:tabs>
        <w:ind w:firstLine="420" w:firstLineChars="200"/>
        <w:rPr>
          <w:rFonts w:eastAsia="楷体"/>
        </w:rPr>
      </w:pPr>
      <w:r>
        <w:rPr>
          <w:rFonts w:eastAsia="楷体"/>
        </w:rPr>
        <w:t>B.</w:t>
      </w:r>
      <w:r>
        <w:rPr>
          <w:rFonts w:hAnsi="楷体" w:eastAsia="楷体"/>
        </w:rPr>
        <w:t>缓解华北平原土壤次生盐渍化的问题</w:t>
      </w:r>
    </w:p>
    <w:p>
      <w:pPr>
        <w:tabs>
          <w:tab w:val="left" w:pos="1871"/>
          <w:tab w:val="left" w:pos="3407"/>
          <w:tab w:val="left" w:pos="4949"/>
          <w:tab w:val="left" w:pos="6599"/>
        </w:tabs>
        <w:ind w:firstLine="420" w:firstLineChars="200"/>
        <w:rPr>
          <w:rFonts w:eastAsia="楷体"/>
        </w:rPr>
      </w:pPr>
      <w:r>
        <w:rPr>
          <w:rFonts w:eastAsia="楷体"/>
        </w:rPr>
        <w:t>C.</w:t>
      </w:r>
      <w:r>
        <w:rPr>
          <w:rFonts w:hAnsi="楷体" w:eastAsia="楷体"/>
        </w:rPr>
        <w:t>利用流域落差发展水电减轻大气污染严重问题</w:t>
      </w:r>
    </w:p>
    <w:p>
      <w:pPr>
        <w:tabs>
          <w:tab w:val="left" w:pos="1871"/>
          <w:tab w:val="left" w:pos="3407"/>
          <w:tab w:val="left" w:pos="4949"/>
          <w:tab w:val="left" w:pos="6599"/>
        </w:tabs>
        <w:ind w:firstLine="420" w:firstLineChars="200"/>
      </w:pPr>
      <w:r>
        <w:rPr>
          <w:rFonts w:eastAsia="楷体"/>
        </w:rPr>
        <w:t>D.</w:t>
      </w:r>
      <w:r>
        <w:rPr>
          <w:rFonts w:hAnsi="楷体" w:eastAsia="楷体"/>
        </w:rPr>
        <w:t>连通长江、淮河、黄河、海河四大水系发展内河航运</w:t>
      </w:r>
    </w:p>
    <w:p>
      <w:pPr>
        <w:tabs>
          <w:tab w:val="left" w:pos="1871"/>
          <w:tab w:val="left" w:pos="3407"/>
          <w:tab w:val="left" w:pos="4949"/>
          <w:tab w:val="left" w:pos="6599"/>
        </w:tabs>
        <w:ind w:left="420" w:hanging="420" w:hangingChars="200"/>
      </w:pPr>
      <w:r>
        <w:t>18</w:t>
      </w:r>
      <w:r>
        <w:rPr>
          <w:rFonts w:hAnsi="宋体"/>
        </w:rPr>
        <w:t>、《中华人民共和国水法》中明确提出建设节水型社会</w:t>
      </w:r>
      <w:r>
        <w:t>,</w:t>
      </w:r>
      <w:r>
        <w:rPr>
          <w:rFonts w:hAnsi="宋体"/>
        </w:rPr>
        <w:t>要求在生产和生活中节约用水</w:t>
      </w:r>
      <w:r>
        <w:t>,</w:t>
      </w:r>
      <w:r>
        <w:rPr>
          <w:rFonts w:hAnsi="宋体"/>
        </w:rPr>
        <w:t>防治水污染。下列做法不符合这一要求的是</w:t>
      </w:r>
    </w:p>
    <w:p>
      <w:pPr>
        <w:ind w:firstLine="420" w:firstLineChars="200"/>
        <w:rPr>
          <w:rFonts w:eastAsia="楷体"/>
        </w:rPr>
      </w:pPr>
      <w:r>
        <w:rPr>
          <w:rFonts w:eastAsia="楷体"/>
        </w:rPr>
        <w:t>A.</w:t>
      </w:r>
      <w:r>
        <w:rPr>
          <w:rFonts w:hAnsi="楷体" w:eastAsia="楷体"/>
        </w:rPr>
        <w:t>种植耐旱、耗水量少的农作物</w:t>
      </w:r>
      <w:r>
        <w:rPr>
          <w:rFonts w:eastAsia="楷体"/>
        </w:rPr>
        <w:t xml:space="preserve">    </w:t>
      </w:r>
      <w:r>
        <w:rPr>
          <w:rFonts w:hint="eastAsia" w:eastAsia="楷体"/>
        </w:rPr>
        <w:tab/>
      </w:r>
      <w:r>
        <w:rPr>
          <w:rFonts w:hint="eastAsia" w:eastAsia="楷体"/>
        </w:rPr>
        <w:tab/>
      </w:r>
      <w:r>
        <w:rPr>
          <w:rFonts w:hint="eastAsia" w:eastAsia="楷体"/>
        </w:rPr>
        <w:tab/>
      </w:r>
      <w:r>
        <w:rPr>
          <w:rFonts w:eastAsia="楷体"/>
        </w:rPr>
        <w:t>B.</w:t>
      </w:r>
      <w:r>
        <w:rPr>
          <w:rFonts w:hAnsi="楷体" w:eastAsia="楷体"/>
        </w:rPr>
        <w:t>工业污水处理</w:t>
      </w:r>
      <w:r>
        <w:rPr>
          <w:rFonts w:eastAsia="楷体"/>
        </w:rPr>
        <w:t>,</w:t>
      </w:r>
      <w:r>
        <w:rPr>
          <w:rFonts w:hAnsi="楷体" w:eastAsia="楷体"/>
        </w:rPr>
        <w:t>达标排放</w:t>
      </w:r>
    </w:p>
    <w:p>
      <w:pPr>
        <w:ind w:firstLine="420" w:firstLineChars="200"/>
        <w:rPr>
          <w:rFonts w:eastAsia="楷体"/>
        </w:rPr>
      </w:pPr>
      <w:r>
        <w:rPr>
          <w:rFonts w:eastAsia="楷体"/>
        </w:rPr>
        <w:t>C.</w:t>
      </w:r>
      <w:r>
        <w:rPr>
          <w:rFonts w:hAnsi="楷体" w:eastAsia="楷体"/>
        </w:rPr>
        <w:t>生活用水一水多用</w:t>
      </w:r>
      <w:r>
        <w:rPr>
          <w:rFonts w:eastAsia="楷体"/>
        </w:rPr>
        <w:t xml:space="preserve">              </w:t>
      </w:r>
      <w:r>
        <w:rPr>
          <w:rFonts w:hint="eastAsia" w:eastAsia="楷体"/>
        </w:rPr>
        <w:tab/>
      </w:r>
      <w:r>
        <w:rPr>
          <w:rFonts w:hint="eastAsia" w:eastAsia="楷体"/>
        </w:rPr>
        <w:tab/>
      </w:r>
      <w:r>
        <w:rPr>
          <w:rFonts w:hint="eastAsia" w:eastAsia="楷体"/>
        </w:rPr>
        <w:tab/>
      </w:r>
      <w:r>
        <w:rPr>
          <w:rFonts w:eastAsia="楷体"/>
        </w:rPr>
        <w:t>D.</w:t>
      </w:r>
      <w:r>
        <w:rPr>
          <w:rFonts w:hAnsi="楷体" w:eastAsia="楷体"/>
        </w:rPr>
        <w:t>大量使用洗涤剂和清洁剂</w:t>
      </w:r>
    </w:p>
    <w:p>
      <w:pPr>
        <w:tabs>
          <w:tab w:val="left" w:pos="1871"/>
          <w:tab w:val="left" w:pos="3407"/>
          <w:tab w:val="left" w:pos="4949"/>
          <w:tab w:val="left" w:pos="6599"/>
        </w:tabs>
      </w:pPr>
      <w:r>
        <w:t>19</w:t>
      </w:r>
      <w:r>
        <w:rPr>
          <w:rFonts w:hAnsi="宋体"/>
        </w:rPr>
        <w:t>、下列关于我国自然资源的叙述</w:t>
      </w:r>
      <w:r>
        <w:t>,</w:t>
      </w:r>
      <w:r>
        <w:rPr>
          <w:rFonts w:hAnsi="宋体"/>
        </w:rPr>
        <w:t>错误的是</w:t>
      </w:r>
      <w:r>
        <w:t xml:space="preserve">(  </w:t>
      </w:r>
      <w:r>
        <w:rPr>
          <w:rFonts w:hAnsi="宋体"/>
        </w:rPr>
        <w:t>　</w:t>
      </w:r>
      <w:r>
        <w:t>)</w:t>
      </w:r>
    </w:p>
    <w:p>
      <w:pPr>
        <w:ind w:firstLine="420" w:firstLineChars="200"/>
        <w:rPr>
          <w:rFonts w:eastAsia="楷体"/>
        </w:rPr>
      </w:pPr>
      <w:r>
        <w:rPr>
          <w:rFonts w:eastAsia="楷体"/>
        </w:rPr>
        <w:t>A.“</w:t>
      </w:r>
      <w:r>
        <w:rPr>
          <w:rFonts w:hAnsi="楷体" w:eastAsia="楷体"/>
        </w:rPr>
        <w:t>人多地少</w:t>
      </w:r>
      <w:r>
        <w:rPr>
          <w:rFonts w:eastAsia="楷体"/>
        </w:rPr>
        <w:t>”</w:t>
      </w:r>
      <w:r>
        <w:rPr>
          <w:rFonts w:hAnsi="楷体" w:eastAsia="楷体"/>
        </w:rPr>
        <w:t>是我国的基本国情</w:t>
      </w:r>
      <w:r>
        <w:rPr>
          <w:rFonts w:hint="eastAsia" w:hAnsi="楷体" w:eastAsia="楷体"/>
        </w:rPr>
        <w:tab/>
      </w:r>
      <w:r>
        <w:rPr>
          <w:rFonts w:hint="eastAsia" w:hAnsi="楷体" w:eastAsia="楷体"/>
        </w:rPr>
        <w:tab/>
      </w:r>
      <w:r>
        <w:rPr>
          <w:rFonts w:hint="eastAsia" w:hAnsi="楷体" w:eastAsia="楷体"/>
        </w:rPr>
        <w:tab/>
      </w:r>
      <w:r>
        <w:rPr>
          <w:rFonts w:hint="eastAsia" w:hAnsi="楷体" w:eastAsia="楷体"/>
        </w:rPr>
        <w:tab/>
      </w:r>
      <w:r>
        <w:rPr>
          <w:rFonts w:eastAsia="楷体"/>
        </w:rPr>
        <w:t>B.</w:t>
      </w:r>
      <w:r>
        <w:rPr>
          <w:rFonts w:hAnsi="楷体" w:eastAsia="楷体"/>
        </w:rPr>
        <w:t>水资源分布特点是</w:t>
      </w:r>
      <w:r>
        <w:rPr>
          <w:rFonts w:eastAsia="楷体"/>
        </w:rPr>
        <w:t>“</w:t>
      </w:r>
      <w:r>
        <w:rPr>
          <w:rFonts w:hAnsi="楷体" w:eastAsia="楷体"/>
        </w:rPr>
        <w:t>东多西少</w:t>
      </w:r>
      <w:r>
        <w:rPr>
          <w:rFonts w:eastAsia="楷体"/>
        </w:rPr>
        <w:t>,</w:t>
      </w:r>
      <w:r>
        <w:rPr>
          <w:rFonts w:hAnsi="楷体" w:eastAsia="楷体"/>
        </w:rPr>
        <w:t>南多北少</w:t>
      </w:r>
      <w:r>
        <w:rPr>
          <w:rFonts w:eastAsia="楷体"/>
        </w:rPr>
        <w:t>”</w:t>
      </w:r>
    </w:p>
    <w:p>
      <w:pPr>
        <w:ind w:firstLine="420" w:firstLineChars="200"/>
        <w:rPr>
          <w:rFonts w:eastAsia="楷体"/>
        </w:rPr>
      </w:pPr>
      <w:r>
        <w:rPr>
          <w:rFonts w:eastAsia="楷体"/>
        </w:rPr>
        <w:t>C.</w:t>
      </w:r>
      <w:r>
        <w:rPr>
          <w:rFonts w:hAnsi="楷体" w:eastAsia="楷体"/>
        </w:rPr>
        <w:t>耕地主要分布在西部的高原和盆地地区</w:t>
      </w:r>
      <w:r>
        <w:rPr>
          <w:rFonts w:hint="eastAsia" w:hAnsi="楷体" w:eastAsia="楷体"/>
        </w:rPr>
        <w:tab/>
      </w:r>
      <w:r>
        <w:rPr>
          <w:rFonts w:hint="eastAsia" w:hAnsi="楷体" w:eastAsia="楷体"/>
        </w:rPr>
        <w:tab/>
      </w:r>
      <w:r>
        <w:rPr>
          <w:rFonts w:eastAsia="楷体"/>
        </w:rPr>
        <w:t>D.</w:t>
      </w:r>
      <w:r>
        <w:rPr>
          <w:rFonts w:hAnsi="楷体" w:eastAsia="楷体"/>
        </w:rPr>
        <w:t>舟山渔场是我国最大渔场</w:t>
      </w:r>
    </w:p>
    <w:p>
      <w:pPr>
        <w:tabs>
          <w:tab w:val="left" w:pos="1871"/>
          <w:tab w:val="left" w:pos="3407"/>
          <w:tab w:val="left" w:pos="4949"/>
          <w:tab w:val="left" w:pos="6599"/>
        </w:tabs>
      </w:pPr>
      <w:r>
        <w:t>20</w:t>
      </w:r>
      <w:r>
        <w:rPr>
          <w:rFonts w:hAnsi="宋体"/>
        </w:rPr>
        <w:t>、下列关于我国海洋资源的叙述</w:t>
      </w:r>
      <w:r>
        <w:t>,</w:t>
      </w:r>
      <w:r>
        <w:rPr>
          <w:rFonts w:hAnsi="宋体"/>
        </w:rPr>
        <w:t>正确的是</w:t>
      </w:r>
      <w:r>
        <w:t xml:space="preserve">(  </w:t>
      </w:r>
      <w:r>
        <w:rPr>
          <w:rFonts w:hAnsi="宋体"/>
        </w:rPr>
        <w:t>　</w:t>
      </w:r>
      <w:r>
        <w:t>)</w:t>
      </w:r>
    </w:p>
    <w:p>
      <w:pPr>
        <w:ind w:firstLine="420" w:firstLineChars="200"/>
        <w:rPr>
          <w:rFonts w:eastAsia="楷体"/>
        </w:rPr>
      </w:pPr>
      <w:r>
        <w:rPr>
          <w:rFonts w:eastAsia="楷体"/>
        </w:rPr>
        <w:t>A.</w:t>
      </w:r>
      <w:r>
        <w:rPr>
          <w:rFonts w:hAnsi="楷体" w:eastAsia="楷体"/>
        </w:rPr>
        <w:t>四大渔场中北部湾渔场最大</w:t>
      </w:r>
      <w:r>
        <w:rPr>
          <w:rFonts w:hint="eastAsia" w:hAnsi="楷体" w:eastAsia="楷体"/>
        </w:rPr>
        <w:tab/>
      </w:r>
      <w:r>
        <w:rPr>
          <w:rFonts w:hint="eastAsia" w:hAnsi="楷体" w:eastAsia="楷体"/>
        </w:rPr>
        <w:tab/>
      </w:r>
      <w:r>
        <w:rPr>
          <w:rFonts w:hint="eastAsia" w:hAnsi="楷体" w:eastAsia="楷体"/>
        </w:rPr>
        <w:tab/>
      </w:r>
      <w:r>
        <w:rPr>
          <w:rFonts w:hint="eastAsia" w:hAnsi="楷体" w:eastAsia="楷体"/>
        </w:rPr>
        <w:tab/>
      </w:r>
      <w:r>
        <w:rPr>
          <w:rFonts w:eastAsia="楷体"/>
        </w:rPr>
        <w:t>B.</w:t>
      </w:r>
      <w:r>
        <w:rPr>
          <w:rFonts w:hAnsi="楷体" w:eastAsia="楷体"/>
        </w:rPr>
        <w:t>我国南方最著名的盐场是长芦盐场</w:t>
      </w:r>
    </w:p>
    <w:p>
      <w:pPr>
        <w:ind w:firstLine="420" w:firstLineChars="200"/>
        <w:rPr>
          <w:rFonts w:eastAsia="楷体"/>
        </w:rPr>
      </w:pPr>
      <w:r>
        <w:rPr>
          <w:rFonts w:eastAsia="楷体"/>
        </w:rPr>
        <w:t>C.</w:t>
      </w:r>
      <w:r>
        <w:rPr>
          <w:rFonts w:hAnsi="楷体" w:eastAsia="楷体"/>
        </w:rPr>
        <w:t>我国海洋总污染量的</w:t>
      </w:r>
      <w:r>
        <w:rPr>
          <w:rFonts w:eastAsia="楷体"/>
        </w:rPr>
        <w:t>65%</w:t>
      </w:r>
      <w:r>
        <w:rPr>
          <w:rFonts w:hAnsi="楷体" w:eastAsia="楷体"/>
        </w:rPr>
        <w:t>来自陆地</w:t>
      </w:r>
      <w:r>
        <w:rPr>
          <w:rFonts w:hint="eastAsia" w:hAnsi="楷体" w:eastAsia="楷体"/>
        </w:rPr>
        <w:tab/>
      </w:r>
      <w:r>
        <w:rPr>
          <w:rFonts w:hint="eastAsia" w:hAnsi="楷体" w:eastAsia="楷体"/>
        </w:rPr>
        <w:tab/>
      </w:r>
      <w:r>
        <w:rPr>
          <w:rFonts w:eastAsia="楷体"/>
        </w:rPr>
        <w:t>D.</w:t>
      </w:r>
      <w:r>
        <w:rPr>
          <w:rFonts w:hAnsi="楷体" w:eastAsia="楷体"/>
        </w:rPr>
        <w:t>我国近海蕴藏着大量的石油和天然气</w:t>
      </w:r>
    </w:p>
    <w:p>
      <w:pPr>
        <w:tabs>
          <w:tab w:val="left" w:pos="1871"/>
          <w:tab w:val="left" w:pos="3407"/>
          <w:tab w:val="left" w:pos="4949"/>
          <w:tab w:val="left" w:pos="6599"/>
        </w:tabs>
        <w:outlineLvl w:val="0"/>
        <w:rPr>
          <w:b/>
          <w:bCs/>
        </w:rPr>
      </w:pPr>
      <w:r>
        <w:rPr>
          <w:rFonts w:ascii="黑体" w:hAnsi="黑体" w:eastAsia="黑体"/>
          <w:bCs/>
        </w:rPr>
        <w:t>二、综合题</w:t>
      </w:r>
      <w:r>
        <w:rPr>
          <w:b/>
          <w:bCs/>
        </w:rPr>
        <w:t>(</w:t>
      </w:r>
      <w:r>
        <w:rPr>
          <w:rFonts w:hAnsi="宋体"/>
          <w:b/>
          <w:bCs/>
        </w:rPr>
        <w:t>共</w:t>
      </w:r>
      <w:r>
        <w:rPr>
          <w:b/>
          <w:bCs/>
        </w:rPr>
        <w:t>40</w:t>
      </w:r>
      <w:r>
        <w:rPr>
          <w:rFonts w:hAnsi="宋体"/>
          <w:b/>
          <w:bCs/>
        </w:rPr>
        <w:t>分</w:t>
      </w:r>
      <w:r>
        <w:rPr>
          <w:b/>
          <w:bCs/>
        </w:rPr>
        <w:t>)</w:t>
      </w:r>
    </w:p>
    <w:p>
      <w:pPr>
        <w:tabs>
          <w:tab w:val="left" w:pos="1871"/>
          <w:tab w:val="left" w:pos="3407"/>
          <w:tab w:val="left" w:pos="4949"/>
          <w:tab w:val="left" w:pos="6599"/>
        </w:tabs>
      </w:pPr>
      <w:r>
        <w:t>21</w:t>
      </w:r>
      <w:r>
        <w:rPr>
          <w:rFonts w:hAnsi="宋体"/>
        </w:rPr>
        <w:t>、读下列图文材料</w:t>
      </w:r>
      <w:r>
        <w:t>,</w:t>
      </w:r>
      <w:r>
        <w:rPr>
          <w:rFonts w:hAnsi="宋体"/>
        </w:rPr>
        <w:t>完成下列各题。</w:t>
      </w:r>
      <w:r>
        <w:t>(2×4=8</w:t>
      </w:r>
      <w:r>
        <w:rPr>
          <w:rFonts w:hAnsi="宋体"/>
        </w:rPr>
        <w:t>分</w:t>
      </w:r>
      <w:r>
        <w:t>)</w:t>
      </w:r>
    </w:p>
    <w:p>
      <w:pPr>
        <w:tabs>
          <w:tab w:val="left" w:pos="1871"/>
          <w:tab w:val="left" w:pos="3407"/>
          <w:tab w:val="left" w:pos="4949"/>
          <w:tab w:val="left" w:pos="6599"/>
        </w:tabs>
        <w:ind w:firstLine="420" w:firstLineChars="200"/>
      </w:pPr>
      <w:r>
        <w:drawing>
          <wp:anchor distT="0" distB="0" distL="114300" distR="114300" simplePos="0" relativeHeight="251665408" behindDoc="0" locked="0" layoutInCell="1" allowOverlap="1">
            <wp:simplePos x="0" y="0"/>
            <wp:positionH relativeFrom="column">
              <wp:posOffset>3771900</wp:posOffset>
            </wp:positionH>
            <wp:positionV relativeFrom="paragraph">
              <wp:posOffset>241935</wp:posOffset>
            </wp:positionV>
            <wp:extent cx="1700530" cy="1144905"/>
            <wp:effectExtent l="0" t="0" r="13970" b="17145"/>
            <wp:wrapSquare wrapText="bothSides"/>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1"/>
                    <a:stretch>
                      <a:fillRect/>
                    </a:stretch>
                  </pic:blipFill>
                  <pic:spPr>
                    <a:xfrm>
                      <a:off x="0" y="0"/>
                      <a:ext cx="1700530" cy="1144905"/>
                    </a:xfrm>
                    <a:prstGeom prst="rect">
                      <a:avLst/>
                    </a:prstGeom>
                    <a:noFill/>
                    <a:ln>
                      <a:noFill/>
                    </a:ln>
                  </pic:spPr>
                </pic:pic>
              </a:graphicData>
            </a:graphic>
          </wp:anchor>
        </w:drawing>
      </w:r>
      <w:r>
        <w:rPr>
          <w:rFonts w:hAnsi="宋体"/>
        </w:rPr>
        <w:t>材料一：中国的自然资源种类多、总量大</w:t>
      </w:r>
      <w:r>
        <w:t>,</w:t>
      </w:r>
      <w:r>
        <w:rPr>
          <w:rFonts w:hAnsi="宋体"/>
        </w:rPr>
        <w:t>一向有</w:t>
      </w:r>
      <w:r>
        <w:t>“</w:t>
      </w:r>
      <w:r>
        <w:rPr>
          <w:rFonts w:hAnsi="宋体"/>
        </w:rPr>
        <w:t>地大物博</w:t>
      </w:r>
      <w:r>
        <w:t>”</w:t>
      </w:r>
      <w:r>
        <w:rPr>
          <w:rFonts w:hAnsi="宋体"/>
        </w:rPr>
        <w:t>之说。</w:t>
      </w:r>
    </w:p>
    <w:p>
      <w:pPr>
        <w:tabs>
          <w:tab w:val="left" w:pos="1871"/>
          <w:tab w:val="left" w:pos="3407"/>
          <w:tab w:val="left" w:pos="4949"/>
          <w:tab w:val="left" w:pos="6599"/>
        </w:tabs>
        <w:ind w:firstLine="420" w:firstLineChars="200"/>
      </w:pPr>
      <w:r>
        <w:rPr>
          <w:rFonts w:hAnsi="宋体"/>
        </w:rPr>
        <w:t>材料二：中国土地利用类型示意图。</w:t>
      </w:r>
    </w:p>
    <w:p>
      <w:pPr>
        <w:tabs>
          <w:tab w:val="left" w:pos="1871"/>
          <w:tab w:val="left" w:pos="3407"/>
          <w:tab w:val="left" w:pos="4949"/>
          <w:tab w:val="left" w:pos="6599"/>
        </w:tabs>
        <w:ind w:firstLine="420" w:firstLineChars="200"/>
      </w:pPr>
      <w:r>
        <w:t>(1)</w:t>
      </w:r>
      <w:r>
        <w:rPr>
          <w:rFonts w:hAnsi="宋体"/>
        </w:rPr>
        <w:t>下列属于可再生自然资源的是</w:t>
      </w:r>
      <w:r>
        <w:t xml:space="preserve">(  </w:t>
      </w:r>
      <w:r>
        <w:rPr>
          <w:rFonts w:hAnsi="宋体"/>
        </w:rPr>
        <w:t>　</w:t>
      </w:r>
      <w:r>
        <w:t>)</w:t>
      </w:r>
    </w:p>
    <w:p>
      <w:pPr>
        <w:tabs>
          <w:tab w:val="left" w:pos="1871"/>
          <w:tab w:val="left" w:pos="3407"/>
          <w:tab w:val="left" w:pos="4949"/>
          <w:tab w:val="left" w:pos="6599"/>
        </w:tabs>
        <w:ind w:firstLine="420" w:firstLineChars="200"/>
      </w:pPr>
      <w:r>
        <w:rPr>
          <w:rFonts w:hAnsi="宋体"/>
        </w:rPr>
        <w:t>①石油　②水资源　③土地资源　④太阳能</w:t>
      </w:r>
      <w:r>
        <w:t xml:space="preserve">  </w:t>
      </w:r>
      <w:r>
        <w:rPr>
          <w:rFonts w:hAnsi="宋体"/>
        </w:rPr>
        <w:t>⑤天然气　⑥小麦</w:t>
      </w:r>
    </w:p>
    <w:p>
      <w:pPr>
        <w:tabs>
          <w:tab w:val="left" w:pos="1871"/>
          <w:tab w:val="left" w:pos="3407"/>
          <w:tab w:val="left" w:pos="4949"/>
          <w:tab w:val="left" w:pos="6599"/>
        </w:tabs>
        <w:ind w:firstLine="420" w:firstLineChars="200"/>
      </w:pPr>
      <w:r>
        <w:t>A.</w:t>
      </w:r>
      <w:r>
        <w:rPr>
          <w:rFonts w:ascii="宋体" w:hAnsi="宋体"/>
        </w:rPr>
        <w:t>①②③</w:t>
      </w:r>
      <w:r>
        <w:t xml:space="preserve">    B.</w:t>
      </w:r>
      <w:r>
        <w:rPr>
          <w:rFonts w:ascii="宋体" w:hAnsi="宋体"/>
        </w:rPr>
        <w:t>②③④</w:t>
      </w:r>
      <w:r>
        <w:t xml:space="preserve">    C.</w:t>
      </w:r>
      <w:r>
        <w:rPr>
          <w:rFonts w:ascii="宋体" w:hAnsi="宋体"/>
        </w:rPr>
        <w:t>③④⑤</w:t>
      </w:r>
      <w:r>
        <w:t xml:space="preserve">    D.</w:t>
      </w:r>
      <w:r>
        <w:rPr>
          <w:rFonts w:ascii="宋体" w:hAnsi="宋体"/>
        </w:rPr>
        <w:t>④⑤⑥</w:t>
      </w:r>
    </w:p>
    <w:p>
      <w:pPr>
        <w:tabs>
          <w:tab w:val="left" w:pos="1871"/>
          <w:tab w:val="left" w:pos="3407"/>
          <w:tab w:val="left" w:pos="4949"/>
          <w:tab w:val="left" w:pos="6599"/>
        </w:tabs>
        <w:ind w:firstLine="420" w:firstLineChars="200"/>
      </w:pPr>
      <w:r>
        <w:t>(2)</w:t>
      </w:r>
      <w:r>
        <w:rPr>
          <w:rFonts w:hAnsi="宋体"/>
        </w:rPr>
        <w:t>我国自然资源的基本国情是总量</w:t>
      </w:r>
      <w:r>
        <w:rPr>
          <w:u w:val="single" w:color="000000"/>
        </w:rPr>
        <w:t xml:space="preserve">      </w:t>
      </w:r>
      <w:r>
        <w:t>,</w:t>
      </w:r>
      <w:r>
        <w:rPr>
          <w:rFonts w:hAnsi="宋体"/>
        </w:rPr>
        <w:t>人均</w:t>
      </w:r>
      <w:r>
        <w:rPr>
          <w:u w:val="single" w:color="000000"/>
        </w:rPr>
        <w:t xml:space="preserve">     </w:t>
      </w:r>
      <w:r>
        <w:rPr>
          <w:rFonts w:hAnsi="宋体"/>
          <w:u w:val="single" w:color="000000"/>
        </w:rPr>
        <w:t>　</w:t>
      </w:r>
      <w:r>
        <w:rPr>
          <w:rFonts w:hAnsi="宋体"/>
        </w:rPr>
        <w:t>。</w:t>
      </w:r>
    </w:p>
    <w:p>
      <w:pPr>
        <w:tabs>
          <w:tab w:val="left" w:pos="1871"/>
          <w:tab w:val="left" w:pos="3407"/>
          <w:tab w:val="left" w:pos="4949"/>
          <w:tab w:val="left" w:pos="6599"/>
        </w:tabs>
        <w:ind w:firstLine="420" w:firstLineChars="200"/>
      </w:pPr>
      <w:r>
        <w:t>(3)</w:t>
      </w:r>
      <w:r>
        <w:rPr>
          <w:rFonts w:hAnsi="宋体"/>
        </w:rPr>
        <w:t>根据因地制宜、合理利用土地资源的原则</w:t>
      </w:r>
      <w:r>
        <w:t>,a</w:t>
      </w:r>
      <w:r>
        <w:rPr>
          <w:rFonts w:hint="eastAsia"/>
        </w:rPr>
        <w:t>—</w:t>
      </w:r>
      <w:r>
        <w:t>e</w:t>
      </w:r>
      <w:r>
        <w:rPr>
          <w:rFonts w:hAnsi="宋体"/>
        </w:rPr>
        <w:t>代表的土地类型中最适宜发展畜牧业的是</w:t>
      </w:r>
      <w:r>
        <w:rPr>
          <w:bCs/>
          <w:u w:val="single" w:color="000000"/>
        </w:rPr>
        <w:t xml:space="preserve">       </w:t>
      </w:r>
      <w:r>
        <w:rPr>
          <w:rFonts w:hAnsi="宋体"/>
          <w:u w:val="single" w:color="000000"/>
        </w:rPr>
        <w:t>　</w:t>
      </w:r>
      <w:r>
        <w:t>,a</w:t>
      </w:r>
      <w:r>
        <w:rPr>
          <w:rFonts w:hAnsi="宋体"/>
        </w:rPr>
        <w:t>类型所在地区主要种植的粮食作物是</w:t>
      </w:r>
      <w:r>
        <w:rPr>
          <w:u w:val="single" w:color="000000"/>
        </w:rPr>
        <w:t xml:space="preserve">       </w:t>
      </w:r>
      <w:r>
        <w:rPr>
          <w:rFonts w:hAnsi="宋体"/>
          <w:u w:val="single" w:color="000000"/>
        </w:rPr>
        <w:t>　</w:t>
      </w:r>
      <w:r>
        <w:rPr>
          <w:rFonts w:hAnsi="宋体"/>
        </w:rPr>
        <w:t>。</w:t>
      </w:r>
    </w:p>
    <w:p>
      <w:pPr>
        <w:tabs>
          <w:tab w:val="left" w:pos="1871"/>
          <w:tab w:val="left" w:pos="3407"/>
          <w:tab w:val="left" w:pos="4949"/>
          <w:tab w:val="left" w:pos="6599"/>
        </w:tabs>
        <w:ind w:firstLine="420" w:firstLineChars="200"/>
      </w:pPr>
      <w:r>
        <w:t>(4)</w:t>
      </w:r>
      <w:r>
        <w:rPr>
          <w:rFonts w:hAnsi="宋体"/>
        </w:rPr>
        <w:t>作为中学生</w:t>
      </w:r>
      <w:r>
        <w:t>,</w:t>
      </w:r>
      <w:r>
        <w:rPr>
          <w:rFonts w:hAnsi="宋体"/>
        </w:rPr>
        <w:t>应该以怎样的实际行动为节约用水做出自己的贡献</w:t>
      </w:r>
      <w:r>
        <w:t>?(</w:t>
      </w:r>
      <w:r>
        <w:rPr>
          <w:rFonts w:hAnsi="宋体"/>
        </w:rPr>
        <w:t>至少提出两项措施</w:t>
      </w:r>
      <w:r>
        <w:t>)</w:t>
      </w:r>
    </w:p>
    <w:p>
      <w:pPr>
        <w:tabs>
          <w:tab w:val="left" w:pos="1871"/>
          <w:tab w:val="left" w:pos="3407"/>
          <w:tab w:val="left" w:pos="4949"/>
          <w:tab w:val="left" w:pos="6599"/>
        </w:tabs>
      </w:pPr>
      <w:r>
        <w:rPr>
          <w:u w:val="single" w:color="000000"/>
        </w:rPr>
        <w:t xml:space="preserve">                                                              </w:t>
      </w:r>
      <w:r>
        <w:rPr>
          <w:rFonts w:hAnsi="宋体"/>
          <w:u w:val="single" w:color="000000"/>
        </w:rPr>
        <w:t>　</w:t>
      </w:r>
      <w:r>
        <w:rPr>
          <w:rFonts w:hAnsi="宋体"/>
        </w:rPr>
        <w:t>。</w:t>
      </w:r>
      <w:r>
        <w:t>(</w:t>
      </w:r>
      <w:r>
        <w:rPr>
          <w:rFonts w:hAnsi="宋体"/>
        </w:rPr>
        <w:t>答出两条即可</w:t>
      </w:r>
      <w:r>
        <w:t>)</w:t>
      </w:r>
      <w:r>
        <w:rPr>
          <w:rFonts w:hAnsi="宋体"/>
        </w:rPr>
        <w:t>　</w:t>
      </w:r>
    </w:p>
    <w:p>
      <w:pPr>
        <w:tabs>
          <w:tab w:val="left" w:pos="1871"/>
          <w:tab w:val="left" w:pos="3407"/>
          <w:tab w:val="left" w:pos="4949"/>
          <w:tab w:val="left" w:pos="6599"/>
        </w:tabs>
      </w:pPr>
      <w:r>
        <w:drawing>
          <wp:anchor distT="0" distB="0" distL="114300" distR="114300" simplePos="0" relativeHeight="251667456" behindDoc="0" locked="0" layoutInCell="1" allowOverlap="1">
            <wp:simplePos x="0" y="0"/>
            <wp:positionH relativeFrom="column">
              <wp:posOffset>3124835</wp:posOffset>
            </wp:positionH>
            <wp:positionV relativeFrom="paragraph">
              <wp:posOffset>396240</wp:posOffset>
            </wp:positionV>
            <wp:extent cx="1536700" cy="1188720"/>
            <wp:effectExtent l="0" t="0" r="6350" b="11430"/>
            <wp:wrapSquare wrapText="bothSides"/>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2"/>
                    <a:stretch>
                      <a:fillRect/>
                    </a:stretch>
                  </pic:blipFill>
                  <pic:spPr>
                    <a:xfrm>
                      <a:off x="0" y="0"/>
                      <a:ext cx="1536700" cy="1188720"/>
                    </a:xfrm>
                    <a:prstGeom prst="rect">
                      <a:avLst/>
                    </a:prstGeom>
                    <a:noFill/>
                    <a:ln>
                      <a:noFill/>
                    </a:ln>
                  </pic:spPr>
                </pic:pic>
              </a:graphicData>
            </a:graphic>
          </wp:anchor>
        </w:drawing>
      </w:r>
      <w:r>
        <w:t>22</w:t>
      </w:r>
      <w:r>
        <w:rPr>
          <w:rFonts w:hAnsi="宋体"/>
        </w:rPr>
        <w:t>、我国国土面积辽阔</w:t>
      </w:r>
      <w:r>
        <w:t>,</w:t>
      </w:r>
      <w:r>
        <w:rPr>
          <w:rFonts w:hAnsi="宋体"/>
        </w:rPr>
        <w:t>各地干湿状况差异很大</w:t>
      </w:r>
      <w:r>
        <w:t>,</w:t>
      </w:r>
      <w:r>
        <w:rPr>
          <w:rFonts w:hAnsi="宋体"/>
        </w:rPr>
        <w:t>土地类型多种多样。读我国土地利用类型图和我国干湿地区划分图</w:t>
      </w:r>
      <w:r>
        <w:t>,</w:t>
      </w:r>
      <w:r>
        <w:rPr>
          <w:rFonts w:hAnsi="宋体"/>
        </w:rPr>
        <w:t>完成下列各题。</w:t>
      </w:r>
      <w:r>
        <w:t>(10</w:t>
      </w:r>
      <w:r>
        <w:rPr>
          <w:rFonts w:hAnsi="宋体"/>
        </w:rPr>
        <w:t>分</w:t>
      </w:r>
      <w:r>
        <w:t>)</w:t>
      </w:r>
    </w:p>
    <w:p>
      <w:pPr>
        <w:tabs>
          <w:tab w:val="left" w:pos="1871"/>
          <w:tab w:val="left" w:pos="3407"/>
          <w:tab w:val="left" w:pos="4949"/>
          <w:tab w:val="left" w:pos="6599"/>
        </w:tabs>
        <w:jc w:val="center"/>
      </w:pPr>
      <w:r>
        <w:drawing>
          <wp:anchor distT="0" distB="0" distL="114300" distR="114300" simplePos="0" relativeHeight="251666432" behindDoc="0" locked="0" layoutInCell="1" allowOverlap="1">
            <wp:simplePos x="0" y="0"/>
            <wp:positionH relativeFrom="column">
              <wp:posOffset>542290</wp:posOffset>
            </wp:positionH>
            <wp:positionV relativeFrom="paragraph">
              <wp:posOffset>73025</wp:posOffset>
            </wp:positionV>
            <wp:extent cx="1828800" cy="1115695"/>
            <wp:effectExtent l="0" t="0" r="0" b="8255"/>
            <wp:wrapSquare wrapText="bothSides"/>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3"/>
                    <a:stretch>
                      <a:fillRect/>
                    </a:stretch>
                  </pic:blipFill>
                  <pic:spPr>
                    <a:xfrm>
                      <a:off x="0" y="0"/>
                      <a:ext cx="1828800" cy="1115695"/>
                    </a:xfrm>
                    <a:prstGeom prst="rect">
                      <a:avLst/>
                    </a:prstGeom>
                    <a:noFill/>
                    <a:ln>
                      <a:noFill/>
                    </a:ln>
                  </pic:spPr>
                </pic:pic>
              </a:graphicData>
            </a:graphic>
          </wp:anchor>
        </w:drawing>
      </w:r>
    </w:p>
    <w:p>
      <w:pPr>
        <w:tabs>
          <w:tab w:val="left" w:pos="1871"/>
          <w:tab w:val="left" w:pos="3407"/>
          <w:tab w:val="left" w:pos="4949"/>
          <w:tab w:val="left" w:pos="6599"/>
        </w:tabs>
        <w:jc w:val="center"/>
      </w:pPr>
    </w:p>
    <w:p>
      <w:pPr>
        <w:tabs>
          <w:tab w:val="left" w:pos="1871"/>
          <w:tab w:val="left" w:pos="3407"/>
          <w:tab w:val="left" w:pos="4949"/>
          <w:tab w:val="left" w:pos="6599"/>
        </w:tabs>
        <w:jc w:val="center"/>
      </w:pPr>
    </w:p>
    <w:p>
      <w:pPr>
        <w:tabs>
          <w:tab w:val="left" w:pos="1871"/>
          <w:tab w:val="left" w:pos="3407"/>
          <w:tab w:val="left" w:pos="4949"/>
          <w:tab w:val="left" w:pos="6599"/>
        </w:tabs>
        <w:adjustRightInd w:val="0"/>
        <w:snapToGrid w:val="0"/>
        <w:spacing w:line="260" w:lineRule="exact"/>
        <w:ind w:firstLine="1050" w:firstLineChars="500"/>
      </w:pPr>
    </w:p>
    <w:p>
      <w:pPr>
        <w:tabs>
          <w:tab w:val="left" w:pos="1871"/>
          <w:tab w:val="left" w:pos="3407"/>
          <w:tab w:val="left" w:pos="4949"/>
          <w:tab w:val="left" w:pos="6599"/>
        </w:tabs>
        <w:adjustRightInd w:val="0"/>
        <w:snapToGrid w:val="0"/>
        <w:spacing w:line="260" w:lineRule="exact"/>
        <w:ind w:firstLine="1050" w:firstLineChars="500"/>
      </w:pPr>
    </w:p>
    <w:p>
      <w:pPr>
        <w:tabs>
          <w:tab w:val="left" w:pos="1871"/>
          <w:tab w:val="left" w:pos="3407"/>
          <w:tab w:val="left" w:pos="4949"/>
          <w:tab w:val="left" w:pos="6599"/>
        </w:tabs>
        <w:adjustRightInd w:val="0"/>
        <w:snapToGrid w:val="0"/>
        <w:spacing w:line="260" w:lineRule="exact"/>
        <w:ind w:firstLine="1050" w:firstLineChars="500"/>
      </w:pPr>
      <w:r>
        <w:rPr>
          <w:rFonts w:hAnsi="宋体"/>
        </w:rPr>
        <w:t>图甲　我国土地利用类型图</w:t>
      </w:r>
      <w:r>
        <w:t xml:space="preserve">             </w:t>
      </w:r>
      <w:r>
        <w:rPr>
          <w:rFonts w:hAnsi="宋体"/>
        </w:rPr>
        <w:t>图乙　我国干湿地区划分图</w:t>
      </w:r>
    </w:p>
    <w:p>
      <w:pPr>
        <w:tabs>
          <w:tab w:val="left" w:pos="1871"/>
          <w:tab w:val="left" w:pos="3407"/>
          <w:tab w:val="left" w:pos="4949"/>
          <w:tab w:val="left" w:pos="6599"/>
        </w:tabs>
        <w:adjustRightInd w:val="0"/>
        <w:snapToGrid w:val="0"/>
        <w:spacing w:line="320" w:lineRule="exact"/>
        <w:ind w:firstLine="420" w:firstLineChars="200"/>
      </w:pPr>
      <w:r>
        <w:t>(1)</w:t>
      </w:r>
      <w:r>
        <w:rPr>
          <w:rFonts w:hAnsi="宋体"/>
        </w:rPr>
        <w:t>图甲中</w:t>
      </w:r>
      <w:r>
        <w:t>,</w:t>
      </w:r>
      <w:r>
        <w:rPr>
          <w:rFonts w:hAnsi="宋体"/>
        </w:rPr>
        <w:t>土地类型③为</w:t>
      </w:r>
      <w:r>
        <w:rPr>
          <w:u w:val="single" w:color="000000"/>
        </w:rPr>
        <w:t xml:space="preserve">          </w:t>
      </w:r>
      <w:r>
        <w:rPr>
          <w:rFonts w:hAnsi="宋体"/>
          <w:u w:val="single" w:color="000000"/>
        </w:rPr>
        <w:t>　</w:t>
      </w:r>
      <w:r>
        <w:t>,</w:t>
      </w:r>
      <w:r>
        <w:rPr>
          <w:rFonts w:hAnsi="宋体"/>
        </w:rPr>
        <w:t>主要分布在我国的</w:t>
      </w:r>
      <w:r>
        <w:rPr>
          <w:u w:val="single" w:color="000000"/>
        </w:rPr>
        <w:t xml:space="preserve">                    </w:t>
      </w:r>
      <w:r>
        <w:rPr>
          <w:rFonts w:hAnsi="宋体"/>
          <w:u w:val="single" w:color="000000"/>
        </w:rPr>
        <w:t>　</w:t>
      </w:r>
      <w:r>
        <w:rPr>
          <w:rFonts w:hAnsi="宋体"/>
        </w:rPr>
        <w:t>地区；土地类型④为</w:t>
      </w:r>
      <w:r>
        <w:rPr>
          <w:u w:val="single" w:color="000000"/>
        </w:rPr>
        <w:t xml:space="preserve">         </w:t>
      </w:r>
      <w:r>
        <w:rPr>
          <w:rFonts w:hAnsi="宋体"/>
          <w:u w:val="single" w:color="000000"/>
        </w:rPr>
        <w:t>　</w:t>
      </w:r>
      <w:r>
        <w:t>,</w:t>
      </w:r>
      <w:r>
        <w:rPr>
          <w:rFonts w:hAnsi="宋体"/>
        </w:rPr>
        <w:t>该类型与图乙中的</w:t>
      </w:r>
      <w:r>
        <w:rPr>
          <w:u w:val="single" w:color="000000"/>
        </w:rPr>
        <w:t xml:space="preserve">                  </w:t>
      </w:r>
      <w:r>
        <w:rPr>
          <w:rFonts w:hAnsi="宋体"/>
          <w:u w:val="single" w:color="000000"/>
        </w:rPr>
        <w:t>　</w:t>
      </w:r>
      <w:r>
        <w:rPr>
          <w:rFonts w:hAnsi="宋体"/>
        </w:rPr>
        <w:t>区分布较吻合。</w:t>
      </w:r>
      <w:r>
        <w:t> </w:t>
      </w:r>
    </w:p>
    <w:p>
      <w:pPr>
        <w:tabs>
          <w:tab w:val="left" w:pos="1871"/>
          <w:tab w:val="left" w:pos="3407"/>
          <w:tab w:val="left" w:pos="4949"/>
          <w:tab w:val="left" w:pos="6599"/>
        </w:tabs>
        <w:adjustRightInd w:val="0"/>
        <w:snapToGrid w:val="0"/>
        <w:spacing w:line="320" w:lineRule="exact"/>
        <w:ind w:firstLine="420" w:firstLineChars="200"/>
        <w:rPr>
          <w:u w:val="single" w:color="000000"/>
        </w:rPr>
      </w:pPr>
      <w:r>
        <w:t>(2)</w:t>
      </w:r>
      <w:r>
        <w:rPr>
          <w:rFonts w:hAnsi="宋体"/>
        </w:rPr>
        <w:t>土地类型⑤中</w:t>
      </w:r>
      <w:r>
        <w:t>,</w:t>
      </w:r>
      <w:r>
        <w:rPr>
          <w:rFonts w:hAnsi="宋体"/>
        </w:rPr>
        <w:t>有零星分布的</w:t>
      </w:r>
      <w:r>
        <w:rPr>
          <w:u w:val="single" w:color="000000"/>
        </w:rPr>
        <w:t xml:space="preserve">             </w:t>
      </w:r>
      <w:r>
        <w:rPr>
          <w:rFonts w:hAnsi="宋体"/>
          <w:u w:val="single" w:color="000000"/>
        </w:rPr>
        <w:t>　</w:t>
      </w:r>
      <w:r>
        <w:rPr>
          <w:rFonts w:hAnsi="宋体"/>
        </w:rPr>
        <w:t>农业区</w:t>
      </w:r>
      <w:r>
        <w:t>,</w:t>
      </w:r>
      <w:r>
        <w:rPr>
          <w:rFonts w:hAnsi="宋体"/>
        </w:rPr>
        <w:t>其农业发展的条件是</w:t>
      </w:r>
      <w:r>
        <w:rPr>
          <w:u w:val="single" w:color="000000"/>
        </w:rPr>
        <w:t xml:space="preserve">          </w:t>
      </w:r>
    </w:p>
    <w:p>
      <w:pPr>
        <w:tabs>
          <w:tab w:val="left" w:pos="1871"/>
          <w:tab w:val="left" w:pos="3407"/>
          <w:tab w:val="left" w:pos="4949"/>
          <w:tab w:val="left" w:pos="6599"/>
        </w:tabs>
        <w:adjustRightInd w:val="0"/>
        <w:snapToGrid w:val="0"/>
        <w:spacing w:line="320" w:lineRule="exact"/>
      </w:pPr>
      <w:r>
        <w:rPr>
          <w:u w:val="single" w:color="000000"/>
        </w:rPr>
        <w:t xml:space="preserve">                          </w:t>
      </w:r>
      <w:r>
        <w:rPr>
          <w:rFonts w:hAnsi="宋体"/>
          <w:u w:val="single" w:color="000000"/>
        </w:rPr>
        <w:t>　</w:t>
      </w:r>
      <w:r>
        <w:rPr>
          <w:rFonts w:hAnsi="宋体"/>
        </w:rPr>
        <w:t>。</w:t>
      </w:r>
      <w:r>
        <w:t> </w:t>
      </w:r>
    </w:p>
    <w:p>
      <w:pPr>
        <w:tabs>
          <w:tab w:val="left" w:pos="1871"/>
          <w:tab w:val="left" w:pos="3407"/>
          <w:tab w:val="left" w:pos="4949"/>
          <w:tab w:val="left" w:pos="6599"/>
        </w:tabs>
        <w:adjustRightInd w:val="0"/>
        <w:snapToGrid w:val="0"/>
        <w:spacing w:line="320" w:lineRule="exact"/>
        <w:ind w:firstLine="420" w:firstLineChars="200"/>
      </w:pPr>
      <w:r>
        <w:t>(3)</w:t>
      </w:r>
      <w:r>
        <w:rPr>
          <w:rFonts w:hAnsi="宋体"/>
        </w:rPr>
        <w:t>在我国东部的湿润、半湿润区</w:t>
      </w:r>
      <w:r>
        <w:t>,</w:t>
      </w:r>
      <w:r>
        <w:rPr>
          <w:rFonts w:hAnsi="宋体"/>
        </w:rPr>
        <w:t>农耕区畜牧业较发达</w:t>
      </w:r>
      <w:r>
        <w:t>,</w:t>
      </w:r>
      <w:r>
        <w:rPr>
          <w:rFonts w:hAnsi="宋体"/>
        </w:rPr>
        <w:t>并成为我国畜牧业的主体</w:t>
      </w:r>
      <w:r>
        <w:t>,</w:t>
      </w:r>
      <w:r>
        <w:rPr>
          <w:rFonts w:hAnsi="宋体"/>
        </w:rPr>
        <w:t>其发展的主要有利条件是</w:t>
      </w:r>
      <w:r>
        <w:rPr>
          <w:u w:val="single" w:color="000000"/>
        </w:rPr>
        <w:t xml:space="preserve">                              </w:t>
      </w:r>
      <w:r>
        <w:rPr>
          <w:rFonts w:hAnsi="宋体"/>
          <w:u w:val="single" w:color="000000"/>
        </w:rPr>
        <w:t>　</w:t>
      </w:r>
      <w:r>
        <w:rPr>
          <w:rFonts w:hAnsi="宋体"/>
        </w:rPr>
        <w:t>和</w:t>
      </w:r>
      <w:r>
        <w:rPr>
          <w:u w:val="single" w:color="000000"/>
        </w:rPr>
        <w:t xml:space="preserve">                        </w:t>
      </w:r>
      <w:r>
        <w:rPr>
          <w:rFonts w:hAnsi="宋体"/>
          <w:u w:val="single" w:color="000000"/>
        </w:rPr>
        <w:t>　</w:t>
      </w:r>
      <w:r>
        <w:rPr>
          <w:rFonts w:hAnsi="宋体"/>
        </w:rPr>
        <w:t>等。</w:t>
      </w:r>
      <w:r>
        <w:t> </w:t>
      </w:r>
    </w:p>
    <w:p>
      <w:pPr>
        <w:tabs>
          <w:tab w:val="left" w:pos="1871"/>
          <w:tab w:val="left" w:pos="3407"/>
          <w:tab w:val="left" w:pos="4949"/>
          <w:tab w:val="left" w:pos="6599"/>
        </w:tabs>
        <w:adjustRightInd w:val="0"/>
        <w:snapToGrid w:val="0"/>
        <w:spacing w:line="320" w:lineRule="exact"/>
        <w:ind w:firstLine="420" w:firstLineChars="200"/>
      </w:pPr>
      <w:r>
        <w:t>(4)</w:t>
      </w:r>
      <w:r>
        <w:rPr>
          <w:rFonts w:hAnsi="宋体"/>
        </w:rPr>
        <w:t>在内蒙古半干旱区由于开垦荒地</w:t>
      </w:r>
      <w:r>
        <w:t>,</w:t>
      </w:r>
      <w:r>
        <w:rPr>
          <w:rFonts w:hAnsi="宋体"/>
        </w:rPr>
        <w:t>造成土壤沙化</w:t>
      </w:r>
      <w:r>
        <w:t>,</w:t>
      </w:r>
      <w:r>
        <w:rPr>
          <w:rFonts w:hAnsi="宋体"/>
        </w:rPr>
        <w:t>生态环境恶化</w:t>
      </w:r>
      <w:r>
        <w:t>,</w:t>
      </w:r>
      <w:r>
        <w:rPr>
          <w:rFonts w:hAnsi="宋体"/>
        </w:rPr>
        <w:t>应该采取什么措施重现当年</w:t>
      </w:r>
      <w:r>
        <w:t>“</w:t>
      </w:r>
      <w:r>
        <w:rPr>
          <w:rFonts w:hAnsi="宋体"/>
        </w:rPr>
        <w:t>风吹草低见牛羊</w:t>
      </w:r>
      <w:r>
        <w:t>”</w:t>
      </w:r>
      <w:r>
        <w:rPr>
          <w:rFonts w:hAnsi="宋体"/>
        </w:rPr>
        <w:t>的景象</w:t>
      </w:r>
      <w:r>
        <w:t>?</w:t>
      </w:r>
    </w:p>
    <w:p>
      <w:pPr>
        <w:tabs>
          <w:tab w:val="left" w:pos="1871"/>
          <w:tab w:val="left" w:pos="3407"/>
          <w:tab w:val="left" w:pos="4949"/>
          <w:tab w:val="left" w:pos="6599"/>
        </w:tabs>
        <w:adjustRightInd w:val="0"/>
        <w:snapToGrid w:val="0"/>
        <w:spacing w:line="320" w:lineRule="exact"/>
      </w:pPr>
      <w:r>
        <w:rPr>
          <w:u w:val="single" w:color="000000"/>
        </w:rPr>
        <w:t xml:space="preserve">                                                                      </w:t>
      </w:r>
      <w:r>
        <w:rPr>
          <w:rFonts w:hAnsi="宋体"/>
          <w:u w:val="single" w:color="000000"/>
        </w:rPr>
        <w:t>　</w:t>
      </w:r>
      <w:r>
        <w:rPr>
          <w:rFonts w:hAnsi="宋体"/>
        </w:rPr>
        <w:t>。（</w:t>
      </w:r>
      <w:r>
        <w:t>2</w:t>
      </w:r>
      <w:r>
        <w:rPr>
          <w:rFonts w:hAnsi="宋体"/>
        </w:rPr>
        <w:t>分）</w:t>
      </w:r>
    </w:p>
    <w:p>
      <w:pPr>
        <w:tabs>
          <w:tab w:val="left" w:pos="1871"/>
          <w:tab w:val="left" w:pos="3407"/>
          <w:tab w:val="left" w:pos="4949"/>
          <w:tab w:val="left" w:pos="6599"/>
        </w:tabs>
        <w:adjustRightInd w:val="0"/>
        <w:snapToGrid w:val="0"/>
        <w:spacing w:line="320" w:lineRule="exact"/>
      </w:pPr>
      <w:r>
        <w:t>23</w:t>
      </w:r>
      <w:r>
        <w:rPr>
          <w:rFonts w:hAnsi="宋体"/>
        </w:rPr>
        <w:t>、读南水北调示意图和海河流域气温与降水量统计图</w:t>
      </w:r>
      <w:r>
        <w:t>,</w:t>
      </w:r>
      <w:r>
        <w:rPr>
          <w:rFonts w:hAnsi="宋体"/>
        </w:rPr>
        <w:t>完成下列各题。</w:t>
      </w:r>
      <w:r>
        <w:t>(3+4+2+5=14</w:t>
      </w:r>
      <w:r>
        <w:rPr>
          <w:rFonts w:hAnsi="宋体"/>
        </w:rPr>
        <w:t>分</w:t>
      </w:r>
      <w:r>
        <w:t>)</w:t>
      </w:r>
    </w:p>
    <w:p>
      <w:pPr>
        <w:tabs>
          <w:tab w:val="left" w:pos="1871"/>
          <w:tab w:val="left" w:pos="3407"/>
          <w:tab w:val="left" w:pos="4949"/>
          <w:tab w:val="left" w:pos="6599"/>
        </w:tabs>
        <w:jc w:val="center"/>
      </w:pPr>
      <w:r>
        <w:drawing>
          <wp:anchor distT="0" distB="0" distL="114300" distR="114300" simplePos="0" relativeHeight="251668480" behindDoc="0" locked="0" layoutInCell="1" allowOverlap="1">
            <wp:simplePos x="0" y="0"/>
            <wp:positionH relativeFrom="column">
              <wp:posOffset>354965</wp:posOffset>
            </wp:positionH>
            <wp:positionV relativeFrom="paragraph">
              <wp:posOffset>62230</wp:posOffset>
            </wp:positionV>
            <wp:extent cx="2336165" cy="1390015"/>
            <wp:effectExtent l="0" t="0" r="6985" b="635"/>
            <wp:wrapNone/>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14"/>
                    <a:stretch>
                      <a:fillRect/>
                    </a:stretch>
                  </pic:blipFill>
                  <pic:spPr>
                    <a:xfrm>
                      <a:off x="0" y="0"/>
                      <a:ext cx="2336165" cy="1390015"/>
                    </a:xfrm>
                    <a:prstGeom prst="rect">
                      <a:avLst/>
                    </a:prstGeom>
                    <a:noFill/>
                    <a:ln>
                      <a:noFill/>
                    </a:ln>
                  </pic:spPr>
                </pic:pic>
              </a:graphicData>
            </a:graphic>
          </wp:anchor>
        </w:drawing>
      </w:r>
      <w:r>
        <w:drawing>
          <wp:anchor distT="0" distB="0" distL="114300" distR="114300" simplePos="0" relativeHeight="251669504" behindDoc="0" locked="0" layoutInCell="1" allowOverlap="1">
            <wp:simplePos x="0" y="0"/>
            <wp:positionH relativeFrom="column">
              <wp:posOffset>3350260</wp:posOffset>
            </wp:positionH>
            <wp:positionV relativeFrom="paragraph">
              <wp:posOffset>122555</wp:posOffset>
            </wp:positionV>
            <wp:extent cx="1168400" cy="1049020"/>
            <wp:effectExtent l="0" t="0" r="12700" b="1778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1168400" cy="1049020"/>
                    </a:xfrm>
                    <a:prstGeom prst="rect">
                      <a:avLst/>
                    </a:prstGeom>
                    <a:noFill/>
                    <a:ln>
                      <a:noFill/>
                    </a:ln>
                  </pic:spPr>
                </pic:pic>
              </a:graphicData>
            </a:graphic>
          </wp:anchor>
        </w:drawing>
      </w:r>
    </w:p>
    <w:p>
      <w:pPr>
        <w:tabs>
          <w:tab w:val="left" w:pos="1871"/>
          <w:tab w:val="left" w:pos="3407"/>
          <w:tab w:val="left" w:pos="4949"/>
          <w:tab w:val="left" w:pos="6599"/>
        </w:tabs>
        <w:jc w:val="center"/>
      </w:pPr>
    </w:p>
    <w:p>
      <w:pPr>
        <w:tabs>
          <w:tab w:val="left" w:pos="1871"/>
          <w:tab w:val="left" w:pos="3407"/>
          <w:tab w:val="left" w:pos="4949"/>
          <w:tab w:val="left" w:pos="6599"/>
        </w:tabs>
        <w:jc w:val="center"/>
      </w:pPr>
    </w:p>
    <w:p>
      <w:pPr>
        <w:tabs>
          <w:tab w:val="left" w:pos="1871"/>
          <w:tab w:val="left" w:pos="3407"/>
          <w:tab w:val="left" w:pos="4949"/>
          <w:tab w:val="left" w:pos="6599"/>
        </w:tabs>
      </w:pPr>
    </w:p>
    <w:p>
      <w:pPr>
        <w:tabs>
          <w:tab w:val="left" w:pos="1871"/>
          <w:tab w:val="left" w:pos="3407"/>
          <w:tab w:val="left" w:pos="4949"/>
          <w:tab w:val="left" w:pos="6599"/>
        </w:tabs>
      </w:pPr>
    </w:p>
    <w:p>
      <w:pPr>
        <w:tabs>
          <w:tab w:val="left" w:pos="1871"/>
          <w:tab w:val="left" w:pos="3407"/>
          <w:tab w:val="left" w:pos="4949"/>
          <w:tab w:val="left" w:pos="6599"/>
        </w:tabs>
        <w:ind w:firstLine="4830" w:firstLineChars="2300"/>
      </w:pPr>
    </w:p>
    <w:p>
      <w:pPr>
        <w:tabs>
          <w:tab w:val="left" w:pos="1871"/>
          <w:tab w:val="left" w:pos="3407"/>
          <w:tab w:val="left" w:pos="4949"/>
          <w:tab w:val="left" w:pos="6599"/>
        </w:tabs>
        <w:ind w:firstLine="4830" w:firstLineChars="2300"/>
      </w:pPr>
      <w:r>
        <w:rPr>
          <w:rFonts w:hAnsi="宋体"/>
        </w:rPr>
        <w:t>海河流域气温与降水量统计图</w:t>
      </w:r>
    </w:p>
    <w:p>
      <w:pPr>
        <w:tabs>
          <w:tab w:val="left" w:pos="1871"/>
          <w:tab w:val="left" w:pos="3407"/>
          <w:tab w:val="left" w:pos="4949"/>
          <w:tab w:val="left" w:pos="6599"/>
        </w:tabs>
        <w:adjustRightInd w:val="0"/>
        <w:snapToGrid w:val="0"/>
        <w:spacing w:line="260" w:lineRule="exact"/>
        <w:ind w:firstLine="420" w:firstLineChars="200"/>
      </w:pPr>
    </w:p>
    <w:p>
      <w:pPr>
        <w:numPr>
          <w:ilvl w:val="0"/>
          <w:numId w:val="1"/>
        </w:numPr>
        <w:tabs>
          <w:tab w:val="left" w:pos="1871"/>
          <w:tab w:val="left" w:pos="3407"/>
          <w:tab w:val="left" w:pos="4949"/>
          <w:tab w:val="left" w:pos="6599"/>
        </w:tabs>
        <w:adjustRightInd w:val="0"/>
        <w:snapToGrid w:val="0"/>
        <w:spacing w:line="340" w:lineRule="exact"/>
        <w:ind w:firstLine="420" w:firstLineChars="200"/>
      </w:pPr>
      <w:r>
        <w:rPr>
          <w:rFonts w:hAnsi="宋体"/>
        </w:rPr>
        <w:t>南水北调西线方案是把长江上游的</w:t>
      </w:r>
      <w:r>
        <w:t>A</w:t>
      </w:r>
      <w:r>
        <w:rPr>
          <w:u w:val="single"/>
        </w:rPr>
        <w:t xml:space="preserve">                  </w:t>
      </w:r>
      <w:r>
        <w:rPr>
          <w:rFonts w:hAnsi="宋体"/>
        </w:rPr>
        <w:t>、</w:t>
      </w:r>
      <w:r>
        <w:t>B</w:t>
      </w:r>
      <w:r>
        <w:rPr>
          <w:u w:val="single" w:color="000000"/>
        </w:rPr>
        <w:t xml:space="preserve">                </w:t>
      </w:r>
      <w:r>
        <w:rPr>
          <w:rFonts w:hAnsi="宋体"/>
          <w:u w:val="single" w:color="000000"/>
        </w:rPr>
        <w:t>　</w:t>
      </w:r>
      <w:r>
        <w:rPr>
          <w:rFonts w:hAnsi="宋体"/>
        </w:rPr>
        <w:t>和</w:t>
      </w:r>
    </w:p>
    <w:p>
      <w:pPr>
        <w:tabs>
          <w:tab w:val="left" w:pos="1871"/>
          <w:tab w:val="left" w:pos="3407"/>
          <w:tab w:val="left" w:pos="4949"/>
          <w:tab w:val="left" w:pos="6599"/>
        </w:tabs>
        <w:adjustRightInd w:val="0"/>
        <w:snapToGrid w:val="0"/>
        <w:spacing w:line="340" w:lineRule="exact"/>
      </w:pPr>
      <w:r>
        <w:t>C</w:t>
      </w:r>
      <w:r>
        <w:rPr>
          <w:u w:val="single" w:color="000000"/>
        </w:rPr>
        <w:t xml:space="preserve">             </w:t>
      </w:r>
      <w:r>
        <w:rPr>
          <w:rFonts w:hAnsi="宋体"/>
          <w:u w:val="single" w:color="000000"/>
        </w:rPr>
        <w:t>　</w:t>
      </w:r>
      <w:r>
        <w:rPr>
          <w:rFonts w:hAnsi="宋体"/>
        </w:rPr>
        <w:t>的水引入黄河</w:t>
      </w:r>
      <w:r>
        <w:t>,</w:t>
      </w:r>
      <w:r>
        <w:rPr>
          <w:rFonts w:hAnsi="宋体"/>
        </w:rPr>
        <w:t>以解决西北地区的缺水问题。</w:t>
      </w:r>
    </w:p>
    <w:p>
      <w:pPr>
        <w:tabs>
          <w:tab w:val="left" w:pos="1871"/>
          <w:tab w:val="left" w:pos="3407"/>
          <w:tab w:val="left" w:pos="4949"/>
          <w:tab w:val="left" w:pos="6599"/>
        </w:tabs>
        <w:adjustRightInd w:val="0"/>
        <w:snapToGrid w:val="0"/>
        <w:spacing w:line="340" w:lineRule="exact"/>
        <w:ind w:firstLine="420" w:firstLineChars="200"/>
      </w:pPr>
      <w:r>
        <w:t>(2)</w:t>
      </w:r>
      <w:r>
        <w:rPr>
          <w:rFonts w:hAnsi="宋体"/>
        </w:rPr>
        <w:t>南水北调东线和中线已经调水成功。东线和中线相比</w:t>
      </w:r>
      <w:r>
        <w:t>,</w:t>
      </w:r>
      <w:r>
        <w:rPr>
          <w:rFonts w:hAnsi="宋体"/>
        </w:rPr>
        <w:t>在可调水量和水质方面有何不同</w:t>
      </w:r>
      <w:r>
        <w:t>?</w:t>
      </w:r>
    </w:p>
    <w:p>
      <w:pPr>
        <w:tabs>
          <w:tab w:val="left" w:pos="1871"/>
          <w:tab w:val="left" w:pos="3407"/>
          <w:tab w:val="left" w:pos="4949"/>
          <w:tab w:val="left" w:pos="6599"/>
        </w:tabs>
        <w:adjustRightInd w:val="0"/>
        <w:snapToGrid w:val="0"/>
        <w:spacing w:line="340" w:lineRule="exact"/>
        <w:rPr>
          <w:u w:val="single" w:color="000000"/>
        </w:rPr>
      </w:pPr>
      <w:r>
        <w:rPr>
          <w:u w:val="single" w:color="000000"/>
        </w:rPr>
        <w:t xml:space="preserve">                                                                                  </w:t>
      </w:r>
    </w:p>
    <w:p>
      <w:pPr>
        <w:tabs>
          <w:tab w:val="left" w:pos="1871"/>
          <w:tab w:val="left" w:pos="3407"/>
          <w:tab w:val="left" w:pos="4949"/>
          <w:tab w:val="left" w:pos="6599"/>
        </w:tabs>
        <w:adjustRightInd w:val="0"/>
        <w:snapToGrid w:val="0"/>
        <w:spacing w:line="340" w:lineRule="exact"/>
      </w:pPr>
      <w:r>
        <w:rPr>
          <w:u w:val="single" w:color="000000"/>
        </w:rPr>
        <w:t xml:space="preserve">                                                                            </w:t>
      </w:r>
      <w:r>
        <w:rPr>
          <w:rFonts w:hAnsi="宋体"/>
          <w:u w:val="single" w:color="000000"/>
        </w:rPr>
        <w:t>　</w:t>
      </w:r>
      <w:r>
        <w:rPr>
          <w:rFonts w:hAnsi="宋体"/>
        </w:rPr>
        <w:t>。</w:t>
      </w:r>
    </w:p>
    <w:p>
      <w:pPr>
        <w:tabs>
          <w:tab w:val="left" w:pos="1871"/>
          <w:tab w:val="left" w:pos="3407"/>
          <w:tab w:val="left" w:pos="4949"/>
          <w:tab w:val="left" w:pos="6599"/>
        </w:tabs>
        <w:adjustRightInd w:val="0"/>
        <w:snapToGrid w:val="0"/>
        <w:spacing w:line="340" w:lineRule="exact"/>
        <w:ind w:firstLine="420" w:firstLineChars="200"/>
      </w:pPr>
      <w:r>
        <w:t>(3)</w:t>
      </w:r>
      <w:r>
        <w:rPr>
          <w:rFonts w:hAnsi="宋体"/>
        </w:rPr>
        <w:t>北京、天津都位于海河流城</w:t>
      </w:r>
      <w:r>
        <w:t>,</w:t>
      </w:r>
      <w:r>
        <w:rPr>
          <w:rFonts w:hAnsi="宋体"/>
        </w:rPr>
        <w:t>该流域是我国缺水最严重的地区</w:t>
      </w:r>
      <w:r>
        <w:t>,</w:t>
      </w:r>
      <w:r>
        <w:rPr>
          <w:rFonts w:hAnsi="宋体"/>
        </w:rPr>
        <w:t>缺水的原因有哪些</w:t>
      </w:r>
      <w:r>
        <w:t>?</w:t>
      </w:r>
    </w:p>
    <w:p>
      <w:pPr>
        <w:tabs>
          <w:tab w:val="left" w:pos="1871"/>
          <w:tab w:val="left" w:pos="3407"/>
          <w:tab w:val="left" w:pos="4949"/>
          <w:tab w:val="left" w:pos="6599"/>
        </w:tabs>
        <w:adjustRightInd w:val="0"/>
        <w:snapToGrid w:val="0"/>
        <w:spacing w:line="340" w:lineRule="exact"/>
      </w:pPr>
      <w:r>
        <w:rPr>
          <w:u w:val="single" w:color="000000"/>
        </w:rPr>
        <w:t xml:space="preserve">                                                                            </w:t>
      </w:r>
      <w:r>
        <w:rPr>
          <w:rFonts w:hAnsi="宋体"/>
          <w:u w:val="single" w:color="000000"/>
        </w:rPr>
        <w:t>　</w:t>
      </w:r>
      <w:r>
        <w:rPr>
          <w:rFonts w:hAnsi="宋体"/>
        </w:rPr>
        <w:t>。</w:t>
      </w:r>
    </w:p>
    <w:p>
      <w:pPr>
        <w:tabs>
          <w:tab w:val="left" w:pos="1871"/>
          <w:tab w:val="left" w:pos="3407"/>
          <w:tab w:val="left" w:pos="4949"/>
          <w:tab w:val="left" w:pos="6599"/>
        </w:tabs>
        <w:adjustRightInd w:val="0"/>
        <w:snapToGrid w:val="0"/>
        <w:spacing w:line="340" w:lineRule="exact"/>
        <w:ind w:firstLine="420" w:firstLineChars="200"/>
      </w:pPr>
      <w:r>
        <w:t>(4)</w:t>
      </w:r>
      <w:r>
        <w:rPr>
          <w:rFonts w:hAnsi="宋体"/>
        </w:rPr>
        <w:t>南水北调东线工程自南向北依次跨</w:t>
      </w:r>
      <w:r>
        <w:rPr>
          <w:u w:val="single"/>
        </w:rPr>
        <w:t xml:space="preserve">           </w:t>
      </w:r>
      <w:r>
        <w:rPr>
          <w:rFonts w:hAnsi="宋体"/>
        </w:rPr>
        <w:t>、</w:t>
      </w:r>
      <w:r>
        <w:rPr>
          <w:u w:val="single" w:color="000000"/>
        </w:rPr>
        <w:t xml:space="preserve">          </w:t>
      </w:r>
      <w:r>
        <w:rPr>
          <w:rFonts w:hAnsi="宋体"/>
          <w:u w:val="single" w:color="000000"/>
        </w:rPr>
        <w:t>　</w:t>
      </w:r>
      <w:r>
        <w:rPr>
          <w:rFonts w:hAnsi="宋体"/>
        </w:rPr>
        <w:t>、</w:t>
      </w:r>
      <w:r>
        <w:rPr>
          <w:u w:val="single" w:color="000000"/>
        </w:rPr>
        <w:t xml:space="preserve">          </w:t>
      </w:r>
      <w:r>
        <w:rPr>
          <w:rFonts w:hAnsi="宋体"/>
          <w:u w:val="single" w:color="000000"/>
        </w:rPr>
        <w:t>　</w:t>
      </w:r>
      <w:r>
        <w:rPr>
          <w:rFonts w:hAnsi="宋体"/>
        </w:rPr>
        <w:t>水系</w:t>
      </w:r>
      <w:r>
        <w:t>,</w:t>
      </w:r>
      <w:r>
        <w:rPr>
          <w:rFonts w:hAnsi="宋体"/>
        </w:rPr>
        <w:t>最后进入海河水系</w:t>
      </w:r>
      <w:r>
        <w:t>,</w:t>
      </w:r>
      <w:r>
        <w:rPr>
          <w:rFonts w:hAnsi="宋体"/>
        </w:rPr>
        <w:t>该工程主要沿京杭运河修建的原因是什么</w:t>
      </w:r>
      <w:r>
        <w:t>? </w:t>
      </w:r>
    </w:p>
    <w:p>
      <w:pPr>
        <w:tabs>
          <w:tab w:val="left" w:pos="1871"/>
          <w:tab w:val="left" w:pos="3407"/>
          <w:tab w:val="left" w:pos="4949"/>
          <w:tab w:val="left" w:pos="6599"/>
        </w:tabs>
        <w:adjustRightInd w:val="0"/>
        <w:snapToGrid w:val="0"/>
        <w:spacing w:line="340" w:lineRule="exact"/>
      </w:pPr>
      <w:r>
        <w:rPr>
          <w:u w:val="single" w:color="000000"/>
        </w:rPr>
        <w:t xml:space="preserve">                                                                            </w:t>
      </w:r>
      <w:r>
        <w:rPr>
          <w:rFonts w:hAnsi="宋体"/>
          <w:u w:val="single" w:color="000000"/>
        </w:rPr>
        <w:t>　</w:t>
      </w:r>
      <w:r>
        <w:rPr>
          <w:rFonts w:hAnsi="宋体"/>
        </w:rPr>
        <w:t>。</w:t>
      </w:r>
    </w:p>
    <w:p>
      <w:pPr>
        <w:tabs>
          <w:tab w:val="left" w:pos="1871"/>
          <w:tab w:val="left" w:pos="3407"/>
          <w:tab w:val="left" w:pos="4949"/>
          <w:tab w:val="left" w:pos="6599"/>
        </w:tabs>
        <w:adjustRightInd w:val="0"/>
        <w:snapToGrid w:val="0"/>
        <w:spacing w:line="340" w:lineRule="exact"/>
      </w:pPr>
      <w:r>
        <w:t>24</w:t>
      </w:r>
      <w:r>
        <w:rPr>
          <w:rFonts w:hAnsi="宋体"/>
        </w:rPr>
        <w:t>、下列漫画是资源利用中出现的一些现象</w:t>
      </w:r>
      <w:r>
        <w:t>,</w:t>
      </w:r>
      <w:r>
        <w:rPr>
          <w:rFonts w:hAnsi="宋体"/>
        </w:rPr>
        <w:t>请据漫画和所学知识</w:t>
      </w:r>
      <w:r>
        <w:t>,</w:t>
      </w:r>
      <w:r>
        <w:rPr>
          <w:rFonts w:hAnsi="宋体"/>
        </w:rPr>
        <w:t>判断下列说法是否正确</w:t>
      </w:r>
      <w:r>
        <w:t>,</w:t>
      </w:r>
      <w:r>
        <w:rPr>
          <w:rFonts w:hAnsi="宋体"/>
        </w:rPr>
        <w:t>正确的打</w:t>
      </w:r>
      <w:r>
        <w:t>“√”,</w:t>
      </w:r>
      <w:r>
        <w:rPr>
          <w:rFonts w:hAnsi="宋体"/>
        </w:rPr>
        <w:t>不正确的打</w:t>
      </w:r>
      <w:r>
        <w:t>“×”</w:t>
      </w:r>
      <w:r>
        <w:rPr>
          <w:rFonts w:hAnsi="宋体"/>
        </w:rPr>
        <w:t>。</w:t>
      </w:r>
      <w:r>
        <w:t>(8</w:t>
      </w:r>
      <w:r>
        <w:rPr>
          <w:rFonts w:hAnsi="宋体"/>
        </w:rPr>
        <w:t>分</w:t>
      </w:r>
      <w:r>
        <w:t>)</w:t>
      </w:r>
    </w:p>
    <w:p>
      <w:pPr>
        <w:tabs>
          <w:tab w:val="left" w:pos="1871"/>
          <w:tab w:val="left" w:pos="3407"/>
          <w:tab w:val="left" w:pos="4949"/>
          <w:tab w:val="left" w:pos="6599"/>
        </w:tabs>
        <w:adjustRightInd w:val="0"/>
        <w:snapToGrid w:val="0"/>
        <w:spacing w:line="340" w:lineRule="exact"/>
        <w:ind w:firstLine="420" w:firstLineChars="200"/>
      </w:pPr>
      <w:r>
        <w:drawing>
          <wp:anchor distT="0" distB="0" distL="114300" distR="114300" simplePos="0" relativeHeight="251670528" behindDoc="0" locked="0" layoutInCell="1" allowOverlap="1">
            <wp:simplePos x="0" y="0"/>
            <wp:positionH relativeFrom="column">
              <wp:posOffset>3208020</wp:posOffset>
            </wp:positionH>
            <wp:positionV relativeFrom="paragraph">
              <wp:posOffset>165100</wp:posOffset>
            </wp:positionV>
            <wp:extent cx="2103755" cy="1477010"/>
            <wp:effectExtent l="0" t="0" r="10795" b="8890"/>
            <wp:wrapSquare wrapText="bothSides"/>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6"/>
                    <a:stretch>
                      <a:fillRect/>
                    </a:stretch>
                  </pic:blipFill>
                  <pic:spPr>
                    <a:xfrm>
                      <a:off x="0" y="0"/>
                      <a:ext cx="2103755" cy="1477010"/>
                    </a:xfrm>
                    <a:prstGeom prst="rect">
                      <a:avLst/>
                    </a:prstGeom>
                    <a:noFill/>
                    <a:ln>
                      <a:noFill/>
                    </a:ln>
                  </pic:spPr>
                </pic:pic>
              </a:graphicData>
            </a:graphic>
          </wp:anchor>
        </w:drawing>
      </w:r>
      <w:r>
        <w:t>(1)</w:t>
      </w:r>
      <w:r>
        <w:rPr>
          <w:rFonts w:hAnsi="宋体"/>
        </w:rPr>
        <w:t>《恨别鸟惊心》反映了滥伐森林</w:t>
      </w:r>
      <w:r>
        <w:t>,</w:t>
      </w:r>
      <w:r>
        <w:rPr>
          <w:rFonts w:hAnsi="宋体"/>
        </w:rPr>
        <w:t>使小鸟失去了生活家园的现象。</w:t>
      </w:r>
      <w:r>
        <w:rPr>
          <w:rFonts w:hint="eastAsia" w:hAnsi="宋体"/>
        </w:rPr>
        <w:tab/>
      </w:r>
      <w:r>
        <w:rPr>
          <w:rFonts w:hint="eastAsia" w:hAnsi="宋体"/>
        </w:rPr>
        <w:tab/>
      </w:r>
      <w:r>
        <w:t xml:space="preserve">(  </w:t>
      </w:r>
      <w:r>
        <w:rPr>
          <w:rFonts w:hAnsi="宋体"/>
        </w:rPr>
        <w:t>　</w:t>
      </w:r>
      <w:r>
        <w:t>)</w:t>
      </w:r>
    </w:p>
    <w:p>
      <w:pPr>
        <w:tabs>
          <w:tab w:val="left" w:pos="1871"/>
          <w:tab w:val="left" w:pos="3407"/>
          <w:tab w:val="left" w:pos="4949"/>
          <w:tab w:val="left" w:pos="6599"/>
        </w:tabs>
        <w:adjustRightInd w:val="0"/>
        <w:snapToGrid w:val="0"/>
        <w:spacing w:line="340" w:lineRule="exact"/>
        <w:ind w:firstLine="420" w:firstLineChars="200"/>
      </w:pPr>
      <w:r>
        <w:t>(2)</w:t>
      </w:r>
      <w:r>
        <w:rPr>
          <w:rFonts w:hAnsi="宋体"/>
        </w:rPr>
        <w:t>《小草的哀求》反映了过度放牧</w:t>
      </w:r>
      <w:r>
        <w:t>,</w:t>
      </w:r>
      <w:r>
        <w:rPr>
          <w:rFonts w:hAnsi="宋体"/>
        </w:rPr>
        <w:t>容易造成水土流失的现象。</w:t>
      </w:r>
      <w:r>
        <w:rPr>
          <w:rFonts w:hint="eastAsia"/>
        </w:rPr>
        <w:tab/>
      </w:r>
      <w:r>
        <w:t xml:space="preserve"> </w:t>
      </w:r>
      <w:r>
        <w:rPr>
          <w:rFonts w:hint="eastAsia"/>
        </w:rPr>
        <w:tab/>
      </w:r>
      <w:r>
        <w:t>(</w:t>
      </w:r>
      <w:r>
        <w:rPr>
          <w:b/>
        </w:rPr>
        <w:t xml:space="preserve">  </w:t>
      </w:r>
      <w:r>
        <w:rPr>
          <w:rFonts w:hAnsi="宋体"/>
        </w:rPr>
        <w:t>　</w:t>
      </w:r>
      <w:r>
        <w:t>)</w:t>
      </w:r>
    </w:p>
    <w:p>
      <w:pPr>
        <w:tabs>
          <w:tab w:val="left" w:pos="1871"/>
          <w:tab w:val="left" w:pos="3407"/>
          <w:tab w:val="left" w:pos="4949"/>
          <w:tab w:val="left" w:pos="6599"/>
        </w:tabs>
        <w:adjustRightInd w:val="0"/>
        <w:snapToGrid w:val="0"/>
        <w:spacing w:line="340" w:lineRule="exact"/>
        <w:ind w:firstLine="420" w:firstLineChars="200"/>
      </w:pPr>
      <w:r>
        <w:t>(3)</w:t>
      </w:r>
      <w:r>
        <w:rPr>
          <w:rFonts w:hAnsi="宋体"/>
        </w:rPr>
        <w:t>《飞来的山峰》反映了乱占林地</w:t>
      </w:r>
      <w:r>
        <w:t>,</w:t>
      </w:r>
      <w:r>
        <w:rPr>
          <w:rFonts w:hAnsi="宋体"/>
        </w:rPr>
        <w:t>使林地面积越来越少的现象。</w:t>
      </w:r>
      <w:r>
        <w:t xml:space="preserve"> </w:t>
      </w:r>
      <w:r>
        <w:tab/>
      </w:r>
      <w:r>
        <w:rPr>
          <w:rFonts w:hint="eastAsia"/>
        </w:rPr>
        <w:tab/>
      </w:r>
      <w:r>
        <w:t>(</w:t>
      </w:r>
      <w:r>
        <w:rPr>
          <w:b/>
        </w:rPr>
        <w:t xml:space="preserve">  </w:t>
      </w:r>
      <w:r>
        <w:rPr>
          <w:rFonts w:hAnsi="宋体"/>
        </w:rPr>
        <w:t>　</w:t>
      </w:r>
      <w:r>
        <w:t>)</w:t>
      </w:r>
    </w:p>
    <w:p>
      <w:pPr>
        <w:tabs>
          <w:tab w:val="left" w:pos="1871"/>
          <w:tab w:val="left" w:pos="3407"/>
          <w:tab w:val="left" w:pos="4949"/>
          <w:tab w:val="left" w:pos="6599"/>
        </w:tabs>
        <w:adjustRightInd w:val="0"/>
        <w:snapToGrid w:val="0"/>
        <w:spacing w:line="340" w:lineRule="exact"/>
        <w:ind w:firstLine="420" w:firstLineChars="200"/>
        <w:rPr>
          <w:rFonts w:eastAsia="幼圆"/>
          <w:b/>
          <w:sz w:val="44"/>
          <w:szCs w:val="44"/>
        </w:rPr>
      </w:pPr>
      <w:r>
        <w:t>(4)</w:t>
      </w:r>
      <w:r>
        <w:rPr>
          <w:rFonts w:hAnsi="宋体"/>
        </w:rPr>
        <w:t>《背井离乡》反映了水污染严重</w:t>
      </w:r>
      <w:r>
        <w:t>,</w:t>
      </w:r>
      <w:r>
        <w:rPr>
          <w:rFonts w:hAnsi="宋体"/>
        </w:rPr>
        <w:t>应该处理污水</w:t>
      </w:r>
      <w:r>
        <w:t>,</w:t>
      </w:r>
      <w:r>
        <w:rPr>
          <w:rFonts w:hAnsi="宋体"/>
        </w:rPr>
        <w:t>达标排放。</w:t>
      </w:r>
      <w:r>
        <w:tab/>
      </w:r>
      <w:r>
        <w:rPr>
          <w:rFonts w:hint="eastAsia"/>
        </w:rPr>
        <w:tab/>
      </w:r>
      <w:r>
        <w:t xml:space="preserve">(  </w:t>
      </w:r>
      <w:r>
        <w:rPr>
          <w:rFonts w:hAnsi="宋体"/>
        </w:rPr>
        <w:t>　</w:t>
      </w:r>
      <w:r>
        <w:t>)</w:t>
      </w:r>
    </w:p>
    <w:p>
      <w:r>
        <w:br w:type="page"/>
      </w:r>
    </w:p>
    <w:p>
      <w:pPr>
        <w:adjustRightInd w:val="0"/>
        <w:snapToGrid w:val="0"/>
        <w:jc w:val="left"/>
        <w:rPr>
          <w:rFonts w:hint="eastAsia" w:ascii="方正小标宋简体" w:hAnsi="宋体" w:eastAsia="方正小标宋简体"/>
          <w:b/>
          <w:sz w:val="24"/>
        </w:rPr>
      </w:pPr>
    </w:p>
    <w:p>
      <w:pPr>
        <w:adjustRightInd w:val="0"/>
        <w:snapToGrid w:val="0"/>
        <w:jc w:val="center"/>
        <w:rPr>
          <w:rFonts w:hint="eastAsia" w:ascii="方正小标宋简体" w:hAnsi="宋体" w:eastAsia="方正小标宋简体"/>
          <w:b/>
          <w:sz w:val="24"/>
        </w:rPr>
      </w:pPr>
      <w:r>
        <w:rPr>
          <w:rFonts w:hint="eastAsia" w:ascii="方正小标宋简体" w:hAnsi="宋体" w:eastAsia="方正小标宋简体"/>
          <w:b/>
          <w:sz w:val="24"/>
        </w:rPr>
        <w:t>第三章   世界的居民</w:t>
      </w:r>
    </w:p>
    <w:p>
      <w:pPr>
        <w:adjustRightInd w:val="0"/>
        <w:snapToGrid w:val="0"/>
        <w:spacing w:line="400" w:lineRule="exact"/>
        <w:jc w:val="left"/>
        <w:rPr>
          <w:rFonts w:hint="eastAsia" w:ascii="宋体" w:hAnsi="宋体"/>
          <w:szCs w:val="21"/>
        </w:rPr>
      </w:pPr>
      <w:r>
        <w:rPr>
          <w:rFonts w:hint="eastAsia" w:ascii="宋体" w:hAnsi="宋体"/>
          <w:szCs w:val="21"/>
        </w:rPr>
        <w:t>一、选择题  1-25题：</w:t>
      </w:r>
      <w:r>
        <w:rPr>
          <w:rFonts w:hint="eastAsia" w:ascii="宋体" w:hAnsi="宋体" w:cs="宋体"/>
          <w:szCs w:val="21"/>
        </w:rPr>
        <w:t>A</w:t>
      </w:r>
      <w:r>
        <w:rPr>
          <w:rFonts w:hint="eastAsia" w:ascii="宋体" w:hAnsi="宋体" w:cs="宋体"/>
        </w:rPr>
        <w:t>DCD</w:t>
      </w:r>
      <w:r>
        <w:rPr>
          <w:rFonts w:hint="eastAsia" w:ascii="宋体" w:hAnsi="宋体" w:cs="宋体"/>
          <w:szCs w:val="21"/>
        </w:rPr>
        <w:t>C  C</w:t>
      </w:r>
      <w:r>
        <w:rPr>
          <w:rFonts w:hint="eastAsia" w:ascii="宋体" w:hAnsi="宋体" w:cs="宋体"/>
        </w:rPr>
        <w:t>AA</w:t>
      </w:r>
      <w:r>
        <w:rPr>
          <w:rFonts w:hint="eastAsia" w:ascii="宋体" w:hAnsi="宋体" w:cs="宋体"/>
          <w:szCs w:val="21"/>
        </w:rPr>
        <w:t xml:space="preserve">BA  </w:t>
      </w:r>
      <w:r>
        <w:rPr>
          <w:rFonts w:hint="eastAsia" w:ascii="宋体" w:hAnsi="宋体" w:cs="宋体"/>
        </w:rPr>
        <w:t>D</w:t>
      </w:r>
      <w:r>
        <w:rPr>
          <w:rFonts w:hint="eastAsia" w:ascii="宋体" w:hAnsi="宋体" w:cs="宋体"/>
          <w:szCs w:val="21"/>
        </w:rPr>
        <w:t>ADBC  DDA</w:t>
      </w:r>
      <w:r>
        <w:rPr>
          <w:rFonts w:hint="eastAsia" w:ascii="宋体" w:hAnsi="宋体" w:cs="宋体"/>
          <w:color w:val="2A2A2A"/>
          <w:kern w:val="0"/>
          <w:szCs w:val="21"/>
        </w:rPr>
        <w:t>BC  B</w:t>
      </w:r>
      <w:r>
        <w:rPr>
          <w:rFonts w:hint="eastAsia" w:ascii="宋体" w:hAnsi="宋体" w:cs="宋体"/>
          <w:kern w:val="0"/>
          <w:szCs w:val="21"/>
        </w:rPr>
        <w:t>A</w:t>
      </w:r>
      <w:r>
        <w:rPr>
          <w:rFonts w:hint="eastAsia" w:ascii="宋体" w:hAnsi="宋体" w:cs="宋体"/>
          <w:szCs w:val="21"/>
        </w:rPr>
        <w:t>C</w:t>
      </w:r>
      <w:r>
        <w:rPr>
          <w:rFonts w:hint="eastAsia" w:ascii="宋体" w:hAnsi="宋体" w:cs="宋体"/>
        </w:rPr>
        <w:t>D</w:t>
      </w:r>
      <w:r>
        <w:rPr>
          <w:rFonts w:hint="eastAsia" w:ascii="宋体" w:hAnsi="宋体" w:cs="宋体"/>
          <w:szCs w:val="21"/>
        </w:rPr>
        <w:t>B</w:t>
      </w:r>
    </w:p>
    <w:p>
      <w:pPr>
        <w:adjustRightInd w:val="0"/>
        <w:snapToGrid w:val="0"/>
        <w:spacing w:line="400" w:lineRule="exact"/>
        <w:jc w:val="left"/>
        <w:rPr>
          <w:rFonts w:hint="eastAsia" w:ascii="宋体" w:hAnsi="宋体"/>
          <w:szCs w:val="21"/>
        </w:rPr>
      </w:pPr>
      <w:r>
        <w:rPr>
          <w:rFonts w:hint="eastAsia" w:ascii="宋体" w:hAnsi="宋体"/>
          <w:szCs w:val="21"/>
        </w:rPr>
        <w:t>二、综合题  26（1）基督教  伊斯兰教  佛教  圣经、欧洲、北美洲  （2）伊斯兰  沙特阿拉伯  （3）佛</w:t>
      </w:r>
    </w:p>
    <w:p>
      <w:pPr>
        <w:adjustRightInd w:val="0"/>
        <w:snapToGrid w:val="0"/>
        <w:spacing w:line="400" w:lineRule="exact"/>
        <w:ind w:firstLine="420" w:firstLineChars="200"/>
        <w:jc w:val="left"/>
        <w:rPr>
          <w:rFonts w:hint="eastAsia" w:ascii="宋体" w:hAnsi="宋体"/>
          <w:szCs w:val="21"/>
        </w:rPr>
      </w:pPr>
      <w:r>
        <w:rPr>
          <w:rFonts w:hint="eastAsia" w:ascii="宋体" w:hAnsi="宋体"/>
          <w:szCs w:val="21"/>
        </w:rPr>
        <w:t>27（1）中低、气候温和、降水较多、亚洲、欧洲、北美洲、南美洲   （2）稀疏、该处是原始的热带雨林  （3）计划生育</w:t>
      </w:r>
    </w:p>
    <w:p>
      <w:pPr>
        <w:adjustRightInd w:val="0"/>
        <w:snapToGrid w:val="0"/>
        <w:spacing w:line="400" w:lineRule="exact"/>
        <w:ind w:firstLine="420" w:firstLineChars="200"/>
        <w:jc w:val="left"/>
        <w:rPr>
          <w:rFonts w:hint="eastAsia" w:ascii="宋体" w:hAnsi="宋体"/>
          <w:szCs w:val="21"/>
        </w:rPr>
      </w:pPr>
      <w:r>
        <w:rPr>
          <w:rFonts w:hint="eastAsia" w:ascii="宋体" w:hAnsi="宋体"/>
          <w:szCs w:val="21"/>
        </w:rPr>
        <w:t>28（1）A白色人种   B黄色人种    C黑色人种  （2）因纽特   （3）中    南</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6A9BFA"/>
    <w:multiLevelType w:val="singleLevel"/>
    <w:tmpl w:val="5E6A9BF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283573F"/>
    <w:rsid w:val="1283573F"/>
    <w:rsid w:val="59960A6F"/>
    <w:rsid w:val="625B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2897</Words>
  <Characters>3115</Characters>
  <Lines>0</Lines>
  <Paragraphs>0</Paragraphs>
  <TotalTime>1</TotalTime>
  <ScaleCrop>false</ScaleCrop>
  <LinksUpToDate>false</LinksUpToDate>
  <CharactersWithSpaces>4188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2021-11-02T08:52:00Z</dcterms:created>
  <dc:creator>DELL</dc:creator>
  <cp:lastModifiedBy>Administrator</cp:lastModifiedBy>
  <dcterms:modified xsi:type="dcterms:W3CDTF">2021-11-05T11:04:25Z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