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hAnsi="宋体" w:eastAsia="幼圆"/>
          <w:b/>
          <w:sz w:val="48"/>
          <w:szCs w:val="48"/>
        </w:rPr>
      </w:pPr>
      <w:r>
        <w:rPr>
          <w:rFonts w:hint="eastAsia" w:ascii="幼圆" w:hAnsi="宋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12471400</wp:posOffset>
            </wp:positionV>
            <wp:extent cx="393700" cy="279400"/>
            <wp:effectExtent l="0" t="0" r="6350" b="635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8"/>
          <w:szCs w:val="48"/>
        </w:rPr>
        <w:t>2020年</w:t>
      </w:r>
      <w:r>
        <w:rPr>
          <w:rFonts w:hint="eastAsia" w:ascii="幼圆" w:hAnsi="宋体" w:eastAsia="幼圆"/>
          <w:b/>
          <w:sz w:val="48"/>
          <w:szCs w:val="48"/>
          <w:lang w:val="en-US" w:eastAsia="zh-CN"/>
        </w:rPr>
        <w:t>下</w:t>
      </w:r>
      <w:r>
        <w:rPr>
          <w:rFonts w:hint="eastAsia" w:ascii="幼圆" w:hAnsi="宋体" w:eastAsia="幼圆"/>
          <w:b/>
          <w:sz w:val="48"/>
          <w:szCs w:val="48"/>
        </w:rPr>
        <w:t>期八年级地理单元目标检测题</w:t>
      </w:r>
    </w:p>
    <w:p>
      <w:pPr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（第四章 中国的主要产业）</w:t>
      </w:r>
    </w:p>
    <w:p>
      <w:pPr>
        <w:adjustRightInd w:val="0"/>
        <w:snapToGrid w:val="0"/>
        <w:spacing w:after="62" w:afterLines="20" w:line="280" w:lineRule="exact"/>
        <w:rPr>
          <w:rFonts w:eastAsia="楷体_GB2312"/>
          <w:b/>
          <w:bCs/>
        </w:rPr>
      </w:pPr>
      <w:r>
        <w:rPr>
          <w:rFonts w:ascii="黑体" w:hAnsi="黑体" w:eastAsia="黑体"/>
          <w:bCs/>
          <w:szCs w:val="21"/>
        </w:rPr>
        <w:t>一、选择题</w:t>
      </w:r>
      <w:r>
        <w:rPr>
          <w:b/>
          <w:bCs/>
          <w:szCs w:val="21"/>
        </w:rPr>
        <w:t>(</w:t>
      </w:r>
      <w:r>
        <w:rPr>
          <w:rFonts w:hAnsi="宋体"/>
          <w:b/>
          <w:bCs/>
          <w:szCs w:val="21"/>
        </w:rPr>
        <w:t>每小题</w:t>
      </w:r>
      <w:r>
        <w:rPr>
          <w:b/>
          <w:bCs/>
          <w:szCs w:val="21"/>
        </w:rPr>
        <w:t>3</w:t>
      </w:r>
      <w:r>
        <w:rPr>
          <w:rFonts w:hAnsi="宋体"/>
          <w:b/>
          <w:bCs/>
          <w:szCs w:val="21"/>
        </w:rPr>
        <w:t>分</w:t>
      </w:r>
      <w:r>
        <w:rPr>
          <w:b/>
          <w:bCs/>
          <w:szCs w:val="21"/>
        </w:rPr>
        <w:t>,</w:t>
      </w:r>
      <w:r>
        <w:rPr>
          <w:rFonts w:hAnsi="宋体"/>
          <w:b/>
          <w:bCs/>
          <w:szCs w:val="21"/>
        </w:rPr>
        <w:t>共</w:t>
      </w:r>
      <w:r>
        <w:rPr>
          <w:b/>
          <w:bCs/>
          <w:szCs w:val="21"/>
        </w:rPr>
        <w:t>60</w:t>
      </w:r>
      <w:r>
        <w:rPr>
          <w:rFonts w:hAnsi="宋体"/>
          <w:b/>
          <w:bCs/>
          <w:szCs w:val="21"/>
        </w:rPr>
        <w:t>分</w:t>
      </w:r>
      <w:r>
        <w:rPr>
          <w:b/>
          <w:bCs/>
          <w:szCs w:val="21"/>
        </w:rPr>
        <w:t>)</w:t>
      </w:r>
    </w:p>
    <w:tbl>
      <w:tblPr>
        <w:tblStyle w:val="7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379"/>
        <w:gridCol w:w="379"/>
        <w:gridCol w:w="380"/>
        <w:gridCol w:w="380"/>
        <w:gridCol w:w="382"/>
        <w:gridCol w:w="382"/>
        <w:gridCol w:w="382"/>
        <w:gridCol w:w="383"/>
        <w:gridCol w:w="383"/>
        <w:gridCol w:w="407"/>
        <w:gridCol w:w="401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604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题号</w:t>
            </w:r>
          </w:p>
        </w:tc>
        <w:tc>
          <w:tcPr>
            <w:tcW w:w="379" w:type="dxa"/>
            <w:noWrap w:val="0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379" w:type="dxa"/>
            <w:noWrap w:val="0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380" w:type="dxa"/>
            <w:noWrap w:val="0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380" w:type="dxa"/>
            <w:noWrap w:val="0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382" w:type="dxa"/>
            <w:noWrap w:val="0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382" w:type="dxa"/>
            <w:noWrap w:val="0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382" w:type="dxa"/>
            <w:noWrap w:val="0"/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383" w:type="dxa"/>
            <w:noWrap w:val="0"/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383" w:type="dxa"/>
            <w:noWrap w:val="0"/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401" w:type="dxa"/>
            <w:noWrap w:val="0"/>
            <w:vAlign w:val="center"/>
          </w:tcPr>
          <w:p>
            <w:pPr>
              <w:jc w:val="center"/>
            </w:pPr>
            <w:r>
              <w:t>11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12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13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14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16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17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19</w:t>
            </w:r>
          </w:p>
        </w:tc>
        <w:tc>
          <w:tcPr>
            <w:tcW w:w="407" w:type="dxa"/>
            <w:noWrap w:val="0"/>
            <w:vAlign w:val="center"/>
          </w:tcPr>
          <w:p>
            <w:pPr>
              <w:jc w:val="center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604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答案</w:t>
            </w:r>
          </w:p>
        </w:tc>
        <w:tc>
          <w:tcPr>
            <w:tcW w:w="379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79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0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0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2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2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2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3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383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1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  <w:tc>
          <w:tcPr>
            <w:tcW w:w="407" w:type="dxa"/>
            <w:noWrap w:val="0"/>
            <w:vAlign w:val="center"/>
          </w:tcPr>
          <w:p>
            <w:pPr>
              <w:spacing w:after="31" w:afterLines="10" w:line="280" w:lineRule="exact"/>
              <w:jc w:val="center"/>
              <w:outlineLvl w:val="0"/>
              <w:rPr>
                <w:b/>
                <w:bCs/>
                <w:szCs w:val="21"/>
              </w:rPr>
            </w:pP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left="315" w:hanging="315" w:hangingChars="150"/>
      </w:pPr>
      <w:r>
        <w:t>1</w:t>
      </w:r>
      <w:r>
        <w:rPr>
          <w:rFonts w:hAnsi="宋体"/>
        </w:rPr>
        <w:t>、我国确保粮食安全的主要措施是</w:t>
      </w:r>
    </w:p>
    <w:p>
      <w:pPr>
        <w:spacing w:line="320" w:lineRule="exact"/>
        <w:ind w:firstLine="315" w:firstLineChars="15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保护耕地</w:t>
      </w:r>
      <w:r>
        <w:rPr>
          <w:rFonts w:eastAsia="楷体"/>
        </w:rPr>
        <w:t>,</w:t>
      </w:r>
      <w:r>
        <w:rPr>
          <w:rFonts w:hAnsi="楷体" w:eastAsia="楷体"/>
        </w:rPr>
        <w:t>走科技兴农道路</w:t>
      </w:r>
      <w:r>
        <w:rPr>
          <w:rFonts w:eastAsia="楷体"/>
        </w:rPr>
        <w:t xml:space="preserve">      </w:t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eastAsia="楷体"/>
        </w:rPr>
        <w:t>B.</w:t>
      </w:r>
      <w:r>
        <w:rPr>
          <w:rFonts w:hAnsi="楷体" w:eastAsia="楷体"/>
        </w:rPr>
        <w:t>垦山种粮</w:t>
      </w:r>
      <w:r>
        <w:rPr>
          <w:rFonts w:eastAsia="楷体"/>
        </w:rPr>
        <w:t>,</w:t>
      </w:r>
      <w:r>
        <w:rPr>
          <w:rFonts w:hAnsi="楷体" w:eastAsia="楷体"/>
        </w:rPr>
        <w:t>促进山区农业发展</w:t>
      </w:r>
    </w:p>
    <w:p>
      <w:pPr>
        <w:spacing w:line="320" w:lineRule="exact"/>
        <w:ind w:firstLine="315" w:firstLineChars="15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开发草原</w:t>
      </w:r>
      <w:r>
        <w:rPr>
          <w:rFonts w:eastAsia="楷体"/>
        </w:rPr>
        <w:t>,</w:t>
      </w:r>
      <w:r>
        <w:rPr>
          <w:rFonts w:hAnsi="楷体" w:eastAsia="楷体"/>
        </w:rPr>
        <w:t>把牧场变为耕地</w:t>
      </w:r>
      <w:r>
        <w:rPr>
          <w:rFonts w:eastAsia="楷体"/>
        </w:rPr>
        <w:t xml:space="preserve">      </w:t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eastAsia="楷体"/>
        </w:rPr>
        <w:t>D.</w:t>
      </w:r>
      <w:r>
        <w:rPr>
          <w:rFonts w:hAnsi="楷体" w:eastAsia="楷体"/>
        </w:rPr>
        <w:t>围湖造田</w:t>
      </w:r>
      <w:r>
        <w:rPr>
          <w:rFonts w:eastAsia="楷体"/>
        </w:rPr>
        <w:t>,</w:t>
      </w:r>
      <w:r>
        <w:rPr>
          <w:rFonts w:hAnsi="楷体" w:eastAsia="楷体"/>
        </w:rPr>
        <w:t>扩大粮食种植面积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left="315" w:hanging="315" w:hangingChars="150"/>
      </w:pPr>
      <w:r>
        <w:t>2</w:t>
      </w:r>
      <w:r>
        <w:rPr>
          <w:rFonts w:hAnsi="宋体"/>
        </w:rPr>
        <w:t>、我国东部地区是以种植业为主的地区</w:t>
      </w:r>
      <w:r>
        <w:t>,</w:t>
      </w:r>
      <w:r>
        <w:rPr>
          <w:rFonts w:hAnsi="宋体"/>
        </w:rPr>
        <w:t>农业的南北差异明显</w:t>
      </w:r>
      <w:r>
        <w:t>,</w:t>
      </w:r>
      <w:r>
        <w:rPr>
          <w:rFonts w:hAnsi="宋体"/>
        </w:rPr>
        <w:t>以秦岭</w:t>
      </w:r>
      <w:r>
        <w:t>—</w:t>
      </w:r>
      <w:r>
        <w:rPr>
          <w:rFonts w:hAnsi="宋体"/>
        </w:rPr>
        <w:t>淮河线为界</w:t>
      </w:r>
      <w:r>
        <w:t>,</w:t>
      </w:r>
      <w:r>
        <w:rPr>
          <w:rFonts w:hAnsi="宋体"/>
        </w:rPr>
        <w:t>该线以北地区耕地多为旱地</w:t>
      </w:r>
      <w:r>
        <w:t>,</w:t>
      </w:r>
      <w:r>
        <w:rPr>
          <w:rFonts w:hAnsi="宋体"/>
        </w:rPr>
        <w:t>主要种植的农作物是</w:t>
      </w:r>
    </w:p>
    <w:p>
      <w:pPr>
        <w:spacing w:line="320" w:lineRule="exact"/>
        <w:ind w:firstLine="420" w:firstLineChars="200"/>
      </w:pPr>
      <w:r>
        <w:rPr>
          <w:rFonts w:eastAsia="楷体"/>
        </w:rPr>
        <w:t>A.</w:t>
      </w:r>
      <w:r>
        <w:rPr>
          <w:rFonts w:hAnsi="楷体" w:eastAsia="楷体"/>
        </w:rPr>
        <w:t>水稻</w:t>
      </w:r>
      <w:r>
        <w:rPr>
          <w:rFonts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eastAsia="楷体"/>
        </w:rPr>
        <w:t>B.</w:t>
      </w:r>
      <w:r>
        <w:rPr>
          <w:rFonts w:hAnsi="楷体" w:eastAsia="楷体"/>
        </w:rPr>
        <w:t>小麦</w:t>
      </w:r>
      <w:r>
        <w:rPr>
          <w:rFonts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eastAsia="楷体"/>
        </w:rPr>
        <w:t>C.</w:t>
      </w:r>
      <w:r>
        <w:rPr>
          <w:rFonts w:hAnsi="楷体" w:eastAsia="楷体"/>
        </w:rPr>
        <w:t>甘蔗</w:t>
      </w:r>
      <w:r>
        <w:rPr>
          <w:rFonts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eastAsia="楷体"/>
        </w:rPr>
        <w:t>D.</w:t>
      </w:r>
      <w:r>
        <w:rPr>
          <w:rFonts w:hAnsi="楷体" w:eastAsia="楷体"/>
        </w:rPr>
        <w:t>油菜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left="315" w:hanging="315" w:hangingChars="150"/>
      </w:pPr>
      <w:r>
        <w:t>3</w:t>
      </w:r>
      <w:r>
        <w:rPr>
          <w:rFonts w:hAnsi="宋体"/>
        </w:rPr>
        <w:t>、我国棉花生产集中分布的地区是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</w:pPr>
      <w:r>
        <w:rPr>
          <w:rFonts w:hAnsi="宋体"/>
        </w:rPr>
        <w:t>①黄河中下游地区　②长江中下游地区　③珠江三角洲地区　④广西壮族自治区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3817620</wp:posOffset>
            </wp:positionH>
            <wp:positionV relativeFrom="paragraph">
              <wp:posOffset>49530</wp:posOffset>
            </wp:positionV>
            <wp:extent cx="1198245" cy="1534795"/>
            <wp:effectExtent l="0" t="0" r="1905" b="8255"/>
            <wp:wrapNone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98245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A.</w:t>
      </w:r>
      <w:r>
        <w:rPr>
          <w:rFonts w:ascii="宋体" w:hAnsi="宋体"/>
        </w:rPr>
        <w:t>①③</w:t>
      </w:r>
      <w:r>
        <w:tab/>
      </w:r>
      <w:r>
        <w:t>B.</w:t>
      </w:r>
      <w:r>
        <w:rPr>
          <w:rFonts w:ascii="宋体" w:hAnsi="宋体"/>
        </w:rPr>
        <w:t>②④</w:t>
      </w:r>
      <w:r>
        <w:tab/>
      </w:r>
      <w:r>
        <w:t>C.</w:t>
      </w:r>
      <w:r>
        <w:rPr>
          <w:rFonts w:ascii="宋体" w:hAnsi="宋体"/>
        </w:rPr>
        <w:t>①②③</w:t>
      </w:r>
      <w:r>
        <w:tab/>
      </w:r>
      <w:r>
        <w:t>D.</w:t>
      </w:r>
      <w:r>
        <w:rPr>
          <w:rFonts w:ascii="宋体" w:hAnsi="宋体"/>
        </w:rPr>
        <w:t>①②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left="315" w:hanging="315" w:hangingChars="150"/>
      </w:pPr>
      <w:r>
        <w:t>4</w:t>
      </w:r>
      <w:r>
        <w:rPr>
          <w:rFonts w:hAnsi="宋体"/>
        </w:rPr>
        <w:t>、读我国部分农作物分布示意图</w:t>
      </w:r>
      <w:r>
        <w:t>,</w:t>
      </w:r>
      <w:r>
        <w:rPr>
          <w:rFonts w:hAnsi="宋体"/>
        </w:rPr>
        <w:t>下列有关叙述正确的是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我国地势第三级阶梯只有种植业</w:t>
      </w:r>
      <w:r>
        <w:rPr>
          <w:rFonts w:eastAsia="楷体"/>
        </w:rPr>
        <w:t>,</w:t>
      </w:r>
      <w:r>
        <w:rPr>
          <w:rFonts w:hAnsi="楷体" w:eastAsia="楷体"/>
        </w:rPr>
        <w:t>没有畜牧业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非季风区分布有我国的四大牧区</w:t>
      </w:r>
      <w:r>
        <w:rPr>
          <w:rFonts w:eastAsia="楷体"/>
        </w:rPr>
        <w:t>,</w:t>
      </w:r>
      <w:r>
        <w:rPr>
          <w:rFonts w:hAnsi="楷体" w:eastAsia="楷体"/>
        </w:rPr>
        <w:t>没有种植业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油菜主要分布在南方</w:t>
      </w:r>
      <w:r>
        <w:rPr>
          <w:rFonts w:eastAsia="楷体"/>
        </w:rPr>
        <w:t>,</w:t>
      </w:r>
      <w:r>
        <w:rPr>
          <w:rFonts w:hAnsi="楷体" w:eastAsia="楷体"/>
        </w:rPr>
        <w:t>花生主要分布在北方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</w:pPr>
      <w:r>
        <w:rPr>
          <w:rFonts w:eastAsia="楷体"/>
        </w:rPr>
        <w:t>D.</w:t>
      </w:r>
      <w:r>
        <w:rPr>
          <w:rFonts w:hAnsi="楷体" w:eastAsia="楷体"/>
        </w:rPr>
        <w:t>棉花主要分布在东北平原、华北平原、长江流域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left="315" w:hanging="315" w:hangingChars="150"/>
      </w:pPr>
      <w:r>
        <w:t>5</w:t>
      </w:r>
      <w:r>
        <w:rPr>
          <w:rFonts w:hAnsi="宋体"/>
        </w:rPr>
        <w:t>、下列关于我国农作物的分布叙述正确的是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华北平原是全国著名的商品粮和商品棉基地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江汉平原既是全国的商品粮生产基地</w:t>
      </w:r>
      <w:r>
        <w:rPr>
          <w:rFonts w:eastAsia="楷体"/>
        </w:rPr>
        <w:t>,</w:t>
      </w:r>
      <w:r>
        <w:rPr>
          <w:rFonts w:hAnsi="楷体" w:eastAsia="楷体"/>
        </w:rPr>
        <w:t>又是商品棉生产基地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珠江三角洲是全国最大的水稻和油菜产区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</w:pPr>
      <w:r>
        <w:rPr>
          <w:rFonts w:eastAsia="楷体"/>
        </w:rPr>
        <w:t>D.</w:t>
      </w:r>
      <w:r>
        <w:rPr>
          <w:rFonts w:hAnsi="楷体" w:eastAsia="楷体"/>
        </w:rPr>
        <w:t>我国西部非季风区气候干旱</w:t>
      </w:r>
      <w:r>
        <w:rPr>
          <w:rFonts w:eastAsia="楷体"/>
        </w:rPr>
        <w:t>,</w:t>
      </w:r>
      <w:r>
        <w:rPr>
          <w:rFonts w:hAnsi="楷体" w:eastAsia="楷体"/>
        </w:rPr>
        <w:t>没有商品粮和商品棉生产基地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left="315" w:hanging="315" w:hangingChars="150"/>
      </w:pPr>
      <w:r>
        <w:t>6</w:t>
      </w:r>
      <w:r>
        <w:rPr>
          <w:rFonts w:hAnsi="宋体"/>
        </w:rPr>
        <w:t>、下图反映的是城市周边的用地情况</w:t>
      </w:r>
      <w:r>
        <w:t>,</w:t>
      </w:r>
      <w:r>
        <w:rPr>
          <w:rFonts w:hAnsi="宋体"/>
        </w:rPr>
        <w:t>①②③④四地农业布局合理的是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4008755</wp:posOffset>
            </wp:positionH>
            <wp:positionV relativeFrom="paragraph">
              <wp:posOffset>6350</wp:posOffset>
            </wp:positionV>
            <wp:extent cx="1297305" cy="747395"/>
            <wp:effectExtent l="0" t="0" r="17145" b="14605"/>
            <wp:wrapNone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A.</w:t>
      </w:r>
      <w:r>
        <w:rPr>
          <w:rFonts w:ascii="宋体" w:hAnsi="宋体"/>
        </w:rPr>
        <w:t>①</w:t>
      </w:r>
      <w:r>
        <w:rPr>
          <w:rFonts w:hAnsi="宋体"/>
        </w:rPr>
        <w:t>水果林木区　</w:t>
      </w:r>
      <w:r>
        <w:rPr>
          <w:rFonts w:ascii="宋体" w:hAnsi="宋体"/>
        </w:rPr>
        <w:t>②</w:t>
      </w:r>
      <w:r>
        <w:rPr>
          <w:rFonts w:hAnsi="宋体"/>
        </w:rPr>
        <w:t>蔬菜园艺区　</w:t>
      </w:r>
      <w:r>
        <w:rPr>
          <w:rFonts w:ascii="宋体" w:hAnsi="宋体"/>
        </w:rPr>
        <w:t>③</w:t>
      </w:r>
      <w:r>
        <w:rPr>
          <w:rFonts w:hAnsi="宋体"/>
        </w:rPr>
        <w:t>乳肉家禽区　</w:t>
      </w:r>
      <w:r>
        <w:rPr>
          <w:rFonts w:ascii="宋体" w:hAnsi="宋体"/>
        </w:rPr>
        <w:t>④</w:t>
      </w:r>
      <w:r>
        <w:rPr>
          <w:rFonts w:hAnsi="宋体"/>
        </w:rPr>
        <w:t>粮食产区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</w:pPr>
      <w:r>
        <w:t>B.</w:t>
      </w:r>
      <w:r>
        <w:rPr>
          <w:rFonts w:ascii="宋体" w:hAnsi="宋体"/>
        </w:rPr>
        <w:t>①</w:t>
      </w:r>
      <w:r>
        <w:rPr>
          <w:rFonts w:hAnsi="宋体"/>
        </w:rPr>
        <w:t>蔬菜园艺区　</w:t>
      </w:r>
      <w:r>
        <w:rPr>
          <w:rFonts w:ascii="宋体" w:hAnsi="宋体"/>
        </w:rPr>
        <w:t>②</w:t>
      </w:r>
      <w:r>
        <w:rPr>
          <w:rFonts w:hAnsi="宋体"/>
        </w:rPr>
        <w:t>乳肉家禽区　</w:t>
      </w:r>
      <w:r>
        <w:rPr>
          <w:rFonts w:ascii="宋体" w:hAnsi="宋体"/>
        </w:rPr>
        <w:t>③</w:t>
      </w:r>
      <w:r>
        <w:rPr>
          <w:rFonts w:hAnsi="宋体"/>
        </w:rPr>
        <w:t>水果林木区　</w:t>
      </w:r>
      <w:r>
        <w:rPr>
          <w:rFonts w:ascii="宋体" w:hAnsi="宋体"/>
        </w:rPr>
        <w:t>④</w:t>
      </w:r>
      <w:r>
        <w:rPr>
          <w:rFonts w:hAnsi="宋体"/>
        </w:rPr>
        <w:t>粮食产区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</w:pPr>
      <w:r>
        <w:t>C.</w:t>
      </w:r>
      <w:r>
        <w:rPr>
          <w:rFonts w:ascii="宋体" w:hAnsi="宋体"/>
        </w:rPr>
        <w:t>①</w:t>
      </w:r>
      <w:r>
        <w:rPr>
          <w:rFonts w:hAnsi="宋体"/>
        </w:rPr>
        <w:t>水果林木区　</w:t>
      </w:r>
      <w:r>
        <w:rPr>
          <w:rFonts w:ascii="宋体" w:hAnsi="宋体"/>
        </w:rPr>
        <w:t>②</w:t>
      </w:r>
      <w:r>
        <w:rPr>
          <w:rFonts w:hAnsi="宋体"/>
        </w:rPr>
        <w:t>乳肉家禽区　</w:t>
      </w:r>
      <w:r>
        <w:rPr>
          <w:rFonts w:ascii="宋体" w:hAnsi="宋体"/>
        </w:rPr>
        <w:t>③</w:t>
      </w:r>
      <w:r>
        <w:rPr>
          <w:rFonts w:hAnsi="宋体"/>
        </w:rPr>
        <w:t>粮食产区</w:t>
      </w:r>
      <w:r>
        <w:t xml:space="preserve">  </w:t>
      </w:r>
      <w:r>
        <w:rPr>
          <w:rFonts w:ascii="宋体" w:hAnsi="宋体"/>
        </w:rPr>
        <w:t>④</w:t>
      </w:r>
      <w:r>
        <w:rPr>
          <w:rFonts w:hAnsi="宋体"/>
        </w:rPr>
        <w:t>蔬菜园艺区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</w:pPr>
      <w:r>
        <w:t>D.</w:t>
      </w:r>
      <w:r>
        <w:rPr>
          <w:rFonts w:ascii="宋体" w:hAnsi="宋体"/>
        </w:rPr>
        <w:t>①</w:t>
      </w:r>
      <w:r>
        <w:rPr>
          <w:rFonts w:hAnsi="宋体"/>
        </w:rPr>
        <w:t>粮食产区　</w:t>
      </w:r>
      <w:r>
        <w:rPr>
          <w:rFonts w:ascii="宋体" w:hAnsi="宋体"/>
        </w:rPr>
        <w:t>②</w:t>
      </w:r>
      <w:r>
        <w:rPr>
          <w:rFonts w:hAnsi="宋体"/>
        </w:rPr>
        <w:t>蔬菜园艺区　</w:t>
      </w:r>
      <w:r>
        <w:rPr>
          <w:rFonts w:ascii="宋体" w:hAnsi="宋体"/>
        </w:rPr>
        <w:t>③</w:t>
      </w:r>
      <w:r>
        <w:rPr>
          <w:rFonts w:hAnsi="宋体"/>
        </w:rPr>
        <w:t>乳肉家禽区</w:t>
      </w:r>
      <w:r>
        <w:t xml:space="preserve">  </w:t>
      </w:r>
      <w:r>
        <w:rPr>
          <w:rFonts w:ascii="宋体" w:hAnsi="宋体"/>
        </w:rPr>
        <w:t>④</w:t>
      </w:r>
      <w:r>
        <w:rPr>
          <w:rFonts w:hAnsi="宋体"/>
        </w:rPr>
        <w:t>水果林木区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left="315" w:hanging="315" w:hangingChars="150"/>
      </w:pPr>
      <w:r>
        <w:t>7</w:t>
      </w:r>
      <w:r>
        <w:rPr>
          <w:rFonts w:hAnsi="宋体"/>
        </w:rPr>
        <w:t>、济南市有甲、乙、丙、丁四个厂家分别带上自己生产的产品到美国参加订货会</w:t>
      </w:r>
      <w:r>
        <w:t>,</w:t>
      </w:r>
      <w:r>
        <w:rPr>
          <w:rFonts w:hAnsi="宋体"/>
        </w:rPr>
        <w:t>请分析收到订单最少的厂家可能是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甲</w:t>
      </w:r>
      <w:r>
        <w:rPr>
          <w:rFonts w:eastAsia="楷体"/>
        </w:rPr>
        <w:t>:</w:t>
      </w:r>
      <w:r>
        <w:rPr>
          <w:rFonts w:hAnsi="楷体" w:eastAsia="楷体"/>
        </w:rPr>
        <w:t>其产品是服装</w:t>
      </w:r>
      <w:r>
        <w:rPr>
          <w:rFonts w:eastAsia="楷体"/>
        </w:rPr>
        <w:t xml:space="preserve">     B.</w:t>
      </w:r>
      <w:r>
        <w:rPr>
          <w:rFonts w:hAnsi="楷体" w:eastAsia="楷体"/>
        </w:rPr>
        <w:t>乙</w:t>
      </w:r>
      <w:r>
        <w:rPr>
          <w:rFonts w:eastAsia="楷体"/>
        </w:rPr>
        <w:t>:</w:t>
      </w:r>
      <w:r>
        <w:rPr>
          <w:rFonts w:hAnsi="楷体" w:eastAsia="楷体"/>
        </w:rPr>
        <w:t>其产品是计算机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丙</w:t>
      </w:r>
      <w:r>
        <w:rPr>
          <w:rFonts w:eastAsia="楷体"/>
        </w:rPr>
        <w:t>:</w:t>
      </w:r>
      <w:r>
        <w:rPr>
          <w:rFonts w:hAnsi="楷体" w:eastAsia="楷体"/>
        </w:rPr>
        <w:t>其产品是鞋帽</w:t>
      </w:r>
      <w:r>
        <w:rPr>
          <w:rFonts w:eastAsia="楷体"/>
        </w:rPr>
        <w:t xml:space="preserve">     D.</w:t>
      </w:r>
      <w:r>
        <w:rPr>
          <w:rFonts w:hAnsi="楷体" w:eastAsia="楷体"/>
        </w:rPr>
        <w:t>丁</w:t>
      </w:r>
      <w:r>
        <w:rPr>
          <w:rFonts w:eastAsia="楷体"/>
        </w:rPr>
        <w:t>:</w:t>
      </w:r>
      <w:r>
        <w:rPr>
          <w:rFonts w:hAnsi="楷体" w:eastAsia="楷体"/>
        </w:rPr>
        <w:t>其产品是儿童玩具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</w:pPr>
      <w:r>
        <w:t>8</w:t>
      </w:r>
      <w:r>
        <w:rPr>
          <w:rFonts w:hAnsi="宋体"/>
        </w:rPr>
        <w:t>、读长江沿江地带示意图</w:t>
      </w:r>
      <w:r>
        <w:t>,</w:t>
      </w:r>
      <w:r>
        <w:rPr>
          <w:rFonts w:hAnsi="宋体"/>
        </w:rPr>
        <w:t>与上海相比攀枝花发展钢铁工业的突出优势是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315" w:firstLineChars="150"/>
        <w:rPr>
          <w:rFonts w:hint="eastAsia" w:eastAsia="楷体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77470</wp:posOffset>
            </wp:positionV>
            <wp:extent cx="1800225" cy="736600"/>
            <wp:effectExtent l="0" t="0" r="9525" b="6350"/>
            <wp:wrapNone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楷体"/>
        </w:rPr>
        <w:t>A.</w:t>
      </w:r>
      <w:r>
        <w:rPr>
          <w:rFonts w:hAnsi="楷体" w:eastAsia="楷体"/>
        </w:rPr>
        <w:t>资金、技术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315" w:firstLineChars="15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劳动力、信息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315" w:firstLineChars="150"/>
        <w:rPr>
          <w:rFonts w:hint="eastAsia"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原料、能源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20" w:lineRule="exact"/>
        <w:ind w:firstLine="315" w:firstLineChars="150"/>
        <w:rPr>
          <w:rFonts w:eastAsia="楷体"/>
        </w:rPr>
      </w:pPr>
      <w:r>
        <w:rPr>
          <w:rFonts w:eastAsia="楷体"/>
        </w:rPr>
        <w:t>D.</w:t>
      </w:r>
      <w:r>
        <w:rPr>
          <w:rFonts w:hAnsi="楷体" w:eastAsia="楷体"/>
        </w:rPr>
        <w:t>交通、市场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2" w:firstLineChars="200"/>
      </w:pPr>
      <w:r>
        <w:rPr>
          <w:rFonts w:hAnsi="宋体"/>
          <w:b/>
          <w:bCs/>
        </w:rPr>
        <w:t>读我国甲、乙两工业基地示意图</w:t>
      </w:r>
      <w:r>
        <w:rPr>
          <w:b/>
          <w:bCs/>
        </w:rPr>
        <w:t>(</w:t>
      </w:r>
      <w:r>
        <w:rPr>
          <w:rFonts w:hAnsi="宋体"/>
          <w:b/>
          <w:bCs/>
        </w:rPr>
        <w:t>比例尺不同</w:t>
      </w:r>
      <w:r>
        <w:rPr>
          <w:b/>
          <w:bCs/>
        </w:rPr>
        <w:t>),</w:t>
      </w:r>
      <w:r>
        <w:rPr>
          <w:rFonts w:hAnsi="宋体"/>
          <w:b/>
          <w:bCs/>
        </w:rPr>
        <w:t>完成第</w:t>
      </w:r>
      <w:r>
        <w:rPr>
          <w:b/>
          <w:bCs/>
        </w:rPr>
        <w:t>9</w:t>
      </w:r>
      <w:r>
        <w:rPr>
          <w:rFonts w:hint="eastAsia"/>
          <w:b/>
          <w:bCs/>
          <w:szCs w:val="21"/>
        </w:rPr>
        <w:t>～</w:t>
      </w:r>
      <w:r>
        <w:rPr>
          <w:b/>
          <w:bCs/>
        </w:rPr>
        <w:t>10</w:t>
      </w:r>
      <w:r>
        <w:rPr>
          <w:rFonts w:hAnsi="宋体"/>
          <w:b/>
          <w:bCs/>
        </w:rPr>
        <w:t>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118745</wp:posOffset>
            </wp:positionV>
            <wp:extent cx="2148205" cy="1289050"/>
            <wp:effectExtent l="0" t="0" r="4445" b="6350"/>
            <wp:wrapSquare wrapText="bothSides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820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9</w:t>
      </w:r>
      <w:r>
        <w:rPr>
          <w:rFonts w:hAnsi="宋体"/>
        </w:rPr>
        <w:t>、下列关于甲、乙两工业基地的叙述</w:t>
      </w:r>
      <w:r>
        <w:rPr>
          <w:rFonts w:hAnsi="宋体"/>
          <w:em w:val="dot"/>
        </w:rPr>
        <w:t>不正确</w:t>
      </w:r>
      <w:r>
        <w:rPr>
          <w:rFonts w:hAnsi="宋体"/>
        </w:rPr>
        <w:t>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两工业基地的河流均属外流河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当乙工业基地进入雨季时</w:t>
      </w:r>
      <w:r>
        <w:rPr>
          <w:rFonts w:eastAsia="楷体"/>
        </w:rPr>
        <w:t>,</w:t>
      </w:r>
      <w:r>
        <w:rPr>
          <w:rFonts w:hAnsi="楷体" w:eastAsia="楷体"/>
        </w:rPr>
        <w:t>甲工业基地正值伏旱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甲、乙两工业基地的主要粮食作物分别是水稻、冬小麦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D.</w:t>
      </w:r>
      <w:r>
        <w:rPr>
          <w:rFonts w:hAnsi="楷体" w:eastAsia="楷体"/>
        </w:rPr>
        <w:t>两工业基地居民的食用肉、奶、蛋等产品主要来自农耕区畜牧业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t>10</w:t>
      </w:r>
      <w:r>
        <w:rPr>
          <w:rFonts w:hAnsi="宋体"/>
        </w:rPr>
        <w:t>、甲、乙两工业基地发展工业的共同优势条件是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</w:pPr>
      <w:r>
        <w:rPr>
          <w:rFonts w:hAnsi="宋体"/>
        </w:rPr>
        <w:t>①两地都具有沿海、沿铁路的便利交通　②两地的能源都十分丰富　③两地加工制造业都靠近原料产地　④两地城市、人口密集</w:t>
      </w:r>
      <w:r>
        <w:t>,</w:t>
      </w:r>
      <w:r>
        <w:rPr>
          <w:rFonts w:hAnsi="宋体"/>
        </w:rPr>
        <w:t>消费市场大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hAnsi="宋体"/>
        </w:rPr>
        <w:t>⑤两地均位于我国高新技术产业密集带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</w:pPr>
      <w:r>
        <w:t>A.</w:t>
      </w:r>
      <w:r>
        <w:rPr>
          <w:rFonts w:ascii="宋体" w:hAnsi="宋体"/>
        </w:rPr>
        <w:t>①②③</w:t>
      </w:r>
      <w:r>
        <w:tab/>
      </w:r>
      <w:r>
        <w:t>B.</w:t>
      </w:r>
      <w:r>
        <w:rPr>
          <w:rFonts w:ascii="宋体" w:hAnsi="宋体"/>
        </w:rPr>
        <w:t>①③④</w:t>
      </w:r>
      <w:r>
        <w:tab/>
      </w:r>
      <w:r>
        <w:t>C.</w:t>
      </w:r>
      <w:r>
        <w:rPr>
          <w:rFonts w:ascii="宋体" w:hAnsi="宋体"/>
        </w:rPr>
        <w:t>①③⑤</w:t>
      </w:r>
      <w:r>
        <w:tab/>
      </w:r>
      <w:r>
        <w:t>D.</w:t>
      </w:r>
      <w:r>
        <w:rPr>
          <w:rFonts w:ascii="宋体" w:hAnsi="宋体"/>
        </w:rPr>
        <w:t>①④⑤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3504565</wp:posOffset>
            </wp:positionH>
            <wp:positionV relativeFrom="paragraph">
              <wp:posOffset>93980</wp:posOffset>
            </wp:positionV>
            <wp:extent cx="1954530" cy="697865"/>
            <wp:effectExtent l="0" t="0" r="7620" b="6985"/>
            <wp:wrapNone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5453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b/>
          <w:bCs/>
        </w:rPr>
        <w:t>读图</w:t>
      </w:r>
      <w:r>
        <w:rPr>
          <w:b/>
          <w:bCs/>
        </w:rPr>
        <w:t>,</w:t>
      </w:r>
      <w:r>
        <w:rPr>
          <w:rFonts w:hAnsi="宋体"/>
          <w:b/>
          <w:bCs/>
        </w:rPr>
        <w:t>完成第</w:t>
      </w:r>
      <w:r>
        <w:rPr>
          <w:b/>
          <w:bCs/>
        </w:rPr>
        <w:t>11</w:t>
      </w:r>
      <w:r>
        <w:rPr>
          <w:rFonts w:hint="eastAsia"/>
          <w:b/>
          <w:bCs/>
          <w:szCs w:val="21"/>
        </w:rPr>
        <w:t>～</w:t>
      </w:r>
      <w:r>
        <w:rPr>
          <w:b/>
          <w:bCs/>
        </w:rPr>
        <w:t>12</w:t>
      </w:r>
      <w:r>
        <w:rPr>
          <w:rFonts w:hAnsi="宋体"/>
          <w:b/>
          <w:bCs/>
        </w:rPr>
        <w:t>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t>11</w:t>
      </w:r>
      <w:r>
        <w:rPr>
          <w:rFonts w:hAnsi="宋体"/>
        </w:rPr>
        <w:t>、从</w:t>
      </w:r>
      <w:r>
        <w:t>“</w:t>
      </w:r>
      <w:r>
        <w:rPr>
          <w:rFonts w:hAnsi="宋体"/>
        </w:rPr>
        <w:t>中国制造</w:t>
      </w:r>
      <w:r>
        <w:t>”</w:t>
      </w:r>
      <w:r>
        <w:rPr>
          <w:rFonts w:hAnsi="宋体"/>
        </w:rPr>
        <w:t>迈向</w:t>
      </w:r>
      <w:r>
        <w:t>“</w:t>
      </w:r>
      <w:r>
        <w:rPr>
          <w:rFonts w:hAnsi="宋体"/>
        </w:rPr>
        <w:t>中国创造</w:t>
      </w:r>
      <w:r>
        <w:t>”</w:t>
      </w:r>
      <w:r>
        <w:rPr>
          <w:rFonts w:hAnsi="宋体"/>
        </w:rPr>
        <w:t>的关键因素是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资源与土地</w:t>
      </w:r>
      <w:r>
        <w:rPr>
          <w:rFonts w:eastAsia="楷体"/>
        </w:rPr>
        <w:tab/>
      </w:r>
      <w:r>
        <w:rPr>
          <w:rFonts w:eastAsia="楷体"/>
        </w:rPr>
        <w:t xml:space="preserve">               B.</w:t>
      </w:r>
      <w:r>
        <w:rPr>
          <w:rFonts w:hAnsi="楷体" w:eastAsia="楷体"/>
        </w:rPr>
        <w:t>气候与地形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市场与交通</w:t>
      </w:r>
      <w:r>
        <w:rPr>
          <w:rFonts w:eastAsia="楷体"/>
        </w:rPr>
        <w:tab/>
      </w:r>
      <w:r>
        <w:rPr>
          <w:rFonts w:eastAsia="楷体"/>
        </w:rPr>
        <w:t xml:space="preserve">               D.</w:t>
      </w:r>
      <w:r>
        <w:rPr>
          <w:rFonts w:hAnsi="楷体" w:eastAsia="楷体"/>
        </w:rPr>
        <w:t>技术与人才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t>12</w:t>
      </w:r>
      <w:r>
        <w:rPr>
          <w:rFonts w:hAnsi="宋体"/>
        </w:rPr>
        <w:t>、下列不属于高新技术在生活中应用的是</w:t>
      </w:r>
      <w:r>
        <w:t xml:space="preserve">         </w:t>
      </w:r>
      <w:r>
        <w:rPr>
          <w:rFonts w:hint="eastAsia"/>
        </w:rPr>
        <w:t xml:space="preserve">         </w:t>
      </w:r>
      <w:r>
        <w:t xml:space="preserve">  </w:t>
      </w:r>
      <w:r>
        <w:rPr>
          <w:rFonts w:hAnsi="宋体"/>
        </w:rPr>
        <w:t>高新技术产业发展迅速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电风扇</w:t>
      </w:r>
      <w:r>
        <w:rPr>
          <w:rFonts w:eastAsia="楷体"/>
        </w:rPr>
        <w:tab/>
      </w:r>
      <w:r>
        <w:rPr>
          <w:rFonts w:eastAsia="楷体"/>
        </w:rPr>
        <w:t xml:space="preserve">               B.3D</w:t>
      </w:r>
      <w:r>
        <w:rPr>
          <w:rFonts w:hAnsi="楷体" w:eastAsia="楷体"/>
        </w:rPr>
        <w:t>打印技术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汽车导航仪</w:t>
      </w:r>
      <w:r>
        <w:rPr>
          <w:rFonts w:eastAsia="楷体"/>
        </w:rPr>
        <w:tab/>
      </w:r>
      <w:r>
        <w:rPr>
          <w:rFonts w:eastAsia="楷体"/>
        </w:rPr>
        <w:t xml:space="preserve">               D.</w:t>
      </w:r>
      <w:r>
        <w:rPr>
          <w:rFonts w:hAnsi="楷体" w:eastAsia="楷体"/>
        </w:rPr>
        <w:t>智能扫地机器人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t>13</w:t>
      </w:r>
      <w:r>
        <w:rPr>
          <w:rFonts w:hAnsi="宋体"/>
        </w:rPr>
        <w:t>、下列关于我国主要产业的叙述</w:t>
      </w:r>
      <w:r>
        <w:t>,</w:t>
      </w:r>
      <w:r>
        <w:rPr>
          <w:rFonts w:hAnsi="宋体"/>
        </w:rPr>
        <w:t>不正确的是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新疆是我国优质长绒棉产区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华南是我国热带经济作物基地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目前</w:t>
      </w:r>
      <w:r>
        <w:rPr>
          <w:rFonts w:eastAsia="楷体"/>
        </w:rPr>
        <w:t>,</w:t>
      </w:r>
      <w:r>
        <w:rPr>
          <w:rFonts w:hAnsi="楷体" w:eastAsia="楷体"/>
        </w:rPr>
        <w:t>我国已基本形成四大高新技术产业密集区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D.</w:t>
      </w:r>
      <w:r>
        <w:rPr>
          <w:rFonts w:hAnsi="楷体" w:eastAsia="楷体"/>
        </w:rPr>
        <w:t>武汉、上海钢铁基地都是在铁矿附近建立起来的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3704590</wp:posOffset>
            </wp:positionH>
            <wp:positionV relativeFrom="paragraph">
              <wp:posOffset>447675</wp:posOffset>
            </wp:positionV>
            <wp:extent cx="1757680" cy="1236980"/>
            <wp:effectExtent l="0" t="0" r="13970" b="1270"/>
            <wp:wrapNone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768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</w:t>
      </w:r>
      <w:r>
        <w:rPr>
          <w:rFonts w:hAnsi="宋体"/>
          <w:b/>
          <w:bCs/>
        </w:rPr>
        <w:t>在最近的</w:t>
      </w:r>
      <w:r>
        <w:rPr>
          <w:b/>
          <w:bCs/>
        </w:rPr>
        <w:t>30</w:t>
      </w:r>
      <w:r>
        <w:rPr>
          <w:rFonts w:hAnsi="宋体"/>
          <w:b/>
          <w:bCs/>
        </w:rPr>
        <w:t>年间</w:t>
      </w:r>
      <w:r>
        <w:rPr>
          <w:b/>
          <w:bCs/>
        </w:rPr>
        <w:t>,</w:t>
      </w:r>
      <w:r>
        <w:rPr>
          <w:rFonts w:hAnsi="宋体"/>
          <w:b/>
          <w:bCs/>
        </w:rPr>
        <w:t>大量粮食从东北输往南方沿海地区。从</w:t>
      </w:r>
      <w:r>
        <w:rPr>
          <w:b/>
          <w:bCs/>
        </w:rPr>
        <w:t>“</w:t>
      </w:r>
      <w:r>
        <w:rPr>
          <w:rFonts w:hAnsi="宋体"/>
          <w:b/>
          <w:bCs/>
        </w:rPr>
        <w:t>南粮北运</w:t>
      </w:r>
      <w:r>
        <w:rPr>
          <w:b/>
          <w:bCs/>
        </w:rPr>
        <w:t>”</w:t>
      </w:r>
      <w:r>
        <w:rPr>
          <w:rFonts w:hAnsi="宋体"/>
          <w:b/>
          <w:bCs/>
        </w:rPr>
        <w:t>到</w:t>
      </w:r>
      <w:r>
        <w:rPr>
          <w:b/>
          <w:bCs/>
        </w:rPr>
        <w:t>“</w:t>
      </w:r>
      <w:r>
        <w:rPr>
          <w:rFonts w:hAnsi="宋体"/>
          <w:b/>
          <w:bCs/>
        </w:rPr>
        <w:t>北粮南运</w:t>
      </w:r>
      <w:r>
        <w:rPr>
          <w:b/>
          <w:bCs/>
        </w:rPr>
        <w:t>”,</w:t>
      </w:r>
      <w:r>
        <w:rPr>
          <w:rFonts w:hAnsi="宋体"/>
          <w:b/>
          <w:bCs/>
        </w:rPr>
        <w:t>中国农业历经千年形成的粮食产销格局被彻底改变了。读中国粮食产销格局示意图</w:t>
      </w:r>
      <w:r>
        <w:rPr>
          <w:b/>
          <w:bCs/>
        </w:rPr>
        <w:t>,</w:t>
      </w:r>
      <w:r>
        <w:rPr>
          <w:rFonts w:hAnsi="宋体"/>
          <w:b/>
          <w:bCs/>
        </w:rPr>
        <w:t>完成第</w:t>
      </w:r>
      <w:r>
        <w:rPr>
          <w:b/>
          <w:bCs/>
        </w:rPr>
        <w:t>14</w:t>
      </w:r>
      <w:r>
        <w:rPr>
          <w:rFonts w:hint="eastAsia"/>
          <w:b/>
          <w:bCs/>
          <w:szCs w:val="21"/>
        </w:rPr>
        <w:t>～</w:t>
      </w:r>
      <w:r>
        <w:rPr>
          <w:b/>
          <w:bCs/>
        </w:rPr>
        <w:t>15</w:t>
      </w:r>
      <w:r>
        <w:rPr>
          <w:rFonts w:hAnsi="宋体"/>
          <w:b/>
          <w:bCs/>
        </w:rPr>
        <w:t>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t>14</w:t>
      </w:r>
      <w:r>
        <w:rPr>
          <w:rFonts w:hAnsi="宋体"/>
        </w:rPr>
        <w:t>、当前</w:t>
      </w:r>
      <w:r>
        <w:t>,“</w:t>
      </w:r>
      <w:r>
        <w:rPr>
          <w:rFonts w:hAnsi="宋体"/>
        </w:rPr>
        <w:t>北粮南运</w:t>
      </w:r>
      <w:r>
        <w:t>”</w:t>
      </w:r>
      <w:r>
        <w:rPr>
          <w:rFonts w:hAnsi="宋体"/>
        </w:rPr>
        <w:t>最合适的交通运输方式是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航空运输</w:t>
      </w:r>
      <w:r>
        <w:rPr>
          <w:rFonts w:eastAsia="楷体"/>
        </w:rPr>
        <w:t xml:space="preserve">          B.</w:t>
      </w:r>
      <w:r>
        <w:rPr>
          <w:rFonts w:hAnsi="楷体" w:eastAsia="楷体"/>
        </w:rPr>
        <w:t>公路运输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铁路运输</w:t>
      </w:r>
      <w:r>
        <w:rPr>
          <w:rFonts w:eastAsia="楷体"/>
        </w:rPr>
        <w:t xml:space="preserve">          D.</w:t>
      </w:r>
      <w:r>
        <w:rPr>
          <w:rFonts w:hAnsi="楷体" w:eastAsia="楷体"/>
        </w:rPr>
        <w:t>管道运输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t>15</w:t>
      </w:r>
      <w:r>
        <w:rPr>
          <w:rFonts w:hAnsi="宋体"/>
        </w:rPr>
        <w:t>、东北地区成为我国最大商品粮基地的主要原因是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</w:pPr>
      <w:r>
        <w:rPr>
          <w:rFonts w:hAnsi="宋体"/>
        </w:rPr>
        <w:t>①热量条件好②土壤肥沃③人均耕地多④机械化程度高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</w:pPr>
      <w:r>
        <w:t>A.</w:t>
      </w:r>
      <w:r>
        <w:rPr>
          <w:rFonts w:ascii="宋体" w:hAnsi="宋体"/>
        </w:rPr>
        <w:t>①③④</w:t>
      </w:r>
      <w:r>
        <w:tab/>
      </w:r>
      <w:r>
        <w:t xml:space="preserve">      B.</w:t>
      </w:r>
      <w:r>
        <w:rPr>
          <w:rFonts w:ascii="宋体" w:hAnsi="宋体"/>
        </w:rPr>
        <w:t>①②④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3531870</wp:posOffset>
            </wp:positionH>
            <wp:positionV relativeFrom="paragraph">
              <wp:posOffset>123190</wp:posOffset>
            </wp:positionV>
            <wp:extent cx="1795780" cy="1226820"/>
            <wp:effectExtent l="0" t="0" r="13970" b="11430"/>
            <wp:wrapSquare wrapText="bothSides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578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C.</w:t>
      </w:r>
      <w:r>
        <w:rPr>
          <w:rFonts w:ascii="宋体" w:hAnsi="宋体"/>
        </w:rPr>
        <w:t>②③④</w:t>
      </w:r>
      <w:r>
        <w:tab/>
      </w:r>
      <w:r>
        <w:t xml:space="preserve">      D.</w:t>
      </w:r>
      <w:r>
        <w:rPr>
          <w:rFonts w:ascii="宋体" w:hAnsi="宋体"/>
        </w:rPr>
        <w:t>①②③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left="420" w:hanging="420" w:hangingChars="200"/>
      </w:pPr>
      <w:r>
        <w:t>16</w:t>
      </w:r>
      <w:r>
        <w:rPr>
          <w:rFonts w:hAnsi="宋体"/>
        </w:rPr>
        <w:t>、近年来</w:t>
      </w:r>
      <w:r>
        <w:t>,</w:t>
      </w:r>
      <w:r>
        <w:rPr>
          <w:rFonts w:hAnsi="宋体"/>
        </w:rPr>
        <w:t>我国高速铁路发展快速</w:t>
      </w:r>
      <w:r>
        <w:t>,</w:t>
      </w:r>
      <w:r>
        <w:rPr>
          <w:rFonts w:hAnsi="宋体"/>
        </w:rPr>
        <w:t>形成</w:t>
      </w:r>
      <w:r>
        <w:t>“</w:t>
      </w:r>
      <w:r>
        <w:rPr>
          <w:rFonts w:hAnsi="宋体"/>
        </w:rPr>
        <w:t>四纵四横</w:t>
      </w:r>
      <w:r>
        <w:t>”</w:t>
      </w:r>
      <w:r>
        <w:rPr>
          <w:rFonts w:hAnsi="宋体"/>
        </w:rPr>
        <w:t>客运专线布局。读下图</w:t>
      </w:r>
      <w:r>
        <w:t>,</w:t>
      </w:r>
      <w:r>
        <w:rPr>
          <w:rFonts w:hAnsi="宋体"/>
        </w:rPr>
        <w:t>下列关于客运专线的描述</w:t>
      </w:r>
      <w:r>
        <w:t>,</w:t>
      </w:r>
      <w:r>
        <w:rPr>
          <w:rFonts w:hAnsi="宋体"/>
        </w:rPr>
        <w:t>不正确的是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受社会经济和自然条件的影响</w:t>
      </w:r>
      <w:r>
        <w:rPr>
          <w:rFonts w:eastAsia="楷体"/>
        </w:rPr>
        <w:t>,</w:t>
      </w:r>
      <w:r>
        <w:rPr>
          <w:rFonts w:hAnsi="楷体" w:eastAsia="楷体"/>
        </w:rPr>
        <w:t>高速铁路集中分布于我国东部地区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客运高铁主要经过大中城市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京沪高铁途经威海</w:t>
      </w:r>
      <w:r>
        <w:rPr>
          <w:rFonts w:eastAsia="楷体"/>
        </w:rPr>
        <w:t>,</w:t>
      </w:r>
      <w:r>
        <w:rPr>
          <w:rFonts w:hAnsi="楷体" w:eastAsia="楷体"/>
        </w:rPr>
        <w:t>极大地促进了威海经济的发展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eastAsia="楷体"/>
        </w:rPr>
      </w:pPr>
      <w:r>
        <w:rPr>
          <w:rFonts w:eastAsia="楷体"/>
        </w:rPr>
        <w:t>D.</w:t>
      </w:r>
      <w:r>
        <w:rPr>
          <w:rFonts w:hAnsi="楷体" w:eastAsia="楷体"/>
        </w:rPr>
        <w:t>受地形和河流的影响</w:t>
      </w:r>
      <w:r>
        <w:rPr>
          <w:rFonts w:eastAsia="楷体"/>
        </w:rPr>
        <w:t>,</w:t>
      </w:r>
      <w:r>
        <w:rPr>
          <w:rFonts w:hAnsi="楷体" w:eastAsia="楷体"/>
        </w:rPr>
        <w:t>武汉</w:t>
      </w:r>
      <w:r>
        <w:rPr>
          <w:rFonts w:eastAsia="楷体"/>
        </w:rPr>
        <w:t>—</w:t>
      </w:r>
      <w:r>
        <w:rPr>
          <w:rFonts w:hAnsi="楷体" w:eastAsia="楷体"/>
        </w:rPr>
        <w:t>重庆</w:t>
      </w:r>
      <w:r>
        <w:rPr>
          <w:rFonts w:eastAsia="楷体"/>
        </w:rPr>
        <w:t>—</w:t>
      </w:r>
      <w:r>
        <w:rPr>
          <w:rFonts w:hAnsi="楷体" w:eastAsia="楷体"/>
        </w:rPr>
        <w:t>成都客运专线建设难度大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3963035</wp:posOffset>
            </wp:positionH>
            <wp:positionV relativeFrom="paragraph">
              <wp:posOffset>525145</wp:posOffset>
            </wp:positionV>
            <wp:extent cx="1363345" cy="1214120"/>
            <wp:effectExtent l="0" t="0" r="8255" b="5080"/>
            <wp:wrapSquare wrapText="bothSides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63345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</w:t>
      </w:r>
      <w:r>
        <w:rPr>
          <w:b/>
          <w:bCs/>
        </w:rPr>
        <w:t xml:space="preserve"> </w:t>
      </w:r>
      <w:r>
        <w:rPr>
          <w:rFonts w:hAnsi="宋体"/>
          <w:b/>
          <w:bCs/>
        </w:rPr>
        <w:t>春运是春节前后因大量务工人员返乡而形成的一种社会现象</w:t>
      </w:r>
      <w:r>
        <w:rPr>
          <w:b/>
          <w:bCs/>
        </w:rPr>
        <w:t>,</w:t>
      </w:r>
      <w:r>
        <w:rPr>
          <w:rFonts w:hAnsi="宋体"/>
          <w:b/>
          <w:bCs/>
        </w:rPr>
        <w:t>给交通运输带来巨大压力。读我国某年局部区域的春运规模</w:t>
      </w:r>
      <w:r>
        <w:rPr>
          <w:b/>
          <w:bCs/>
        </w:rPr>
        <w:t>(</w:t>
      </w:r>
      <w:r>
        <w:rPr>
          <w:rFonts w:hAnsi="宋体"/>
          <w:b/>
          <w:bCs/>
        </w:rPr>
        <w:t>数字代表由广州乘火车的春节回流总人数</w:t>
      </w:r>
      <w:r>
        <w:rPr>
          <w:b/>
          <w:bCs/>
        </w:rPr>
        <w:t>)</w:t>
      </w:r>
      <w:r>
        <w:rPr>
          <w:rFonts w:hAnsi="宋体"/>
          <w:b/>
          <w:bCs/>
        </w:rPr>
        <w:t>示意图</w:t>
      </w:r>
      <w:r>
        <w:rPr>
          <w:b/>
          <w:bCs/>
        </w:rPr>
        <w:t>,</w:t>
      </w:r>
      <w:r>
        <w:rPr>
          <w:rFonts w:hAnsi="宋体"/>
          <w:b/>
          <w:bCs/>
        </w:rPr>
        <w:t>完成第</w:t>
      </w:r>
      <w:r>
        <w:rPr>
          <w:b/>
          <w:bCs/>
        </w:rPr>
        <w:t>17-18</w:t>
      </w:r>
      <w:r>
        <w:rPr>
          <w:rFonts w:hAnsi="宋体"/>
          <w:b/>
          <w:bCs/>
        </w:rPr>
        <w:t>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t>17</w:t>
      </w:r>
      <w:r>
        <w:rPr>
          <w:rFonts w:hAnsi="宋体"/>
        </w:rPr>
        <w:t>、依图可推测</w:t>
      </w:r>
      <w:r>
        <w:t>,</w:t>
      </w:r>
      <w:r>
        <w:rPr>
          <w:rFonts w:hAnsi="宋体"/>
        </w:rPr>
        <w:t>该区域春运期间压力最大的铁路干线应是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京广线</w:t>
      </w:r>
      <w:r>
        <w:rPr>
          <w:rFonts w:eastAsia="楷体"/>
        </w:rPr>
        <w:tab/>
      </w:r>
      <w:r>
        <w:rPr>
          <w:rFonts w:eastAsia="楷体"/>
        </w:rPr>
        <w:t>B.</w:t>
      </w:r>
      <w:r>
        <w:rPr>
          <w:rFonts w:hAnsi="楷体" w:eastAsia="楷体"/>
        </w:rPr>
        <w:t>焦柳线</w:t>
      </w:r>
      <w:r>
        <w:rPr>
          <w:rFonts w:eastAsia="楷体"/>
        </w:rPr>
        <w:tab/>
      </w:r>
      <w:r>
        <w:rPr>
          <w:rFonts w:eastAsia="楷体"/>
        </w:rPr>
        <w:t>C.</w:t>
      </w:r>
      <w:r>
        <w:rPr>
          <w:rFonts w:hAnsi="楷体" w:eastAsia="楷体"/>
        </w:rPr>
        <w:t>浙赣线</w:t>
      </w:r>
      <w:r>
        <w:rPr>
          <w:rFonts w:eastAsia="楷体"/>
        </w:rPr>
        <w:tab/>
      </w:r>
      <w:r>
        <w:rPr>
          <w:rFonts w:eastAsia="楷体"/>
        </w:rPr>
        <w:t>D.</w:t>
      </w:r>
      <w:r>
        <w:rPr>
          <w:rFonts w:hAnsi="楷体" w:eastAsia="楷体"/>
        </w:rPr>
        <w:t>陇海线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left="420" w:hanging="420" w:hangingChars="200"/>
      </w:pPr>
      <w:r>
        <w:t>18</w:t>
      </w:r>
      <w:r>
        <w:rPr>
          <w:rFonts w:hAnsi="宋体"/>
        </w:rPr>
        <w:t>、春运压力的存在说明每年有大量青壮年劳动力外出务工</w:t>
      </w:r>
      <w:r>
        <w:t>,</w:t>
      </w:r>
      <w:r>
        <w:rPr>
          <w:rFonts w:hAnsi="宋体"/>
        </w:rPr>
        <w:t>造成这种现象的主要原因是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交通运输能力有待提高</w:t>
      </w:r>
      <w:r>
        <w:rPr>
          <w:rFonts w:eastAsia="楷体"/>
        </w:rPr>
        <w:t xml:space="preserve">       B.</w:t>
      </w:r>
      <w:r>
        <w:rPr>
          <w:rFonts w:hAnsi="楷体" w:eastAsia="楷体"/>
        </w:rPr>
        <w:t>区域经济发展不均衡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城市化进程过快</w:t>
      </w:r>
      <w:r>
        <w:rPr>
          <w:rFonts w:eastAsia="楷体"/>
        </w:rPr>
        <w:t xml:space="preserve">             D.</w:t>
      </w:r>
      <w:r>
        <w:rPr>
          <w:rFonts w:hAnsi="楷体" w:eastAsia="楷体"/>
        </w:rPr>
        <w:t>地域环境质量差别大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t>19</w:t>
      </w:r>
      <w:r>
        <w:rPr>
          <w:rFonts w:hAnsi="宋体"/>
        </w:rPr>
        <w:t>、下列交通运输方式的选择</w:t>
      </w:r>
      <w:r>
        <w:t>,</w:t>
      </w:r>
      <w:r>
        <w:rPr>
          <w:rFonts w:hAnsi="宋体"/>
        </w:rPr>
        <w:t>合理的是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rPr>
          <w:rFonts w:hAnsi="宋体"/>
        </w:rPr>
        <w:t>①</w:t>
      </w:r>
      <w:r>
        <w:t>10000</w:t>
      </w:r>
      <w:r>
        <w:rPr>
          <w:rFonts w:hAnsi="宋体"/>
        </w:rPr>
        <w:t>吨海盐从天津运往上海</w:t>
      </w:r>
      <w:r>
        <w:t>,</w:t>
      </w:r>
      <w:r>
        <w:rPr>
          <w:rFonts w:hAnsi="宋体"/>
        </w:rPr>
        <w:t>选择海洋运输</w:t>
      </w:r>
      <w:r>
        <w:t xml:space="preserve">  </w:t>
      </w:r>
      <w:r>
        <w:rPr>
          <w:rFonts w:hAnsi="宋体"/>
        </w:rPr>
        <w:t>②</w:t>
      </w:r>
      <w:r>
        <w:t>1</w:t>
      </w:r>
      <w:r>
        <w:rPr>
          <w:rFonts w:hAnsi="宋体"/>
        </w:rPr>
        <w:t>吨活鱼从仙桃运到天门市区</w:t>
      </w:r>
      <w:r>
        <w:t>,</w:t>
      </w:r>
      <w:r>
        <w:rPr>
          <w:rFonts w:hAnsi="宋体"/>
        </w:rPr>
        <w:t>选择铁路运输</w:t>
      </w:r>
      <w:r>
        <w:t xml:space="preserve">  </w:t>
      </w:r>
      <w:r>
        <w:rPr>
          <w:rFonts w:hAnsi="宋体"/>
        </w:rPr>
        <w:t>③乌鲁木齐火车站一名重伤群众急需转送到上海做手术</w:t>
      </w:r>
      <w:r>
        <w:t>,</w:t>
      </w:r>
      <w:r>
        <w:rPr>
          <w:rFonts w:hAnsi="宋体"/>
        </w:rPr>
        <w:t>选择航空运输　④</w:t>
      </w:r>
      <w:r>
        <w:t>10</w:t>
      </w:r>
      <w:r>
        <w:rPr>
          <w:rFonts w:hAnsi="宋体"/>
        </w:rPr>
        <w:t>万吨大米从武汉运往上海</w:t>
      </w:r>
      <w:r>
        <w:t>,</w:t>
      </w:r>
      <w:r>
        <w:rPr>
          <w:rFonts w:hAnsi="宋体"/>
        </w:rPr>
        <w:t>选择公路运输　⑤新疆的天然气供应上海</w:t>
      </w:r>
      <w:r>
        <w:t>,</w:t>
      </w:r>
      <w:r>
        <w:rPr>
          <w:rFonts w:hAnsi="宋体"/>
        </w:rPr>
        <w:t>选择管道运输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A.</w:t>
      </w:r>
      <w:r>
        <w:rPr>
          <w:rFonts w:ascii="宋体" w:hAnsi="宋体"/>
        </w:rPr>
        <w:t>①②⑤</w:t>
      </w:r>
      <w:r>
        <w:tab/>
      </w:r>
      <w:r>
        <w:t>B.</w:t>
      </w:r>
      <w:r>
        <w:rPr>
          <w:rFonts w:ascii="宋体" w:hAnsi="宋体"/>
        </w:rPr>
        <w:t>①③⑤</w:t>
      </w:r>
      <w:r>
        <w:tab/>
      </w:r>
      <w:r>
        <w:t>C.</w:t>
      </w:r>
      <w:r>
        <w:rPr>
          <w:rFonts w:ascii="宋体" w:hAnsi="宋体"/>
        </w:rPr>
        <w:t>②④⑤</w:t>
      </w:r>
      <w:r>
        <w:tab/>
      </w:r>
      <w:r>
        <w:t>D.</w:t>
      </w:r>
      <w:r>
        <w:rPr>
          <w:rFonts w:ascii="宋体" w:hAnsi="宋体"/>
        </w:rPr>
        <w:t>③④⑤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t>20</w:t>
      </w:r>
      <w:r>
        <w:rPr>
          <w:rFonts w:hAnsi="宋体"/>
        </w:rPr>
        <w:t>、下列有关叙述错误的是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铁路网西部地区稀疏</w:t>
      </w:r>
      <w:r>
        <w:rPr>
          <w:rFonts w:eastAsia="楷体"/>
        </w:rPr>
        <w:t>,</w:t>
      </w:r>
      <w:r>
        <w:rPr>
          <w:rFonts w:hAnsi="楷体" w:eastAsia="楷体"/>
        </w:rPr>
        <w:t>东部地区密集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  <w:rPr>
          <w:rFonts w:eastAsia="楷体"/>
        </w:rPr>
      </w:pPr>
      <w:r>
        <w:rPr>
          <w:rFonts w:eastAsia="楷体"/>
        </w:rPr>
        <w:t>B.</w:t>
      </w:r>
      <w:r>
        <w:rPr>
          <w:rFonts w:hAnsi="楷体" w:eastAsia="楷体"/>
        </w:rPr>
        <w:t>重要的商品粮基地均分布在南方地区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东北地区工业中心较多</w:t>
      </w:r>
      <w:r>
        <w:rPr>
          <w:rFonts w:eastAsia="楷体"/>
        </w:rPr>
        <w:t>,</w:t>
      </w:r>
      <w:r>
        <w:rPr>
          <w:rFonts w:hAnsi="楷体" w:eastAsia="楷体"/>
        </w:rPr>
        <w:t>西南地区工业中心较少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  <w:rPr>
          <w:rFonts w:eastAsia="楷体"/>
        </w:rPr>
      </w:pPr>
      <w:r>
        <w:rPr>
          <w:rFonts w:eastAsia="楷体"/>
        </w:rPr>
        <w:t>D.</w:t>
      </w:r>
      <w:r>
        <w:rPr>
          <w:rFonts w:hAnsi="楷体" w:eastAsia="楷体"/>
        </w:rPr>
        <w:t>高新技术产业多依附于大中城市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outlineLvl w:val="0"/>
        <w:rPr>
          <w:b/>
          <w:bCs/>
        </w:rPr>
      </w:pPr>
      <w:r>
        <w:rPr>
          <w:rFonts w:ascii="黑体" w:hAnsi="黑体" w:eastAsia="黑体"/>
          <w:bCs/>
        </w:rPr>
        <w:t>二、综合题</w:t>
      </w:r>
      <w:r>
        <w:rPr>
          <w:b/>
          <w:bCs/>
        </w:rPr>
        <w:t>(</w:t>
      </w:r>
      <w:r>
        <w:rPr>
          <w:rFonts w:hAnsi="宋体"/>
          <w:b/>
          <w:bCs/>
        </w:rPr>
        <w:t>共</w:t>
      </w:r>
      <w:r>
        <w:rPr>
          <w:b/>
          <w:bCs/>
        </w:rPr>
        <w:t>40</w:t>
      </w:r>
      <w:r>
        <w:rPr>
          <w:rFonts w:hAnsi="宋体"/>
          <w:b/>
          <w:bCs/>
        </w:rPr>
        <w:t>分</w:t>
      </w:r>
      <w:r>
        <w:rPr>
          <w:b/>
          <w:bCs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left="420" w:hanging="420" w:hangingChars="200"/>
      </w:pPr>
      <w:r>
        <w:t>21</w:t>
      </w:r>
      <w:r>
        <w:rPr>
          <w:rFonts w:hAnsi="宋体"/>
        </w:rPr>
        <w:t>、我国疆域辽阔</w:t>
      </w:r>
      <w:r>
        <w:t>,</w:t>
      </w:r>
      <w:r>
        <w:rPr>
          <w:rFonts w:hAnsi="宋体"/>
        </w:rPr>
        <w:t>人口众多</w:t>
      </w:r>
      <w:r>
        <w:t>,</w:t>
      </w:r>
      <w:r>
        <w:rPr>
          <w:rFonts w:hAnsi="宋体"/>
        </w:rPr>
        <w:t>充分利用各地自然条件</w:t>
      </w:r>
      <w:r>
        <w:t>,</w:t>
      </w:r>
      <w:r>
        <w:rPr>
          <w:rFonts w:hAnsi="宋体"/>
        </w:rPr>
        <w:t>因地制宜合理布局</w:t>
      </w:r>
      <w:r>
        <w:t>,</w:t>
      </w:r>
      <w:r>
        <w:rPr>
          <w:rFonts w:hAnsi="宋体"/>
        </w:rPr>
        <w:t>解决</w:t>
      </w:r>
      <w:r>
        <w:t>13</w:t>
      </w:r>
      <w:r>
        <w:rPr>
          <w:rFonts w:hAnsi="宋体"/>
        </w:rPr>
        <w:t>多亿人的温饱问题</w:t>
      </w:r>
      <w:r>
        <w:t>,</w:t>
      </w:r>
      <w:r>
        <w:rPr>
          <w:rFonts w:hAnsi="宋体"/>
        </w:rPr>
        <w:t>是关系到我国国计民生的头等大事。根据图文材料</w:t>
      </w:r>
      <w:r>
        <w:t>,</w:t>
      </w:r>
      <w:r>
        <w:rPr>
          <w:rFonts w:hAnsi="宋体"/>
        </w:rPr>
        <w:t>完成下列各题。（</w:t>
      </w:r>
      <w:r>
        <w:t>8</w:t>
      </w:r>
      <w:r>
        <w:rPr>
          <w:rFonts w:hAnsi="宋体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jc w:val="center"/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3317875</wp:posOffset>
            </wp:positionH>
            <wp:positionV relativeFrom="paragraph">
              <wp:posOffset>93980</wp:posOffset>
            </wp:positionV>
            <wp:extent cx="2240915" cy="1424940"/>
            <wp:effectExtent l="0" t="0" r="6985" b="3810"/>
            <wp:wrapSquare wrapText="bothSides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4091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</w:rPr>
        <w:t>中国</w:t>
      </w:r>
      <w:r>
        <w:t>“</w:t>
      </w:r>
      <w:r>
        <w:rPr>
          <w:rFonts w:hAnsi="宋体"/>
        </w:rPr>
        <w:t>十二五</w:t>
      </w:r>
      <w:r>
        <w:t>”</w:t>
      </w:r>
      <w:r>
        <w:rPr>
          <w:rFonts w:hAnsi="宋体"/>
        </w:rPr>
        <w:t>规划农业战略格局示意图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(1)</w:t>
      </w:r>
      <w:r>
        <w:rPr>
          <w:rFonts w:hAnsi="宋体"/>
        </w:rPr>
        <w:t>参照图中</w:t>
      </w:r>
      <w:r>
        <w:t>A</w:t>
      </w:r>
      <w:r>
        <w:rPr>
          <w:rFonts w:hAnsi="宋体"/>
        </w:rPr>
        <w:t>框的描述</w:t>
      </w:r>
      <w:r>
        <w:t>,</w:t>
      </w:r>
      <w:r>
        <w:rPr>
          <w:rFonts w:hAnsi="宋体"/>
        </w:rPr>
        <w:t>完成</w:t>
      </w:r>
      <w:r>
        <w:t>B</w:t>
      </w:r>
      <w:r>
        <w:rPr>
          <w:rFonts w:hAnsi="宋体"/>
        </w:rPr>
        <w:t>框内容。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rPr>
          <w:u w:val="single"/>
        </w:rPr>
      </w:pPr>
      <w:r>
        <w:rPr>
          <w:u w:val="single"/>
        </w:rPr>
        <w:t xml:space="preserve">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rPr>
          <w:u w:val="single"/>
        </w:rPr>
      </w:pPr>
      <w:r>
        <w:rPr>
          <w:u w:val="single"/>
        </w:rPr>
        <w:t xml:space="preserve">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rPr>
          <w:u w:val="single"/>
        </w:rPr>
      </w:pPr>
      <w:r>
        <w:rPr>
          <w:u w:val="single"/>
        </w:rPr>
        <w:t xml:space="preserve">                                  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   </w:t>
      </w:r>
      <w:r>
        <w:rPr>
          <w:rFonts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(2)</w:t>
      </w:r>
      <w:r>
        <w:rPr>
          <w:rFonts w:hAnsi="宋体"/>
        </w:rPr>
        <w:t>在图上</w:t>
      </w:r>
      <w:r>
        <w:rPr>
          <w:rFonts w:hAnsi="宋体"/>
          <w:b/>
          <w:bCs/>
        </w:rPr>
        <w:t>找到并描绘出</w:t>
      </w:r>
      <w:r>
        <w:rPr>
          <w:rFonts w:hAnsi="宋体"/>
        </w:rPr>
        <w:t>种植业与畜牧业分布区的界线</w:t>
      </w:r>
      <w:r>
        <w:t>,</w:t>
      </w:r>
      <w:r>
        <w:rPr>
          <w:rFonts w:hAnsi="宋体"/>
        </w:rPr>
        <w:t>该线大致与我国</w:t>
      </w:r>
      <w:r>
        <w:rPr>
          <w:u w:val="single" w:color="000000"/>
        </w:rPr>
        <w:t xml:space="preserve">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毫米年等降水量线吻合。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(3)</w:t>
      </w:r>
      <w:r>
        <w:rPr>
          <w:rFonts w:hAnsi="宋体"/>
        </w:rPr>
        <w:t>据图中信息</w:t>
      </w:r>
      <w:r>
        <w:t>,</w:t>
      </w:r>
      <w:r>
        <w:rPr>
          <w:rFonts w:hAnsi="宋体"/>
        </w:rPr>
        <w:t>描述我国东、西部农产品主产区分布形状的差异</w:t>
      </w:r>
      <w:r>
        <w:t>,</w:t>
      </w:r>
      <w:r>
        <w:rPr>
          <w:rFonts w:hAnsi="宋体"/>
        </w:rPr>
        <w:t>并简析西部农产品主产区分布的形成原因。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rPr>
          <w:u w:val="single"/>
        </w:rPr>
      </w:pPr>
      <w:r>
        <w:rPr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rPr>
          <w:u w:val="single"/>
        </w:rPr>
        <w:t xml:space="preserve">                                                                 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(4)</w:t>
      </w:r>
      <w:r>
        <w:rPr>
          <w:rFonts w:hAnsi="宋体"/>
        </w:rPr>
        <w:t>依据因地制宜的原则</w:t>
      </w:r>
      <w:r>
        <w:t>,</w:t>
      </w:r>
      <w:r>
        <w:rPr>
          <w:rFonts w:hAnsi="宋体"/>
        </w:rPr>
        <w:t>试对</w:t>
      </w:r>
      <w:r>
        <w:t>C</w:t>
      </w:r>
      <w:r>
        <w:rPr>
          <w:rFonts w:hAnsi="宋体"/>
        </w:rPr>
        <w:t>地区进行农业规划</w:t>
      </w:r>
      <w:r>
        <w:t>,</w:t>
      </w:r>
      <w:r>
        <w:rPr>
          <w:rFonts w:hAnsi="宋体"/>
        </w:rPr>
        <w:t>并说明理由。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rPr>
          <w:u w:val="single"/>
        </w:rPr>
      </w:pPr>
      <w:r>
        <w:rPr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rPr>
          <w:rFonts w:hint="eastAsia" w:hAnsi="宋体"/>
        </w:rPr>
      </w:pPr>
      <w:r>
        <w:rPr>
          <w:u w:val="single"/>
        </w:rPr>
        <w:t xml:space="preserve">                                                                     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    </w:t>
      </w:r>
      <w:r>
        <w:rPr>
          <w:rFonts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t>22</w:t>
      </w:r>
      <w:r>
        <w:rPr>
          <w:rFonts w:hAnsi="宋体"/>
        </w:rPr>
        <w:t>、读中国工业基地分布示意图</w:t>
      </w:r>
      <w:r>
        <w:t>,</w:t>
      </w:r>
      <w:r>
        <w:rPr>
          <w:rFonts w:hAnsi="宋体"/>
        </w:rPr>
        <w:t>完成下列各题。（</w:t>
      </w:r>
      <w:r>
        <w:t>10</w:t>
      </w:r>
      <w:r>
        <w:rPr>
          <w:rFonts w:hAnsi="宋体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(1)</w:t>
      </w:r>
      <w:r>
        <w:rPr>
          <w:rFonts w:hAnsi="宋体"/>
        </w:rPr>
        <w:t>图中甲、乙、丙、丁四大工业基地主要分布在我国地势的第</w:t>
      </w:r>
      <w:r>
        <w:rPr>
          <w:u w:val="single" w:color="000000"/>
        </w:rPr>
        <w:t xml:space="preserve">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级阶梯</w:t>
      </w:r>
      <w:r>
        <w:t>,</w:t>
      </w:r>
      <w:r>
        <w:rPr>
          <w:rFonts w:hAnsi="宋体"/>
        </w:rPr>
        <w:t>它们共同的地区优势是都靠近</w:t>
      </w:r>
      <w:r>
        <w:rPr>
          <w:u w:val="single" w:color="000000"/>
        </w:rPr>
        <w:t xml:space="preserve">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。其中</w:t>
      </w:r>
      <w:r>
        <w:t>,</w:t>
      </w:r>
      <w:r>
        <w:rPr>
          <w:rFonts w:hAnsi="宋体"/>
        </w:rPr>
        <w:t>京津唐工业基地还有丰富的</w:t>
      </w:r>
      <w:r>
        <w:rPr>
          <w:u w:val="single" w:color="000000"/>
        </w:rPr>
        <w:t xml:space="preserve">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3071495</wp:posOffset>
            </wp:positionH>
            <wp:positionV relativeFrom="paragraph">
              <wp:posOffset>30480</wp:posOffset>
            </wp:positionV>
            <wp:extent cx="2333625" cy="1463040"/>
            <wp:effectExtent l="0" t="0" r="9525" b="3810"/>
            <wp:wrapSquare wrapText="bothSides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(2)</w:t>
      </w:r>
      <w:r>
        <w:rPr>
          <w:rFonts w:hAnsi="宋体"/>
        </w:rPr>
        <w:t>图中丙工业基地的核心城市是</w:t>
      </w:r>
      <w:r>
        <w:rPr>
          <w:u w:val="single" w:color="000000"/>
        </w:rPr>
        <w:t xml:space="preserve">       </w:t>
      </w:r>
      <w:r>
        <w:rPr>
          <w:rFonts w:hAnsi="宋体"/>
          <w:u w:val="single" w:color="000000"/>
        </w:rPr>
        <w:t>　</w:t>
      </w:r>
      <w:r>
        <w:t>,</w:t>
      </w:r>
      <w:r>
        <w:rPr>
          <w:rFonts w:hAnsi="宋体"/>
        </w:rPr>
        <w:t>由于长江丰富的流量和较长的汛期</w:t>
      </w:r>
      <w:r>
        <w:t>,</w:t>
      </w:r>
      <w:r>
        <w:rPr>
          <w:rFonts w:hAnsi="宋体"/>
        </w:rPr>
        <w:t>对沿岸地带的经济发展提供了充足的</w:t>
      </w:r>
      <w:r>
        <w:rPr>
          <w:u w:val="single" w:color="000000"/>
        </w:rPr>
        <w:t xml:space="preserve">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和便捷的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rPr>
          <w:u w:val="single" w:color="000000"/>
        </w:rPr>
        <w:t xml:space="preserve">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运输条件。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(3)</w:t>
      </w:r>
      <w:r>
        <w:rPr>
          <w:rFonts w:hAnsi="宋体"/>
        </w:rPr>
        <w:t>我国地势第三级阶梯的地形以</w:t>
      </w:r>
      <w:r>
        <w:rPr>
          <w:u w:val="single" w:color="000000"/>
        </w:rPr>
        <w:t xml:space="preserve">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和丘陵为主</w:t>
      </w:r>
      <w:r>
        <w:t>,</w:t>
      </w:r>
      <w:r>
        <w:rPr>
          <w:rFonts w:hAnsi="宋体"/>
        </w:rPr>
        <w:t>按照因地制宜发展农业</w:t>
      </w:r>
      <w:r>
        <w:t>(</w:t>
      </w:r>
      <w:r>
        <w:rPr>
          <w:rFonts w:hAnsi="宋体"/>
        </w:rPr>
        <w:t>种植业、畜牧业、林业、渔业</w:t>
      </w:r>
      <w:r>
        <w:t>)</w:t>
      </w:r>
      <w:r>
        <w:rPr>
          <w:rFonts w:hAnsi="宋体"/>
        </w:rPr>
        <w:t>的原则</w:t>
      </w:r>
      <w:r>
        <w:t>,</w:t>
      </w:r>
      <w:r>
        <w:rPr>
          <w:rFonts w:hAnsi="宋体"/>
        </w:rPr>
        <w:t>该地区主要适宜发展</w:t>
      </w:r>
      <w:r>
        <w:rPr>
          <w:u w:val="single" w:color="000000"/>
        </w:rPr>
        <w:t xml:space="preserve">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业</w:t>
      </w:r>
      <w:r>
        <w:t>,</w:t>
      </w:r>
      <w:r>
        <w:rPr>
          <w:rFonts w:hAnsi="宋体"/>
        </w:rPr>
        <w:t>理由是地处</w:t>
      </w:r>
      <w:r>
        <w:rPr>
          <w:u w:val="single" w:color="000000"/>
        </w:rPr>
        <w:t xml:space="preserve">       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；同时</w:t>
      </w:r>
      <w:r>
        <w:t>,</w:t>
      </w:r>
      <w:r>
        <w:rPr>
          <w:rFonts w:hAnsi="宋体"/>
        </w:rPr>
        <w:t>应用先进的</w:t>
      </w:r>
      <w:r>
        <w:rPr>
          <w:u w:val="single" w:color="000000"/>
        </w:rPr>
        <w:t xml:space="preserve">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培育优良品种</w:t>
      </w:r>
      <w:r>
        <w:t>,</w:t>
      </w:r>
      <w:r>
        <w:rPr>
          <w:rFonts w:hAnsi="宋体"/>
        </w:rPr>
        <w:t>也是该地区发展农业的优势条件之一。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outlineLvl w:val="0"/>
      </w:pPr>
      <w:r>
        <w:t>23</w:t>
      </w:r>
      <w:r>
        <w:rPr>
          <w:rFonts w:hAnsi="宋体"/>
        </w:rPr>
        <w:t>、读我国工业基地及铁路干线分布图</w:t>
      </w:r>
      <w:r>
        <w:t>,</w:t>
      </w:r>
      <w:r>
        <w:rPr>
          <w:rFonts w:hAnsi="宋体"/>
        </w:rPr>
        <w:t>完成下列各题。（</w:t>
      </w:r>
      <w:r>
        <w:t>8</w:t>
      </w:r>
      <w:r>
        <w:rPr>
          <w:rFonts w:hAnsi="宋体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3303270</wp:posOffset>
            </wp:positionH>
            <wp:positionV relativeFrom="paragraph">
              <wp:posOffset>95885</wp:posOffset>
            </wp:positionV>
            <wp:extent cx="2188845" cy="1350645"/>
            <wp:effectExtent l="0" t="0" r="1905" b="1905"/>
            <wp:wrapSquare wrapText="bothSides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8884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(1)</w:t>
      </w:r>
      <w:r>
        <w:rPr>
          <w:rFonts w:hAnsi="宋体"/>
        </w:rPr>
        <w:t>首都钢铁公司位于</w:t>
      </w:r>
      <w:r>
        <w:rPr>
          <w:bCs/>
          <w:u w:val="single" w:color="000000"/>
        </w:rPr>
        <w:t xml:space="preserve">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工业基地</w:t>
      </w:r>
      <w:r>
        <w:t>(</w:t>
      </w:r>
      <w:r>
        <w:rPr>
          <w:rFonts w:hAnsi="宋体"/>
        </w:rPr>
        <w:t>填字母</w:t>
      </w:r>
      <w:r>
        <w:t>)</w:t>
      </w:r>
      <w:r>
        <w:rPr>
          <w:rFonts w:hAnsi="宋体"/>
        </w:rPr>
        <w:t>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(2)C</w:t>
      </w:r>
      <w:r>
        <w:rPr>
          <w:rFonts w:hAnsi="宋体"/>
        </w:rPr>
        <w:t>工业基地是我国最大的综合性工业基地</w:t>
      </w:r>
      <w:r>
        <w:t>,</w:t>
      </w:r>
      <w:r>
        <w:rPr>
          <w:rFonts w:hAnsi="宋体"/>
        </w:rPr>
        <w:t>简述该工业基地发展的有利条件。</w:t>
      </w:r>
      <w:r>
        <w:t>(</w:t>
      </w:r>
      <w:r>
        <w:rPr>
          <w:rFonts w:hAnsi="宋体"/>
        </w:rPr>
        <w:t>至少两条</w:t>
      </w:r>
      <w: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rPr>
          <w:u w:val="single" w:color="000000"/>
        </w:rPr>
      </w:pPr>
      <w:r>
        <w:rPr>
          <w:u w:val="single" w:color="000000"/>
        </w:rPr>
        <w:t xml:space="preserve">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rPr>
          <w:u w:val="single" w:color="000000"/>
        </w:rPr>
        <w:t xml:space="preserve">                       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</w:t>
      </w:r>
      <w:r>
        <w:t>A</w:t>
      </w:r>
      <w:r>
        <w:rPr>
          <w:rFonts w:hAnsi="宋体"/>
        </w:rPr>
        <w:t>工业基地有</w:t>
      </w:r>
      <w:r>
        <w:t>10</w:t>
      </w:r>
      <w:r>
        <w:rPr>
          <w:rFonts w:hAnsi="宋体"/>
        </w:rPr>
        <w:t>万吨钢材要运往</w:t>
      </w:r>
      <w:r>
        <w:t>D</w:t>
      </w:r>
      <w:r>
        <w:rPr>
          <w:rFonts w:hAnsi="宋体"/>
        </w:rPr>
        <w:t>工业基地</w:t>
      </w:r>
      <w:r>
        <w:t>,</w:t>
      </w:r>
      <w:r>
        <w:rPr>
          <w:rFonts w:hAnsi="宋体"/>
        </w:rPr>
        <w:t>若选择最廉价的运输方式</w:t>
      </w:r>
      <w:r>
        <w:t>,</w:t>
      </w:r>
      <w:r>
        <w:rPr>
          <w:rFonts w:hAnsi="宋体"/>
        </w:rPr>
        <w:t>所用的运输工具是</w:t>
      </w:r>
      <w:r>
        <w:t xml:space="preserve">(  </w:t>
      </w:r>
      <w:r>
        <w:rPr>
          <w:b/>
        </w:rPr>
        <w:t xml:space="preserve"> </w:t>
      </w:r>
      <w:r>
        <w:rPr>
          <w:rFonts w:hAnsi="宋体"/>
        </w:rPr>
        <w:t>　</w:t>
      </w:r>
      <w: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rPr>
          <w:rFonts w:eastAsia="楷体"/>
        </w:rPr>
        <w:t>A.</w:t>
      </w:r>
      <w:r>
        <w:rPr>
          <w:rFonts w:hAnsi="楷体" w:eastAsia="楷体"/>
        </w:rPr>
        <w:t>火车</w:t>
      </w:r>
      <w:r>
        <w:rPr>
          <w:rFonts w:eastAsia="楷体"/>
        </w:rPr>
        <w:t xml:space="preserve">     B.</w:t>
      </w:r>
      <w:r>
        <w:rPr>
          <w:rFonts w:hAnsi="楷体" w:eastAsia="楷体"/>
        </w:rPr>
        <w:t>汽车</w:t>
      </w:r>
      <w:r>
        <w:rPr>
          <w:rFonts w:eastAsia="楷体"/>
        </w:rPr>
        <w:t xml:space="preserve">     C.</w:t>
      </w:r>
      <w:r>
        <w:rPr>
          <w:rFonts w:hAnsi="楷体" w:eastAsia="楷体"/>
        </w:rPr>
        <w:t>飞机</w:t>
      </w:r>
      <w:r>
        <w:rPr>
          <w:rFonts w:eastAsia="楷体"/>
        </w:rPr>
        <w:t xml:space="preserve">      D.</w:t>
      </w:r>
      <w:r>
        <w:rPr>
          <w:rFonts w:hAnsi="楷体" w:eastAsia="楷体"/>
        </w:rPr>
        <w:t>轮船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(4)</w:t>
      </w:r>
      <w:r>
        <w:rPr>
          <w:rFonts w:hAnsi="宋体"/>
        </w:rPr>
        <w:t>家住山东泰安的玲玲计划春节期间乘火车到甘肃酒泉游玩</w:t>
      </w:r>
      <w:r>
        <w:t>,</w:t>
      </w:r>
      <w:r>
        <w:rPr>
          <w:rFonts w:hAnsi="宋体"/>
        </w:rPr>
        <w:t>沿途依次经过的铁路线是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rPr>
          <w:u w:val="single" w:color="000000"/>
        </w:rPr>
        <w:t xml:space="preserve">             </w:t>
      </w:r>
      <w:r>
        <w:t xml:space="preserve"> </w:t>
      </w:r>
      <w:r>
        <w:rPr>
          <w:rFonts w:hAnsi="宋体"/>
        </w:rPr>
        <w:t>、陇海线和</w:t>
      </w:r>
      <w:r>
        <w:rPr>
          <w:u w:val="single" w:color="000000"/>
        </w:rPr>
        <w:t xml:space="preserve">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  <w: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outlineLvl w:val="0"/>
      </w:pPr>
      <w:r>
        <w:t>24</w:t>
      </w:r>
      <w:r>
        <w:rPr>
          <w:rFonts w:hAnsi="宋体"/>
        </w:rPr>
        <w:t>、家住山东济南的李华一家准备去海南岛旅游。综合下图</w:t>
      </w:r>
      <w:r>
        <w:t>,</w:t>
      </w:r>
      <w:r>
        <w:rPr>
          <w:rFonts w:hAnsi="宋体"/>
        </w:rPr>
        <w:t>完成下列各题。（</w:t>
      </w:r>
      <w:r>
        <w:t>14</w:t>
      </w:r>
      <w:r>
        <w:rPr>
          <w:rFonts w:hAnsi="宋体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/>
        <w:jc w:val="center"/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3712845</wp:posOffset>
            </wp:positionH>
            <wp:positionV relativeFrom="paragraph">
              <wp:posOffset>154305</wp:posOffset>
            </wp:positionV>
            <wp:extent cx="1726565" cy="2044700"/>
            <wp:effectExtent l="0" t="0" r="6985" b="12700"/>
            <wp:wrapSquare wrapText="bothSides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26565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(1)</w:t>
      </w:r>
      <w:r>
        <w:rPr>
          <w:rFonts w:hAnsi="宋体"/>
        </w:rPr>
        <w:t>李华选择了乘火车经郑州到广州</w:t>
      </w:r>
      <w:r>
        <w:t>,</w:t>
      </w:r>
      <w:r>
        <w:rPr>
          <w:rFonts w:hAnsi="宋体"/>
        </w:rPr>
        <w:t>再到海南的旅程。请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rPr>
          <w:rFonts w:hAnsi="宋体"/>
        </w:rPr>
        <w:t>写出济南到广州依次经过的三条铁路干线名称。（</w:t>
      </w:r>
      <w:r>
        <w:t>3</w:t>
      </w:r>
      <w:r>
        <w:rPr>
          <w:rFonts w:hAnsi="宋体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rPr>
          <w:u w:val="single" w:color="000000"/>
        </w:rPr>
        <w:t xml:space="preserve">           </w:t>
      </w:r>
      <w:r>
        <w:t xml:space="preserve"> </w:t>
      </w:r>
      <w:r>
        <w:rPr>
          <w:rFonts w:hAnsi="宋体"/>
        </w:rPr>
        <w:t>、</w:t>
      </w:r>
      <w:r>
        <w:rPr>
          <w:u w:val="single"/>
        </w:rPr>
        <w:t xml:space="preserve">      </w:t>
      </w:r>
      <w:r>
        <w:rPr>
          <w:u w:val="single" w:color="000000"/>
        </w:rPr>
        <w:t xml:space="preserve">     </w:t>
      </w:r>
      <w:r>
        <w:rPr>
          <w:rFonts w:hAnsi="宋体"/>
        </w:rPr>
        <w:t>、</w:t>
      </w:r>
      <w:r>
        <w:rPr>
          <w:u w:val="single" w:color="000000"/>
        </w:rPr>
        <w:t xml:space="preserve">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(2)</w:t>
      </w:r>
      <w:r>
        <w:rPr>
          <w:rFonts w:hAnsi="宋体"/>
        </w:rPr>
        <w:t>我国东部地区铁路网密度远大于西部</w:t>
      </w:r>
      <w:r>
        <w:t>,</w:t>
      </w:r>
      <w:r>
        <w:rPr>
          <w:rFonts w:hAnsi="宋体"/>
        </w:rPr>
        <w:t>其最主要的自然原因是</w:t>
      </w:r>
      <w:r>
        <w:t xml:space="preserve">(  </w:t>
      </w:r>
      <w:r>
        <w:rPr>
          <w:b/>
        </w:rPr>
        <w:t xml:space="preserve"> </w:t>
      </w:r>
      <w:r>
        <w:rPr>
          <w:rFonts w:hAnsi="宋体"/>
        </w:rPr>
        <w:t>　</w:t>
      </w:r>
      <w:r>
        <w:t>)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</w:rPr>
        <w:t>河流密度的差异</w:t>
      </w:r>
      <w:r>
        <w:rPr>
          <w:rFonts w:eastAsia="楷体"/>
        </w:rPr>
        <w:t xml:space="preserve">        B.</w:t>
      </w:r>
      <w:r>
        <w:rPr>
          <w:rFonts w:hAnsi="楷体" w:eastAsia="楷体"/>
        </w:rPr>
        <w:t>地质差异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气候差异</w:t>
      </w:r>
      <w:r>
        <w:rPr>
          <w:rFonts w:eastAsia="楷体"/>
        </w:rPr>
        <w:t xml:space="preserve">              D.</w:t>
      </w:r>
      <w:r>
        <w:rPr>
          <w:rFonts w:hAnsi="楷体" w:eastAsia="楷体"/>
        </w:rPr>
        <w:t>地形差异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(3)</w:t>
      </w:r>
      <w:r>
        <w:rPr>
          <w:rFonts w:hAnsi="宋体"/>
        </w:rPr>
        <w:t>试分析海南岛建设成为</w:t>
      </w:r>
      <w:r>
        <w:t>“</w:t>
      </w:r>
      <w:r>
        <w:rPr>
          <w:rFonts w:hAnsi="宋体"/>
        </w:rPr>
        <w:t>国家热带现代农业基地</w:t>
      </w:r>
      <w:r>
        <w:t>”</w:t>
      </w:r>
      <w:r>
        <w:rPr>
          <w:rFonts w:hAnsi="宋体"/>
        </w:rPr>
        <w:t>的有利气候条件。（</w:t>
      </w:r>
      <w:r>
        <w:t>3</w:t>
      </w:r>
      <w:r>
        <w:rPr>
          <w:rFonts w:hAnsi="宋体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rPr>
          <w:u w:val="single" w:color="000000"/>
        </w:rPr>
        <w:t xml:space="preserve">                               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(4)</w:t>
      </w:r>
      <w:r>
        <w:rPr>
          <w:rFonts w:hAnsi="宋体"/>
        </w:rPr>
        <w:t>在海南岛</w:t>
      </w:r>
      <w:r>
        <w:t>,</w:t>
      </w:r>
      <w:r>
        <w:rPr>
          <w:rFonts w:hAnsi="宋体"/>
        </w:rPr>
        <w:t>李华看到许多来自国内外的游客。结合所学知识分析海南岛发展旅游业的优越条件。（</w:t>
      </w:r>
      <w:r>
        <w:t>3</w:t>
      </w:r>
      <w:r>
        <w:rPr>
          <w:rFonts w:hAnsi="宋体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rPr>
          <w:u w:val="single" w:color="000000"/>
        </w:rPr>
        <w:t xml:space="preserve">                                                                    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  <w:ind w:firstLine="420" w:firstLineChars="200"/>
      </w:pPr>
      <w:r>
        <w:t>(5)</w:t>
      </w:r>
      <w:r>
        <w:rPr>
          <w:rFonts w:hAnsi="宋体"/>
        </w:rPr>
        <w:t>沪昆高速铁路全线于</w:t>
      </w:r>
      <w:r>
        <w:t>2016</w:t>
      </w:r>
      <w:r>
        <w:rPr>
          <w:rFonts w:hAnsi="宋体"/>
        </w:rPr>
        <w:t>年</w:t>
      </w:r>
      <w:r>
        <w:t>6</w:t>
      </w:r>
      <w:r>
        <w:rPr>
          <w:rFonts w:hAnsi="宋体"/>
        </w:rPr>
        <w:t>月</w:t>
      </w:r>
      <w:r>
        <w:t>16</w:t>
      </w:r>
      <w:r>
        <w:rPr>
          <w:rFonts w:hAnsi="宋体"/>
        </w:rPr>
        <w:t>日下午正式贯通</w:t>
      </w:r>
      <w:r>
        <w:t>,</w:t>
      </w:r>
      <w:r>
        <w:rPr>
          <w:rFonts w:hAnsi="宋体"/>
        </w:rPr>
        <w:t>标志着我国东西向最长高铁</w:t>
      </w:r>
      <w:r>
        <w:t>——</w:t>
      </w:r>
      <w:r>
        <w:rPr>
          <w:rFonts w:hAnsi="宋体"/>
        </w:rPr>
        <w:t>沪昆高铁全线通车。据有关专家介绍</w:t>
      </w:r>
      <w:r>
        <w:t>,</w:t>
      </w:r>
      <w:r>
        <w:rPr>
          <w:rFonts w:hAnsi="宋体"/>
        </w:rPr>
        <w:t>高速铁路具有速度快、客运量大、安全可靠、耗能低、污染轻、占地少等优点</w:t>
      </w:r>
      <w:r>
        <w:t>,</w:t>
      </w:r>
      <w:r>
        <w:rPr>
          <w:rFonts w:hAnsi="宋体"/>
        </w:rPr>
        <w:t>成为未来交通建设的首选。沪昆高铁的开通具有什么意义</w:t>
      </w:r>
      <w:r>
        <w:t>?</w:t>
      </w:r>
      <w:r>
        <w:rPr>
          <w:rFonts w:hAnsi="宋体"/>
        </w:rPr>
        <w:t>（</w:t>
      </w:r>
      <w:r>
        <w:t>3</w:t>
      </w:r>
      <w:r>
        <w:rPr>
          <w:rFonts w:hAnsi="宋体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30" w:lineRule="exact"/>
      </w:pPr>
      <w:r>
        <w:rPr>
          <w:u w:val="single" w:color="000000"/>
        </w:rPr>
        <w:t xml:space="preserve">                                                                                                                                                    </w:t>
      </w:r>
      <w:r>
        <w:rPr>
          <w:rFonts w:hAnsi="宋体"/>
          <w:u w:val="single" w:color="000000"/>
        </w:rPr>
        <w:t>　</w:t>
      </w:r>
      <w:r>
        <w:rPr>
          <w:u w:val="single" w:color="000000"/>
        </w:rPr>
        <w:t xml:space="preserve">        </w:t>
      </w:r>
      <w:r>
        <w:rPr>
          <w:rFonts w:hAnsi="宋体"/>
          <w:u w:val="single" w:color="000000"/>
        </w:rPr>
        <w:t>　</w:t>
      </w:r>
      <w:r>
        <w:rPr>
          <w:rFonts w:hAnsi="宋体"/>
        </w:rPr>
        <w:t>。</w:t>
      </w:r>
    </w:p>
    <w:p>
      <w:r>
        <w:br w:type="page"/>
      </w:r>
    </w:p>
    <w:p>
      <w:pPr>
        <w:adjustRightInd w:val="0"/>
        <w:snapToGrid w:val="0"/>
        <w:jc w:val="left"/>
        <w:rPr>
          <w:rFonts w:hint="eastAsia" w:ascii="方正小标宋简体" w:hAnsi="宋体" w:eastAsia="方正小标宋简体"/>
          <w:b/>
          <w:sz w:val="24"/>
        </w:rPr>
      </w:pPr>
    </w:p>
    <w:p>
      <w:pPr>
        <w:adjustRightInd w:val="0"/>
        <w:snapToGrid w:val="0"/>
        <w:jc w:val="center"/>
        <w:rPr>
          <w:rFonts w:hint="eastAsia" w:ascii="黑体" w:hAnsi="宋体" w:eastAsia="黑体"/>
          <w:b/>
          <w:szCs w:val="21"/>
        </w:rPr>
      </w:pPr>
      <w:r>
        <w:rPr>
          <w:rFonts w:hint="eastAsia" w:ascii="黑体" w:hAnsi="宋体" w:eastAsia="黑体"/>
          <w:b/>
          <w:sz w:val="24"/>
        </w:rPr>
        <w:t>第四章  中国的主要产业</w:t>
      </w:r>
    </w:p>
    <w:p>
      <w:pPr>
        <w:pStyle w:val="2"/>
        <w:adjustRightInd w:val="0"/>
        <w:snapToGrid w:val="0"/>
        <w:spacing w:line="400" w:lineRule="exact"/>
        <w:jc w:val="left"/>
        <w:rPr>
          <w:rFonts w:hint="eastAsia" w:hAnsi="宋体"/>
        </w:rPr>
      </w:pPr>
      <w:r>
        <w:rPr>
          <w:rFonts w:hint="eastAsia" w:hAnsi="宋体"/>
        </w:rPr>
        <w:t>一、选择题  1-20题：</w:t>
      </w:r>
      <w:r>
        <w:rPr>
          <w:rFonts w:hAnsi="宋体"/>
        </w:rPr>
        <w:t>ABDCB</w:t>
      </w:r>
      <w:r>
        <w:rPr>
          <w:rFonts w:hint="eastAsia" w:hAnsi="宋体"/>
        </w:rPr>
        <w:t xml:space="preserve">   </w:t>
      </w:r>
      <w:r>
        <w:rPr>
          <w:rFonts w:hAnsi="宋体"/>
        </w:rPr>
        <w:t>BBCCD</w:t>
      </w:r>
      <w:r>
        <w:rPr>
          <w:rFonts w:hint="eastAsia" w:hAnsi="宋体"/>
        </w:rPr>
        <w:t xml:space="preserve">   </w:t>
      </w:r>
      <w:r>
        <w:rPr>
          <w:rFonts w:hAnsi="宋体"/>
        </w:rPr>
        <w:t>DADCC</w:t>
      </w:r>
      <w:r>
        <w:rPr>
          <w:rFonts w:hint="eastAsia" w:hAnsi="宋体"/>
        </w:rPr>
        <w:t xml:space="preserve">   </w:t>
      </w:r>
      <w:r>
        <w:rPr>
          <w:rFonts w:hAnsi="宋体"/>
        </w:rPr>
        <w:t>CABBB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400" w:lineRule="exact"/>
        <w:rPr>
          <w:rFonts w:hint="eastAsia" w:ascii="宋体" w:hAnsi="宋体"/>
          <w:szCs w:val="21"/>
          <w:lang w:val="en-GB"/>
        </w:rPr>
      </w:pPr>
      <w:r>
        <w:rPr>
          <w:rFonts w:hint="eastAsia" w:ascii="宋体" w:hAnsi="宋体"/>
          <w:szCs w:val="21"/>
          <w:lang w:val="en-GB"/>
        </w:rPr>
        <w:t xml:space="preserve">二、综合题  </w:t>
      </w:r>
      <w:r>
        <w:rPr>
          <w:rFonts w:hint="eastAsia" w:ascii="宋体" w:hAnsi="宋体"/>
        </w:rPr>
        <w:t>21</w:t>
      </w:r>
      <w:r>
        <w:rPr>
          <w:rFonts w:ascii="宋体" w:hAnsi="宋体"/>
        </w:rPr>
        <w:t>(1)耕地类型以水田为主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主要粮食作物是水稻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经济作物有棉花、油菜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作物熟制为一年两熟或三熟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(2)400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描图略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(3)西部农产品主产区分布呈条带状,东部农产品主产区分布呈闭合状区域。西部农业灌溉水源主要来自高山冰雪融水以及河水,因此农产品主产区分布呈条带状(4)C地区位于青藏高原,属于高寒牧场,适宜发展畜牧业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由于高寒,所以在海拔低的地区发展河谷农业。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40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22</w:t>
      </w:r>
      <w:r>
        <w:rPr>
          <w:rFonts w:ascii="宋体" w:hAnsi="宋体"/>
        </w:rPr>
        <w:t>(1)三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交通港口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煤、铁等资源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(2)上海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水源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内河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(3)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>平原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>种植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湿润、半湿润的平原地区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生物技术。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40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23</w:t>
      </w:r>
      <w:r>
        <w:rPr>
          <w:rFonts w:ascii="宋体" w:hAnsi="宋体"/>
        </w:rPr>
        <w:t>(1)B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(2)铁路、水运便利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劳动力丰富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科技发达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长江为工业提供水源保障</w:t>
      </w:r>
      <w:r>
        <w:rPr>
          <w:rFonts w:hint="eastAsia" w:ascii="宋体" w:hAnsi="宋体"/>
        </w:rPr>
        <w:t xml:space="preserve">  （3）</w:t>
      </w:r>
      <w:r>
        <w:rPr>
          <w:rFonts w:ascii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400" w:lineRule="exact"/>
        <w:rPr>
          <w:rFonts w:ascii="宋体" w:hAnsi="宋体"/>
        </w:rPr>
      </w:pPr>
      <w:r>
        <w:rPr>
          <w:rFonts w:hint="eastAsia" w:ascii="宋体" w:hAnsi="宋体"/>
        </w:rPr>
        <w:t>（4）</w:t>
      </w:r>
      <w:r>
        <w:rPr>
          <w:rFonts w:ascii="宋体" w:hAnsi="宋体"/>
        </w:rPr>
        <w:t>京沪线、兰新线。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40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24</w:t>
      </w:r>
      <w:r>
        <w:rPr>
          <w:rFonts w:ascii="宋体" w:hAnsi="宋体"/>
        </w:rPr>
        <w:t>(1)京沪线、陇海线、京广线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(2)D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(3)热量、光照充足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降水较多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雨热同期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(4)热带海滨风光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少数民族民俗风情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政策扶持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交通比较便利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邻东南亚和港澳,客源充足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森林覆盖率高,生态环境优美等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(5)一是促进沿线经济社会的发展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二是密切西南地区与长江三角洲地区的联系,构建贯穿东西的大能力运输通道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三是进一步丰富了我国高速铁路建设实践经验,提升了我国铁路现代化建设水平。　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1F6195"/>
    <w:rsid w:val="079573FC"/>
    <w:rsid w:val="341F6195"/>
    <w:rsid w:val="625B11C8"/>
    <w:rsid w:val="7F83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3190</Words>
  <Characters>3403</Characters>
  <Lines>0</Lines>
  <Paragraphs>0</Paragraphs>
  <TotalTime>1</TotalTime>
  <ScaleCrop>false</ScaleCrop>
  <LinksUpToDate>false</LinksUpToDate>
  <CharactersWithSpaces>4831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2021-11-02T08:53:00Z</dcterms:created>
  <dc:creator>DELL</dc:creator>
  <cp:lastModifiedBy>Administrator</cp:lastModifiedBy>
  <dcterms:modified xsi:type="dcterms:W3CDTF">2021-11-05T11:10:36Z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