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幼圆" w:eastAsia="幼圆"/>
          <w:b/>
          <w:sz w:val="48"/>
          <w:szCs w:val="48"/>
        </w:rPr>
      </w:pPr>
      <w:r>
        <w:rPr>
          <w:rFonts w:hint="eastAsia" w:ascii="幼圆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10261600</wp:posOffset>
            </wp:positionV>
            <wp:extent cx="254000" cy="381000"/>
            <wp:effectExtent l="0" t="0" r="1270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sz w:val="48"/>
          <w:szCs w:val="48"/>
        </w:rPr>
        <w:t>2020年下期九年级语文单元目标检测题</w:t>
      </w:r>
    </w:p>
    <w:p>
      <w:pPr>
        <w:pStyle w:val="3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（第三单元）</w:t>
      </w:r>
    </w:p>
    <w:p>
      <w:pPr>
        <w:spacing w:line="340" w:lineRule="exact"/>
        <w:jc w:val="left"/>
        <w:outlineLvl w:val="0"/>
        <w:rPr>
          <w:rFonts w:hint="eastAsia" w:ascii="宋体" w:hAnsi="宋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一、积累运用。</w:t>
      </w:r>
      <w:r>
        <w:rPr>
          <w:rFonts w:hint="eastAsia" w:ascii="宋体" w:hAnsi="宋体" w:cs="黑体"/>
          <w:b/>
          <w:bCs/>
          <w:szCs w:val="21"/>
        </w:rPr>
        <w:t>(35分)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1、下列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15240"/>
            <wp:effectExtent l="0" t="0" r="0" b="0"/>
            <wp:docPr id="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加点字的读音全部正确的一项是(      )(3分)</w:t>
      </w:r>
    </w:p>
    <w:p>
      <w:pPr>
        <w:pStyle w:val="2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A．泉香酒</w:t>
      </w:r>
      <w:r>
        <w:rPr>
          <w:rFonts w:hint="eastAsia" w:ascii="楷体_GB2312" w:hAnsi="楷体" w:eastAsia="楷体_GB2312" w:cs="楷体"/>
          <w:bCs/>
          <w:em w:val="underDot"/>
        </w:rPr>
        <w:t>洌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liè</w:t>
      </w:r>
      <w:r>
        <w:rPr>
          <w:rFonts w:hint="eastAsia" w:ascii="楷体_GB2312" w:hAnsi="楷体" w:eastAsia="楷体_GB2312" w:cs="楷体"/>
          <w:bCs/>
        </w:rPr>
        <w:t xml:space="preserve">)　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伛</w:t>
      </w:r>
      <w:r>
        <w:rPr>
          <w:rFonts w:hint="eastAsia" w:ascii="楷体_GB2312" w:hAnsi="楷体" w:eastAsia="楷体_GB2312" w:cs="楷体"/>
          <w:bCs/>
          <w:em w:val="underDot"/>
        </w:rPr>
        <w:t>偻</w:t>
      </w:r>
      <w:r>
        <w:rPr>
          <w:rFonts w:hint="eastAsia" w:ascii="楷体_GB2312" w:hAnsi="楷体" w:eastAsia="楷体_GB2312" w:cs="楷体"/>
          <w:bCs/>
        </w:rPr>
        <w:t>提携(</w:t>
      </w:r>
      <w:r>
        <w:rPr>
          <w:rFonts w:hint="eastAsia" w:ascii="GB Pinyinok-B" w:hAnsi="楷体" w:eastAsia="GB Pinyinok-B" w:cs="楷体"/>
          <w:bCs/>
        </w:rPr>
        <w:t>lǚ</w:t>
      </w:r>
      <w:r>
        <w:rPr>
          <w:rFonts w:hint="eastAsia" w:ascii="楷体_GB2312" w:hAnsi="楷体" w:eastAsia="楷体_GB2312" w:cs="楷体"/>
          <w:bCs/>
        </w:rPr>
        <w:t xml:space="preserve">)　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觥</w:t>
      </w:r>
      <w:r>
        <w:rPr>
          <w:rFonts w:hint="eastAsia" w:ascii="楷体_GB2312" w:hAnsi="楷体" w:eastAsia="楷体_GB2312" w:cs="楷体"/>
          <w:bCs/>
        </w:rPr>
        <w:t>筹交错(</w:t>
      </w:r>
      <w:r>
        <w:rPr>
          <w:rFonts w:hint="eastAsia" w:ascii="GB Pinyinok-B" w:hAnsi="楷体" w:eastAsia="GB Pinyinok-B" w:cs="楷体"/>
          <w:bCs/>
        </w:rPr>
        <w:t>gōng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B．朝</w:t>
      </w:r>
      <w:r>
        <w:rPr>
          <w:rFonts w:hint="eastAsia" w:ascii="楷体_GB2312" w:hAnsi="楷体" w:eastAsia="楷体_GB2312" w:cs="楷体"/>
          <w:bCs/>
          <w:em w:val="underDot"/>
        </w:rPr>
        <w:t>晖</w:t>
      </w:r>
      <w:r>
        <w:rPr>
          <w:rFonts w:hint="eastAsia" w:ascii="楷体_GB2312" w:hAnsi="楷体" w:eastAsia="楷体_GB2312" w:cs="楷体"/>
          <w:bCs/>
        </w:rPr>
        <w:t>夕阴(</w:t>
      </w:r>
      <w:r>
        <w:rPr>
          <w:rFonts w:hint="eastAsia" w:ascii="GB Pinyinok-B" w:hAnsi="楷体" w:eastAsia="GB Pinyinok-B" w:cs="楷体"/>
          <w:bCs/>
        </w:rPr>
        <w:t>huī</w:t>
      </w:r>
      <w:r>
        <w:rPr>
          <w:rFonts w:hint="eastAsia" w:ascii="楷体_GB2312" w:hAnsi="楷体" w:eastAsia="楷体_GB2312" w:cs="楷体"/>
          <w:bCs/>
        </w:rPr>
        <w:t xml:space="preserve">)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宠辱</w:t>
      </w:r>
      <w:r>
        <w:rPr>
          <w:rFonts w:hint="eastAsia" w:ascii="楷体_GB2312" w:hAnsi="楷体" w:eastAsia="楷体_GB2312" w:cs="楷体"/>
          <w:bCs/>
          <w:em w:val="underDot"/>
        </w:rPr>
        <w:t>偕</w:t>
      </w:r>
      <w:r>
        <w:rPr>
          <w:rFonts w:hint="eastAsia" w:ascii="楷体_GB2312" w:hAnsi="楷体" w:eastAsia="楷体_GB2312" w:cs="楷体"/>
          <w:bCs/>
        </w:rPr>
        <w:t>忘(</w:t>
      </w:r>
      <w:r>
        <w:rPr>
          <w:rFonts w:hint="eastAsia" w:ascii="GB Pinyinok-B" w:hAnsi="楷体" w:eastAsia="GB Pinyinok-B" w:cs="楷体"/>
          <w:bCs/>
        </w:rPr>
        <w:t>jiē</w:t>
      </w:r>
      <w:r>
        <w:rPr>
          <w:rFonts w:hint="eastAsia" w:ascii="楷体_GB2312" w:hAnsi="楷体" w:eastAsia="楷体_GB2312" w:cs="楷体"/>
          <w:bCs/>
        </w:rPr>
        <w:t xml:space="preserve">) 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淫雨霏</w:t>
      </w:r>
      <w:r>
        <w:rPr>
          <w:rFonts w:hint="eastAsia" w:ascii="楷体_GB2312" w:hAnsi="楷体" w:eastAsia="楷体_GB2312" w:cs="楷体"/>
          <w:bCs/>
          <w:em w:val="underDot"/>
        </w:rPr>
        <w:t>霏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fēi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C．樯倾</w:t>
      </w:r>
      <w:r>
        <w:rPr>
          <w:rFonts w:hint="eastAsia" w:ascii="楷体_GB2312" w:hAnsi="楷体" w:eastAsia="楷体_GB2312" w:cs="楷体"/>
          <w:bCs/>
          <w:em w:val="underDot"/>
        </w:rPr>
        <w:t>楫</w:t>
      </w:r>
      <w:r>
        <w:rPr>
          <w:rFonts w:hint="eastAsia" w:ascii="楷体_GB2312" w:hAnsi="楷体" w:eastAsia="楷体_GB2312" w:cs="楷体"/>
          <w:bCs/>
        </w:rPr>
        <w:t>摧(</w:t>
      </w:r>
      <w:r>
        <w:rPr>
          <w:rFonts w:hint="eastAsia" w:ascii="GB Pinyinok-B" w:hAnsi="楷体" w:eastAsia="GB Pinyinok-B" w:cs="楷体"/>
          <w:bCs/>
        </w:rPr>
        <w:t>jí</w:t>
      </w:r>
      <w:r>
        <w:rPr>
          <w:rFonts w:hint="eastAsia" w:ascii="楷体_GB2312" w:hAnsi="楷体" w:eastAsia="楷体_GB2312" w:cs="楷体"/>
          <w:bCs/>
        </w:rPr>
        <w:t xml:space="preserve">) 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浩浩汤</w:t>
      </w:r>
      <w:r>
        <w:rPr>
          <w:rFonts w:hint="eastAsia" w:ascii="楷体_GB2312" w:hAnsi="楷体" w:eastAsia="楷体_GB2312" w:cs="楷体"/>
          <w:bCs/>
          <w:em w:val="underDot"/>
        </w:rPr>
        <w:t>汤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tāng</w:t>
      </w:r>
      <w:r>
        <w:rPr>
          <w:rFonts w:hint="eastAsia" w:ascii="楷体_GB2312" w:hAnsi="楷体" w:eastAsia="楷体_GB2312" w:cs="楷体"/>
          <w:bCs/>
        </w:rPr>
        <w:t xml:space="preserve">)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水声</w:t>
      </w:r>
      <w:r>
        <w:rPr>
          <w:rFonts w:hint="eastAsia" w:ascii="楷体_GB2312" w:hAnsi="楷体" w:eastAsia="楷体_GB2312" w:cs="楷体"/>
          <w:bCs/>
          <w:em w:val="underDot"/>
        </w:rPr>
        <w:t>潺</w:t>
      </w:r>
      <w:r>
        <w:rPr>
          <w:rFonts w:hint="eastAsia" w:ascii="楷体_GB2312" w:hAnsi="楷体" w:eastAsia="楷体_GB2312" w:cs="楷体"/>
          <w:bCs/>
        </w:rPr>
        <w:t>潺(</w:t>
      </w:r>
      <w:r>
        <w:rPr>
          <w:rFonts w:hint="eastAsia" w:ascii="GB Pinyinok-B" w:hAnsi="楷体" w:eastAsia="GB Pinyinok-B" w:cs="楷体"/>
          <w:bCs/>
        </w:rPr>
        <w:t>chán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D．岸芷</w:t>
      </w:r>
      <w:r>
        <w:rPr>
          <w:rFonts w:hint="eastAsia" w:ascii="楷体_GB2312" w:hAnsi="楷体" w:eastAsia="楷体_GB2312" w:cs="楷体"/>
          <w:bCs/>
          <w:em w:val="underDot"/>
        </w:rPr>
        <w:t>汀</w:t>
      </w:r>
      <w:r>
        <w:rPr>
          <w:rFonts w:hint="eastAsia" w:ascii="楷体_GB2312" w:hAnsi="楷体" w:eastAsia="楷体_GB2312" w:cs="楷体"/>
          <w:bCs/>
        </w:rPr>
        <w:t>兰(</w:t>
      </w:r>
      <w:r>
        <w:rPr>
          <w:rFonts w:hint="eastAsia" w:ascii="GB Pinyinok-B" w:hAnsi="楷体" w:eastAsia="GB Pinyinok-B" w:cs="楷体"/>
          <w:bCs/>
        </w:rPr>
        <w:t>dīng</w:t>
      </w:r>
      <w:r>
        <w:rPr>
          <w:rFonts w:hint="eastAsia" w:ascii="楷体_GB2312" w:hAnsi="楷体" w:eastAsia="楷体_GB2312" w:cs="楷体"/>
          <w:bCs/>
        </w:rPr>
        <w:t xml:space="preserve">)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薄暮冥</w:t>
      </w:r>
      <w:r>
        <w:rPr>
          <w:rFonts w:hint="eastAsia" w:ascii="楷体_GB2312" w:hAnsi="楷体" w:eastAsia="楷体_GB2312" w:cs="楷体"/>
          <w:bCs/>
          <w:em w:val="underDot"/>
        </w:rPr>
        <w:t>冥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míng</w:t>
      </w:r>
      <w:r>
        <w:rPr>
          <w:rFonts w:hint="eastAsia" w:ascii="楷体_GB2312" w:hAnsi="楷体" w:eastAsia="楷体_GB2312" w:cs="楷体"/>
          <w:bCs/>
        </w:rPr>
        <w:t xml:space="preserve">)  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金</w:t>
      </w:r>
      <w:r>
        <w:rPr>
          <w:rFonts w:hint="eastAsia" w:ascii="楷体_GB2312" w:hAnsi="楷体" w:eastAsia="楷体_GB2312" w:cs="楷体"/>
          <w:bCs/>
          <w:em w:val="underDot"/>
        </w:rPr>
        <w:t>樽</w:t>
      </w:r>
      <w:r>
        <w:rPr>
          <w:rFonts w:hint="eastAsia" w:ascii="楷体_GB2312" w:hAnsi="楷体" w:eastAsia="楷体_GB2312" w:cs="楷体"/>
          <w:bCs/>
        </w:rPr>
        <w:t>清酒(</w:t>
      </w:r>
      <w:r>
        <w:rPr>
          <w:rFonts w:hint="eastAsia" w:ascii="GB Pinyinok-B" w:hAnsi="楷体" w:eastAsia="GB Pinyinok-B" w:cs="楷体"/>
          <w:bCs/>
        </w:rPr>
        <w:t>zūn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340" w:lineRule="exact"/>
        <w:jc w:val="left"/>
        <w:rPr>
          <w:rFonts w:hAnsi="宋体" w:cs="宋体"/>
          <w:bCs/>
        </w:rPr>
      </w:pPr>
      <w:r>
        <w:rPr>
          <w:rFonts w:hint="eastAsia" w:hAnsi="宋体" w:cs="宋体"/>
          <w:bCs/>
        </w:rPr>
        <w:t>2、下列加点词语解释不恰当的一项是(      )(3分)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A．直挂云帆</w:t>
      </w:r>
      <w:r>
        <w:rPr>
          <w:rFonts w:hint="eastAsia" w:ascii="楷体_GB2312" w:hAnsi="楷体" w:eastAsia="楷体_GB2312" w:cs="楷体"/>
          <w:bCs/>
          <w:em w:val="underDot"/>
        </w:rPr>
        <w:t>济</w:t>
      </w:r>
      <w:r>
        <w:rPr>
          <w:rFonts w:hint="eastAsia" w:ascii="楷体_GB2312" w:hAnsi="楷体" w:eastAsia="楷体_GB2312" w:cs="楷体"/>
          <w:bCs/>
        </w:rPr>
        <w:t>沧海(渡)             B．暂凭杯酒</w:t>
      </w:r>
      <w:r>
        <w:rPr>
          <w:rFonts w:hint="eastAsia" w:ascii="楷体_GB2312" w:hAnsi="楷体" w:eastAsia="楷体_GB2312" w:cs="楷体"/>
          <w:bCs/>
          <w:em w:val="underDot"/>
        </w:rPr>
        <w:t>长</w:t>
      </w:r>
      <w:r>
        <w:rPr>
          <w:rFonts w:hint="eastAsia" w:ascii="楷体_GB2312" w:hAnsi="楷体" w:eastAsia="楷体_GB2312" w:cs="楷体"/>
          <w:bCs/>
        </w:rPr>
        <w:t>精神(增长，振作)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C．湖中焉得</w:t>
      </w:r>
      <w:r>
        <w:rPr>
          <w:rFonts w:hint="eastAsia" w:ascii="楷体_GB2312" w:hAnsi="楷体" w:eastAsia="楷体_GB2312" w:cs="楷体"/>
          <w:bCs/>
          <w:em w:val="underDot"/>
        </w:rPr>
        <w:t>更</w:t>
      </w:r>
      <w:r>
        <w:rPr>
          <w:rFonts w:hint="eastAsia" w:ascii="楷体_GB2312" w:hAnsi="楷体" w:eastAsia="楷体_GB2312" w:cs="楷体"/>
          <w:bCs/>
        </w:rPr>
        <w:t>有此人(更加)         D．杂然而前</w:t>
      </w:r>
      <w:r>
        <w:rPr>
          <w:rFonts w:hint="eastAsia" w:ascii="楷体_GB2312" w:hAnsi="楷体" w:eastAsia="楷体_GB2312" w:cs="楷体"/>
          <w:bCs/>
          <w:em w:val="underDot"/>
        </w:rPr>
        <w:t>陈</w:t>
      </w:r>
      <w:r>
        <w:rPr>
          <w:rFonts w:hint="eastAsia" w:ascii="楷体_GB2312" w:hAnsi="楷体" w:eastAsia="楷体_GB2312" w:cs="楷体"/>
          <w:bCs/>
        </w:rPr>
        <w:t>者(陈列，摆开)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3、下列句子中不含通假字的一项是(      )(3分)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A．玉盘珍羞直万钱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B．山肴野蔌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C．百废具兴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D．属予作文以记之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4、下列句中加点词语古今义不相同的一项是(       )(3分)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A．予尝</w:t>
      </w:r>
      <w:r>
        <w:rPr>
          <w:rFonts w:hint="eastAsia" w:ascii="楷体_GB2312" w:hAnsi="楷体" w:eastAsia="楷体_GB2312" w:cs="楷体"/>
          <w:bCs/>
          <w:em w:val="underDot"/>
        </w:rPr>
        <w:t>求</w:t>
      </w:r>
      <w:r>
        <w:rPr>
          <w:rFonts w:hint="eastAsia" w:ascii="楷体_GB2312" w:hAnsi="楷体" w:eastAsia="楷体_GB2312" w:cs="楷体"/>
          <w:bCs/>
        </w:rPr>
        <w:t>古仁人之心               B．</w:t>
      </w:r>
      <w:r>
        <w:rPr>
          <w:rFonts w:hint="eastAsia" w:ascii="楷体_GB2312" w:hAnsi="楷体" w:eastAsia="楷体_GB2312" w:cs="楷体"/>
          <w:bCs/>
          <w:em w:val="underDot"/>
        </w:rPr>
        <w:t>去</w:t>
      </w:r>
      <w:r>
        <w:rPr>
          <w:rFonts w:hint="eastAsia" w:ascii="楷体_GB2312" w:hAnsi="楷体" w:eastAsia="楷体_GB2312" w:cs="楷体"/>
          <w:bCs/>
        </w:rPr>
        <w:t>国怀乡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宋体" w:eastAsia="楷体_GB2312" w:cs="宋体"/>
          <w:bCs/>
        </w:rPr>
      </w:pPr>
      <w:r>
        <w:rPr>
          <w:rFonts w:hint="eastAsia" w:ascii="楷体_GB2312" w:hAnsi="楷体" w:eastAsia="楷体_GB2312" w:cs="楷体"/>
          <w:bCs/>
        </w:rPr>
        <w:t>C．上下一</w:t>
      </w:r>
      <w:r>
        <w:rPr>
          <w:rFonts w:hint="eastAsia" w:ascii="楷体_GB2312" w:hAnsi="楷体" w:eastAsia="楷体_GB2312" w:cs="楷体"/>
          <w:bCs/>
          <w:em w:val="underDot"/>
        </w:rPr>
        <w:t>白</w:t>
      </w:r>
      <w:r>
        <w:rPr>
          <w:rFonts w:hint="eastAsia" w:ascii="楷体_GB2312" w:hAnsi="楷体" w:eastAsia="楷体_GB2312" w:cs="楷体"/>
          <w:bCs/>
        </w:rPr>
        <w:t xml:space="preserve">                       D．太守</w:t>
      </w:r>
      <w:r>
        <w:rPr>
          <w:rFonts w:hint="eastAsia" w:ascii="楷体_GB2312" w:hAnsi="楷体" w:eastAsia="楷体_GB2312" w:cs="楷体"/>
          <w:bCs/>
          <w:em w:val="underDot"/>
        </w:rPr>
        <w:t>归</w:t>
      </w:r>
      <w:r>
        <w:rPr>
          <w:rFonts w:hint="eastAsia" w:ascii="楷体_GB2312" w:hAnsi="楷体" w:eastAsia="楷体_GB2312" w:cs="楷体"/>
          <w:bCs/>
        </w:rPr>
        <w:t>而宾客从也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5、下列句中加点词语意义及用法相同的一项是(      )(3分)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A．上下一</w:t>
      </w:r>
      <w:r>
        <w:rPr>
          <w:rFonts w:hint="eastAsia" w:ascii="楷体_GB2312" w:hAnsi="楷体" w:eastAsia="楷体_GB2312" w:cs="楷体"/>
          <w:bCs/>
          <w:em w:val="underDot"/>
        </w:rPr>
        <w:t>白</w:t>
      </w:r>
      <w:r>
        <w:rPr>
          <w:rFonts w:hint="eastAsia" w:ascii="楷体_GB2312" w:hAnsi="楷体" w:eastAsia="楷体_GB2312" w:cs="楷体"/>
          <w:bCs/>
        </w:rPr>
        <w:t>　　　　余强饮三大</w:t>
      </w:r>
      <w:r>
        <w:rPr>
          <w:rFonts w:hint="eastAsia" w:ascii="楷体_GB2312" w:hAnsi="楷体" w:eastAsia="楷体_GB2312" w:cs="楷体"/>
          <w:bCs/>
          <w:em w:val="underDot"/>
        </w:rPr>
        <w:t>白</w:t>
      </w:r>
      <w:r>
        <w:rPr>
          <w:rFonts w:hint="eastAsia" w:ascii="楷体_GB2312" w:hAnsi="楷体" w:eastAsia="楷体_GB2312" w:cs="楷体"/>
          <w:bCs/>
        </w:rPr>
        <w:t>而别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B．</w:t>
      </w:r>
      <w:r>
        <w:rPr>
          <w:rFonts w:hint="eastAsia" w:ascii="楷体_GB2312" w:hAnsi="楷体" w:eastAsia="楷体_GB2312" w:cs="楷体"/>
          <w:bCs/>
          <w:em w:val="underDot"/>
        </w:rPr>
        <w:t>然</w:t>
      </w:r>
      <w:r>
        <w:rPr>
          <w:rFonts w:hint="eastAsia" w:ascii="楷体_GB2312" w:hAnsi="楷体" w:eastAsia="楷体_GB2312" w:cs="楷体"/>
          <w:bCs/>
        </w:rPr>
        <w:t>则北通巫峡　　满目萧</w:t>
      </w:r>
      <w:r>
        <w:rPr>
          <w:rFonts w:hint="eastAsia" w:ascii="楷体_GB2312" w:hAnsi="楷体" w:eastAsia="楷体_GB2312" w:cs="楷体"/>
          <w:bCs/>
          <w:em w:val="underDot"/>
        </w:rPr>
        <w:t>然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C．前人</w:t>
      </w:r>
      <w:r>
        <w:rPr>
          <w:rFonts w:hint="eastAsia" w:ascii="楷体_GB2312" w:hAnsi="楷体" w:eastAsia="楷体_GB2312" w:cs="楷体"/>
          <w:bCs/>
          <w:em w:val="underDot"/>
        </w:rPr>
        <w:t>之</w:t>
      </w:r>
      <w:r>
        <w:rPr>
          <w:rFonts w:hint="eastAsia" w:ascii="楷体_GB2312" w:hAnsi="楷体" w:eastAsia="楷体_GB2312" w:cs="楷体"/>
          <w:bCs/>
        </w:rPr>
        <w:t>述备矣　　四时</w:t>
      </w:r>
      <w:r>
        <w:rPr>
          <w:rFonts w:hint="eastAsia" w:ascii="楷体_GB2312" w:hAnsi="楷体" w:eastAsia="楷体_GB2312" w:cs="楷体"/>
          <w:bCs/>
          <w:em w:val="underDot"/>
        </w:rPr>
        <w:t>之</w:t>
      </w:r>
      <w:r>
        <w:rPr>
          <w:rFonts w:hint="eastAsia" w:ascii="楷体_GB2312" w:hAnsi="楷体" w:eastAsia="楷体_GB2312" w:cs="楷体"/>
          <w:bCs/>
        </w:rPr>
        <w:t>景不同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ascii="楷体_GB2312" w:hAnsi="宋体" w:eastAsia="楷体_GB2312" w:cs="宋体"/>
          <w:bCs/>
        </w:rPr>
      </w:pPr>
      <w:r>
        <w:rPr>
          <w:rFonts w:hint="eastAsia" w:ascii="楷体_GB2312" w:hAnsi="楷体" w:eastAsia="楷体_GB2312" w:cs="楷体"/>
          <w:bCs/>
        </w:rPr>
        <w:t>D．云</w:t>
      </w:r>
      <w:r>
        <w:rPr>
          <w:rFonts w:hint="eastAsia" w:ascii="楷体_GB2312" w:hAnsi="楷体" w:eastAsia="楷体_GB2312" w:cs="楷体"/>
          <w:bCs/>
          <w:em w:val="underDot"/>
        </w:rPr>
        <w:t>归</w:t>
      </w:r>
      <w:r>
        <w:rPr>
          <w:rFonts w:hint="eastAsia" w:ascii="楷体_GB2312" w:hAnsi="楷体" w:eastAsia="楷体_GB2312" w:cs="楷体"/>
          <w:bCs/>
        </w:rPr>
        <w:t>而岩穴暝　　太守</w:t>
      </w:r>
      <w:r>
        <w:rPr>
          <w:rFonts w:hint="eastAsia" w:ascii="楷体_GB2312" w:hAnsi="楷体" w:eastAsia="楷体_GB2312" w:cs="楷体"/>
          <w:bCs/>
          <w:em w:val="underDot"/>
        </w:rPr>
        <w:t>归</w:t>
      </w:r>
      <w:r>
        <w:rPr>
          <w:rFonts w:hint="eastAsia" w:ascii="楷体_GB2312" w:hAnsi="楷体" w:eastAsia="楷体_GB2312" w:cs="楷体"/>
          <w:bCs/>
        </w:rPr>
        <w:t>而宾客从也</w:t>
      </w:r>
    </w:p>
    <w:p>
      <w:pPr>
        <w:pStyle w:val="3"/>
        <w:shd w:val="clear" w:color="auto" w:fill="FFFFFF"/>
        <w:spacing w:before="0" w:beforeAutospacing="0" w:after="0" w:afterAutospacing="0" w:line="340" w:lineRule="exact"/>
        <w:rPr>
          <w:rFonts w:hint="eastAsia"/>
          <w:snapToGrid w:val="0"/>
          <w:sz w:val="21"/>
          <w:szCs w:val="21"/>
        </w:rPr>
      </w:pPr>
      <w:r>
        <w:rPr>
          <w:rFonts w:hint="eastAsia"/>
          <w:snapToGrid w:val="0"/>
          <w:sz w:val="21"/>
          <w:szCs w:val="21"/>
          <w:shd w:val="clear" w:color="auto" w:fill="FFFFFF"/>
        </w:rPr>
        <w:t>6、下列有关文学常识的表述，错误的一项是</w:t>
      </w:r>
      <w:r>
        <w:rPr>
          <w:rFonts w:hint="eastAsia"/>
          <w:bCs/>
          <w:sz w:val="21"/>
          <w:szCs w:val="21"/>
        </w:rPr>
        <w:t>(      )</w:t>
      </w:r>
      <w:r>
        <w:rPr>
          <w:rFonts w:hint="eastAsia"/>
          <w:snapToGrid w:val="0"/>
          <w:sz w:val="21"/>
          <w:szCs w:val="21"/>
        </w:rPr>
        <w:t>（3分）</w:t>
      </w:r>
    </w:p>
    <w:p>
      <w:pPr>
        <w:pStyle w:val="3"/>
        <w:shd w:val="clear" w:color="auto" w:fill="FFFFFF"/>
        <w:spacing w:before="0" w:beforeAutospacing="0" w:after="0" w:afterAutospacing="0" w:line="340" w:lineRule="exact"/>
        <w:ind w:firstLine="315" w:firstLineChars="150"/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A.范仲淹，北宋政治家、文学家，有《范文正公集》传世。岳阳楼，位于湖南岳阳。</w:t>
      </w:r>
    </w:p>
    <w:p>
      <w:pPr>
        <w:pStyle w:val="3"/>
        <w:shd w:val="clear" w:color="auto" w:fill="FFFFFF"/>
        <w:spacing w:before="0" w:beforeAutospacing="0" w:after="0" w:afterAutospacing="0" w:line="340" w:lineRule="exact"/>
        <w:ind w:firstLine="315" w:firstLineChars="150"/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</w:pP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B.谪，指官吏降职或远调。如“滕子京谪守巴陵郡”即滕子京降职到岳州做太守。</w:t>
      </w:r>
    </w:p>
    <w:p>
      <w:pPr>
        <w:pStyle w:val="3"/>
        <w:shd w:val="clear" w:color="auto" w:fill="FFFFFF"/>
        <w:spacing w:before="0" w:beforeAutospacing="0" w:after="0" w:afterAutospacing="0" w:line="340" w:lineRule="exact"/>
        <w:ind w:firstLine="315" w:firstLineChars="150"/>
        <w:rPr>
          <w:rFonts w:hint="eastAsia" w:ascii="楷体_GB2312" w:hAnsi="楷体" w:eastAsia="楷体_GB2312" w:cs="楷体"/>
          <w:sz w:val="21"/>
          <w:szCs w:val="21"/>
        </w:rPr>
      </w:pPr>
      <w:r>
        <w:rPr>
          <w:rFonts w:hint="eastAsia" w:ascii="楷体_GB2312" w:hAnsi="楷体" w:eastAsia="楷体_GB2312" w:cs="楷体"/>
          <w:snapToGrid w:val="0"/>
          <w:sz w:val="21"/>
          <w:szCs w:val="21"/>
          <w:shd w:val="clear" w:color="auto" w:fill="FFFFFF"/>
        </w:rPr>
        <w:t>C.</w:t>
      </w:r>
      <w:r>
        <w:rPr>
          <w:rFonts w:hint="eastAsia" w:ascii="楷体_GB2312" w:hAnsi="楷体" w:eastAsia="楷体_GB2312" w:cs="楷体"/>
          <w:spacing w:val="8"/>
          <w:sz w:val="21"/>
          <w:szCs w:val="21"/>
          <w:shd w:val="clear" w:color="auto" w:fill="FFFFFF"/>
        </w:rPr>
        <w:t>“记”是古代的一种文体，可以叙事、描写、状物，也可抒情、议论、说明，通常的写法是寓情理于事、景、物之中，而目的在于抒发作者的情操和抱负，或阐述作者对某些问题的观点。</w:t>
      </w:r>
    </w:p>
    <w:p>
      <w:pPr>
        <w:pStyle w:val="2"/>
        <w:adjustRightInd w:val="0"/>
        <w:snapToGrid w:val="0"/>
        <w:spacing w:line="340" w:lineRule="exact"/>
        <w:ind w:firstLine="315" w:firstLineChars="150"/>
        <w:jc w:val="left"/>
        <w:rPr>
          <w:rFonts w:hint="eastAsia" w:ascii="楷体_GB2312" w:hAnsi="楷体" w:eastAsia="楷体_GB2312" w:cs="楷体"/>
          <w:snapToGrid w:val="0"/>
        </w:rPr>
      </w:pPr>
      <w:r>
        <w:rPr>
          <w:rFonts w:hint="eastAsia" w:ascii="楷体_GB2312" w:hAnsi="楷体" w:eastAsia="楷体_GB2312" w:cs="楷体"/>
          <w:snapToGrid w:val="0"/>
          <w:shd w:val="clear" w:color="auto" w:fill="FFFFFF"/>
        </w:rPr>
        <w:t>D.苏轼的《水调歌头》这首词句句扣住“月”来写，感情多次起伏变化，有很强的感染力。“水调歌</w:t>
      </w:r>
    </w:p>
    <w:p>
      <w:pPr>
        <w:pStyle w:val="2"/>
        <w:adjustRightInd w:val="0"/>
        <w:snapToGrid w:val="0"/>
        <w:spacing w:line="340" w:lineRule="exact"/>
        <w:jc w:val="left"/>
        <w:rPr>
          <w:rFonts w:hint="eastAsia" w:ascii="楷体" w:hAnsi="楷体" w:eastAsia="楷体" w:cs="楷体"/>
          <w:snapToGrid w:val="0"/>
        </w:rPr>
      </w:pPr>
      <w:r>
        <w:rPr>
          <w:rFonts w:hint="eastAsia" w:ascii="楷体" w:hAnsi="楷体" w:eastAsia="楷体" w:cs="楷体"/>
          <w:snapToGrid w:val="0"/>
          <w:shd w:val="clear" w:color="auto" w:fill="FFFFFF"/>
        </w:rPr>
        <w:t>头”是这首词的标题。</w:t>
      </w:r>
    </w:p>
    <w:p>
      <w:pPr>
        <w:pStyle w:val="2"/>
        <w:spacing w:line="340" w:lineRule="exact"/>
        <w:ind w:left="309" w:hanging="308" w:hangingChars="147"/>
        <w:jc w:val="left"/>
        <w:rPr>
          <w:rFonts w:hint="eastAsia" w:hAnsi="宋体" w:cs="宋体"/>
          <w:bCs/>
        </w:rPr>
      </w:pPr>
      <w:r>
        <w:rPr>
          <w:rFonts w:ascii="Times New Roman" w:hAnsi="Times New Roman" w:cs="Times New Roman"/>
          <w:bCs/>
        </w:rPr>
        <w:t>7</w:t>
      </w:r>
      <w:r>
        <w:rPr>
          <w:rFonts w:hint="eastAsia" w:hAnsi="宋体" w:cs="宋体"/>
          <w:bCs/>
        </w:rPr>
        <w:t>、走进一个宁静的乡村，村庄道路宽阔平坦，古朴而又充满新农村建设的现代化气息。遗憾的是，门上的对联已经被雨水冲刷得模糊不清，只留下上下联的上半部分，请你根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16510"/>
            <wp:effectExtent l="0" t="0" r="0" b="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据下面给出的词语，运用所学的对联知识补全对联。(4分)</w:t>
      </w:r>
    </w:p>
    <w:p>
      <w:pPr>
        <w:pStyle w:val="2"/>
        <w:spacing w:line="340" w:lineRule="exact"/>
        <w:ind w:firstLine="840" w:firstLineChars="4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扮靓　铺就　乡村　道路　康庄　美丽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上联：勤劳和汗水</w:t>
      </w:r>
      <w:r>
        <w:rPr>
          <w:rFonts w:hint="eastAsia" w:hAnsi="宋体" w:cs="宋体"/>
          <w:bCs/>
          <w:u w:val="single"/>
        </w:rPr>
        <w:t xml:space="preserve">                      </w:t>
      </w:r>
      <w:r>
        <w:rPr>
          <w:rFonts w:hint="eastAsia" w:hAnsi="宋体" w:cs="宋体"/>
          <w:bCs/>
        </w:rPr>
        <w:t>；下联：智慧与真情</w:t>
      </w:r>
      <w:r>
        <w:rPr>
          <w:rFonts w:hint="eastAsia" w:hAnsi="宋体" w:cs="宋体"/>
          <w:bCs/>
          <w:u w:val="single"/>
        </w:rPr>
        <w:t xml:space="preserve">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8、名篇名句默写。(6分)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(1)露从今夜白，</w:t>
      </w:r>
      <w:r>
        <w:rPr>
          <w:rFonts w:hint="eastAsia" w:hAnsi="宋体" w:cs="宋体"/>
          <w:bCs/>
          <w:u w:val="single"/>
        </w:rPr>
        <w:t xml:space="preserve">                             </w:t>
      </w:r>
      <w:r>
        <w:rPr>
          <w:rFonts w:hint="eastAsia" w:hAnsi="宋体" w:cs="宋体"/>
          <w:bCs/>
        </w:rPr>
        <w:t>。(杜甫《月夜忆舍弟》)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(2)</w:t>
      </w:r>
      <w:r>
        <w:rPr>
          <w:rFonts w:hint="eastAsia" w:hAnsi="宋体" w:cs="宋体"/>
          <w:bCs/>
          <w:u w:val="single"/>
        </w:rPr>
        <w:t xml:space="preserve">                             </w:t>
      </w:r>
      <w:r>
        <w:rPr>
          <w:rFonts w:hint="eastAsia" w:hAnsi="宋体" w:cs="宋体"/>
          <w:bCs/>
        </w:rPr>
        <w:t>？雪拥蓝关马不前。(韩愈《左迁至蓝关示侄孙湘》)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</w:rPr>
        <w:t>(3)诗人总是把自己真诚的愿望寄寓在诗词中，苏轼在《水调歌头》中用“</w:t>
      </w:r>
      <w:r>
        <w:rPr>
          <w:rFonts w:hint="eastAsia" w:hAnsi="宋体" w:cs="宋体"/>
          <w:bCs/>
          <w:u w:val="single"/>
        </w:rPr>
        <w:t xml:space="preserve">             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</w:t>
      </w:r>
      <w:r>
        <w:rPr>
          <w:rFonts w:hint="eastAsia" w:hAnsi="宋体" w:cs="宋体"/>
          <w:bCs/>
        </w:rPr>
        <w:t>，</w:t>
      </w:r>
      <w:r>
        <w:rPr>
          <w:rFonts w:hint="eastAsia" w:hAnsi="宋体" w:cs="宋体"/>
          <w:bCs/>
          <w:u w:val="single"/>
        </w:rPr>
        <w:t xml:space="preserve">                         </w:t>
      </w:r>
      <w:r>
        <w:rPr>
          <w:rFonts w:hint="eastAsia" w:hAnsi="宋体" w:cs="宋体"/>
          <w:bCs/>
        </w:rPr>
        <w:t>。”抒发了与亲人共赏人间美景的良好愿望。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fldChar w:fldCharType="begin"/>
      </w:r>
      <w:r>
        <w:rPr>
          <w:rFonts w:hint="eastAsia" w:hAnsi="宋体" w:cs="宋体"/>
          <w:bCs/>
        </w:rPr>
        <w:instrText xml:space="preserve"> = 4 \* GB2 \* MERGEFORMAT </w:instrText>
      </w:r>
      <w:r>
        <w:rPr>
          <w:rFonts w:hint="eastAsia" w:hAnsi="宋体" w:cs="宋体"/>
          <w:bCs/>
        </w:rPr>
        <w:fldChar w:fldCharType="separate"/>
      </w:r>
      <w:r>
        <w:t>⑷</w:t>
      </w:r>
      <w:r>
        <w:rPr>
          <w:rFonts w:hint="eastAsia" w:hAnsi="宋体" w:cs="宋体"/>
          <w:bCs/>
        </w:rPr>
        <w:fldChar w:fldCharType="end"/>
      </w:r>
      <w:r>
        <w:rPr>
          <w:rFonts w:hint="eastAsia" w:hAnsi="宋体" w:cs="宋体"/>
          <w:bCs/>
        </w:rPr>
        <w:t>《酬乐天扬州初逢席上见赠》中借用自然景物的变化暗示社会的发展，蕴含深刻哲理的句子是：</w:t>
      </w:r>
      <w:r>
        <w:rPr>
          <w:rFonts w:hint="eastAsia" w:hAnsi="宋体" w:cs="宋体"/>
          <w:bCs/>
          <w:u w:val="single"/>
        </w:rPr>
        <w:t xml:space="preserve">                   </w:t>
      </w:r>
      <w:r>
        <w:rPr>
          <w:rFonts w:hint="eastAsia" w:hAnsi="宋体" w:cs="宋体"/>
          <w:bCs/>
        </w:rPr>
        <w:t>，</w:t>
      </w:r>
      <w:r>
        <w:rPr>
          <w:rFonts w:hint="eastAsia" w:hAnsi="宋体" w:cs="宋体"/>
          <w:bCs/>
          <w:u w:val="single"/>
        </w:rPr>
        <w:t xml:space="preserve">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4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9、学完本单元后，语文老师拟召开以“面对困境·豁达乐观”为主题的班会活动。请你积极参与。(7分)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(1)请你为本次活动拟写一段开场白。(4分)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40" w:lineRule="exact"/>
        <w:ind w:firstLine="315" w:firstLineChars="15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（2）请从下列备选人物中选择一个，参照示例，用简洁的语言从人物所处的时代、人物的精神两个方面进行介绍。(3分)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备选人物：诸葛亮    文天祥　　袁隆平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示例：苏轼</w:t>
      </w:r>
      <w:r>
        <w:rPr>
          <w:rFonts w:ascii="Times New Roman" w:hAnsi="Times New Roman" w:eastAsia="楷体" w:cs="Times New Roman"/>
          <w:bCs/>
        </w:rPr>
        <w:t>——</w:t>
      </w:r>
      <w:r>
        <w:rPr>
          <w:rFonts w:hint="eastAsia" w:ascii="楷体" w:hAnsi="楷体" w:eastAsia="楷体" w:cs="楷体"/>
          <w:bCs/>
        </w:rPr>
        <w:t>宋代词人，虽屡遭挫折但依然豁达乐观。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spacing w:line="320" w:lineRule="exact"/>
        <w:jc w:val="left"/>
        <w:outlineLvl w:val="0"/>
        <w:rPr>
          <w:rFonts w:hint="eastAsia" w:ascii="宋体" w:hAnsi="宋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二、阅读理解。</w:t>
      </w:r>
      <w:r>
        <w:rPr>
          <w:rFonts w:hint="eastAsia" w:ascii="宋体" w:hAnsi="宋体" w:cs="黑体"/>
          <w:b/>
          <w:bCs/>
          <w:szCs w:val="21"/>
        </w:rPr>
        <w:t>（55分）</w:t>
      </w:r>
    </w:p>
    <w:p>
      <w:pPr>
        <w:pStyle w:val="2"/>
        <w:spacing w:line="320" w:lineRule="exact"/>
        <w:jc w:val="lef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(一)阅读下面的诗歌，完成10-11题。(5分)</w:t>
      </w:r>
    </w:p>
    <w:p>
      <w:pPr>
        <w:pStyle w:val="2"/>
        <w:spacing w:line="32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黑体" w:hAnsi="黑体" w:eastAsia="黑体" w:cs="楷体"/>
          <w:bCs/>
        </w:rPr>
        <w:t>行路难(其一)</w:t>
      </w:r>
      <w:r>
        <w:rPr>
          <w:rFonts w:hint="eastAsia" w:ascii="楷体" w:hAnsi="楷体" w:eastAsia="楷体" w:cs="楷体"/>
          <w:bCs/>
        </w:rPr>
        <w:t xml:space="preserve"> </w:t>
      </w:r>
      <w:r>
        <w:rPr>
          <w:rFonts w:hint="eastAsia" w:hAnsi="宋体" w:cs="楷体"/>
          <w:bCs/>
        </w:rPr>
        <w:t xml:space="preserve"> 李白</w:t>
      </w:r>
    </w:p>
    <w:p>
      <w:pPr>
        <w:pStyle w:val="2"/>
        <w:spacing w:line="32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金樽清酒斗十千，玉盘珍羞直万钱。</w:t>
      </w:r>
    </w:p>
    <w:p>
      <w:pPr>
        <w:pStyle w:val="2"/>
        <w:spacing w:line="32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停杯投箸不能食，拔剑四顾心茫然。</w:t>
      </w:r>
    </w:p>
    <w:p>
      <w:pPr>
        <w:pStyle w:val="2"/>
        <w:spacing w:line="32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欲渡黄河冰塞川，将登太行雪满山。</w:t>
      </w:r>
    </w:p>
    <w:p>
      <w:pPr>
        <w:pStyle w:val="2"/>
        <w:spacing w:line="32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闲来垂钓碧溪上，忽复乘舟梦日边。</w:t>
      </w:r>
    </w:p>
    <w:p>
      <w:pPr>
        <w:pStyle w:val="2"/>
        <w:spacing w:line="32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行路难，行路难，多歧路，今安在？</w:t>
      </w:r>
    </w:p>
    <w:p>
      <w:pPr>
        <w:pStyle w:val="2"/>
        <w:spacing w:line="320" w:lineRule="exact"/>
        <w:ind w:firstLine="420" w:firstLineChars="200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长风破浪会有时，直挂云帆济沧海。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10、“闲来垂钓碧溪上，忽复乘舟梦日边”表达了作者怎样的思想感情？(3分)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  <w:sz w:val="18"/>
          <w:szCs w:val="18"/>
        </w:rPr>
      </w:pPr>
      <w:r>
        <w:rPr>
          <w:rFonts w:hint="eastAsia" w:hAnsi="宋体" w:cs="宋体"/>
          <w:bCs/>
          <w:sz w:val="18"/>
          <w:szCs w:val="18"/>
          <w:u w:val="single"/>
        </w:rPr>
        <w:t xml:space="preserve">                                                                                              </w:t>
      </w:r>
      <w:r>
        <w:rPr>
          <w:rFonts w:hint="eastAsia" w:hAnsi="宋体" w:cs="宋体"/>
          <w:bCs/>
          <w:sz w:val="18"/>
          <w:szCs w:val="18"/>
        </w:rPr>
        <w:t>。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11、分析最后两句诗中的“破”“挂”妙在何处。(4分)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  <w:sz w:val="18"/>
          <w:szCs w:val="18"/>
          <w:u w:val="single"/>
        </w:rPr>
      </w:pPr>
      <w:r>
        <w:rPr>
          <w:rFonts w:hint="eastAsia" w:hAnsi="宋体" w:cs="宋体"/>
          <w:bCs/>
          <w:sz w:val="18"/>
          <w:szCs w:val="18"/>
          <w:u w:val="single"/>
        </w:rPr>
        <w:t xml:space="preserve">                                                                                               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  <w:sz w:val="18"/>
          <w:szCs w:val="18"/>
        </w:rPr>
      </w:pPr>
      <w:r>
        <w:rPr>
          <w:rFonts w:hint="eastAsia" w:hAnsi="宋体" w:cs="宋体"/>
          <w:bCs/>
          <w:sz w:val="18"/>
          <w:szCs w:val="18"/>
          <w:u w:val="single"/>
        </w:rPr>
        <w:t xml:space="preserve">                                                                                              </w:t>
      </w:r>
      <w:r>
        <w:rPr>
          <w:rFonts w:hint="eastAsia" w:hAnsi="宋体" w:cs="宋体"/>
          <w:bCs/>
          <w:sz w:val="18"/>
          <w:szCs w:val="18"/>
        </w:rPr>
        <w:t>。</w:t>
      </w:r>
    </w:p>
    <w:p>
      <w:pPr>
        <w:pStyle w:val="2"/>
        <w:spacing w:line="320" w:lineRule="exact"/>
        <w:jc w:val="lef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(二)阅读下面文言文，完成12-15题。(16分)</w:t>
      </w:r>
    </w:p>
    <w:p>
      <w:pPr>
        <w:pStyle w:val="2"/>
        <w:spacing w:line="320" w:lineRule="exact"/>
        <w:jc w:val="center"/>
        <w:rPr>
          <w:rFonts w:hint="eastAsia" w:ascii="楷体" w:hAnsi="楷体" w:eastAsia="楷体" w:cs="楷体"/>
          <w:bCs/>
        </w:rPr>
      </w:pPr>
      <w:r>
        <w:rPr>
          <w:rFonts w:hint="eastAsia" w:ascii="黑体" w:hAnsi="黑体" w:eastAsia="黑体" w:cs="楷体"/>
          <w:bCs/>
        </w:rPr>
        <w:t xml:space="preserve">醉翁亭记    </w:t>
      </w:r>
      <w:r>
        <w:rPr>
          <w:rFonts w:hint="eastAsia" w:ascii="楷体" w:hAnsi="楷体" w:eastAsia="楷体" w:cs="楷体"/>
          <w:bCs/>
        </w:rPr>
        <w:t>欧阳修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环滁皆山也。其西南诸峰，林壑尤美，望之蔚然而深秀者，琅琊也。</w:t>
      </w:r>
      <w:r>
        <w:rPr>
          <w:rFonts w:hint="eastAsia" w:ascii="楷体" w:hAnsi="楷体" w:eastAsia="楷体" w:cs="楷体"/>
          <w:bCs/>
        </w:rPr>
        <w:drawing>
          <wp:inline distT="0" distB="0" distL="114300" distR="114300">
            <wp:extent cx="18415" cy="12700"/>
            <wp:effectExtent l="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</w:rPr>
        <w:t>山行六七里，渐闻水声潺潺，而泻出于两峰之间者，酿泉也。峰回路转，有亭翼然临于泉上者，醉翁亭也。作亭者谁？山之僧曰智仙也。名之者谁？太守自谓也。太守与客来饮于此，饮少辄醉，而年又最高，故自号曰醉翁也。醉翁之意不在酒，在乎山水之间也。山水之乐，得之心而寓之酒也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至于负者歌于途，行者</w:t>
      </w:r>
      <w:r>
        <w:rPr>
          <w:rFonts w:hint="eastAsia" w:ascii="楷体" w:hAnsi="楷体" w:eastAsia="楷体" w:cs="楷体"/>
          <w:bCs/>
        </w:rPr>
        <w:drawing>
          <wp:inline distT="0" distB="0" distL="114300" distR="114300">
            <wp:extent cx="18415" cy="22860"/>
            <wp:effectExtent l="0" t="0" r="635" b="5715"/>
            <wp:docPr id="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</w:rPr>
        <w:t>休于树，前者呼，后者应，伛偻提携，往来而不绝者，滁人游也。临溪而渔，溪深而鱼肥，酿泉为酒，泉香而酒洌，山肴野蔌，杂然而前陈者，太守宴也。宴酣之</w:t>
      </w:r>
      <w:r>
        <w:rPr>
          <w:rFonts w:hint="eastAsia" w:ascii="楷体" w:hAnsi="楷体" w:eastAsia="楷体" w:cs="楷体"/>
          <w:bCs/>
        </w:rPr>
        <w:drawing>
          <wp:inline distT="0" distB="0" distL="114300" distR="114300">
            <wp:extent cx="18415" cy="13970"/>
            <wp:effectExtent l="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</w:rPr>
        <w:t>乐，非丝非竹，射者</w:t>
      </w:r>
      <w:r>
        <w:rPr>
          <w:rFonts w:hint="eastAsia" w:ascii="楷体" w:hAnsi="楷体" w:eastAsia="楷体" w:cs="楷体"/>
          <w:bCs/>
        </w:rPr>
        <w:drawing>
          <wp:inline distT="0" distB="0" distL="114300" distR="114300">
            <wp:extent cx="27940" cy="20320"/>
            <wp:effectExtent l="0" t="0" r="10160" b="8255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</w:rPr>
        <w:t>中，弈者胜，觥筹交错，起坐而喧哗者，众宾欢也。苍颜白发，颓然乎其间者，太守醉也。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已而夕阳在山，人影散乱，太守归而宾客从也。树林阴翳，鸣声上下，游人去而禽鸟乐也。然而禽鸟知山林之乐，而不知人之乐；人知从太守游而乐，而不知太守之乐其乐也。醉能同其乐，醒能述以文者，太守也。太守谓谁？庐陵欧阳修也。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12、解释下列句中加点的词。(3分)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ascii="楷体_GB2312" w:hAnsi="楷体" w:eastAsia="楷体_GB2312" w:cs="楷体"/>
          <w:bCs/>
        </w:rPr>
        <w:t>(1)</w:t>
      </w:r>
      <w:r>
        <w:rPr>
          <w:rFonts w:hint="eastAsia" w:ascii="楷体" w:hAnsi="楷体" w:eastAsia="楷体" w:cs="楷体"/>
          <w:bCs/>
          <w:em w:val="underDot"/>
        </w:rPr>
        <w:t>名</w:t>
      </w:r>
      <w:r>
        <w:rPr>
          <w:rFonts w:hint="eastAsia" w:ascii="楷体" w:hAnsi="楷体" w:eastAsia="楷体" w:cs="楷体"/>
          <w:bCs/>
        </w:rPr>
        <w:t>之者谁　</w:t>
      </w:r>
      <w:r>
        <w:rPr>
          <w:rFonts w:hint="eastAsia" w:hAnsi="宋体" w:cs="宋体"/>
          <w:bCs/>
        </w:rPr>
        <w:t xml:space="preserve">　名：（           ）   </w:t>
      </w:r>
      <w:r>
        <w:rPr>
          <w:rFonts w:hint="eastAsia" w:ascii="楷体_GB2312" w:hAnsi="楷体" w:eastAsia="楷体_GB2312" w:cs="楷体"/>
          <w:bCs/>
        </w:rPr>
        <w:t>(2)</w:t>
      </w:r>
      <w:r>
        <w:rPr>
          <w:rFonts w:hint="eastAsia" w:ascii="楷体" w:hAnsi="楷体" w:eastAsia="楷体" w:cs="楷体"/>
          <w:bCs/>
        </w:rPr>
        <w:t>若夫日出而林霏</w:t>
      </w:r>
      <w:r>
        <w:rPr>
          <w:rFonts w:hint="eastAsia" w:ascii="楷体" w:hAnsi="楷体" w:eastAsia="楷体" w:cs="楷体"/>
          <w:bCs/>
          <w:em w:val="underDot"/>
        </w:rPr>
        <w:t>开</w:t>
      </w:r>
      <w:r>
        <w:rPr>
          <w:rFonts w:hint="eastAsia" w:hAnsi="宋体" w:cs="宋体"/>
          <w:bCs/>
        </w:rPr>
        <w:t xml:space="preserve">   开：（           ）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ascii="楷体_GB2312" w:hAnsi="楷体" w:eastAsia="楷体_GB2312" w:cs="楷体"/>
          <w:bCs/>
        </w:rPr>
        <w:t>(3)</w:t>
      </w:r>
      <w:r>
        <w:rPr>
          <w:rFonts w:hint="eastAsia" w:ascii="楷体" w:hAnsi="楷体" w:eastAsia="楷体" w:cs="楷体"/>
          <w:bCs/>
        </w:rPr>
        <w:t>杂然而前</w:t>
      </w:r>
      <w:r>
        <w:rPr>
          <w:rFonts w:hint="eastAsia" w:ascii="楷体" w:hAnsi="楷体" w:eastAsia="楷体" w:cs="楷体"/>
          <w:bCs/>
          <w:em w:val="underDot"/>
        </w:rPr>
        <w:t>陈</w:t>
      </w:r>
      <w:r>
        <w:rPr>
          <w:rFonts w:hint="eastAsia" w:ascii="楷体" w:hAnsi="楷体" w:eastAsia="楷体" w:cs="楷体"/>
          <w:bCs/>
        </w:rPr>
        <w:t>者</w:t>
      </w:r>
      <w:r>
        <w:rPr>
          <w:rFonts w:hint="eastAsia" w:hAnsi="宋体" w:cs="宋体"/>
          <w:bCs/>
        </w:rPr>
        <w:t xml:space="preserve">    陈：（             ）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13、将下列句子翻译成现代汉语。(6分)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(1)山水之乐，得之心而寓之酒也。</w:t>
      </w:r>
    </w:p>
    <w:p>
      <w:pPr>
        <w:pStyle w:val="2"/>
        <w:spacing w:line="320" w:lineRule="exact"/>
        <w:jc w:val="left"/>
        <w:rPr>
          <w:rFonts w:hint="eastAsia" w:ascii="楷体_GB2312" w:hAnsi="宋体" w:eastAsia="楷体_GB2312" w:cs="宋体"/>
          <w:bCs/>
        </w:rPr>
      </w:pPr>
      <w:r>
        <w:rPr>
          <w:rFonts w:hint="eastAsia" w:ascii="楷体_GB2312" w:hAnsi="宋体" w:eastAsia="楷体_GB2312" w:cs="宋体"/>
          <w:bCs/>
          <w:u w:val="single"/>
        </w:rPr>
        <w:t xml:space="preserve">                                                                                </w:t>
      </w:r>
      <w:r>
        <w:rPr>
          <w:rFonts w:hint="eastAsia" w:ascii="楷体_GB2312" w:hAnsi="宋体" w:eastAsia="楷体_GB2312" w:cs="宋体"/>
          <w:bCs/>
        </w:rPr>
        <w:t>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_GB2312" w:hAnsi="楷体" w:eastAsia="楷体_GB2312" w:cs="楷体"/>
          <w:bCs/>
        </w:rPr>
      </w:pPr>
      <w:r>
        <w:rPr>
          <w:rFonts w:hint="eastAsia" w:ascii="楷体_GB2312" w:hAnsi="楷体" w:eastAsia="楷体_GB2312" w:cs="楷体"/>
          <w:bCs/>
        </w:rPr>
        <w:t>(2)野芳发而幽香，佳木秀而繁阴。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14、《醉翁亭记》中极力渲染“乐”字，表达了作者怎样的思想感情？(3分)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15、欧阳修虽被贬滁州，却能够与民同乐，这给你怎样的启示？(4分)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20" w:lineRule="exact"/>
        <w:jc w:val="lef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(三)阅读下面文言文，完成16-19题。(14分)</w:t>
      </w:r>
    </w:p>
    <w:p>
      <w:pPr>
        <w:pStyle w:val="2"/>
        <w:spacing w:line="320" w:lineRule="exact"/>
        <w:jc w:val="center"/>
        <w:rPr>
          <w:rFonts w:hint="eastAsia" w:ascii="黑体" w:hAnsi="黑体" w:eastAsia="黑体" w:cs="楷体"/>
          <w:bCs/>
        </w:rPr>
      </w:pPr>
      <w:r>
        <w:rPr>
          <w:rFonts w:hint="eastAsia" w:ascii="黑体" w:hAnsi="黑体" w:eastAsia="黑体" w:cs="楷体"/>
          <w:bCs/>
        </w:rPr>
        <w:t>湖心亭看雪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崇祯五年十二月，余住西湖。大雪三日，湖中人</w:t>
      </w:r>
      <w:r>
        <w:rPr>
          <w:rFonts w:hint="eastAsia" w:ascii="楷体" w:hAnsi="楷体" w:eastAsia="楷体" w:cs="楷体"/>
          <w:bCs/>
        </w:rPr>
        <w:drawing>
          <wp:inline distT="0" distB="0" distL="114300" distR="114300">
            <wp:extent cx="18415" cy="22860"/>
            <wp:effectExtent l="0" t="0" r="635" b="5715"/>
            <wp:docPr id="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</w:rPr>
        <w:t>鸟声俱绝。是日更定矣，余拏一小舟，拥毳衣炉火，独往湖心亭看雪。雾凇沆砀，天与云与山与水，上下一白。湖上影子，惟长堤一痕，湖心亭一点，与余舟一芥，舟中人两三粒而已。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到亭上，有两人铺毡对坐，一童子烧酒，炉正沸。见余大惊喜，曰：“湖中焉得更有此人！”拉余同饮。余强饮三大白而别。问其姓氏，是金陵人，客此。及下船，舟子喃喃曰：“莫说相公痴，更有痴似相公者！”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16、解释下列句中加点的词。(3分)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hAnsi="宋体" w:cs="宋体"/>
          <w:bCs/>
          <w:u w:val="single"/>
        </w:rPr>
      </w:pPr>
      <w:r>
        <w:rPr>
          <w:rFonts w:hint="eastAsia" w:ascii="楷体_GB2312" w:hAnsi="楷体" w:eastAsia="楷体_GB2312" w:cs="楷体"/>
          <w:bCs/>
        </w:rPr>
        <w:t>(1)余</w:t>
      </w:r>
      <w:r>
        <w:rPr>
          <w:rFonts w:hint="eastAsia" w:ascii="楷体_GB2312" w:hAnsi="楷体" w:eastAsia="楷体" w:cs="楷体"/>
          <w:bCs/>
          <w:em w:val="dot"/>
        </w:rPr>
        <w:t>拏</w:t>
      </w:r>
      <w:r>
        <w:rPr>
          <w:rFonts w:hint="eastAsia" w:ascii="楷体_GB2312" w:hAnsi="楷体" w:eastAsia="楷体_GB2312" w:cs="楷体"/>
          <w:bCs/>
        </w:rPr>
        <w:t>一小舟</w:t>
      </w:r>
      <w:r>
        <w:rPr>
          <w:rFonts w:hint="eastAsia" w:ascii="楷体" w:hAnsi="楷体" w:eastAsia="楷体" w:cs="楷体"/>
          <w:bCs/>
        </w:rPr>
        <w:t>　</w:t>
      </w:r>
      <w:r>
        <w:rPr>
          <w:rFonts w:hint="eastAsia" w:hAnsi="宋体" w:cs="宋体"/>
          <w:bCs/>
        </w:rPr>
        <w:t xml:space="preserve">拏：（                ） </w:t>
      </w:r>
      <w:r>
        <w:rPr>
          <w:rFonts w:hint="eastAsia" w:hAnsi="宋体" w:cs="宋体"/>
          <w:bCs/>
        </w:rPr>
        <w:tab/>
      </w:r>
      <w:r>
        <w:rPr>
          <w:rFonts w:hint="eastAsia" w:ascii="楷体_GB2312" w:hAnsi="楷体" w:eastAsia="楷体_GB2312" w:cs="楷体"/>
          <w:bCs/>
        </w:rPr>
        <w:t>(2)雾凇</w:t>
      </w:r>
      <w:r>
        <w:rPr>
          <w:rFonts w:hint="eastAsia" w:ascii="楷体_GB2312" w:hAnsi="楷体" w:eastAsia="楷体_GB2312" w:cs="楷体"/>
          <w:bCs/>
          <w:em w:val="underDot"/>
        </w:rPr>
        <w:t>沆砀</w:t>
      </w:r>
      <w:r>
        <w:rPr>
          <w:rFonts w:hint="eastAsia" w:ascii="楷体" w:hAnsi="楷体" w:eastAsia="楷体" w:cs="楷体"/>
          <w:bCs/>
        </w:rPr>
        <w:t xml:space="preserve">  </w:t>
      </w:r>
      <w:r>
        <w:rPr>
          <w:rFonts w:hint="eastAsia" w:hAnsi="宋体" w:cs="宋体"/>
          <w:bCs/>
        </w:rPr>
        <w:t>沆砀：（             ）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ascii="楷体_GB2312" w:hAnsi="楷体" w:eastAsia="楷体_GB2312" w:cs="楷体"/>
          <w:bCs/>
        </w:rPr>
        <w:t>(3)</w:t>
      </w:r>
      <w:r>
        <w:rPr>
          <w:rFonts w:hint="eastAsia" w:ascii="楷体_GB2312" w:hAnsi="楷体" w:eastAsia="楷体_GB2312" w:cs="楷体"/>
          <w:bCs/>
          <w:em w:val="underDot"/>
        </w:rPr>
        <w:t>焉得</w:t>
      </w:r>
      <w:r>
        <w:rPr>
          <w:rFonts w:hint="eastAsia" w:ascii="楷体_GB2312" w:hAnsi="楷体" w:eastAsia="楷体_GB2312" w:cs="楷体"/>
          <w:bCs/>
        </w:rPr>
        <w:t>更有此人</w:t>
      </w:r>
      <w:r>
        <w:rPr>
          <w:rFonts w:hint="eastAsia" w:ascii="楷体" w:hAnsi="楷体" w:eastAsia="楷体" w:cs="楷体"/>
          <w:bCs/>
        </w:rPr>
        <w:t xml:space="preserve">     </w:t>
      </w:r>
      <w:r>
        <w:rPr>
          <w:rFonts w:hint="eastAsia" w:hAnsi="宋体" w:cs="宋体"/>
          <w:bCs/>
        </w:rPr>
        <w:t xml:space="preserve"> 焉得：（                ）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17、将下列句子翻译成现代汉语。(3分)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雾凇沆砀，天与云与山与水，上下一白。</w:t>
      </w:r>
    </w:p>
    <w:p>
      <w:pPr>
        <w:pStyle w:val="2"/>
        <w:spacing w:line="32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numPr>
          <w:ilvl w:val="0"/>
          <w:numId w:val="1"/>
        </w:numPr>
        <w:spacing w:line="32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作者开篇即写“大雪三日，湖中人鸟声俱绝”，这里的“俱绝”应该如何理解？这句话在全文中起到怎样的作用？(4分)</w:t>
      </w:r>
    </w:p>
    <w:p>
      <w:pPr>
        <w:pStyle w:val="2"/>
        <w:spacing w:line="320" w:lineRule="exact"/>
        <w:ind w:left="412" w:hanging="411" w:hangingChars="196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ind w:left="412" w:hanging="411" w:hangingChars="196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numPr>
          <w:ilvl w:val="0"/>
          <w:numId w:val="1"/>
        </w:numPr>
        <w:spacing w:line="32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文言用语简洁精练，意蕴丰富。请品味“惟长堤一痕，湖心亭一点，与余舟一芥，舟中人两三粒而已”中量词使用的精妙之处。(4分)</w:t>
      </w:r>
    </w:p>
    <w:p>
      <w:pPr>
        <w:pStyle w:val="2"/>
        <w:spacing w:line="320" w:lineRule="exact"/>
        <w:ind w:left="412" w:hanging="411" w:hangingChars="196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20" w:lineRule="exact"/>
        <w:jc w:val="lef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(四)阅读下面的两则文言文，完成20-23题。(18分)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hAnsi="宋体" w:cs="楷体"/>
          <w:bCs/>
        </w:rPr>
      </w:pPr>
      <w:r>
        <w:rPr>
          <w:rFonts w:hint="eastAsia" w:ascii="楷体" w:hAnsi="楷体" w:eastAsia="楷体" w:cs="楷体"/>
          <w:bCs/>
        </w:rPr>
        <w:t xml:space="preserve">【甲】嗟夫！予尝求古仁人之心，或异二者之为，何哉？不以物喜，不以己悲，居庙堂之高则忧其民，处江湖之远则忧其君。是进亦忧，退亦忧。然则何时而乐耶？其必曰“先天下之忧而忧，后天下之乐而乐”乎！噫！微斯人，吾谁与归？           </w:t>
      </w:r>
      <w:r>
        <w:rPr>
          <w:rFonts w:hint="eastAsia" w:hAnsi="宋体" w:cs="楷体"/>
          <w:bCs/>
        </w:rPr>
        <w:t xml:space="preserve"> (节选自《岳阳楼记》)</w:t>
      </w:r>
    </w:p>
    <w:p>
      <w:pPr>
        <w:pStyle w:val="2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【乙】范仲淹二岁而孤，母贫无依，再适</w:t>
      </w:r>
      <w:r>
        <w:rPr>
          <w:rFonts w:hint="eastAsia" w:ascii="楷体" w:hAnsi="楷体" w:eastAsia="楷体" w:cs="楷体"/>
          <w:bCs/>
          <w:vertAlign w:val="superscript"/>
        </w:rPr>
        <w:t>①</w:t>
      </w:r>
      <w:r>
        <w:rPr>
          <w:rFonts w:hint="eastAsia" w:ascii="楷体" w:hAnsi="楷体" w:eastAsia="楷体" w:cs="楷体"/>
          <w:bCs/>
        </w:rPr>
        <w:t>长山朱氏。既长，知其世家，感泣辞母，去之南都入学舍。昼夜苦学，五年未尝解衣就寝。或夜昏怠，辄以水沃面。往往饘粥</w:t>
      </w:r>
      <w:r>
        <w:rPr>
          <w:rFonts w:hint="eastAsia" w:ascii="楷体" w:hAnsi="楷体" w:eastAsia="楷体" w:cs="楷体"/>
          <w:bCs/>
          <w:vertAlign w:val="superscript"/>
        </w:rPr>
        <w:t>②</w:t>
      </w:r>
      <w:r>
        <w:rPr>
          <w:rFonts w:hint="eastAsia" w:ascii="楷体" w:hAnsi="楷体" w:eastAsia="楷体" w:cs="楷体"/>
          <w:bCs/>
        </w:rPr>
        <w:t>不充</w:t>
      </w:r>
      <w:r>
        <w:rPr>
          <w:rFonts w:hint="eastAsia" w:ascii="楷体" w:hAnsi="楷体" w:eastAsia="楷体" w:cs="楷体"/>
          <w:bCs/>
          <w:vertAlign w:val="superscript"/>
        </w:rPr>
        <w:t>③</w:t>
      </w:r>
      <w:r>
        <w:rPr>
          <w:rFonts w:hint="eastAsia" w:ascii="楷体" w:hAnsi="楷体" w:eastAsia="楷体" w:cs="楷体"/>
          <w:bCs/>
        </w:rPr>
        <w:t>，日昃</w:t>
      </w:r>
      <w:r>
        <w:rPr>
          <w:rFonts w:hint="eastAsia" w:ascii="楷体" w:hAnsi="楷体" w:eastAsia="楷体" w:cs="楷体"/>
          <w:bCs/>
          <w:vertAlign w:val="superscript"/>
        </w:rPr>
        <w:t>④</w:t>
      </w:r>
      <w:r>
        <w:rPr>
          <w:rFonts w:hint="eastAsia" w:ascii="楷体" w:hAnsi="楷体" w:eastAsia="楷体" w:cs="楷体"/>
          <w:bCs/>
        </w:rPr>
        <w:t>始食。遂大通六经之旨，慨然有志于天下。常自诵曰：士当先天下之忧而忧，后天下之乐而乐。</w:t>
      </w:r>
    </w:p>
    <w:p>
      <w:pPr>
        <w:pStyle w:val="2"/>
        <w:spacing w:line="320" w:lineRule="exact"/>
        <w:ind w:firstLine="6090" w:firstLineChars="2900"/>
        <w:jc w:val="left"/>
        <w:rPr>
          <w:rFonts w:hint="eastAsia" w:hAnsi="宋体" w:cs="楷体"/>
          <w:bCs/>
        </w:rPr>
      </w:pPr>
      <w:r>
        <w:rPr>
          <w:rFonts w:hint="eastAsia" w:hAnsi="宋体" w:cs="楷体"/>
          <w:bCs/>
        </w:rPr>
        <w:t>(节选自《宋名臣言行录》)</w:t>
      </w:r>
    </w:p>
    <w:p>
      <w:pPr>
        <w:pStyle w:val="2"/>
        <w:spacing w:line="320" w:lineRule="exact"/>
        <w:ind w:firstLine="360" w:firstLineChars="200"/>
        <w:jc w:val="left"/>
        <w:rPr>
          <w:rFonts w:hint="eastAsia" w:ascii="方正仿宋简体" w:hAnsi="楷体" w:eastAsia="方正仿宋简体" w:cs="楷体"/>
          <w:b/>
          <w:bCs/>
          <w:sz w:val="18"/>
          <w:szCs w:val="18"/>
        </w:rPr>
      </w:pPr>
      <w:r>
        <w:rPr>
          <w:rFonts w:hint="eastAsia" w:ascii="方正仿宋简体" w:hAnsi="楷体" w:eastAsia="方正仿宋简体" w:cs="楷体"/>
          <w:b/>
          <w:bCs/>
          <w:sz w:val="18"/>
          <w:szCs w:val="18"/>
        </w:rPr>
        <w:t>【注释】①再适：改嫁。②</w:t>
      </w:r>
      <w:r>
        <w:rPr>
          <w:rFonts w:hint="eastAsia" w:ascii="方正仿宋简体" w:hAnsi="楷体" w:eastAsia="楷体" w:cs="楷体"/>
          <w:b/>
          <w:bCs/>
          <w:sz w:val="18"/>
          <w:szCs w:val="18"/>
        </w:rPr>
        <w:t>饘</w:t>
      </w:r>
      <w:r>
        <w:rPr>
          <w:rFonts w:hint="eastAsia" w:ascii="方正仿宋简体" w:hAnsi="楷体" w:eastAsia="方正仿宋简体" w:cs="楷体"/>
          <w:b/>
          <w:bCs/>
          <w:sz w:val="18"/>
          <w:szCs w:val="18"/>
        </w:rPr>
        <w:t>(</w:t>
      </w:r>
      <w:r>
        <w:rPr>
          <w:rFonts w:hint="eastAsia" w:ascii="GB Pinyinok-B" w:hAnsi="楷体" w:eastAsia="GB Pinyinok-B" w:cs="楷体"/>
          <w:b/>
          <w:bCs/>
          <w:sz w:val="18"/>
          <w:szCs w:val="18"/>
        </w:rPr>
        <w:t>zhān</w:t>
      </w:r>
      <w:r>
        <w:rPr>
          <w:rFonts w:hint="eastAsia" w:ascii="方正仿宋简体" w:hAnsi="楷体" w:eastAsia="方正仿宋简体" w:cs="楷体"/>
          <w:b/>
          <w:bCs/>
          <w:sz w:val="18"/>
          <w:szCs w:val="18"/>
        </w:rPr>
        <w:t>)粥：稠粥。③不充：不足，此指喝不上。④昃(</w:t>
      </w:r>
      <w:r>
        <w:rPr>
          <w:rFonts w:hint="eastAsia" w:ascii="GB Pinyinok-B" w:hAnsi="楷体" w:eastAsia="GB Pinyinok-B" w:cs="楷体"/>
          <w:b/>
          <w:bCs/>
          <w:sz w:val="18"/>
          <w:szCs w:val="18"/>
        </w:rPr>
        <w:t>zè</w:t>
      </w:r>
      <w:r>
        <w:rPr>
          <w:rFonts w:hint="eastAsia" w:ascii="方正仿宋简体" w:hAnsi="楷体" w:eastAsia="方正仿宋简体" w:cs="楷体"/>
          <w:b/>
          <w:bCs/>
          <w:sz w:val="18"/>
          <w:szCs w:val="18"/>
        </w:rPr>
        <w:t>)：太阳偏西。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20、解释下列句中加点的词。(3分)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ascii="楷体" w:hAnsi="楷体" w:eastAsia="楷体" w:cs="楷体"/>
          <w:bCs/>
        </w:rPr>
        <w:t>(1)予尝</w:t>
      </w:r>
      <w:r>
        <w:rPr>
          <w:rFonts w:hint="eastAsia" w:ascii="楷体" w:hAnsi="楷体" w:eastAsia="楷体" w:cs="楷体"/>
          <w:bCs/>
          <w:em w:val="underDot"/>
        </w:rPr>
        <w:t>求</w:t>
      </w:r>
      <w:r>
        <w:rPr>
          <w:rFonts w:hint="eastAsia" w:ascii="楷体" w:hAnsi="楷体" w:eastAsia="楷体" w:cs="楷体"/>
          <w:bCs/>
        </w:rPr>
        <w:t>古仁人之心</w:t>
      </w:r>
      <w:r>
        <w:rPr>
          <w:rFonts w:hint="eastAsia" w:hAnsi="宋体" w:cs="宋体"/>
          <w:bCs/>
        </w:rPr>
        <w:t xml:space="preserve">       求：（                ）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ascii="楷体" w:hAnsi="楷体" w:eastAsia="楷体" w:cs="楷体"/>
          <w:bCs/>
        </w:rPr>
        <w:t>(2)</w:t>
      </w:r>
      <w:r>
        <w:rPr>
          <w:rFonts w:hint="eastAsia" w:ascii="楷体" w:hAnsi="楷体" w:eastAsia="楷体" w:cs="楷体"/>
          <w:bCs/>
          <w:em w:val="underDot"/>
        </w:rPr>
        <w:t>或</w:t>
      </w:r>
      <w:r>
        <w:rPr>
          <w:rFonts w:hint="eastAsia" w:ascii="楷体" w:hAnsi="楷体" w:eastAsia="楷体" w:cs="楷体"/>
          <w:bCs/>
        </w:rPr>
        <w:t>异二者之为</w:t>
      </w:r>
      <w:r>
        <w:rPr>
          <w:rFonts w:hint="eastAsia" w:hAnsi="宋体" w:cs="宋体"/>
          <w:bCs/>
        </w:rPr>
        <w:t xml:space="preserve">           或：（                ）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hAnsi="宋体" w:cs="宋体"/>
          <w:bCs/>
        </w:rPr>
      </w:pPr>
      <w:r>
        <w:rPr>
          <w:rFonts w:hint="eastAsia" w:ascii="楷体" w:hAnsi="楷体" w:eastAsia="楷体" w:cs="楷体"/>
          <w:bCs/>
        </w:rPr>
        <w:t>(3)</w:t>
      </w:r>
      <w:r>
        <w:rPr>
          <w:rFonts w:hint="eastAsia" w:ascii="楷体" w:hAnsi="楷体" w:eastAsia="楷体" w:cs="楷体"/>
          <w:bCs/>
          <w:em w:val="underDot"/>
        </w:rPr>
        <w:t>去</w:t>
      </w:r>
      <w:r>
        <w:rPr>
          <w:rFonts w:hint="eastAsia" w:ascii="楷体" w:hAnsi="楷体" w:eastAsia="楷体" w:cs="楷体"/>
          <w:bCs/>
        </w:rPr>
        <w:t xml:space="preserve">之南都入学舍 </w:t>
      </w:r>
      <w:r>
        <w:rPr>
          <w:rFonts w:hint="eastAsia" w:hAnsi="宋体" w:cs="宋体"/>
          <w:bCs/>
        </w:rPr>
        <w:t xml:space="preserve">        去：（                ）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21、将下列句子翻译成现代汉语。(6分)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(1)微斯人，吾谁与归？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spacing w:line="340" w:lineRule="exact"/>
        <w:ind w:firstLine="420" w:firstLineChars="200"/>
        <w:jc w:val="left"/>
        <w:rPr>
          <w:rFonts w:hint="eastAsia" w:ascii="楷体" w:hAnsi="楷体" w:eastAsia="楷体" w:cs="楷体"/>
          <w:bCs/>
        </w:rPr>
      </w:pPr>
      <w:r>
        <w:rPr>
          <w:rFonts w:hint="eastAsia" w:ascii="楷体" w:hAnsi="楷体" w:eastAsia="楷体" w:cs="楷体"/>
          <w:bCs/>
        </w:rPr>
        <w:t>(2)或夜昏怠，辄以水沃面。</w:t>
      </w:r>
    </w:p>
    <w:p>
      <w:pPr>
        <w:pStyle w:val="2"/>
        <w:spacing w:line="34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pStyle w:val="2"/>
        <w:numPr>
          <w:ilvl w:val="0"/>
          <w:numId w:val="2"/>
        </w:numPr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“先天下之忧而忧，后天下之乐而乐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13970"/>
            <wp:effectExtent l="0" t="0" r="0" b="0"/>
            <wp:docPr id="3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”一句在【甲】【乙】两文中都起</w:t>
      </w:r>
      <w:r>
        <w:rPr>
          <w:rFonts w:hint="eastAsia" w:hAnsi="宋体" w:cs="宋体"/>
          <w:bCs/>
          <w:u w:val="single"/>
        </w:rPr>
        <w:t xml:space="preserve">                             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</w:t>
      </w:r>
      <w:r>
        <w:rPr>
          <w:rFonts w:hint="eastAsia" w:hAnsi="宋体" w:cs="宋体"/>
          <w:bCs/>
        </w:rPr>
        <w:t>的作用。但两文采用的表达方式不同，【甲】文主要运用了</w:t>
      </w:r>
      <w:r>
        <w:rPr>
          <w:rFonts w:hint="eastAsia" w:hAnsi="宋体" w:cs="宋体"/>
          <w:bCs/>
          <w:u w:val="single"/>
        </w:rPr>
        <w:t xml:space="preserve">             </w:t>
      </w:r>
      <w:r>
        <w:rPr>
          <w:rFonts w:hint="eastAsia" w:hAnsi="宋体" w:cs="宋体"/>
          <w:bCs/>
        </w:rPr>
        <w:t>的表达方式，【乙】文主要运用了</w:t>
      </w:r>
      <w:r>
        <w:rPr>
          <w:rFonts w:hint="eastAsia" w:hAnsi="宋体" w:cs="宋体"/>
          <w:bCs/>
          <w:u w:val="single"/>
        </w:rPr>
        <w:t xml:space="preserve">                 </w:t>
      </w:r>
      <w:r>
        <w:rPr>
          <w:rFonts w:hint="eastAsia" w:hAnsi="宋体" w:cs="宋体"/>
          <w:bCs/>
        </w:rPr>
        <w:t>的表达方式。(6分)</w:t>
      </w:r>
    </w:p>
    <w:p>
      <w:pPr>
        <w:pStyle w:val="2"/>
        <w:spacing w:line="340" w:lineRule="exact"/>
        <w:ind w:left="412" w:hanging="411" w:hangingChars="196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23、从【乙】文看，范仲淹“先天下之忧而</w:t>
      </w:r>
      <w:r>
        <w:rPr>
          <w:rFonts w:hint="eastAsia" w:hAnsi="宋体" w:cs="宋体"/>
          <w:bCs/>
        </w:rPr>
        <w:drawing>
          <wp:inline distT="0" distB="0" distL="114300" distR="114300">
            <wp:extent cx="18415" cy="20320"/>
            <wp:effectExtent l="0" t="0" r="635" b="8255"/>
            <wp:docPr id="2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</w:rPr>
        <w:t>忧，后天下之乐而乐”这一伟大抱负的思想基础是什么？(3分)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40" w:lineRule="exact"/>
        <w:jc w:val="left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                                                                       </w:t>
      </w:r>
      <w:r>
        <w:rPr>
          <w:rFonts w:hint="eastAsia" w:hAnsi="宋体" w:cs="宋体"/>
          <w:bCs/>
        </w:rPr>
        <w:t>。</w:t>
      </w:r>
    </w:p>
    <w:p>
      <w:pPr>
        <w:adjustRightInd w:val="0"/>
        <w:snapToGrid w:val="0"/>
        <w:spacing w:line="320" w:lineRule="exact"/>
        <w:jc w:val="left"/>
        <w:outlineLvl w:val="0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黑体" w:hAnsi="黑体" w:eastAsia="黑体" w:cs="宋体"/>
          <w:b/>
          <w:bCs/>
          <w:szCs w:val="21"/>
        </w:rPr>
        <w:t>三、作文：</w:t>
      </w:r>
      <w:r>
        <w:rPr>
          <w:rFonts w:hint="eastAsia" w:ascii="宋体" w:hAnsi="宋体" w:cs="宋体"/>
          <w:b/>
          <w:bCs/>
          <w:szCs w:val="21"/>
        </w:rPr>
        <w:t>笑对生活（60分）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在坎坷的生活中，我们笑对生活。一帆风顺的人生旅途只会滋生墨守成规的思维，而人生中的许多捷径都是在经历了颠簸与坎坷后才赫然闪现的。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在苦难的生活中，我们笑对生活。苦难也是生命中的一页，我们需要苦难正如花朵需要风雨一样。我们只有在困境中才能磨砺意志。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笑对生活，就是欧阳修醉翁亭里与民同乐的那种旷达，就是范仲淹“不以物喜，不以己悲。”的那种乐观。</w:t>
      </w:r>
    </w:p>
    <w:p>
      <w:pPr>
        <w:adjustRightInd w:val="0"/>
        <w:snapToGrid w:val="0"/>
        <w:spacing w:line="32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笑对生活，是对生活的一种深刻感悟。</w:t>
      </w:r>
    </w:p>
    <w:p>
      <w:pPr>
        <w:adjustRightInd w:val="0"/>
        <w:snapToGrid w:val="0"/>
        <w:spacing w:line="320" w:lineRule="exact"/>
        <w:ind w:left="420" w:hanging="420" w:hanging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24、请以“</w:t>
      </w:r>
      <w:r>
        <w:rPr>
          <w:rFonts w:hint="eastAsia" w:ascii="方正小标宋简体" w:hAnsi="宋体" w:eastAsia="方正小标宋简体" w:cs="宋体"/>
          <w:szCs w:val="21"/>
        </w:rPr>
        <w:t>笑对生活</w:t>
      </w:r>
      <w:r>
        <w:rPr>
          <w:rFonts w:hint="eastAsia" w:ascii="宋体" w:hAnsi="宋体" w:cs="宋体"/>
          <w:szCs w:val="21"/>
        </w:rPr>
        <w:t>”为标题，写一篇不少于600字的文章，文体自选，文中不得出现真实的人名和校名。</w:t>
      </w:r>
    </w:p>
    <w:p>
      <w:pPr>
        <w:spacing w:line="14" w:lineRule="exact"/>
        <w:rPr>
          <w:rFonts w:hint="eastAsia" w:ascii="宋体" w:hAnsi="宋体"/>
          <w:szCs w:val="21"/>
        </w:rPr>
      </w:pPr>
    </w:p>
    <w:p>
      <w:pPr>
        <w:spacing w:line="14" w:lineRule="exact"/>
        <w:rPr>
          <w:rFonts w:hint="eastAsia" w:ascii="宋体" w:hAnsi="宋体"/>
          <w:szCs w:val="21"/>
        </w:rPr>
      </w:pPr>
    </w:p>
    <w:p>
      <w:r>
        <w:br w:type="page"/>
      </w:r>
    </w:p>
    <w:p>
      <w:pPr>
        <w:spacing w:line="360" w:lineRule="exact"/>
        <w:jc w:val="center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第三单元</w:t>
      </w:r>
    </w:p>
    <w:p>
      <w:pPr>
        <w:pStyle w:val="2"/>
        <w:spacing w:line="360" w:lineRule="exact"/>
        <w:ind w:left="525" w:leftChars="250"/>
        <w:jc w:val="left"/>
        <w:rPr>
          <w:rFonts w:hint="eastAsia" w:hAnsi="宋体" w:cs="宋体"/>
          <w:bCs/>
          <w:sz w:val="18"/>
          <w:szCs w:val="18"/>
        </w:rPr>
      </w:pPr>
      <w:r>
        <w:rPr>
          <w:rFonts w:hint="eastAsia" w:hAnsi="宋体" w:cs="宋体"/>
          <w:b/>
          <w:sz w:val="18"/>
          <w:szCs w:val="18"/>
        </w:rPr>
        <w:t>一、积累及运用：</w:t>
      </w:r>
      <w:r>
        <w:rPr>
          <w:rFonts w:hint="eastAsia" w:hAnsi="宋体" w:cs="宋体"/>
          <w:bCs/>
          <w:sz w:val="18"/>
          <w:szCs w:val="18"/>
        </w:rPr>
        <w:t>1A  2C  3B  4B  5C  6D    7、铺就康庄道路  扮靓美丽乡村    8(1) 月是故</w:t>
      </w:r>
    </w:p>
    <w:p>
      <w:pPr>
        <w:pStyle w:val="2"/>
        <w:spacing w:line="360" w:lineRule="exact"/>
        <w:jc w:val="left"/>
        <w:rPr>
          <w:rFonts w:hint="eastAsia" w:hAnsi="宋体" w:cs="宋体"/>
          <w:bCs/>
          <w:sz w:val="18"/>
          <w:szCs w:val="18"/>
        </w:rPr>
      </w:pPr>
      <w:r>
        <w:rPr>
          <w:rFonts w:hint="eastAsia" w:hAnsi="宋体" w:cs="宋体"/>
          <w:bCs/>
          <w:sz w:val="18"/>
          <w:szCs w:val="18"/>
        </w:rPr>
        <w:t>乡明   (2)云横秦岭家何在   (3)但愿人长久，千里共婵娟   (4)沉舟侧畔千帆过，病树前</w:t>
      </w:r>
      <w:r>
        <w:rPr>
          <w:rFonts w:hint="eastAsia" w:hAnsi="宋体" w:cs="宋体"/>
          <w:bCs/>
          <w:sz w:val="18"/>
          <w:szCs w:val="18"/>
        </w:rPr>
        <w:drawing>
          <wp:inline distT="0" distB="0" distL="114300" distR="114300">
            <wp:extent cx="18415" cy="21590"/>
            <wp:effectExtent l="0" t="0" r="635" b="6985"/>
            <wp:docPr id="11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sz w:val="18"/>
          <w:szCs w:val="18"/>
        </w:rPr>
        <w:t>头万木春    9(1)示例：生活中，难免会遇到挫折与磨难。在有的人眼里，困难好像无底的深渊，掉下去就再也没有了希望；在有的人眼里，困难则好像生活的磨刀石，能将勇气的刀刃麿得更锋利。俗话说得好：不经历风雨，怎能见彩虹？亲爱的同学们，面对困难，我们应该怎么办呢？今天，我们就一起来探讨这个问题吧    (2)示例：①诸葛亮——三国时期蜀汉丞相，虽行将就木但依然心系后主。②文天祥——南宋爱国诗人，虽身陷敌营但依然正气凛然。③袁隆平——杂交水稻之父，虽屡遭打击但依然坚持理想。</w:t>
      </w:r>
    </w:p>
    <w:p>
      <w:pPr>
        <w:pStyle w:val="2"/>
        <w:spacing w:line="360" w:lineRule="exact"/>
        <w:ind w:firstLine="361" w:firstLineChars="200"/>
        <w:jc w:val="left"/>
        <w:rPr>
          <w:rFonts w:hint="eastAsia" w:hAnsi="宋体" w:cs="宋体"/>
          <w:sz w:val="18"/>
          <w:szCs w:val="18"/>
        </w:rPr>
      </w:pPr>
      <w:r>
        <w:rPr>
          <w:rFonts w:hint="eastAsia" w:hAnsi="宋体" w:cs="宋体"/>
          <w:b/>
          <w:sz w:val="18"/>
          <w:szCs w:val="18"/>
        </w:rPr>
        <w:t>二、阅读与表达：</w:t>
      </w:r>
      <w:r>
        <w:rPr>
          <w:rFonts w:hint="eastAsia" w:hAnsi="宋体" w:cs="宋体"/>
          <w:bCs/>
          <w:sz w:val="18"/>
          <w:szCs w:val="18"/>
        </w:rPr>
        <w:t>（一）10、表达了作者对被重新任用有所期待，对未来仍抱有希望    11、“破”“挂”富有动感，充满气势，充分表达了诗人的乐观、自信和对理想的执着追求。</w:t>
      </w:r>
    </w:p>
    <w:p>
      <w:pPr>
        <w:pStyle w:val="2"/>
        <w:spacing w:line="360" w:lineRule="exact"/>
        <w:ind w:firstLine="360" w:firstLineChars="200"/>
        <w:jc w:val="left"/>
        <w:rPr>
          <w:rFonts w:hint="eastAsia" w:hAnsi="宋体" w:cs="宋体"/>
          <w:bCs/>
          <w:sz w:val="18"/>
          <w:szCs w:val="18"/>
        </w:rPr>
      </w:pPr>
      <w:r>
        <w:rPr>
          <w:rFonts w:hint="eastAsia" w:hAnsi="宋体" w:cs="宋体"/>
          <w:bCs/>
          <w:sz w:val="18"/>
          <w:szCs w:val="18"/>
        </w:rPr>
        <w:t>（二）12(1)取名，命名  (2)消散、散开  (3)陈列，摆开    13(1)欣赏山水的乐趣，领会于心间，寄托在酒上  (2)野花开放，有一股清幽的香味；好的树木枝叶繁茂，形成浓郁的绿荫    14、表达了作者与民同乐的思想感情    15、围绕“面对困难和挫折能够豁达乐观、恬然自适、积极向上、有所作为”回答即可。</w:t>
      </w:r>
    </w:p>
    <w:p>
      <w:pPr>
        <w:pStyle w:val="2"/>
        <w:spacing w:line="360" w:lineRule="exact"/>
        <w:ind w:firstLine="360" w:firstLineChars="200"/>
        <w:jc w:val="left"/>
        <w:rPr>
          <w:rFonts w:hint="eastAsia" w:hAnsi="宋体" w:cs="宋体"/>
          <w:bCs/>
          <w:sz w:val="18"/>
          <w:szCs w:val="18"/>
        </w:rPr>
      </w:pPr>
      <w:r>
        <w:rPr>
          <w:rFonts w:hint="eastAsia" w:hAnsi="宋体" w:cs="宋体"/>
          <w:bCs/>
          <w:sz w:val="18"/>
          <w:szCs w:val="18"/>
        </w:rPr>
        <w:t>（三）16(1)撑(船)  (2)白汽弥漫的样子  (3)哪能    17、冰花周围弥漫着白气，天、云、山、水，浑然一体，白茫茫一片    18、“俱绝”指全部消失。这句话为后文写深夜起身前往湖心亭赏雪景做铺垫    19、围绕“量词准确地写出了雪之大，人、物之微小，人和物在辽阔天地间的渺小感”回答。</w:t>
      </w:r>
    </w:p>
    <w:p>
      <w:pPr>
        <w:pStyle w:val="2"/>
        <w:spacing w:line="360" w:lineRule="exact"/>
        <w:ind w:firstLine="360" w:firstLineChars="200"/>
        <w:jc w:val="left"/>
        <w:rPr>
          <w:rFonts w:hAnsi="宋体" w:cs="宋体"/>
          <w:bCs/>
          <w:sz w:val="18"/>
          <w:szCs w:val="18"/>
        </w:rPr>
      </w:pPr>
      <w:r>
        <w:rPr>
          <w:rFonts w:hint="eastAsia" w:hAnsi="宋体" w:cs="宋体"/>
          <w:bCs/>
          <w:sz w:val="18"/>
          <w:szCs w:val="18"/>
        </w:rPr>
        <w:t>（四）20(1)探求  (2)或许、也许，表示委婉的语气  (3)离开，离家    21、(1)如果没有这种人，我同谁一道呢？  (2)有时夜里昏沉困倦，就用冷水洗脸    22、揭示主题(点明文章中</w:t>
      </w:r>
      <w:r>
        <w:rPr>
          <w:rFonts w:hint="eastAsia" w:hAnsi="宋体" w:cs="宋体"/>
          <w:bCs/>
          <w:sz w:val="18"/>
          <w:szCs w:val="18"/>
        </w:rPr>
        <w:drawing>
          <wp:inline distT="0" distB="0" distL="114300" distR="114300">
            <wp:extent cx="18415" cy="22860"/>
            <wp:effectExtent l="0" t="0" r="635" b="5715"/>
            <wp:docPr id="1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Cs/>
          <w:sz w:val="18"/>
          <w:szCs w:val="18"/>
        </w:rPr>
        <w:t>心)  议论  记叙    23、因家世贫苦了解人民的疾苦；从小立志苦读，大通六经之旨，奠定了儒家“仁爱”思想。</w:t>
      </w:r>
    </w:p>
    <w:p>
      <w:pPr>
        <w:spacing w:line="360" w:lineRule="exact"/>
        <w:ind w:firstLine="354" w:firstLineChars="196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三、写作：</w:t>
      </w:r>
      <w:r>
        <w:rPr>
          <w:rFonts w:hint="eastAsia" w:ascii="宋体" w:hAnsi="宋体" w:cs="宋体"/>
          <w:sz w:val="18"/>
          <w:szCs w:val="18"/>
        </w:rPr>
        <w:t>24、略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5982B5"/>
    <w:multiLevelType w:val="singleLevel"/>
    <w:tmpl w:val="905982B5"/>
    <w:lvl w:ilvl="0" w:tentative="0">
      <w:start w:val="18"/>
      <w:numFmt w:val="decimal"/>
      <w:suff w:val="nothing"/>
      <w:lvlText w:val="%1、"/>
      <w:lvlJc w:val="left"/>
    </w:lvl>
  </w:abstractNum>
  <w:abstractNum w:abstractNumId="1">
    <w:nsid w:val="AA570AE6"/>
    <w:multiLevelType w:val="singleLevel"/>
    <w:tmpl w:val="AA570AE6"/>
    <w:lvl w:ilvl="0" w:tentative="0">
      <w:start w:val="2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9D2998"/>
    <w:rsid w:val="579D2998"/>
    <w:rsid w:val="58BB3937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2021-11-03T01:19:00Z</dcterms:created>
  <dc:creator>DELL</dc:creator>
  <cp:lastModifiedBy>Administrator</cp:lastModifiedBy>
  <dcterms:modified xsi:type="dcterms:W3CDTF">2021-11-07T10:45:34Z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