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 w:val="left" w:pos="2310"/>
          <w:tab w:val="left" w:pos="4200"/>
          <w:tab w:val="left" w:pos="6090"/>
        </w:tabs>
        <w:spacing w:line="480" w:lineRule="exact"/>
        <w:jc w:val="center"/>
        <w:rPr>
          <w:rFonts w:eastAsia="幼圆" w:cs="Times New Roman"/>
          <w:b/>
          <w:sz w:val="44"/>
          <w:szCs w:val="44"/>
        </w:rPr>
      </w:pPr>
      <w:r>
        <w:rPr>
          <w:rFonts w:hint="eastAsia" w:ascii="幼圆" w:eastAsia="幼圆" w:cs="Times New Roman"/>
          <w:b/>
          <w:sz w:val="44"/>
          <w:szCs w:val="44"/>
        </w:rPr>
        <w:drawing>
          <wp:anchor distT="0" distB="0" distL="114300" distR="114300" simplePos="0" relativeHeight="251658240" behindDoc="0" locked="0" layoutInCell="1" allowOverlap="1">
            <wp:simplePos x="0" y="0"/>
            <wp:positionH relativeFrom="page">
              <wp:posOffset>10693400</wp:posOffset>
            </wp:positionH>
            <wp:positionV relativeFrom="topMargin">
              <wp:posOffset>11518900</wp:posOffset>
            </wp:positionV>
            <wp:extent cx="406400" cy="431800"/>
            <wp:effectExtent l="0" t="0" r="12700" b="635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4"/>
                    <a:stretch>
                      <a:fillRect/>
                    </a:stretch>
                  </pic:blipFill>
                  <pic:spPr>
                    <a:xfrm>
                      <a:off x="0" y="0"/>
                      <a:ext cx="406400" cy="431800"/>
                    </a:xfrm>
                    <a:prstGeom prst="rect">
                      <a:avLst/>
                    </a:prstGeom>
                  </pic:spPr>
                </pic:pic>
              </a:graphicData>
            </a:graphic>
          </wp:anchor>
        </w:drawing>
      </w:r>
      <w:r>
        <w:rPr>
          <w:rFonts w:hint="eastAsia" w:ascii="幼圆" w:eastAsia="幼圆" w:cs="Times New Roman"/>
          <w:b/>
          <w:sz w:val="44"/>
          <w:szCs w:val="44"/>
        </w:rPr>
        <w:t>2020年下期九年级化学单元目标检测题（四）</w:t>
      </w:r>
    </w:p>
    <w:p>
      <w:pPr>
        <w:tabs>
          <w:tab w:val="left" w:pos="420"/>
          <w:tab w:val="left" w:pos="2310"/>
          <w:tab w:val="left" w:pos="4200"/>
          <w:tab w:val="left" w:pos="6090"/>
        </w:tabs>
        <w:spacing w:before="156" w:beforeLines="50"/>
        <w:jc w:val="center"/>
        <w:rPr>
          <w:rFonts w:eastAsia="方正小标宋简体" w:cs="Times New Roman"/>
          <w:b/>
          <w:sz w:val="32"/>
          <w:szCs w:val="32"/>
        </w:rPr>
      </w:pPr>
      <w:r>
        <w:rPr>
          <w:rFonts w:eastAsia="方正小标宋简体" w:cs="Times New Roman"/>
          <w:b/>
          <w:sz w:val="32"/>
          <w:szCs w:val="32"/>
        </w:rPr>
        <w:t>（第七八单元）</w:t>
      </w:r>
    </w:p>
    <w:p>
      <w:pPr>
        <w:tabs>
          <w:tab w:val="left" w:pos="420"/>
          <w:tab w:val="left" w:pos="2310"/>
          <w:tab w:val="left" w:pos="4200"/>
          <w:tab w:val="left" w:pos="6090"/>
        </w:tabs>
        <w:spacing w:line="400" w:lineRule="exact"/>
        <w:rPr>
          <w:rFonts w:eastAsia="黑体" w:cs="Times New Roman"/>
          <w:b/>
          <w:bCs/>
        </w:rPr>
      </w:pPr>
      <w:r>
        <w:rPr>
          <w:rFonts w:eastAsia="黑体" w:cs="Times New Roman"/>
          <w:b/>
          <w:bCs/>
        </w:rPr>
        <w:t>温馨提示：</w:t>
      </w:r>
    </w:p>
    <w:p>
      <w:pPr>
        <w:tabs>
          <w:tab w:val="left" w:pos="420"/>
          <w:tab w:val="left" w:pos="2310"/>
          <w:tab w:val="left" w:pos="4200"/>
          <w:tab w:val="left" w:pos="6090"/>
        </w:tabs>
        <w:spacing w:line="400" w:lineRule="exact"/>
        <w:rPr>
          <w:rFonts w:eastAsia="楷体_GB2312" w:cs="Times New Roman"/>
          <w:b/>
          <w:bCs/>
          <w:szCs w:val="24"/>
        </w:rPr>
      </w:pPr>
      <w:r>
        <w:rPr>
          <w:rFonts w:eastAsia="楷体_GB2312" w:cs="Times New Roman"/>
          <w:b/>
          <w:bCs/>
          <w:szCs w:val="24"/>
        </w:rPr>
        <w:t>（1）考试时量为60分钟，满分为100分。</w:t>
      </w:r>
    </w:p>
    <w:p>
      <w:pPr>
        <w:tabs>
          <w:tab w:val="left" w:pos="420"/>
          <w:tab w:val="left" w:pos="2310"/>
          <w:tab w:val="left" w:pos="4200"/>
          <w:tab w:val="left" w:pos="6090"/>
        </w:tabs>
        <w:spacing w:line="400" w:lineRule="exact"/>
        <w:rPr>
          <w:rFonts w:eastAsia="楷体_GB2312" w:cs="Times New Roman"/>
          <w:b/>
          <w:bCs/>
        </w:rPr>
      </w:pPr>
      <w:r>
        <w:rPr>
          <w:rFonts w:eastAsia="楷体_GB2312" w:cs="Times New Roman"/>
          <w:b/>
          <w:bCs/>
          <w:szCs w:val="24"/>
        </w:rPr>
        <w:t xml:space="preserve">（2）可能用到的相对原子质量：H:1 C:12 O:16 N:14 </w:t>
      </w:r>
      <w:r>
        <w:rPr>
          <w:rFonts w:eastAsia="楷体_GB2312" w:cs="Times New Roman"/>
          <w:b/>
          <w:bCs/>
        </w:rPr>
        <w:t>Cl: 35.5 Na:23 Fe:56 Ca:40Zn:65</w:t>
      </w:r>
    </w:p>
    <w:p>
      <w:pPr>
        <w:tabs>
          <w:tab w:val="left" w:pos="420"/>
          <w:tab w:val="left" w:pos="2310"/>
          <w:tab w:val="left" w:pos="4200"/>
          <w:tab w:val="left" w:pos="6090"/>
        </w:tabs>
        <w:spacing w:line="420" w:lineRule="exact"/>
        <w:rPr>
          <w:rFonts w:eastAsia="楷体_GB2312" w:cs="Times New Roman"/>
        </w:rPr>
      </w:pPr>
      <w:r>
        <w:rPr>
          <w:rFonts w:eastAsia="黑体" w:cs="Times New Roman"/>
          <w:sz w:val="24"/>
          <w:szCs w:val="24"/>
        </w:rPr>
        <w:t>一、我能选择</w:t>
      </w:r>
      <w:r>
        <w:rPr>
          <w:rFonts w:eastAsia="楷体_GB2312" w:cs="Times New Roman"/>
        </w:rPr>
        <w:t>（每题只有一个正确答案，选对计3分，共60分）</w:t>
      </w:r>
    </w:p>
    <w:tbl>
      <w:tblPr>
        <w:tblStyle w:val="7"/>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3"/>
        <w:gridCol w:w="774"/>
        <w:gridCol w:w="775"/>
        <w:gridCol w:w="775"/>
        <w:gridCol w:w="775"/>
        <w:gridCol w:w="775"/>
        <w:gridCol w:w="775"/>
        <w:gridCol w:w="775"/>
        <w:gridCol w:w="775"/>
        <w:gridCol w:w="775"/>
        <w:gridCol w:w="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jc w:val="center"/>
        </w:trPr>
        <w:tc>
          <w:tcPr>
            <w:tcW w:w="773" w:type="dxa"/>
            <w:noWrap w:val="0"/>
            <w:vAlign w:val="center"/>
          </w:tcPr>
          <w:p>
            <w:pPr>
              <w:tabs>
                <w:tab w:val="left" w:pos="420"/>
                <w:tab w:val="left" w:pos="2310"/>
                <w:tab w:val="left" w:pos="4200"/>
                <w:tab w:val="left" w:pos="6090"/>
              </w:tabs>
              <w:jc w:val="center"/>
              <w:rPr>
                <w:rFonts w:cs="Times New Roman"/>
                <w:szCs w:val="21"/>
              </w:rPr>
            </w:pPr>
            <w:r>
              <w:rPr>
                <w:rFonts w:hAnsi="宋体" w:cs="Times New Roman"/>
                <w:szCs w:val="21"/>
              </w:rPr>
              <w:t>题号</w:t>
            </w:r>
          </w:p>
        </w:tc>
        <w:tc>
          <w:tcPr>
            <w:tcW w:w="774" w:type="dxa"/>
            <w:noWrap w:val="0"/>
            <w:vAlign w:val="center"/>
          </w:tcPr>
          <w:p>
            <w:pPr>
              <w:tabs>
                <w:tab w:val="left" w:pos="420"/>
                <w:tab w:val="left" w:pos="2310"/>
                <w:tab w:val="left" w:pos="4200"/>
                <w:tab w:val="left" w:pos="6090"/>
              </w:tabs>
              <w:jc w:val="center"/>
              <w:rPr>
                <w:rFonts w:cs="Times New Roman"/>
                <w:szCs w:val="21"/>
              </w:rPr>
            </w:pPr>
            <w:r>
              <w:rPr>
                <w:rFonts w:cs="Times New Roman"/>
                <w:szCs w:val="21"/>
              </w:rPr>
              <w:t>1</w:t>
            </w:r>
          </w:p>
        </w:tc>
        <w:tc>
          <w:tcPr>
            <w:tcW w:w="775" w:type="dxa"/>
            <w:noWrap w:val="0"/>
            <w:vAlign w:val="center"/>
          </w:tcPr>
          <w:p>
            <w:pPr>
              <w:tabs>
                <w:tab w:val="left" w:pos="420"/>
                <w:tab w:val="left" w:pos="2310"/>
                <w:tab w:val="left" w:pos="4200"/>
                <w:tab w:val="left" w:pos="6090"/>
              </w:tabs>
              <w:jc w:val="center"/>
              <w:rPr>
                <w:rFonts w:cs="Times New Roman"/>
                <w:szCs w:val="21"/>
              </w:rPr>
            </w:pPr>
            <w:r>
              <w:rPr>
                <w:rFonts w:cs="Times New Roman"/>
                <w:szCs w:val="21"/>
              </w:rPr>
              <w:t>2</w:t>
            </w:r>
          </w:p>
        </w:tc>
        <w:tc>
          <w:tcPr>
            <w:tcW w:w="775" w:type="dxa"/>
            <w:noWrap w:val="0"/>
            <w:vAlign w:val="center"/>
          </w:tcPr>
          <w:p>
            <w:pPr>
              <w:tabs>
                <w:tab w:val="left" w:pos="420"/>
                <w:tab w:val="left" w:pos="2310"/>
                <w:tab w:val="left" w:pos="4200"/>
                <w:tab w:val="left" w:pos="6090"/>
              </w:tabs>
              <w:jc w:val="center"/>
              <w:rPr>
                <w:rFonts w:cs="Times New Roman"/>
                <w:szCs w:val="21"/>
              </w:rPr>
            </w:pPr>
            <w:r>
              <w:rPr>
                <w:rFonts w:cs="Times New Roman"/>
                <w:szCs w:val="21"/>
              </w:rPr>
              <w:t>3</w:t>
            </w:r>
          </w:p>
        </w:tc>
        <w:tc>
          <w:tcPr>
            <w:tcW w:w="775" w:type="dxa"/>
            <w:noWrap w:val="0"/>
            <w:vAlign w:val="center"/>
          </w:tcPr>
          <w:p>
            <w:pPr>
              <w:tabs>
                <w:tab w:val="left" w:pos="420"/>
                <w:tab w:val="left" w:pos="2310"/>
                <w:tab w:val="left" w:pos="4200"/>
                <w:tab w:val="left" w:pos="6090"/>
              </w:tabs>
              <w:jc w:val="center"/>
              <w:rPr>
                <w:rFonts w:cs="Times New Roman"/>
                <w:szCs w:val="21"/>
              </w:rPr>
            </w:pPr>
            <w:r>
              <w:rPr>
                <w:rFonts w:cs="Times New Roman"/>
                <w:szCs w:val="21"/>
              </w:rPr>
              <w:t>4</w:t>
            </w:r>
          </w:p>
        </w:tc>
        <w:tc>
          <w:tcPr>
            <w:tcW w:w="775" w:type="dxa"/>
            <w:noWrap w:val="0"/>
            <w:vAlign w:val="center"/>
          </w:tcPr>
          <w:p>
            <w:pPr>
              <w:tabs>
                <w:tab w:val="left" w:pos="420"/>
                <w:tab w:val="left" w:pos="2310"/>
                <w:tab w:val="left" w:pos="4200"/>
                <w:tab w:val="left" w:pos="6090"/>
              </w:tabs>
              <w:jc w:val="center"/>
              <w:rPr>
                <w:rFonts w:cs="Times New Roman"/>
                <w:szCs w:val="21"/>
              </w:rPr>
            </w:pPr>
            <w:r>
              <w:rPr>
                <w:rFonts w:cs="Times New Roman"/>
                <w:szCs w:val="21"/>
              </w:rPr>
              <w:t>5</w:t>
            </w:r>
          </w:p>
        </w:tc>
        <w:tc>
          <w:tcPr>
            <w:tcW w:w="775" w:type="dxa"/>
            <w:noWrap w:val="0"/>
            <w:vAlign w:val="center"/>
          </w:tcPr>
          <w:p>
            <w:pPr>
              <w:tabs>
                <w:tab w:val="left" w:pos="420"/>
                <w:tab w:val="left" w:pos="2310"/>
                <w:tab w:val="left" w:pos="4200"/>
                <w:tab w:val="left" w:pos="6090"/>
              </w:tabs>
              <w:jc w:val="center"/>
              <w:rPr>
                <w:rFonts w:cs="Times New Roman"/>
                <w:szCs w:val="21"/>
              </w:rPr>
            </w:pPr>
            <w:r>
              <w:rPr>
                <w:rFonts w:cs="Times New Roman"/>
                <w:szCs w:val="21"/>
              </w:rPr>
              <w:t>6</w:t>
            </w:r>
          </w:p>
        </w:tc>
        <w:tc>
          <w:tcPr>
            <w:tcW w:w="775" w:type="dxa"/>
            <w:noWrap w:val="0"/>
            <w:vAlign w:val="center"/>
          </w:tcPr>
          <w:p>
            <w:pPr>
              <w:tabs>
                <w:tab w:val="left" w:pos="420"/>
                <w:tab w:val="left" w:pos="2310"/>
                <w:tab w:val="left" w:pos="4200"/>
                <w:tab w:val="left" w:pos="6090"/>
              </w:tabs>
              <w:jc w:val="center"/>
              <w:rPr>
                <w:rFonts w:cs="Times New Roman"/>
                <w:szCs w:val="21"/>
              </w:rPr>
            </w:pPr>
            <w:r>
              <w:rPr>
                <w:rFonts w:cs="Times New Roman"/>
                <w:szCs w:val="21"/>
              </w:rPr>
              <w:t>7</w:t>
            </w:r>
          </w:p>
        </w:tc>
        <w:tc>
          <w:tcPr>
            <w:tcW w:w="775" w:type="dxa"/>
            <w:noWrap w:val="0"/>
            <w:vAlign w:val="center"/>
          </w:tcPr>
          <w:p>
            <w:pPr>
              <w:tabs>
                <w:tab w:val="left" w:pos="420"/>
                <w:tab w:val="left" w:pos="2310"/>
                <w:tab w:val="left" w:pos="4200"/>
                <w:tab w:val="left" w:pos="6090"/>
              </w:tabs>
              <w:jc w:val="center"/>
              <w:rPr>
                <w:rFonts w:cs="Times New Roman"/>
                <w:szCs w:val="21"/>
              </w:rPr>
            </w:pPr>
            <w:r>
              <w:rPr>
                <w:rFonts w:cs="Times New Roman"/>
                <w:szCs w:val="21"/>
              </w:rPr>
              <w:t>8</w:t>
            </w:r>
          </w:p>
        </w:tc>
        <w:tc>
          <w:tcPr>
            <w:tcW w:w="775" w:type="dxa"/>
            <w:noWrap w:val="0"/>
            <w:vAlign w:val="center"/>
          </w:tcPr>
          <w:p>
            <w:pPr>
              <w:tabs>
                <w:tab w:val="left" w:pos="420"/>
                <w:tab w:val="left" w:pos="2310"/>
                <w:tab w:val="left" w:pos="4200"/>
                <w:tab w:val="left" w:pos="6090"/>
              </w:tabs>
              <w:jc w:val="center"/>
              <w:rPr>
                <w:rFonts w:cs="Times New Roman"/>
                <w:szCs w:val="21"/>
              </w:rPr>
            </w:pPr>
            <w:r>
              <w:rPr>
                <w:rFonts w:cs="Times New Roman"/>
                <w:szCs w:val="21"/>
              </w:rPr>
              <w:t>9</w:t>
            </w:r>
          </w:p>
        </w:tc>
        <w:tc>
          <w:tcPr>
            <w:tcW w:w="775" w:type="dxa"/>
            <w:noWrap w:val="0"/>
            <w:vAlign w:val="center"/>
          </w:tcPr>
          <w:p>
            <w:pPr>
              <w:tabs>
                <w:tab w:val="left" w:pos="420"/>
                <w:tab w:val="left" w:pos="2310"/>
                <w:tab w:val="left" w:pos="4200"/>
                <w:tab w:val="left" w:pos="6090"/>
              </w:tabs>
              <w:jc w:val="center"/>
              <w:rPr>
                <w:rFonts w:cs="Times New Roman"/>
                <w:szCs w:val="21"/>
              </w:rPr>
            </w:pPr>
            <w:r>
              <w:rPr>
                <w:rFonts w:cs="Times New Roman"/>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jc w:val="center"/>
        </w:trPr>
        <w:tc>
          <w:tcPr>
            <w:tcW w:w="773" w:type="dxa"/>
            <w:noWrap w:val="0"/>
            <w:vAlign w:val="center"/>
          </w:tcPr>
          <w:p>
            <w:pPr>
              <w:tabs>
                <w:tab w:val="left" w:pos="420"/>
                <w:tab w:val="left" w:pos="2310"/>
                <w:tab w:val="left" w:pos="4200"/>
                <w:tab w:val="left" w:pos="6090"/>
              </w:tabs>
              <w:jc w:val="center"/>
              <w:rPr>
                <w:rFonts w:cs="Times New Roman"/>
                <w:szCs w:val="21"/>
              </w:rPr>
            </w:pPr>
            <w:r>
              <w:rPr>
                <w:rFonts w:hAnsi="宋体" w:cs="Times New Roman"/>
                <w:szCs w:val="21"/>
              </w:rPr>
              <w:t>答案</w:t>
            </w:r>
          </w:p>
        </w:tc>
        <w:tc>
          <w:tcPr>
            <w:tcW w:w="774" w:type="dxa"/>
            <w:noWrap w:val="0"/>
            <w:vAlign w:val="center"/>
          </w:tcPr>
          <w:p>
            <w:pPr>
              <w:tabs>
                <w:tab w:val="left" w:pos="420"/>
                <w:tab w:val="left" w:pos="2310"/>
                <w:tab w:val="left" w:pos="4200"/>
                <w:tab w:val="left" w:pos="6090"/>
              </w:tabs>
              <w:jc w:val="center"/>
              <w:rPr>
                <w:rFonts w:cs="Times New Roman"/>
                <w:szCs w:val="21"/>
              </w:rPr>
            </w:pPr>
          </w:p>
        </w:tc>
        <w:tc>
          <w:tcPr>
            <w:tcW w:w="775" w:type="dxa"/>
            <w:noWrap w:val="0"/>
            <w:vAlign w:val="center"/>
          </w:tcPr>
          <w:p>
            <w:pPr>
              <w:tabs>
                <w:tab w:val="left" w:pos="420"/>
                <w:tab w:val="left" w:pos="2310"/>
                <w:tab w:val="left" w:pos="4200"/>
                <w:tab w:val="left" w:pos="6090"/>
              </w:tabs>
              <w:jc w:val="center"/>
              <w:rPr>
                <w:rFonts w:cs="Times New Roman"/>
                <w:szCs w:val="21"/>
              </w:rPr>
            </w:pPr>
          </w:p>
        </w:tc>
        <w:tc>
          <w:tcPr>
            <w:tcW w:w="775" w:type="dxa"/>
            <w:noWrap w:val="0"/>
            <w:vAlign w:val="center"/>
          </w:tcPr>
          <w:p>
            <w:pPr>
              <w:tabs>
                <w:tab w:val="left" w:pos="420"/>
                <w:tab w:val="left" w:pos="2310"/>
                <w:tab w:val="left" w:pos="4200"/>
                <w:tab w:val="left" w:pos="6090"/>
              </w:tabs>
              <w:jc w:val="center"/>
              <w:rPr>
                <w:rFonts w:cs="Times New Roman"/>
                <w:szCs w:val="21"/>
              </w:rPr>
            </w:pPr>
          </w:p>
        </w:tc>
        <w:tc>
          <w:tcPr>
            <w:tcW w:w="775" w:type="dxa"/>
            <w:noWrap w:val="0"/>
            <w:vAlign w:val="center"/>
          </w:tcPr>
          <w:p>
            <w:pPr>
              <w:tabs>
                <w:tab w:val="left" w:pos="420"/>
                <w:tab w:val="left" w:pos="2310"/>
                <w:tab w:val="left" w:pos="4200"/>
                <w:tab w:val="left" w:pos="6090"/>
              </w:tabs>
              <w:jc w:val="center"/>
              <w:rPr>
                <w:rFonts w:cs="Times New Roman"/>
                <w:szCs w:val="21"/>
              </w:rPr>
            </w:pPr>
          </w:p>
        </w:tc>
        <w:tc>
          <w:tcPr>
            <w:tcW w:w="775" w:type="dxa"/>
            <w:noWrap w:val="0"/>
            <w:vAlign w:val="center"/>
          </w:tcPr>
          <w:p>
            <w:pPr>
              <w:tabs>
                <w:tab w:val="left" w:pos="420"/>
                <w:tab w:val="left" w:pos="2310"/>
                <w:tab w:val="left" w:pos="4200"/>
                <w:tab w:val="left" w:pos="6090"/>
              </w:tabs>
              <w:jc w:val="center"/>
              <w:rPr>
                <w:rFonts w:cs="Times New Roman"/>
                <w:szCs w:val="21"/>
              </w:rPr>
            </w:pPr>
          </w:p>
        </w:tc>
        <w:tc>
          <w:tcPr>
            <w:tcW w:w="775" w:type="dxa"/>
            <w:noWrap w:val="0"/>
            <w:vAlign w:val="center"/>
          </w:tcPr>
          <w:p>
            <w:pPr>
              <w:tabs>
                <w:tab w:val="left" w:pos="420"/>
                <w:tab w:val="left" w:pos="2310"/>
                <w:tab w:val="left" w:pos="4200"/>
                <w:tab w:val="left" w:pos="6090"/>
              </w:tabs>
              <w:jc w:val="center"/>
              <w:rPr>
                <w:rFonts w:cs="Times New Roman"/>
                <w:szCs w:val="21"/>
              </w:rPr>
            </w:pPr>
          </w:p>
        </w:tc>
        <w:tc>
          <w:tcPr>
            <w:tcW w:w="775" w:type="dxa"/>
            <w:noWrap w:val="0"/>
            <w:vAlign w:val="center"/>
          </w:tcPr>
          <w:p>
            <w:pPr>
              <w:tabs>
                <w:tab w:val="left" w:pos="420"/>
                <w:tab w:val="left" w:pos="2310"/>
                <w:tab w:val="left" w:pos="4200"/>
                <w:tab w:val="left" w:pos="6090"/>
              </w:tabs>
              <w:jc w:val="center"/>
              <w:rPr>
                <w:rFonts w:cs="Times New Roman"/>
                <w:szCs w:val="21"/>
              </w:rPr>
            </w:pPr>
          </w:p>
        </w:tc>
        <w:tc>
          <w:tcPr>
            <w:tcW w:w="775" w:type="dxa"/>
            <w:noWrap w:val="0"/>
            <w:vAlign w:val="center"/>
          </w:tcPr>
          <w:p>
            <w:pPr>
              <w:tabs>
                <w:tab w:val="left" w:pos="420"/>
                <w:tab w:val="left" w:pos="2310"/>
                <w:tab w:val="left" w:pos="4200"/>
                <w:tab w:val="left" w:pos="6090"/>
              </w:tabs>
              <w:jc w:val="center"/>
              <w:rPr>
                <w:rFonts w:cs="Times New Roman"/>
                <w:szCs w:val="21"/>
              </w:rPr>
            </w:pPr>
          </w:p>
        </w:tc>
        <w:tc>
          <w:tcPr>
            <w:tcW w:w="775" w:type="dxa"/>
            <w:noWrap w:val="0"/>
            <w:vAlign w:val="center"/>
          </w:tcPr>
          <w:p>
            <w:pPr>
              <w:tabs>
                <w:tab w:val="left" w:pos="420"/>
                <w:tab w:val="left" w:pos="2310"/>
                <w:tab w:val="left" w:pos="4200"/>
                <w:tab w:val="left" w:pos="6090"/>
              </w:tabs>
              <w:jc w:val="center"/>
              <w:rPr>
                <w:rFonts w:cs="Times New Roman"/>
                <w:szCs w:val="21"/>
              </w:rPr>
            </w:pPr>
          </w:p>
        </w:tc>
        <w:tc>
          <w:tcPr>
            <w:tcW w:w="775" w:type="dxa"/>
            <w:noWrap w:val="0"/>
            <w:vAlign w:val="center"/>
          </w:tcPr>
          <w:p>
            <w:pPr>
              <w:tabs>
                <w:tab w:val="left" w:pos="420"/>
                <w:tab w:val="left" w:pos="2310"/>
                <w:tab w:val="left" w:pos="4200"/>
                <w:tab w:val="left" w:pos="6090"/>
              </w:tabs>
              <w:jc w:val="center"/>
              <w:rPr>
                <w:rFonts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jc w:val="center"/>
        </w:trPr>
        <w:tc>
          <w:tcPr>
            <w:tcW w:w="773" w:type="dxa"/>
            <w:noWrap w:val="0"/>
            <w:vAlign w:val="center"/>
          </w:tcPr>
          <w:p>
            <w:pPr>
              <w:tabs>
                <w:tab w:val="left" w:pos="420"/>
                <w:tab w:val="left" w:pos="2310"/>
                <w:tab w:val="left" w:pos="4200"/>
                <w:tab w:val="left" w:pos="6090"/>
              </w:tabs>
              <w:jc w:val="center"/>
              <w:rPr>
                <w:rFonts w:cs="Times New Roman"/>
                <w:szCs w:val="21"/>
              </w:rPr>
            </w:pPr>
            <w:r>
              <w:rPr>
                <w:rFonts w:hAnsi="宋体" w:cs="Times New Roman"/>
                <w:szCs w:val="21"/>
              </w:rPr>
              <w:t>题号</w:t>
            </w:r>
          </w:p>
        </w:tc>
        <w:tc>
          <w:tcPr>
            <w:tcW w:w="774" w:type="dxa"/>
            <w:noWrap w:val="0"/>
            <w:vAlign w:val="center"/>
          </w:tcPr>
          <w:p>
            <w:pPr>
              <w:tabs>
                <w:tab w:val="left" w:pos="420"/>
                <w:tab w:val="left" w:pos="2310"/>
                <w:tab w:val="left" w:pos="4200"/>
                <w:tab w:val="left" w:pos="6090"/>
              </w:tabs>
              <w:jc w:val="center"/>
              <w:rPr>
                <w:rFonts w:cs="Times New Roman"/>
                <w:szCs w:val="21"/>
              </w:rPr>
            </w:pPr>
            <w:r>
              <w:rPr>
                <w:rFonts w:cs="Times New Roman"/>
                <w:szCs w:val="21"/>
              </w:rPr>
              <w:t>11</w:t>
            </w:r>
          </w:p>
        </w:tc>
        <w:tc>
          <w:tcPr>
            <w:tcW w:w="775" w:type="dxa"/>
            <w:noWrap w:val="0"/>
            <w:vAlign w:val="center"/>
          </w:tcPr>
          <w:p>
            <w:pPr>
              <w:tabs>
                <w:tab w:val="left" w:pos="420"/>
                <w:tab w:val="left" w:pos="2310"/>
                <w:tab w:val="left" w:pos="4200"/>
                <w:tab w:val="left" w:pos="6090"/>
              </w:tabs>
              <w:jc w:val="center"/>
              <w:rPr>
                <w:rFonts w:cs="Times New Roman"/>
                <w:szCs w:val="21"/>
              </w:rPr>
            </w:pPr>
            <w:r>
              <w:rPr>
                <w:rFonts w:cs="Times New Roman"/>
                <w:szCs w:val="21"/>
              </w:rPr>
              <w:t>12</w:t>
            </w:r>
          </w:p>
        </w:tc>
        <w:tc>
          <w:tcPr>
            <w:tcW w:w="775" w:type="dxa"/>
            <w:noWrap w:val="0"/>
            <w:vAlign w:val="center"/>
          </w:tcPr>
          <w:p>
            <w:pPr>
              <w:tabs>
                <w:tab w:val="left" w:pos="420"/>
                <w:tab w:val="left" w:pos="2310"/>
                <w:tab w:val="left" w:pos="4200"/>
                <w:tab w:val="left" w:pos="6090"/>
              </w:tabs>
              <w:jc w:val="center"/>
              <w:rPr>
                <w:rFonts w:cs="Times New Roman"/>
                <w:szCs w:val="21"/>
              </w:rPr>
            </w:pPr>
            <w:r>
              <w:rPr>
                <w:rFonts w:cs="Times New Roman"/>
                <w:szCs w:val="21"/>
              </w:rPr>
              <w:t>13</w:t>
            </w:r>
          </w:p>
        </w:tc>
        <w:tc>
          <w:tcPr>
            <w:tcW w:w="775" w:type="dxa"/>
            <w:noWrap w:val="0"/>
            <w:vAlign w:val="center"/>
          </w:tcPr>
          <w:p>
            <w:pPr>
              <w:tabs>
                <w:tab w:val="left" w:pos="420"/>
                <w:tab w:val="left" w:pos="2310"/>
                <w:tab w:val="left" w:pos="4200"/>
                <w:tab w:val="left" w:pos="6090"/>
              </w:tabs>
              <w:jc w:val="center"/>
              <w:rPr>
                <w:rFonts w:cs="Times New Roman"/>
                <w:szCs w:val="21"/>
              </w:rPr>
            </w:pPr>
            <w:r>
              <w:rPr>
                <w:rFonts w:cs="Times New Roman"/>
                <w:szCs w:val="21"/>
              </w:rPr>
              <w:t>14</w:t>
            </w:r>
          </w:p>
        </w:tc>
        <w:tc>
          <w:tcPr>
            <w:tcW w:w="775" w:type="dxa"/>
            <w:noWrap w:val="0"/>
            <w:vAlign w:val="center"/>
          </w:tcPr>
          <w:p>
            <w:pPr>
              <w:tabs>
                <w:tab w:val="left" w:pos="420"/>
                <w:tab w:val="left" w:pos="2310"/>
                <w:tab w:val="left" w:pos="4200"/>
                <w:tab w:val="left" w:pos="6090"/>
              </w:tabs>
              <w:jc w:val="center"/>
              <w:rPr>
                <w:rFonts w:cs="Times New Roman"/>
                <w:szCs w:val="21"/>
              </w:rPr>
            </w:pPr>
            <w:r>
              <w:rPr>
                <w:rFonts w:cs="Times New Roman"/>
                <w:szCs w:val="21"/>
              </w:rPr>
              <w:t>15</w:t>
            </w:r>
          </w:p>
        </w:tc>
        <w:tc>
          <w:tcPr>
            <w:tcW w:w="775" w:type="dxa"/>
            <w:noWrap w:val="0"/>
            <w:vAlign w:val="center"/>
          </w:tcPr>
          <w:p>
            <w:pPr>
              <w:tabs>
                <w:tab w:val="left" w:pos="420"/>
                <w:tab w:val="left" w:pos="2310"/>
                <w:tab w:val="left" w:pos="4200"/>
                <w:tab w:val="left" w:pos="6090"/>
              </w:tabs>
              <w:jc w:val="center"/>
              <w:rPr>
                <w:rFonts w:cs="Times New Roman"/>
                <w:szCs w:val="21"/>
              </w:rPr>
            </w:pPr>
            <w:r>
              <w:rPr>
                <w:rFonts w:cs="Times New Roman"/>
                <w:szCs w:val="21"/>
              </w:rPr>
              <w:t>16</w:t>
            </w:r>
          </w:p>
        </w:tc>
        <w:tc>
          <w:tcPr>
            <w:tcW w:w="775" w:type="dxa"/>
            <w:noWrap w:val="0"/>
            <w:vAlign w:val="center"/>
          </w:tcPr>
          <w:p>
            <w:pPr>
              <w:tabs>
                <w:tab w:val="left" w:pos="420"/>
                <w:tab w:val="left" w:pos="2310"/>
                <w:tab w:val="left" w:pos="4200"/>
                <w:tab w:val="left" w:pos="6090"/>
              </w:tabs>
              <w:jc w:val="center"/>
              <w:rPr>
                <w:rFonts w:cs="Times New Roman"/>
                <w:szCs w:val="21"/>
              </w:rPr>
            </w:pPr>
            <w:r>
              <w:rPr>
                <w:rFonts w:cs="Times New Roman"/>
                <w:szCs w:val="21"/>
              </w:rPr>
              <w:t>17</w:t>
            </w:r>
          </w:p>
        </w:tc>
        <w:tc>
          <w:tcPr>
            <w:tcW w:w="775" w:type="dxa"/>
            <w:noWrap w:val="0"/>
            <w:vAlign w:val="center"/>
          </w:tcPr>
          <w:p>
            <w:pPr>
              <w:tabs>
                <w:tab w:val="left" w:pos="420"/>
                <w:tab w:val="left" w:pos="2310"/>
                <w:tab w:val="left" w:pos="4200"/>
                <w:tab w:val="left" w:pos="6090"/>
              </w:tabs>
              <w:jc w:val="center"/>
              <w:rPr>
                <w:rFonts w:cs="Times New Roman"/>
                <w:szCs w:val="21"/>
              </w:rPr>
            </w:pPr>
            <w:r>
              <w:rPr>
                <w:rFonts w:cs="Times New Roman"/>
                <w:szCs w:val="21"/>
              </w:rPr>
              <w:t>18</w:t>
            </w:r>
          </w:p>
        </w:tc>
        <w:tc>
          <w:tcPr>
            <w:tcW w:w="775" w:type="dxa"/>
            <w:noWrap w:val="0"/>
            <w:vAlign w:val="center"/>
          </w:tcPr>
          <w:p>
            <w:pPr>
              <w:tabs>
                <w:tab w:val="left" w:pos="420"/>
                <w:tab w:val="left" w:pos="2310"/>
                <w:tab w:val="left" w:pos="4200"/>
                <w:tab w:val="left" w:pos="6090"/>
              </w:tabs>
              <w:jc w:val="center"/>
              <w:rPr>
                <w:rFonts w:cs="Times New Roman"/>
                <w:szCs w:val="21"/>
              </w:rPr>
            </w:pPr>
            <w:r>
              <w:rPr>
                <w:rFonts w:cs="Times New Roman"/>
                <w:szCs w:val="21"/>
              </w:rPr>
              <w:t>19</w:t>
            </w:r>
          </w:p>
        </w:tc>
        <w:tc>
          <w:tcPr>
            <w:tcW w:w="775" w:type="dxa"/>
            <w:noWrap w:val="0"/>
            <w:vAlign w:val="center"/>
          </w:tcPr>
          <w:p>
            <w:pPr>
              <w:tabs>
                <w:tab w:val="left" w:pos="420"/>
                <w:tab w:val="left" w:pos="2310"/>
                <w:tab w:val="left" w:pos="4200"/>
                <w:tab w:val="left" w:pos="6090"/>
              </w:tabs>
              <w:jc w:val="center"/>
              <w:rPr>
                <w:rFonts w:cs="Times New Roman"/>
                <w:szCs w:val="21"/>
              </w:rPr>
            </w:pPr>
            <w:r>
              <w:rPr>
                <w:rFonts w:cs="Times New Roman"/>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jc w:val="center"/>
        </w:trPr>
        <w:tc>
          <w:tcPr>
            <w:tcW w:w="773" w:type="dxa"/>
            <w:noWrap w:val="0"/>
            <w:vAlign w:val="center"/>
          </w:tcPr>
          <w:p>
            <w:pPr>
              <w:tabs>
                <w:tab w:val="left" w:pos="420"/>
                <w:tab w:val="left" w:pos="2310"/>
                <w:tab w:val="left" w:pos="4200"/>
                <w:tab w:val="left" w:pos="6090"/>
              </w:tabs>
              <w:jc w:val="center"/>
              <w:rPr>
                <w:rFonts w:cs="Times New Roman"/>
                <w:szCs w:val="21"/>
              </w:rPr>
            </w:pPr>
            <w:r>
              <w:rPr>
                <w:rFonts w:hAnsi="宋体" w:cs="Times New Roman"/>
                <w:szCs w:val="21"/>
              </w:rPr>
              <w:t>答案</w:t>
            </w:r>
          </w:p>
        </w:tc>
        <w:tc>
          <w:tcPr>
            <w:tcW w:w="774" w:type="dxa"/>
            <w:noWrap w:val="0"/>
            <w:vAlign w:val="center"/>
          </w:tcPr>
          <w:p>
            <w:pPr>
              <w:tabs>
                <w:tab w:val="left" w:pos="420"/>
                <w:tab w:val="left" w:pos="2310"/>
                <w:tab w:val="left" w:pos="4200"/>
                <w:tab w:val="left" w:pos="6090"/>
              </w:tabs>
              <w:jc w:val="center"/>
              <w:rPr>
                <w:rFonts w:cs="Times New Roman"/>
                <w:szCs w:val="21"/>
              </w:rPr>
            </w:pPr>
          </w:p>
        </w:tc>
        <w:tc>
          <w:tcPr>
            <w:tcW w:w="775" w:type="dxa"/>
            <w:noWrap w:val="0"/>
            <w:vAlign w:val="center"/>
          </w:tcPr>
          <w:p>
            <w:pPr>
              <w:tabs>
                <w:tab w:val="left" w:pos="420"/>
                <w:tab w:val="left" w:pos="2310"/>
                <w:tab w:val="left" w:pos="4200"/>
                <w:tab w:val="left" w:pos="6090"/>
              </w:tabs>
              <w:jc w:val="center"/>
              <w:rPr>
                <w:rFonts w:cs="Times New Roman"/>
                <w:szCs w:val="21"/>
              </w:rPr>
            </w:pPr>
          </w:p>
        </w:tc>
        <w:tc>
          <w:tcPr>
            <w:tcW w:w="775" w:type="dxa"/>
            <w:noWrap w:val="0"/>
            <w:vAlign w:val="center"/>
          </w:tcPr>
          <w:p>
            <w:pPr>
              <w:tabs>
                <w:tab w:val="left" w:pos="420"/>
                <w:tab w:val="left" w:pos="2310"/>
                <w:tab w:val="left" w:pos="4200"/>
                <w:tab w:val="left" w:pos="6090"/>
              </w:tabs>
              <w:jc w:val="center"/>
              <w:rPr>
                <w:rFonts w:cs="Times New Roman"/>
                <w:szCs w:val="21"/>
              </w:rPr>
            </w:pPr>
          </w:p>
        </w:tc>
        <w:tc>
          <w:tcPr>
            <w:tcW w:w="775" w:type="dxa"/>
            <w:noWrap w:val="0"/>
            <w:vAlign w:val="center"/>
          </w:tcPr>
          <w:p>
            <w:pPr>
              <w:tabs>
                <w:tab w:val="left" w:pos="420"/>
                <w:tab w:val="left" w:pos="2310"/>
                <w:tab w:val="left" w:pos="4200"/>
                <w:tab w:val="left" w:pos="6090"/>
              </w:tabs>
              <w:jc w:val="center"/>
              <w:rPr>
                <w:rFonts w:cs="Times New Roman"/>
                <w:szCs w:val="21"/>
              </w:rPr>
            </w:pPr>
          </w:p>
        </w:tc>
        <w:tc>
          <w:tcPr>
            <w:tcW w:w="775" w:type="dxa"/>
            <w:noWrap w:val="0"/>
            <w:vAlign w:val="center"/>
          </w:tcPr>
          <w:p>
            <w:pPr>
              <w:tabs>
                <w:tab w:val="left" w:pos="420"/>
                <w:tab w:val="left" w:pos="2310"/>
                <w:tab w:val="left" w:pos="4200"/>
                <w:tab w:val="left" w:pos="6090"/>
              </w:tabs>
              <w:jc w:val="center"/>
              <w:rPr>
                <w:rFonts w:cs="Times New Roman"/>
                <w:szCs w:val="21"/>
              </w:rPr>
            </w:pPr>
          </w:p>
        </w:tc>
        <w:tc>
          <w:tcPr>
            <w:tcW w:w="775" w:type="dxa"/>
            <w:noWrap w:val="0"/>
            <w:vAlign w:val="center"/>
          </w:tcPr>
          <w:p>
            <w:pPr>
              <w:tabs>
                <w:tab w:val="left" w:pos="420"/>
                <w:tab w:val="left" w:pos="2310"/>
                <w:tab w:val="left" w:pos="4200"/>
                <w:tab w:val="left" w:pos="6090"/>
              </w:tabs>
              <w:jc w:val="center"/>
              <w:rPr>
                <w:rFonts w:cs="Times New Roman"/>
                <w:szCs w:val="21"/>
              </w:rPr>
            </w:pPr>
          </w:p>
        </w:tc>
        <w:tc>
          <w:tcPr>
            <w:tcW w:w="775" w:type="dxa"/>
            <w:noWrap w:val="0"/>
            <w:vAlign w:val="center"/>
          </w:tcPr>
          <w:p>
            <w:pPr>
              <w:tabs>
                <w:tab w:val="left" w:pos="420"/>
                <w:tab w:val="left" w:pos="2310"/>
                <w:tab w:val="left" w:pos="4200"/>
                <w:tab w:val="left" w:pos="6090"/>
              </w:tabs>
              <w:jc w:val="center"/>
              <w:rPr>
                <w:rFonts w:cs="Times New Roman"/>
                <w:szCs w:val="21"/>
              </w:rPr>
            </w:pPr>
          </w:p>
        </w:tc>
        <w:tc>
          <w:tcPr>
            <w:tcW w:w="775" w:type="dxa"/>
            <w:noWrap w:val="0"/>
            <w:vAlign w:val="center"/>
          </w:tcPr>
          <w:p>
            <w:pPr>
              <w:tabs>
                <w:tab w:val="left" w:pos="420"/>
                <w:tab w:val="left" w:pos="2310"/>
                <w:tab w:val="left" w:pos="4200"/>
                <w:tab w:val="left" w:pos="6090"/>
              </w:tabs>
              <w:jc w:val="center"/>
              <w:rPr>
                <w:rFonts w:cs="Times New Roman"/>
                <w:szCs w:val="21"/>
              </w:rPr>
            </w:pPr>
          </w:p>
        </w:tc>
        <w:tc>
          <w:tcPr>
            <w:tcW w:w="775" w:type="dxa"/>
            <w:noWrap w:val="0"/>
            <w:vAlign w:val="center"/>
          </w:tcPr>
          <w:p>
            <w:pPr>
              <w:tabs>
                <w:tab w:val="left" w:pos="420"/>
                <w:tab w:val="left" w:pos="2310"/>
                <w:tab w:val="left" w:pos="4200"/>
                <w:tab w:val="left" w:pos="6090"/>
              </w:tabs>
              <w:jc w:val="center"/>
              <w:rPr>
                <w:rFonts w:cs="Times New Roman"/>
                <w:szCs w:val="21"/>
              </w:rPr>
            </w:pPr>
          </w:p>
        </w:tc>
        <w:tc>
          <w:tcPr>
            <w:tcW w:w="775" w:type="dxa"/>
            <w:noWrap w:val="0"/>
            <w:vAlign w:val="center"/>
          </w:tcPr>
          <w:p>
            <w:pPr>
              <w:tabs>
                <w:tab w:val="left" w:pos="420"/>
                <w:tab w:val="left" w:pos="2310"/>
                <w:tab w:val="left" w:pos="4200"/>
                <w:tab w:val="left" w:pos="6090"/>
              </w:tabs>
              <w:jc w:val="center"/>
              <w:rPr>
                <w:rFonts w:cs="Times New Roman"/>
                <w:szCs w:val="21"/>
              </w:rPr>
            </w:pPr>
          </w:p>
        </w:tc>
      </w:tr>
    </w:tbl>
    <w:p>
      <w:pPr>
        <w:tabs>
          <w:tab w:val="left" w:pos="420"/>
          <w:tab w:val="left" w:pos="2310"/>
          <w:tab w:val="left" w:pos="4200"/>
          <w:tab w:val="left" w:pos="6090"/>
        </w:tabs>
        <w:spacing w:line="340" w:lineRule="exact"/>
        <w:rPr>
          <w:rFonts w:cs="Times New Roman"/>
        </w:rPr>
      </w:pPr>
      <w:r>
        <w:rPr>
          <w:rFonts w:cs="Times New Roman"/>
        </w:rPr>
        <w:t>1．下列关于“燃烧和灭火”的叙述正确的是</w:t>
      </w:r>
    </w:p>
    <w:p>
      <w:pPr>
        <w:tabs>
          <w:tab w:val="left" w:pos="420"/>
          <w:tab w:val="left" w:pos="2310"/>
          <w:tab w:val="left" w:pos="4200"/>
          <w:tab w:val="left" w:pos="6090"/>
        </w:tabs>
        <w:spacing w:line="340" w:lineRule="exact"/>
        <w:ind w:firstLine="315" w:firstLineChars="150"/>
        <w:rPr>
          <w:rFonts w:eastAsia="楷体_GB2312" w:cs="Times New Roman"/>
        </w:rPr>
      </w:pPr>
      <w:r>
        <w:rPr>
          <w:rFonts w:eastAsia="楷体_GB2312" w:cs="Times New Roman"/>
        </w:rPr>
        <w:t>A．煤炉生火时，用木材引燃是为了提高煤的着火点</w:t>
      </w:r>
    </w:p>
    <w:p>
      <w:pPr>
        <w:tabs>
          <w:tab w:val="left" w:pos="420"/>
          <w:tab w:val="left" w:pos="2310"/>
          <w:tab w:val="left" w:pos="4200"/>
          <w:tab w:val="left" w:pos="6090"/>
        </w:tabs>
        <w:spacing w:line="340" w:lineRule="exact"/>
        <w:ind w:firstLine="315" w:firstLineChars="150"/>
        <w:rPr>
          <w:rFonts w:eastAsia="楷体_GB2312" w:cs="Times New Roman"/>
        </w:rPr>
      </w:pPr>
      <w:r>
        <w:rPr>
          <w:rFonts w:eastAsia="楷体_GB2312" w:cs="Times New Roman"/>
        </w:rPr>
        <w:t>B．档案室着火用水基型灭火器（泡沫灭火器）灭火</w:t>
      </w:r>
    </w:p>
    <w:p>
      <w:pPr>
        <w:tabs>
          <w:tab w:val="left" w:pos="420"/>
          <w:tab w:val="left" w:pos="2310"/>
          <w:tab w:val="left" w:pos="4200"/>
          <w:tab w:val="left" w:pos="6090"/>
        </w:tabs>
        <w:spacing w:line="340" w:lineRule="exact"/>
        <w:ind w:firstLine="315" w:firstLineChars="150"/>
        <w:rPr>
          <w:rFonts w:eastAsia="楷体_GB2312" w:cs="Times New Roman"/>
        </w:rPr>
      </w:pPr>
      <w:r>
        <w:rPr>
          <w:rFonts w:eastAsia="楷体_GB2312" w:cs="Times New Roman"/>
        </w:rPr>
        <w:t>C．熟语“人要忠，火要空”，火要空指将木柴架空增大木柴与空气接触面积，使燃烧充分</w:t>
      </w:r>
    </w:p>
    <w:p>
      <w:pPr>
        <w:tabs>
          <w:tab w:val="left" w:pos="420"/>
          <w:tab w:val="left" w:pos="2310"/>
          <w:tab w:val="left" w:pos="4200"/>
          <w:tab w:val="left" w:pos="6090"/>
        </w:tabs>
        <w:spacing w:line="340" w:lineRule="exact"/>
        <w:ind w:firstLine="315" w:firstLineChars="150"/>
        <w:outlineLvl w:val="0"/>
        <w:rPr>
          <w:rFonts w:eastAsia="楷体_GB2312" w:cs="Times New Roman"/>
        </w:rPr>
      </w:pPr>
      <w:r>
        <w:rPr>
          <w:rFonts w:eastAsia="楷体_GB2312" w:cs="Times New Roman"/>
        </w:rPr>
        <w:t>D．炒菜时油锅着火，立即向油锅内浇水</w:t>
      </w:r>
    </w:p>
    <w:p>
      <w:pPr>
        <w:tabs>
          <w:tab w:val="left" w:pos="420"/>
          <w:tab w:val="left" w:pos="2310"/>
          <w:tab w:val="left" w:pos="6090"/>
          <w:tab w:val="left" w:pos="7193"/>
        </w:tabs>
        <w:spacing w:line="340" w:lineRule="exact"/>
        <w:rPr>
          <w:rFonts w:cs="Times New Roman"/>
        </w:rPr>
      </w:pPr>
      <w:r>
        <w:rPr>
          <w:rFonts w:cs="Times New Roman"/>
        </w:rPr>
        <w:t>2．造成酸雨的主要物质是</w:t>
      </w:r>
    </w:p>
    <w:p>
      <w:pPr>
        <w:tabs>
          <w:tab w:val="left" w:pos="420"/>
          <w:tab w:val="left" w:pos="2310"/>
          <w:tab w:val="left" w:pos="4200"/>
          <w:tab w:val="left" w:pos="6090"/>
        </w:tabs>
        <w:spacing w:line="340" w:lineRule="exact"/>
        <w:ind w:firstLine="315" w:firstLineChars="150"/>
        <w:rPr>
          <w:rFonts w:eastAsia="楷体_GB2312" w:cs="Times New Roman"/>
        </w:rPr>
      </w:pPr>
      <w:r>
        <w:rPr>
          <w:rFonts w:eastAsia="楷体_GB2312" w:cs="Times New Roman"/>
        </w:rPr>
        <w:t>A．甲烷和一氧化碳</w:t>
      </w:r>
      <w:r>
        <w:rPr>
          <w:rFonts w:eastAsia="楷体_GB2312" w:cs="Times New Roman"/>
        </w:rPr>
        <w:tab/>
      </w:r>
      <w:r>
        <w:rPr>
          <w:rFonts w:eastAsia="楷体_GB2312" w:cs="Times New Roman"/>
        </w:rPr>
        <w:t>　 　             B．二氧化硫和一氧化碳</w:t>
      </w:r>
    </w:p>
    <w:p>
      <w:pPr>
        <w:tabs>
          <w:tab w:val="left" w:pos="420"/>
          <w:tab w:val="left" w:pos="2310"/>
          <w:tab w:val="left" w:pos="4200"/>
          <w:tab w:val="left" w:pos="6090"/>
        </w:tabs>
        <w:spacing w:line="340" w:lineRule="exact"/>
        <w:ind w:firstLine="315" w:firstLineChars="150"/>
        <w:rPr>
          <w:rFonts w:eastAsia="楷体_GB2312" w:cs="Times New Roman"/>
        </w:rPr>
      </w:pPr>
      <w:r>
        <w:rPr>
          <w:rFonts w:eastAsia="楷体_GB2312" w:cs="Times New Roman"/>
        </w:rPr>
        <w:t>C．一氧化碳和二氧化碳</w:t>
      </w:r>
      <w:r>
        <w:rPr>
          <w:rFonts w:eastAsia="楷体_GB2312" w:cs="Times New Roman"/>
        </w:rPr>
        <w:tab/>
      </w:r>
      <w:r>
        <w:rPr>
          <w:rFonts w:eastAsia="楷体_GB2312" w:cs="Times New Roman"/>
        </w:rPr>
        <w:t>D．二氧化硫和二氧化氮</w:t>
      </w:r>
    </w:p>
    <w:p>
      <w:pPr>
        <w:tabs>
          <w:tab w:val="left" w:pos="420"/>
          <w:tab w:val="left" w:pos="2310"/>
          <w:tab w:val="left" w:pos="4200"/>
          <w:tab w:val="left" w:pos="6090"/>
        </w:tabs>
        <w:spacing w:line="340" w:lineRule="exact"/>
        <w:rPr>
          <w:rFonts w:cs="Times New Roman"/>
        </w:rPr>
      </w:pPr>
      <w:r>
        <w:rPr>
          <w:rFonts w:cs="Times New Roman"/>
        </w:rPr>
        <w:t>3．小明同学发现地上有一张纸在燃烧，他上前将火踩灭，你认为他主要利用的灭火原理是</w:t>
      </w:r>
    </w:p>
    <w:p>
      <w:pPr>
        <w:tabs>
          <w:tab w:val="left" w:pos="420"/>
          <w:tab w:val="left" w:pos="2310"/>
          <w:tab w:val="left" w:pos="4200"/>
          <w:tab w:val="left" w:pos="6090"/>
        </w:tabs>
        <w:spacing w:line="340" w:lineRule="exact"/>
        <w:ind w:firstLine="435"/>
        <w:rPr>
          <w:rFonts w:eastAsia="楷体_GB2312" w:cs="Times New Roman"/>
        </w:rPr>
      </w:pPr>
      <w:r>
        <w:rPr>
          <w:rFonts w:eastAsia="楷体_GB2312" w:cs="Times New Roman"/>
        </w:rPr>
        <w:t>A．降低纸的着火点  　B．隔绝空气　　　　C．搬离可燃物   　</w:t>
      </w:r>
      <w:r>
        <w:rPr>
          <w:rFonts w:eastAsia="楷体_GB2312" w:cs="Times New Roman"/>
        </w:rPr>
        <w:tab/>
      </w:r>
      <w:r>
        <w:rPr>
          <w:rFonts w:eastAsia="楷体_GB2312" w:cs="Times New Roman"/>
        </w:rPr>
        <w:t>D．摩擦</w:t>
      </w:r>
    </w:p>
    <w:p>
      <w:pPr>
        <w:tabs>
          <w:tab w:val="left" w:pos="420"/>
          <w:tab w:val="left" w:pos="2310"/>
          <w:tab w:val="left" w:pos="4200"/>
          <w:tab w:val="left" w:pos="6090"/>
        </w:tabs>
        <w:spacing w:line="340" w:lineRule="exact"/>
        <w:rPr>
          <w:rFonts w:cs="Times New Roman"/>
        </w:rPr>
      </w:pPr>
      <w:r>
        <w:rPr>
          <w:rFonts w:cs="Times New Roman"/>
        </w:rPr>
        <w:t>4．为了防止燃烧和爆炸事故的发生，表示“禁止烟火”的标志是</w:t>
      </w:r>
    </w:p>
    <w:p>
      <w:pPr>
        <w:tabs>
          <w:tab w:val="left" w:pos="420"/>
          <w:tab w:val="left" w:pos="2310"/>
          <w:tab w:val="left" w:pos="4200"/>
          <w:tab w:val="left" w:pos="6090"/>
        </w:tabs>
        <w:spacing w:line="340" w:lineRule="exact"/>
        <w:rPr>
          <w:rFonts w:cs="Times New Roman"/>
        </w:rPr>
      </w:pPr>
      <w:r>
        <w:rPr>
          <w:rFonts w:cs="Times New Roman"/>
        </w:rPr>
        <w:drawing>
          <wp:anchor distT="0" distB="0" distL="114300" distR="114300" simplePos="0" relativeHeight="251664384" behindDoc="0" locked="0" layoutInCell="1" allowOverlap="1">
            <wp:simplePos x="0" y="0"/>
            <wp:positionH relativeFrom="column">
              <wp:posOffset>67945</wp:posOffset>
            </wp:positionH>
            <wp:positionV relativeFrom="paragraph">
              <wp:posOffset>91440</wp:posOffset>
            </wp:positionV>
            <wp:extent cx="4581525" cy="507365"/>
            <wp:effectExtent l="0" t="0" r="9525" b="6985"/>
            <wp:wrapNone/>
            <wp:docPr id="6" name="图片 6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733"/>
                    <pic:cNvPicPr>
                      <a:picLocks noChangeAspect="1"/>
                    </pic:cNvPicPr>
                  </pic:nvPicPr>
                  <pic:blipFill>
                    <a:blip r:embed="rId5"/>
                    <a:stretch>
                      <a:fillRect/>
                    </a:stretch>
                  </pic:blipFill>
                  <pic:spPr>
                    <a:xfrm>
                      <a:off x="0" y="0"/>
                      <a:ext cx="4581525" cy="507365"/>
                    </a:xfrm>
                    <a:prstGeom prst="rect">
                      <a:avLst/>
                    </a:prstGeom>
                    <a:noFill/>
                    <a:ln>
                      <a:noFill/>
                    </a:ln>
                  </pic:spPr>
                </pic:pic>
              </a:graphicData>
            </a:graphic>
          </wp:anchor>
        </w:drawing>
      </w:r>
    </w:p>
    <w:p>
      <w:pPr>
        <w:tabs>
          <w:tab w:val="left" w:pos="420"/>
          <w:tab w:val="left" w:pos="2310"/>
          <w:tab w:val="left" w:pos="4200"/>
          <w:tab w:val="left" w:pos="6090"/>
        </w:tabs>
        <w:spacing w:line="340" w:lineRule="exact"/>
        <w:rPr>
          <w:rFonts w:cs="Times New Roman"/>
        </w:rPr>
      </w:pPr>
    </w:p>
    <w:p>
      <w:pPr>
        <w:tabs>
          <w:tab w:val="left" w:pos="420"/>
          <w:tab w:val="left" w:pos="2310"/>
          <w:tab w:val="left" w:pos="4200"/>
          <w:tab w:val="left" w:pos="6090"/>
        </w:tabs>
        <w:spacing w:line="340" w:lineRule="exact"/>
        <w:rPr>
          <w:rFonts w:cs="Times New Roman"/>
        </w:rPr>
      </w:pPr>
    </w:p>
    <w:p>
      <w:pPr>
        <w:tabs>
          <w:tab w:val="left" w:pos="420"/>
          <w:tab w:val="left" w:pos="2310"/>
          <w:tab w:val="left" w:pos="4200"/>
          <w:tab w:val="left" w:pos="6090"/>
        </w:tabs>
        <w:spacing w:line="340" w:lineRule="exact"/>
        <w:rPr>
          <w:rFonts w:cs="Times New Roman"/>
        </w:rPr>
      </w:pPr>
      <w:r>
        <w:rPr>
          <w:rFonts w:cs="Times New Roman"/>
        </w:rPr>
        <w:t>5．生活中不需要严禁烟火的地方</w:t>
      </w:r>
    </w:p>
    <w:p>
      <w:pPr>
        <w:tabs>
          <w:tab w:val="left" w:pos="420"/>
          <w:tab w:val="left" w:pos="2268"/>
          <w:tab w:val="left" w:pos="2310"/>
          <w:tab w:val="left" w:pos="4200"/>
          <w:tab w:val="left" w:pos="6090"/>
        </w:tabs>
        <w:spacing w:line="340" w:lineRule="exact"/>
        <w:ind w:firstLine="315" w:firstLineChars="150"/>
        <w:rPr>
          <w:rFonts w:eastAsia="楷体_GB2312" w:cs="Times New Roman"/>
        </w:rPr>
      </w:pPr>
      <w:r>
        <w:rPr>
          <w:rFonts w:eastAsia="楷体_GB2312" w:cs="Times New Roman"/>
        </w:rPr>
        <w:t>A．贮存仓库</w:t>
      </w:r>
      <w:r>
        <w:rPr>
          <w:rFonts w:eastAsia="楷体_GB2312" w:cs="Times New Roman"/>
        </w:rPr>
        <w:tab/>
      </w:r>
      <w:r>
        <w:rPr>
          <w:rFonts w:eastAsia="楷体_GB2312" w:cs="Times New Roman"/>
        </w:rPr>
        <w:t>B．面粉厂  　　　C．露天游泳池</w:t>
      </w:r>
      <w:r>
        <w:rPr>
          <w:rFonts w:eastAsia="楷体_GB2312" w:cs="Times New Roman"/>
        </w:rPr>
        <w:tab/>
      </w:r>
      <w:r>
        <w:rPr>
          <w:rFonts w:eastAsia="楷体_GB2312" w:cs="Times New Roman"/>
        </w:rPr>
        <w:tab/>
      </w:r>
      <w:r>
        <w:rPr>
          <w:rFonts w:eastAsia="楷体_GB2312" w:cs="Times New Roman"/>
        </w:rPr>
        <w:t>D．煤矿矿井</w:t>
      </w:r>
    </w:p>
    <w:p>
      <w:pPr>
        <w:tabs>
          <w:tab w:val="left" w:pos="420"/>
          <w:tab w:val="left" w:pos="2310"/>
          <w:tab w:val="left" w:pos="4200"/>
          <w:tab w:val="left" w:pos="6090"/>
        </w:tabs>
        <w:spacing w:line="340" w:lineRule="exact"/>
        <w:rPr>
          <w:rFonts w:cs="Times New Roman"/>
        </w:rPr>
      </w:pPr>
      <w:r>
        <w:rPr>
          <w:rFonts w:cs="Times New Roman"/>
        </w:rPr>
        <w:t>6．优良的环境和充足的能源是人类生存和科学发展的基本条件，下列前后关系不正确的是</w:t>
      </w:r>
    </w:p>
    <w:p>
      <w:pPr>
        <w:tabs>
          <w:tab w:val="left" w:pos="420"/>
          <w:tab w:val="left" w:pos="2268"/>
          <w:tab w:val="left" w:pos="2310"/>
          <w:tab w:val="left" w:pos="4200"/>
          <w:tab w:val="left" w:pos="6090"/>
        </w:tabs>
        <w:spacing w:line="340" w:lineRule="exact"/>
        <w:ind w:firstLine="315" w:firstLineChars="150"/>
        <w:rPr>
          <w:rFonts w:eastAsia="楷体_GB2312" w:cs="Times New Roman"/>
          <w:szCs w:val="22"/>
        </w:rPr>
      </w:pPr>
      <w:r>
        <w:rPr>
          <w:rFonts w:eastAsia="楷体_GB2312" w:cs="Times New Roman"/>
          <w:szCs w:val="22"/>
        </w:rPr>
        <w:t>A．限制生产含磷洗衣粉</w:t>
      </w:r>
      <w:r>
        <w:rPr>
          <w:rFonts w:eastAsia="方正小标宋简体" w:cs="Times New Roman"/>
          <w:szCs w:val="22"/>
        </w:rPr>
        <w:t>——</w:t>
      </w:r>
      <w:r>
        <w:rPr>
          <w:rFonts w:eastAsia="楷体_GB2312" w:cs="Times New Roman"/>
          <w:szCs w:val="22"/>
        </w:rPr>
        <w:t>减少水质污染    B．过量排放CO</w:t>
      </w:r>
      <w:r>
        <w:rPr>
          <w:rFonts w:eastAsia="楷体_GB2312" w:cs="Times New Roman"/>
          <w:szCs w:val="22"/>
          <w:vertAlign w:val="subscript"/>
        </w:rPr>
        <w:t>2</w:t>
      </w:r>
      <w:r>
        <w:rPr>
          <w:rFonts w:eastAsia="方正小标宋简体" w:cs="Times New Roman"/>
          <w:szCs w:val="22"/>
        </w:rPr>
        <w:t>——</w:t>
      </w:r>
      <w:r>
        <w:rPr>
          <w:rFonts w:eastAsia="楷体_GB2312" w:cs="Times New Roman"/>
          <w:szCs w:val="22"/>
        </w:rPr>
        <w:t>形成酸雨</w:t>
      </w:r>
    </w:p>
    <w:p>
      <w:pPr>
        <w:tabs>
          <w:tab w:val="left" w:pos="420"/>
          <w:tab w:val="left" w:pos="2268"/>
          <w:tab w:val="left" w:pos="2310"/>
          <w:tab w:val="left" w:pos="4200"/>
          <w:tab w:val="left" w:pos="6090"/>
        </w:tabs>
        <w:spacing w:line="340" w:lineRule="exact"/>
        <w:ind w:firstLine="315" w:firstLineChars="150"/>
        <w:rPr>
          <w:rFonts w:eastAsia="楷体_GB2312" w:cs="Times New Roman"/>
          <w:szCs w:val="22"/>
        </w:rPr>
      </w:pPr>
      <w:r>
        <w:rPr>
          <w:rFonts w:eastAsia="楷体_GB2312" w:cs="Times New Roman"/>
          <w:szCs w:val="22"/>
        </w:rPr>
        <w:t>C．发展太阳能产业</w:t>
      </w:r>
      <w:r>
        <w:rPr>
          <w:rFonts w:eastAsia="方正小标宋简体" w:cs="Times New Roman"/>
          <w:szCs w:val="22"/>
        </w:rPr>
        <w:t>——</w:t>
      </w:r>
      <w:r>
        <w:rPr>
          <w:rFonts w:eastAsia="楷体_GB2312" w:cs="Times New Roman"/>
          <w:szCs w:val="22"/>
        </w:rPr>
        <w:t>开发持久、清洁能源  D．减少煤的使用</w:t>
      </w:r>
      <w:r>
        <w:rPr>
          <w:rFonts w:eastAsia="方正小标宋简体" w:cs="Times New Roman"/>
          <w:szCs w:val="22"/>
        </w:rPr>
        <w:t>——</w:t>
      </w:r>
      <w:r>
        <w:rPr>
          <w:rFonts w:eastAsia="楷体_GB2312" w:cs="Times New Roman"/>
          <w:szCs w:val="22"/>
        </w:rPr>
        <w:t>减少空气污染</w:t>
      </w:r>
    </w:p>
    <w:p>
      <w:pPr>
        <w:tabs>
          <w:tab w:val="left" w:pos="420"/>
          <w:tab w:val="left" w:pos="2310"/>
          <w:tab w:val="left" w:pos="4200"/>
          <w:tab w:val="left" w:pos="6090"/>
        </w:tabs>
        <w:spacing w:line="340" w:lineRule="exact"/>
        <w:outlineLvl w:val="0"/>
        <w:rPr>
          <w:rFonts w:cs="Times New Roman"/>
        </w:rPr>
      </w:pPr>
      <w:r>
        <w:rPr>
          <w:rFonts w:cs="Times New Roman"/>
        </w:rPr>
        <w:t>7．下列叙述中正确的是</w:t>
      </w:r>
      <w:r>
        <w:rPr>
          <w:rFonts w:cs="Times New Roman"/>
        </w:rPr>
        <w:tab/>
      </w:r>
    </w:p>
    <w:p>
      <w:pPr>
        <w:tabs>
          <w:tab w:val="left" w:pos="420"/>
          <w:tab w:val="left" w:pos="2310"/>
          <w:tab w:val="left" w:pos="4200"/>
          <w:tab w:val="left" w:pos="6090"/>
        </w:tabs>
        <w:spacing w:line="340" w:lineRule="exact"/>
        <w:ind w:firstLine="315" w:firstLineChars="150"/>
        <w:rPr>
          <w:rFonts w:eastAsia="楷体_GB2312" w:cs="Times New Roman"/>
        </w:rPr>
      </w:pPr>
      <w:r>
        <w:rPr>
          <w:rFonts w:eastAsia="楷体_GB2312" w:cs="Times New Roman"/>
        </w:rPr>
        <w:t>A．化学反应过程中都会发生放热现象</w:t>
      </w:r>
      <w:r>
        <w:rPr>
          <w:rFonts w:eastAsia="楷体_GB2312" w:cs="Times New Roman"/>
        </w:rPr>
        <w:tab/>
      </w:r>
      <w:r>
        <w:rPr>
          <w:rFonts w:eastAsia="楷体_GB2312" w:cs="Times New Roman"/>
        </w:rPr>
        <w:t>B．在化学反应中只有燃烧反应才能放出热量</w:t>
      </w:r>
    </w:p>
    <w:p>
      <w:pPr>
        <w:tabs>
          <w:tab w:val="left" w:pos="420"/>
          <w:tab w:val="left" w:pos="2310"/>
          <w:tab w:val="left" w:pos="4200"/>
          <w:tab w:val="left" w:pos="6090"/>
        </w:tabs>
        <w:spacing w:line="340" w:lineRule="exact"/>
        <w:ind w:firstLine="315" w:firstLineChars="150"/>
        <w:rPr>
          <w:rFonts w:eastAsia="楷体_GB2312" w:cs="Times New Roman"/>
        </w:rPr>
      </w:pPr>
      <w:r>
        <w:rPr>
          <w:rFonts w:eastAsia="楷体_GB2312" w:cs="Times New Roman"/>
        </w:rPr>
        <w:t>C．化学反应伴随能量变化</w:t>
      </w:r>
      <w:r>
        <w:rPr>
          <w:rFonts w:eastAsia="楷体_GB2312" w:cs="Times New Roman"/>
        </w:rPr>
        <w:tab/>
      </w:r>
      <w:r>
        <w:rPr>
          <w:rFonts w:eastAsia="楷体_GB2312" w:cs="Times New Roman"/>
        </w:rPr>
        <w:t>D．人类利用的能量都是通过化学反应获得的</w:t>
      </w:r>
    </w:p>
    <w:p>
      <w:pPr>
        <w:tabs>
          <w:tab w:val="left" w:pos="420"/>
          <w:tab w:val="left" w:pos="2310"/>
          <w:tab w:val="left" w:pos="4200"/>
          <w:tab w:val="left" w:pos="6090"/>
        </w:tabs>
        <w:spacing w:line="338" w:lineRule="exact"/>
        <w:rPr>
          <w:rFonts w:cs="Times New Roman"/>
        </w:rPr>
      </w:pPr>
      <w:r>
        <w:rPr>
          <w:rFonts w:cs="Times New Roman"/>
        </w:rPr>
        <w:t>8．下列关于石油的叙述中不正确的是</w:t>
      </w:r>
    </w:p>
    <w:p>
      <w:pPr>
        <w:tabs>
          <w:tab w:val="left" w:pos="420"/>
          <w:tab w:val="left" w:pos="2310"/>
          <w:tab w:val="left" w:pos="4200"/>
          <w:tab w:val="left" w:pos="6090"/>
        </w:tabs>
        <w:spacing w:line="338" w:lineRule="exact"/>
        <w:rPr>
          <w:rFonts w:eastAsia="楷体_GB2312" w:cs="Times New Roman"/>
        </w:rPr>
      </w:pPr>
      <w:r>
        <w:rPr>
          <w:rFonts w:eastAsia="楷体_GB2312" w:cs="Times New Roman"/>
        </w:rPr>
        <w:t xml:space="preserve">　　A．石油是一种化工产品  </w:t>
      </w:r>
      <w:r>
        <w:rPr>
          <w:rFonts w:eastAsia="楷体_GB2312" w:cs="Times New Roman"/>
        </w:rPr>
        <w:tab/>
      </w:r>
      <w:r>
        <w:rPr>
          <w:rFonts w:eastAsia="楷体_GB2312" w:cs="Times New Roman"/>
        </w:rPr>
        <w:t>B．石油是一种混合物</w:t>
      </w:r>
      <w:r>
        <w:rPr>
          <w:rFonts w:eastAsia="楷体_GB2312" w:cs="Times New Roman"/>
        </w:rPr>
        <w:tab/>
      </w:r>
    </w:p>
    <w:p>
      <w:pPr>
        <w:tabs>
          <w:tab w:val="left" w:pos="420"/>
          <w:tab w:val="left" w:pos="2310"/>
          <w:tab w:val="left" w:pos="4200"/>
          <w:tab w:val="left" w:pos="6090"/>
        </w:tabs>
        <w:spacing w:line="338" w:lineRule="exact"/>
        <w:rPr>
          <w:rFonts w:eastAsia="楷体_GB2312" w:cs="Times New Roman"/>
        </w:rPr>
      </w:pPr>
      <w:r>
        <w:rPr>
          <w:rFonts w:eastAsia="楷体_GB2312" w:cs="Times New Roman"/>
        </w:rPr>
        <w:t xml:space="preserve">　　C．可利用石油产品发电 </w:t>
      </w:r>
      <w:r>
        <w:rPr>
          <w:rFonts w:eastAsia="楷体_GB2312" w:cs="Times New Roman"/>
        </w:rPr>
        <w:tab/>
      </w:r>
      <w:r>
        <w:rPr>
          <w:rFonts w:eastAsia="楷体_GB2312" w:cs="Times New Roman"/>
        </w:rPr>
        <w:t>D．将石油分馏可得到多种产品</w:t>
      </w:r>
    </w:p>
    <w:p>
      <w:pPr>
        <w:tabs>
          <w:tab w:val="left" w:pos="420"/>
          <w:tab w:val="left" w:pos="2310"/>
          <w:tab w:val="left" w:pos="4200"/>
          <w:tab w:val="left" w:pos="6090"/>
        </w:tabs>
        <w:spacing w:line="350" w:lineRule="exact"/>
        <w:rPr>
          <w:rFonts w:cs="Times New Roman"/>
        </w:rPr>
      </w:pPr>
      <w:r>
        <w:rPr>
          <w:rFonts w:cs="Times New Roman"/>
        </w:rPr>
        <w:t>9．“可燃冰”又称“天然气水合物”，它是在海底的高压、低温条件下形成的，外观像冰。</w:t>
      </w:r>
    </w:p>
    <w:p>
      <w:pPr>
        <w:tabs>
          <w:tab w:val="left" w:pos="420"/>
          <w:tab w:val="left" w:pos="2310"/>
          <w:tab w:val="left" w:pos="4200"/>
          <w:tab w:val="left" w:pos="6090"/>
        </w:tabs>
        <w:spacing w:line="350" w:lineRule="exact"/>
        <w:ind w:firstLine="315" w:firstLineChars="150"/>
        <w:rPr>
          <w:rFonts w:cs="Times New Roman"/>
        </w:rPr>
      </w:pPr>
      <w:r>
        <w:rPr>
          <w:rFonts w:cs="Times New Roman"/>
        </w:rPr>
        <w:t>1体积“可燃冰”可贮载100～200体积的天然气。下面关于“可燃冰”的叙述不正确的是</w:t>
      </w:r>
    </w:p>
    <w:p>
      <w:pPr>
        <w:tabs>
          <w:tab w:val="left" w:pos="420"/>
          <w:tab w:val="left" w:pos="2310"/>
          <w:tab w:val="left" w:pos="4200"/>
          <w:tab w:val="left" w:pos="6090"/>
        </w:tabs>
        <w:spacing w:line="350" w:lineRule="exact"/>
        <w:rPr>
          <w:rFonts w:eastAsia="楷体_GB2312" w:cs="Times New Roman"/>
        </w:rPr>
      </w:pPr>
      <w:r>
        <w:rPr>
          <w:rFonts w:cs="Times New Roman"/>
        </w:rPr>
        <w:tab/>
      </w:r>
      <w:r>
        <w:rPr>
          <w:rFonts w:eastAsia="楷体_GB2312" w:cs="Times New Roman"/>
        </w:rPr>
        <w:t>A．“可燃冰”的主要可燃成分是甲烷            B．“可燃冰”提供了水可能变成油的例证</w:t>
      </w:r>
    </w:p>
    <w:p>
      <w:pPr>
        <w:tabs>
          <w:tab w:val="left" w:pos="420"/>
          <w:tab w:val="left" w:pos="2310"/>
          <w:tab w:val="left" w:pos="4200"/>
          <w:tab w:val="left" w:pos="6090"/>
        </w:tabs>
        <w:spacing w:line="350" w:lineRule="exact"/>
        <w:rPr>
          <w:rFonts w:eastAsia="楷体_GB2312" w:cs="Times New Roman"/>
        </w:rPr>
      </w:pPr>
      <w:r>
        <w:rPr>
          <w:rFonts w:eastAsia="楷体_GB2312" w:cs="Times New Roman"/>
        </w:rPr>
        <w:tab/>
      </w:r>
      <w:r>
        <w:rPr>
          <w:rFonts w:eastAsia="楷体_GB2312" w:cs="Times New Roman"/>
        </w:rPr>
        <w:t>C．“可燃冰”有可能成为人类未来的重要能源    D．“可燃冰”是一种比较洁净的能源</w:t>
      </w:r>
    </w:p>
    <w:p>
      <w:pPr>
        <w:tabs>
          <w:tab w:val="left" w:pos="420"/>
          <w:tab w:val="left" w:pos="2310"/>
          <w:tab w:val="left" w:pos="4200"/>
          <w:tab w:val="left" w:pos="6090"/>
        </w:tabs>
        <w:spacing w:line="350" w:lineRule="exact"/>
        <w:ind w:left="420" w:hanging="420" w:hangingChars="200"/>
        <w:jc w:val="left"/>
        <w:rPr>
          <w:rFonts w:cs="Times New Roman"/>
        </w:rPr>
      </w:pPr>
      <w:r>
        <w:rPr>
          <w:rFonts w:cs="Times New Roman"/>
        </w:rPr>
        <w:t>10．环保部门强调用煤单位应使用低硫优质煤，主要是为了防止下列哪种气体对空气的污染？</w:t>
      </w:r>
    </w:p>
    <w:p>
      <w:pPr>
        <w:tabs>
          <w:tab w:val="left" w:pos="420"/>
          <w:tab w:val="left" w:pos="2310"/>
          <w:tab w:val="left" w:pos="4200"/>
          <w:tab w:val="left" w:pos="6090"/>
        </w:tabs>
        <w:spacing w:line="350" w:lineRule="exact"/>
        <w:rPr>
          <w:rFonts w:eastAsia="楷体_GB2312" w:cs="Times New Roman"/>
        </w:rPr>
      </w:pPr>
      <w:r>
        <w:rPr>
          <w:rFonts w:cs="Times New Roman"/>
        </w:rPr>
        <w:tab/>
      </w:r>
      <w:r>
        <w:rPr>
          <w:rFonts w:eastAsia="楷体_GB2312" w:cs="Times New Roman"/>
        </w:rPr>
        <w:t xml:space="preserve">A．二氧化硫   </w:t>
      </w:r>
      <w:r>
        <w:rPr>
          <w:rFonts w:eastAsia="楷体_GB2312" w:cs="Times New Roman"/>
        </w:rPr>
        <w:tab/>
      </w:r>
      <w:r>
        <w:rPr>
          <w:rFonts w:eastAsia="楷体_GB2312" w:cs="Times New Roman"/>
        </w:rPr>
        <w:t>B．一氧化碳</w:t>
      </w:r>
      <w:r>
        <w:rPr>
          <w:rFonts w:eastAsia="楷体_GB2312" w:cs="Times New Roman"/>
        </w:rPr>
        <w:tab/>
      </w:r>
      <w:r>
        <w:rPr>
          <w:rFonts w:eastAsia="楷体_GB2312" w:cs="Times New Roman"/>
        </w:rPr>
        <w:t xml:space="preserve">C．二氧化碳 </w:t>
      </w:r>
      <w:r>
        <w:rPr>
          <w:rFonts w:eastAsia="楷体_GB2312" w:cs="Times New Roman"/>
        </w:rPr>
        <w:tab/>
      </w:r>
      <w:r>
        <w:rPr>
          <w:rFonts w:eastAsia="楷体_GB2312" w:cs="Times New Roman"/>
        </w:rPr>
        <w:t>D．二氧化氮</w:t>
      </w:r>
    </w:p>
    <w:p>
      <w:pPr>
        <w:tabs>
          <w:tab w:val="left" w:pos="420"/>
          <w:tab w:val="left" w:pos="2310"/>
          <w:tab w:val="left" w:pos="4200"/>
          <w:tab w:val="left" w:pos="6090"/>
        </w:tabs>
        <w:spacing w:line="350" w:lineRule="exact"/>
        <w:ind w:left="420" w:hanging="420" w:hangingChars="200"/>
        <w:jc w:val="left"/>
        <w:rPr>
          <w:rFonts w:cs="Times New Roman"/>
          <w:szCs w:val="21"/>
        </w:rPr>
      </w:pPr>
      <w:r>
        <w:rPr>
          <w:rFonts w:cs="Times New Roman"/>
          <w:szCs w:val="21"/>
        </w:rPr>
        <w:t>11</w:t>
      </w:r>
      <w:r>
        <w:rPr>
          <w:rFonts w:cs="Times New Roman"/>
        </w:rPr>
        <w:t>．</w:t>
      </w:r>
      <w:r>
        <w:rPr>
          <w:rFonts w:cs="Times New Roman"/>
          <w:szCs w:val="21"/>
        </w:rPr>
        <w:t xml:space="preserve">金属活动性的强弱与人类开发和利用这些金属单质的时间顺序有着某种内在联系。由此推断，下列金属中人类开发利用最晚的是 </w:t>
      </w:r>
    </w:p>
    <w:p>
      <w:pPr>
        <w:tabs>
          <w:tab w:val="left" w:pos="420"/>
          <w:tab w:val="left" w:pos="2310"/>
          <w:tab w:val="left" w:pos="4200"/>
          <w:tab w:val="left" w:pos="6090"/>
        </w:tabs>
        <w:spacing w:line="350" w:lineRule="exact"/>
        <w:rPr>
          <w:rFonts w:eastAsia="楷体_GB2312" w:cs="Times New Roman"/>
        </w:rPr>
      </w:pPr>
      <w:r>
        <w:rPr>
          <w:rFonts w:cs="Times New Roman"/>
        </w:rPr>
        <w:tab/>
      </w:r>
      <w:r>
        <w:rPr>
          <w:rFonts w:eastAsia="楷体_GB2312" w:cs="Times New Roman"/>
        </w:rPr>
        <w:t xml:space="preserve">A．Cu </w:t>
      </w:r>
      <w:r>
        <w:rPr>
          <w:rFonts w:eastAsia="楷体_GB2312" w:cs="Times New Roman"/>
        </w:rPr>
        <w:tab/>
      </w:r>
      <w:r>
        <w:rPr>
          <w:rFonts w:eastAsia="楷体_GB2312" w:cs="Times New Roman"/>
        </w:rPr>
        <w:t xml:space="preserve">B．Fe </w:t>
      </w:r>
      <w:r>
        <w:rPr>
          <w:rFonts w:eastAsia="楷体_GB2312" w:cs="Times New Roman"/>
        </w:rPr>
        <w:tab/>
      </w:r>
      <w:r>
        <w:rPr>
          <w:rFonts w:eastAsia="楷体_GB2312" w:cs="Times New Roman"/>
        </w:rPr>
        <w:t xml:space="preserve">C．Ag </w:t>
      </w:r>
      <w:r>
        <w:rPr>
          <w:rFonts w:eastAsia="楷体_GB2312" w:cs="Times New Roman"/>
        </w:rPr>
        <w:tab/>
      </w:r>
      <w:r>
        <w:rPr>
          <w:rFonts w:eastAsia="楷体_GB2312" w:cs="Times New Roman"/>
        </w:rPr>
        <w:t>D．Al</w:t>
      </w:r>
    </w:p>
    <w:p>
      <w:pPr>
        <w:tabs>
          <w:tab w:val="left" w:pos="420"/>
          <w:tab w:val="left" w:pos="2310"/>
          <w:tab w:val="left" w:pos="4200"/>
          <w:tab w:val="left" w:pos="6090"/>
        </w:tabs>
        <w:spacing w:line="350" w:lineRule="exact"/>
        <w:ind w:left="420" w:hanging="420" w:hangingChars="200"/>
        <w:jc w:val="left"/>
        <w:rPr>
          <w:rFonts w:cs="Times New Roman"/>
          <w:szCs w:val="21"/>
        </w:rPr>
      </w:pPr>
      <w:r>
        <w:rPr>
          <w:rFonts w:cs="Times New Roman"/>
          <w:szCs w:val="21"/>
        </w:rPr>
        <w:t>12</w:t>
      </w:r>
      <w:r>
        <w:rPr>
          <w:rFonts w:cs="Times New Roman"/>
        </w:rPr>
        <w:t>．有一种</w:t>
      </w:r>
      <w:r>
        <w:rPr>
          <w:rFonts w:cs="Times New Roman"/>
          <w:szCs w:val="21"/>
        </w:rPr>
        <w:t xml:space="preserve">新型防盗玻璃为多层结构，层与层之间连有极细的金属线，当玻璃被击碎时会有电信号，警报系统会立刻报警，这利用了金属的 </w:t>
      </w:r>
    </w:p>
    <w:p>
      <w:pPr>
        <w:tabs>
          <w:tab w:val="left" w:pos="420"/>
          <w:tab w:val="left" w:pos="2310"/>
          <w:tab w:val="left" w:pos="4200"/>
          <w:tab w:val="left" w:pos="6090"/>
        </w:tabs>
        <w:spacing w:line="350" w:lineRule="exact"/>
        <w:rPr>
          <w:rFonts w:eastAsia="楷体_GB2312" w:cs="Times New Roman"/>
        </w:rPr>
      </w:pPr>
      <w:r>
        <w:rPr>
          <w:rFonts w:cs="Times New Roman"/>
          <w:szCs w:val="21"/>
        </w:rPr>
        <w:tab/>
      </w:r>
      <w:r>
        <w:rPr>
          <w:rFonts w:eastAsia="楷体_GB2312" w:cs="Times New Roman"/>
        </w:rPr>
        <w:t xml:space="preserve">A．导热性 </w:t>
      </w:r>
      <w:r>
        <w:rPr>
          <w:rFonts w:eastAsia="楷体_GB2312" w:cs="Times New Roman"/>
        </w:rPr>
        <w:tab/>
      </w:r>
      <w:r>
        <w:rPr>
          <w:rFonts w:eastAsia="楷体_GB2312" w:cs="Times New Roman"/>
        </w:rPr>
        <w:t xml:space="preserve">B．导电性 </w:t>
      </w:r>
      <w:r>
        <w:rPr>
          <w:rFonts w:eastAsia="楷体_GB2312" w:cs="Times New Roman"/>
        </w:rPr>
        <w:tab/>
      </w:r>
      <w:r>
        <w:rPr>
          <w:rFonts w:eastAsia="楷体_GB2312" w:cs="Times New Roman"/>
        </w:rPr>
        <w:t xml:space="preserve">C．弹性 </w:t>
      </w:r>
      <w:r>
        <w:rPr>
          <w:rFonts w:eastAsia="楷体_GB2312" w:cs="Times New Roman"/>
        </w:rPr>
        <w:tab/>
      </w:r>
      <w:r>
        <w:rPr>
          <w:rFonts w:eastAsia="楷体_GB2312" w:cs="Times New Roman"/>
        </w:rPr>
        <w:t>D．延展性</w:t>
      </w:r>
    </w:p>
    <w:p>
      <w:pPr>
        <w:tabs>
          <w:tab w:val="left" w:pos="420"/>
          <w:tab w:val="left" w:pos="2310"/>
          <w:tab w:val="left" w:pos="4200"/>
          <w:tab w:val="left" w:pos="6090"/>
        </w:tabs>
        <w:spacing w:line="350" w:lineRule="exact"/>
        <w:ind w:left="420" w:hanging="420" w:hangingChars="200"/>
        <w:jc w:val="left"/>
        <w:outlineLvl w:val="0"/>
        <w:rPr>
          <w:rFonts w:cs="Times New Roman"/>
          <w:szCs w:val="21"/>
        </w:rPr>
      </w:pPr>
      <w:r>
        <w:rPr>
          <w:rFonts w:cs="Times New Roman"/>
          <w:szCs w:val="21"/>
        </w:rPr>
        <w:t>13</w:t>
      </w:r>
      <w:r>
        <w:rPr>
          <w:rFonts w:cs="Times New Roman"/>
        </w:rPr>
        <w:t>．</w:t>
      </w:r>
      <w:r>
        <w:rPr>
          <w:rFonts w:cs="Times New Roman"/>
          <w:szCs w:val="21"/>
        </w:rPr>
        <w:t>下列有关金属材料说法中正确的是</w:t>
      </w:r>
    </w:p>
    <w:p>
      <w:pPr>
        <w:tabs>
          <w:tab w:val="left" w:pos="420"/>
          <w:tab w:val="left" w:pos="2310"/>
          <w:tab w:val="left" w:pos="4200"/>
          <w:tab w:val="left" w:pos="6090"/>
        </w:tabs>
        <w:spacing w:line="350" w:lineRule="exact"/>
        <w:jc w:val="left"/>
        <w:rPr>
          <w:rFonts w:cs="Times New Roman"/>
          <w:szCs w:val="21"/>
        </w:rPr>
      </w:pPr>
      <w:r>
        <w:rPr>
          <w:rFonts w:cs="Times New Roman"/>
          <w:szCs w:val="21"/>
        </w:rPr>
        <w:tab/>
      </w:r>
      <w:r>
        <w:rPr>
          <w:rFonts w:cs="Times New Roman"/>
          <w:szCs w:val="21"/>
        </w:rPr>
        <w:t>A．</w:t>
      </w:r>
      <w:r>
        <w:rPr>
          <w:rFonts w:eastAsia="楷体_GB2312" w:cs="Times New Roman"/>
          <w:szCs w:val="21"/>
        </w:rPr>
        <w:t>铁片在海水中不易生锈          　　</w:t>
      </w:r>
      <w:r>
        <w:rPr>
          <w:rFonts w:cs="Times New Roman"/>
          <w:szCs w:val="21"/>
        </w:rPr>
        <w:t>B．</w:t>
      </w:r>
      <w:r>
        <w:rPr>
          <w:rFonts w:eastAsia="楷体_GB2312" w:cs="Times New Roman"/>
          <w:szCs w:val="21"/>
        </w:rPr>
        <w:t>钢是纯铁</w:t>
      </w:r>
    </w:p>
    <w:p>
      <w:pPr>
        <w:tabs>
          <w:tab w:val="left" w:pos="420"/>
          <w:tab w:val="left" w:pos="2310"/>
          <w:tab w:val="left" w:pos="4200"/>
          <w:tab w:val="left" w:pos="6090"/>
        </w:tabs>
        <w:spacing w:line="350" w:lineRule="exact"/>
        <w:jc w:val="left"/>
        <w:rPr>
          <w:rFonts w:cs="Times New Roman"/>
          <w:szCs w:val="21"/>
        </w:rPr>
      </w:pPr>
      <w:r>
        <w:rPr>
          <w:rFonts w:cs="Times New Roman"/>
          <w:szCs w:val="21"/>
        </w:rPr>
        <w:tab/>
      </w:r>
      <w:r>
        <w:rPr>
          <w:rFonts w:cs="Times New Roman"/>
          <w:szCs w:val="21"/>
        </w:rPr>
        <w:t>C．</w:t>
      </w:r>
      <w:r>
        <w:rPr>
          <w:rFonts w:eastAsia="楷体_GB2312" w:cs="Times New Roman"/>
          <w:szCs w:val="21"/>
        </w:rPr>
        <w:t xml:space="preserve">铝片表面易生成一层致密的氧化膜    </w:t>
      </w:r>
      <w:r>
        <w:rPr>
          <w:rFonts w:cs="Times New Roman"/>
          <w:szCs w:val="21"/>
        </w:rPr>
        <w:t>D．</w:t>
      </w:r>
      <w:r>
        <w:rPr>
          <w:rFonts w:eastAsia="楷体_GB2312" w:cs="Times New Roman"/>
          <w:szCs w:val="21"/>
        </w:rPr>
        <w:t>纯铜硬度高于黄铜（铜锌合金）</w:t>
      </w:r>
    </w:p>
    <w:p>
      <w:pPr>
        <w:tabs>
          <w:tab w:val="left" w:pos="420"/>
          <w:tab w:val="left" w:pos="2310"/>
          <w:tab w:val="left" w:pos="4200"/>
          <w:tab w:val="left" w:pos="6090"/>
        </w:tabs>
        <w:spacing w:line="350" w:lineRule="exact"/>
        <w:jc w:val="left"/>
        <w:rPr>
          <w:rFonts w:cs="Times New Roman"/>
          <w:szCs w:val="21"/>
        </w:rPr>
      </w:pPr>
      <w:r>
        <w:rPr>
          <w:rFonts w:cs="Times New Roman"/>
          <w:szCs w:val="21"/>
        </w:rPr>
        <w:t>14</w:t>
      </w:r>
      <w:r>
        <w:rPr>
          <w:rFonts w:eastAsia="楷体_GB2312" w:cs="Times New Roman"/>
        </w:rPr>
        <w:t>．</w:t>
      </w:r>
      <w:r>
        <w:rPr>
          <w:rFonts w:cs="Times New Roman"/>
          <w:szCs w:val="21"/>
        </w:rPr>
        <w:t xml:space="preserve">灯泡里的灯丝用钨制而不用锡制，主要是因为 </w:t>
      </w:r>
    </w:p>
    <w:p>
      <w:pPr>
        <w:tabs>
          <w:tab w:val="left" w:pos="420"/>
          <w:tab w:val="left" w:pos="2310"/>
          <w:tab w:val="left" w:pos="4200"/>
          <w:tab w:val="left" w:pos="6090"/>
        </w:tabs>
        <w:spacing w:line="350" w:lineRule="exact"/>
        <w:rPr>
          <w:rFonts w:eastAsia="楷体_GB2312" w:cs="Times New Roman"/>
          <w:szCs w:val="21"/>
        </w:rPr>
      </w:pPr>
      <w:r>
        <w:rPr>
          <w:rFonts w:cs="Times New Roman"/>
          <w:szCs w:val="21"/>
        </w:rPr>
        <w:tab/>
      </w:r>
      <w:r>
        <w:rPr>
          <w:rFonts w:eastAsia="楷体_GB2312" w:cs="Times New Roman"/>
        </w:rPr>
        <w:t xml:space="preserve">A．钨的导电性好 </w:t>
      </w:r>
      <w:r>
        <w:rPr>
          <w:rFonts w:eastAsia="楷体_GB2312" w:cs="Times New Roman"/>
        </w:rPr>
        <w:tab/>
      </w:r>
      <w:r>
        <w:rPr>
          <w:rFonts w:eastAsia="楷体_GB2312" w:cs="Times New Roman"/>
        </w:rPr>
        <w:t xml:space="preserve">B．钨的熔点高 </w:t>
      </w:r>
      <w:r>
        <w:rPr>
          <w:rFonts w:eastAsia="楷体_GB2312" w:cs="Times New Roman"/>
        </w:rPr>
        <w:tab/>
      </w:r>
      <w:r>
        <w:rPr>
          <w:rFonts w:eastAsia="楷体_GB2312" w:cs="Times New Roman"/>
        </w:rPr>
        <w:t xml:space="preserve">C．钨的硬度大 </w:t>
      </w:r>
      <w:r>
        <w:rPr>
          <w:rFonts w:eastAsia="楷体_GB2312" w:cs="Times New Roman"/>
        </w:rPr>
        <w:tab/>
      </w:r>
      <w:r>
        <w:rPr>
          <w:rFonts w:eastAsia="楷体_GB2312" w:cs="Times New Roman"/>
        </w:rPr>
        <w:t>D．钨的密度大</w:t>
      </w:r>
    </w:p>
    <w:p>
      <w:pPr>
        <w:tabs>
          <w:tab w:val="left" w:pos="420"/>
          <w:tab w:val="left" w:pos="2310"/>
          <w:tab w:val="left" w:pos="4200"/>
          <w:tab w:val="left" w:pos="6090"/>
        </w:tabs>
        <w:spacing w:line="350" w:lineRule="exact"/>
        <w:jc w:val="left"/>
        <w:outlineLvl w:val="0"/>
        <w:rPr>
          <w:rFonts w:cs="Times New Roman"/>
          <w:szCs w:val="21"/>
        </w:rPr>
      </w:pPr>
      <w:r>
        <w:rPr>
          <w:rFonts w:cs="Times New Roman"/>
          <w:szCs w:val="21"/>
        </w:rPr>
        <w:t>15</w:t>
      </w:r>
      <w:r>
        <w:rPr>
          <w:rFonts w:cs="Times New Roman"/>
        </w:rPr>
        <w:t>．下列与金属相关的说法正确的是</w:t>
      </w:r>
      <w:r>
        <w:rPr>
          <w:rFonts w:cs="Times New Roman"/>
          <w:szCs w:val="21"/>
        </w:rPr>
        <w:t xml:space="preserve"> </w:t>
      </w:r>
    </w:p>
    <w:p>
      <w:pPr>
        <w:tabs>
          <w:tab w:val="left" w:pos="420"/>
          <w:tab w:val="left" w:pos="2310"/>
          <w:tab w:val="left" w:pos="4200"/>
          <w:tab w:val="left" w:pos="6090"/>
        </w:tabs>
        <w:spacing w:line="350" w:lineRule="exact"/>
        <w:rPr>
          <w:rFonts w:eastAsia="楷体_GB2312" w:cs="Times New Roman"/>
        </w:rPr>
      </w:pPr>
      <w:r>
        <w:rPr>
          <w:rFonts w:cs="Times New Roman"/>
          <w:szCs w:val="21"/>
        </w:rPr>
        <w:tab/>
      </w:r>
      <w:r>
        <w:rPr>
          <w:rFonts w:eastAsia="楷体_GB2312" w:cs="Times New Roman"/>
        </w:rPr>
        <w:t xml:space="preserve">A．生铁和钢性能完全相同 </w:t>
      </w:r>
      <w:r>
        <w:rPr>
          <w:rFonts w:eastAsia="楷体_GB2312" w:cs="Times New Roman"/>
        </w:rPr>
        <w:tab/>
      </w:r>
      <w:r>
        <w:rPr>
          <w:rFonts w:eastAsia="楷体_GB2312" w:cs="Times New Roman"/>
        </w:rPr>
        <w:t>B．炼铁过程只发生物理变化</w:t>
      </w:r>
    </w:p>
    <w:p>
      <w:pPr>
        <w:tabs>
          <w:tab w:val="left" w:pos="420"/>
          <w:tab w:val="left" w:pos="2310"/>
          <w:tab w:val="left" w:pos="4200"/>
          <w:tab w:val="left" w:pos="6090"/>
        </w:tabs>
        <w:spacing w:line="350" w:lineRule="exact"/>
        <w:rPr>
          <w:rFonts w:eastAsia="楷体_GB2312" w:cs="Times New Roman"/>
        </w:rPr>
      </w:pPr>
      <w:r>
        <w:rPr>
          <w:rFonts w:eastAsia="楷体_GB2312" w:cs="Times New Roman"/>
        </w:rPr>
        <w:t xml:space="preserve"> </w:t>
      </w:r>
      <w:r>
        <w:rPr>
          <w:rFonts w:eastAsia="楷体_GB2312" w:cs="Times New Roman"/>
        </w:rPr>
        <w:tab/>
      </w:r>
      <w:r>
        <w:rPr>
          <w:rFonts w:eastAsia="楷体_GB2312" w:cs="Times New Roman"/>
        </w:rPr>
        <w:t xml:space="preserve">C．常温下所有金属均为固态 </w:t>
      </w:r>
      <w:r>
        <w:rPr>
          <w:rFonts w:eastAsia="楷体_GB2312" w:cs="Times New Roman"/>
        </w:rPr>
        <w:tab/>
      </w:r>
      <w:r>
        <w:rPr>
          <w:rFonts w:eastAsia="楷体_GB2312" w:cs="Times New Roman"/>
        </w:rPr>
        <w:t xml:space="preserve">D．铁在潮湿的空气中易生锈 </w:t>
      </w:r>
    </w:p>
    <w:p>
      <w:pPr>
        <w:tabs>
          <w:tab w:val="left" w:pos="420"/>
          <w:tab w:val="left" w:pos="2310"/>
          <w:tab w:val="left" w:pos="4200"/>
          <w:tab w:val="left" w:pos="6090"/>
        </w:tabs>
        <w:spacing w:line="350" w:lineRule="exact"/>
        <w:ind w:left="420" w:hanging="420" w:hangingChars="200"/>
        <w:jc w:val="left"/>
        <w:rPr>
          <w:rFonts w:cs="Times New Roman"/>
          <w:szCs w:val="21"/>
        </w:rPr>
      </w:pPr>
      <w:r>
        <w:rPr>
          <w:rFonts w:cs="Times New Roman"/>
          <w:szCs w:val="21"/>
        </w:rPr>
        <w:t>16</w:t>
      </w:r>
      <w:r>
        <w:rPr>
          <w:rFonts w:cs="Times New Roman"/>
        </w:rPr>
        <w:t>．</w:t>
      </w:r>
      <w:r>
        <w:rPr>
          <w:rFonts w:cs="Times New Roman"/>
          <w:szCs w:val="21"/>
        </w:rPr>
        <w:t xml:space="preserve">一种金属由于其密度小、延展性好、耐腐蚀性强，它和它的合金在航空、航海和化学工业中正逐步取代铝和铝合金而被广泛使用，该金属是 </w:t>
      </w:r>
    </w:p>
    <w:p>
      <w:pPr>
        <w:tabs>
          <w:tab w:val="left" w:pos="420"/>
          <w:tab w:val="left" w:pos="2310"/>
          <w:tab w:val="left" w:pos="4200"/>
          <w:tab w:val="left" w:pos="6090"/>
        </w:tabs>
        <w:spacing w:line="350" w:lineRule="exact"/>
        <w:rPr>
          <w:rFonts w:eastAsia="楷体_GB2312" w:cs="Times New Roman"/>
          <w:szCs w:val="21"/>
        </w:rPr>
      </w:pPr>
      <w:r>
        <w:rPr>
          <w:rFonts w:cs="Times New Roman"/>
          <w:szCs w:val="21"/>
        </w:rPr>
        <w:tab/>
      </w:r>
      <w:r>
        <w:rPr>
          <w:rFonts w:eastAsia="楷体_GB2312" w:cs="Times New Roman"/>
        </w:rPr>
        <w:t xml:space="preserve">A．镁 </w:t>
      </w:r>
      <w:r>
        <w:rPr>
          <w:rFonts w:eastAsia="楷体_GB2312" w:cs="Times New Roman"/>
        </w:rPr>
        <w:tab/>
      </w:r>
      <w:r>
        <w:rPr>
          <w:rFonts w:eastAsia="楷体_GB2312" w:cs="Times New Roman"/>
        </w:rPr>
        <w:t xml:space="preserve">B．锌 </w:t>
      </w:r>
      <w:r>
        <w:rPr>
          <w:rFonts w:eastAsia="楷体_GB2312" w:cs="Times New Roman"/>
        </w:rPr>
        <w:tab/>
      </w:r>
      <w:r>
        <w:rPr>
          <w:rFonts w:eastAsia="楷体_GB2312" w:cs="Times New Roman"/>
        </w:rPr>
        <w:t xml:space="preserve">C．钛 </w:t>
      </w:r>
      <w:r>
        <w:rPr>
          <w:rFonts w:eastAsia="楷体_GB2312" w:cs="Times New Roman"/>
        </w:rPr>
        <w:tab/>
      </w:r>
      <w:r>
        <w:rPr>
          <w:rFonts w:eastAsia="楷体_GB2312" w:cs="Times New Roman"/>
        </w:rPr>
        <w:t xml:space="preserve">D．铜 </w:t>
      </w:r>
    </w:p>
    <w:p>
      <w:pPr>
        <w:tabs>
          <w:tab w:val="left" w:pos="420"/>
          <w:tab w:val="left" w:pos="2310"/>
          <w:tab w:val="left" w:pos="4200"/>
          <w:tab w:val="left" w:pos="6090"/>
        </w:tabs>
        <w:spacing w:line="350" w:lineRule="exact"/>
        <w:ind w:left="420" w:hanging="420" w:hangingChars="200"/>
        <w:jc w:val="left"/>
        <w:rPr>
          <w:rFonts w:cs="Times New Roman"/>
          <w:szCs w:val="21"/>
        </w:rPr>
      </w:pPr>
      <w:r>
        <w:rPr>
          <w:rFonts w:cs="Times New Roman"/>
          <w:szCs w:val="21"/>
        </w:rPr>
        <w:t>17</w:t>
      </w:r>
      <w:r>
        <w:rPr>
          <w:rFonts w:cs="Times New Roman"/>
        </w:rPr>
        <w:t>．分别把X、Y、Z三种金属加入稀盐酸中，只有Z表面无现象。Y加入X的硝酸盐溶液中，有X析出。则三种金属的活动性顺序是</w:t>
      </w:r>
    </w:p>
    <w:p>
      <w:pPr>
        <w:tabs>
          <w:tab w:val="left" w:pos="420"/>
          <w:tab w:val="left" w:pos="2310"/>
          <w:tab w:val="left" w:pos="4200"/>
          <w:tab w:val="left" w:pos="6090"/>
        </w:tabs>
        <w:spacing w:line="350" w:lineRule="exact"/>
        <w:rPr>
          <w:rFonts w:eastAsia="楷体_GB2312" w:cs="Times New Roman"/>
        </w:rPr>
      </w:pPr>
      <w:r>
        <w:rPr>
          <w:rFonts w:cs="Times New Roman"/>
          <w:szCs w:val="21"/>
        </w:rPr>
        <w:tab/>
      </w:r>
      <w:r>
        <w:rPr>
          <w:rFonts w:eastAsia="楷体_GB2312" w:cs="Times New Roman"/>
        </w:rPr>
        <w:t>A．Y＞X＞Z</w:t>
      </w:r>
      <w:r>
        <w:rPr>
          <w:rFonts w:eastAsia="楷体_GB2312" w:cs="Times New Roman"/>
        </w:rPr>
        <w:tab/>
      </w:r>
      <w:r>
        <w:rPr>
          <w:rFonts w:eastAsia="楷体_GB2312" w:cs="Times New Roman"/>
        </w:rPr>
        <w:t>B．X＞Y＞Z      C．X＞Z＞Y</w:t>
      </w:r>
      <w:r>
        <w:rPr>
          <w:rFonts w:eastAsia="楷体_GB2312" w:cs="Times New Roman"/>
        </w:rPr>
        <w:tab/>
      </w:r>
      <w:r>
        <w:rPr>
          <w:rFonts w:eastAsia="楷体_GB2312" w:cs="Times New Roman"/>
        </w:rPr>
        <w:t xml:space="preserve">D．Z＞Y＞X </w:t>
      </w:r>
    </w:p>
    <w:p>
      <w:pPr>
        <w:tabs>
          <w:tab w:val="left" w:pos="420"/>
          <w:tab w:val="left" w:pos="2310"/>
          <w:tab w:val="left" w:pos="4200"/>
          <w:tab w:val="left" w:pos="6090"/>
        </w:tabs>
        <w:spacing w:line="350" w:lineRule="exact"/>
        <w:jc w:val="left"/>
        <w:outlineLvl w:val="0"/>
        <w:rPr>
          <w:rFonts w:cs="Times New Roman"/>
          <w:szCs w:val="21"/>
        </w:rPr>
      </w:pPr>
      <w:r>
        <w:rPr>
          <w:rFonts w:cs="Times New Roman"/>
          <w:szCs w:val="21"/>
        </w:rPr>
        <w:t>18</w:t>
      </w:r>
      <w:r>
        <w:rPr>
          <w:rFonts w:eastAsia="楷体_GB2312" w:cs="Times New Roman"/>
        </w:rPr>
        <w:t>．</w:t>
      </w:r>
      <w:r>
        <w:rPr>
          <w:rFonts w:cs="Times New Roman"/>
          <w:szCs w:val="21"/>
        </w:rPr>
        <w:t xml:space="preserve">下列金属不能与稀硫酸反应生成氢气的是 </w:t>
      </w:r>
    </w:p>
    <w:p>
      <w:pPr>
        <w:tabs>
          <w:tab w:val="left" w:pos="420"/>
          <w:tab w:val="left" w:pos="2310"/>
          <w:tab w:val="left" w:pos="4200"/>
          <w:tab w:val="left" w:pos="6090"/>
        </w:tabs>
        <w:spacing w:line="350" w:lineRule="exact"/>
        <w:rPr>
          <w:rFonts w:eastAsia="楷体_GB2312" w:cs="Times New Roman"/>
          <w:szCs w:val="21"/>
        </w:rPr>
      </w:pPr>
      <w:r>
        <w:rPr>
          <w:rFonts w:cs="Times New Roman"/>
          <w:szCs w:val="21"/>
        </w:rPr>
        <w:tab/>
      </w:r>
      <w:r>
        <w:rPr>
          <w:rFonts w:eastAsia="楷体_GB2312" w:cs="Times New Roman"/>
        </w:rPr>
        <w:t xml:space="preserve">A．Mg </w:t>
      </w:r>
      <w:r>
        <w:rPr>
          <w:rFonts w:eastAsia="楷体_GB2312" w:cs="Times New Roman"/>
        </w:rPr>
        <w:tab/>
      </w:r>
      <w:r>
        <w:rPr>
          <w:rFonts w:eastAsia="楷体_GB2312" w:cs="Times New Roman"/>
        </w:rPr>
        <w:t xml:space="preserve">B．Ag </w:t>
      </w:r>
      <w:r>
        <w:rPr>
          <w:rFonts w:eastAsia="楷体_GB2312" w:cs="Times New Roman"/>
        </w:rPr>
        <w:tab/>
      </w:r>
      <w:r>
        <w:rPr>
          <w:rFonts w:eastAsia="楷体_GB2312" w:cs="Times New Roman"/>
        </w:rPr>
        <w:t xml:space="preserve">C．Zn </w:t>
      </w:r>
      <w:r>
        <w:rPr>
          <w:rFonts w:eastAsia="楷体_GB2312" w:cs="Times New Roman"/>
        </w:rPr>
        <w:tab/>
      </w:r>
      <w:r>
        <w:rPr>
          <w:rFonts w:eastAsia="楷体_GB2312" w:cs="Times New Roman"/>
        </w:rPr>
        <w:t>D．Fe</w:t>
      </w:r>
      <w:r>
        <w:rPr>
          <w:rFonts w:eastAsia="楷体_GB2312" w:cs="Times New Roman"/>
          <w:szCs w:val="21"/>
        </w:rPr>
        <w:t xml:space="preserve"> </w:t>
      </w:r>
    </w:p>
    <w:p>
      <w:pPr>
        <w:tabs>
          <w:tab w:val="left" w:pos="420"/>
          <w:tab w:val="left" w:pos="2310"/>
          <w:tab w:val="left" w:pos="4200"/>
          <w:tab w:val="left" w:pos="6090"/>
        </w:tabs>
        <w:spacing w:line="350" w:lineRule="exact"/>
        <w:ind w:left="420" w:hanging="420" w:hangingChars="200"/>
        <w:jc w:val="left"/>
        <w:rPr>
          <w:rFonts w:cs="Times New Roman"/>
          <w:szCs w:val="21"/>
        </w:rPr>
      </w:pPr>
      <w:r>
        <w:rPr>
          <w:rFonts w:cs="Times New Roman"/>
        </w:rPr>
        <w:t>19．菜刀在生活中有重要应用。在下列情况下的使用菜刀：①切青菜后用清水冲洗 ②切湿咸菜后未清洗 ③切肥猪肉后放置，其腐蚀速率由快到慢的顺序是</w:t>
      </w:r>
      <w:r>
        <w:rPr>
          <w:rFonts w:cs="Times New Roman"/>
          <w:szCs w:val="21"/>
        </w:rPr>
        <w:t xml:space="preserve"> </w:t>
      </w:r>
    </w:p>
    <w:p>
      <w:pPr>
        <w:tabs>
          <w:tab w:val="left" w:pos="420"/>
          <w:tab w:val="left" w:pos="2310"/>
          <w:tab w:val="left" w:pos="4200"/>
          <w:tab w:val="left" w:pos="6090"/>
        </w:tabs>
        <w:spacing w:after="156" w:afterLines="50" w:line="350" w:lineRule="exact"/>
        <w:rPr>
          <w:rFonts w:eastAsia="楷体_GB2312" w:cs="Times New Roman"/>
          <w:szCs w:val="21"/>
        </w:rPr>
      </w:pPr>
      <w:r>
        <w:rPr>
          <w:szCs w:val="21"/>
        </w:rPr>
        <w:pict>
          <v:shape id="_x0000_s1025" o:spid="_x0000_s1025" o:spt="75" type="#_x0000_t75" style="position:absolute;left:0pt;margin-left:116.75pt;margin-top:11.2pt;height:36.9pt;width:116.45pt;z-index:251667456;mso-width-relative:page;mso-height-relative:page;" o:ole="t" filled="f" o:preferrelative="t" stroked="f" coordsize="21600,21600">
            <v:path/>
            <v:fill on="f" focussize="0,0"/>
            <v:stroke on="f" joinstyle="miter"/>
            <v:imagedata r:id="rId7" o:title="学科网(www"/>
            <o:lock v:ext="edit" aspectratio="t"/>
          </v:shape>
          <o:OLEObject Type="Embed" ProgID="Equation.DSMT4" ShapeID="_x0000_s1025" DrawAspect="Content" ObjectID="_1468075725" r:id="rId6">
            <o:LockedField>false</o:LockedField>
          </o:OLEObject>
        </w:pict>
      </w:r>
      <w:r>
        <w:rPr>
          <w:rFonts w:eastAsia="楷体_GB2312" w:cs="Times New Roman"/>
        </w:rPr>
        <w:tab/>
      </w:r>
      <w:r>
        <w:rPr>
          <w:rFonts w:eastAsia="楷体_GB2312" w:cs="Times New Roman"/>
        </w:rPr>
        <w:t xml:space="preserve">A．①③② </w:t>
      </w:r>
      <w:r>
        <w:rPr>
          <w:rFonts w:eastAsia="楷体_GB2312" w:cs="Times New Roman"/>
        </w:rPr>
        <w:tab/>
      </w:r>
      <w:r>
        <w:rPr>
          <w:rFonts w:eastAsia="楷体_GB2312" w:cs="Times New Roman"/>
        </w:rPr>
        <w:t xml:space="preserve">B．②①③ </w:t>
      </w:r>
      <w:r>
        <w:rPr>
          <w:rFonts w:eastAsia="楷体_GB2312" w:cs="Times New Roman"/>
        </w:rPr>
        <w:tab/>
      </w:r>
      <w:r>
        <w:rPr>
          <w:rFonts w:eastAsia="楷体_GB2312" w:cs="Times New Roman"/>
        </w:rPr>
        <w:t xml:space="preserve">C．③①② </w:t>
      </w:r>
      <w:r>
        <w:rPr>
          <w:rFonts w:eastAsia="楷体_GB2312" w:cs="Times New Roman"/>
        </w:rPr>
        <w:tab/>
      </w:r>
      <w:r>
        <w:rPr>
          <w:rFonts w:eastAsia="楷体_GB2312" w:cs="Times New Roman"/>
        </w:rPr>
        <w:t>D．③②①</w:t>
      </w:r>
    </w:p>
    <w:p>
      <w:pPr>
        <w:spacing w:line="350" w:lineRule="exact"/>
        <w:jc w:val="left"/>
        <w:textAlignment w:val="center"/>
        <w:rPr>
          <w:rFonts w:ascii="宋体" w:hAnsi="宋体"/>
          <w:szCs w:val="21"/>
        </w:rPr>
      </w:pPr>
      <w:r>
        <w:rPr>
          <w:rFonts w:cs="Times New Roman"/>
          <w:szCs w:val="21"/>
        </w:rPr>
        <w:t>20．</w:t>
      </w:r>
      <w:r>
        <w:rPr>
          <w:rFonts w:ascii="宋体" w:hAnsi="宋体"/>
          <w:szCs w:val="21"/>
        </w:rPr>
        <w:t>高炉炼铁的主反应为</w:t>
      </w:r>
      <w:r>
        <w:rPr>
          <w:rFonts w:hint="eastAsia" w:ascii="宋体" w:hAnsi="宋体"/>
          <w:szCs w:val="21"/>
        </w:rPr>
        <w:t xml:space="preserve">　　　　　　　　　　　 </w:t>
      </w:r>
      <w:r>
        <w:rPr>
          <w:rFonts w:ascii="宋体" w:hAnsi="宋体"/>
          <w:szCs w:val="21"/>
        </w:rPr>
        <w:t>。下列有关说法正确的是</w:t>
      </w:r>
    </w:p>
    <w:p>
      <w:pPr>
        <w:spacing w:line="350" w:lineRule="exact"/>
        <w:ind w:firstLine="420" w:firstLineChars="200"/>
        <w:jc w:val="left"/>
        <w:textAlignment w:val="center"/>
        <w:rPr>
          <w:rFonts w:cs="Times New Roman"/>
          <w:szCs w:val="21"/>
        </w:rPr>
      </w:pPr>
      <w:r>
        <w:rPr>
          <w:rFonts w:cs="Times New Roman"/>
          <w:szCs w:val="21"/>
        </w:rPr>
        <w:t>A. 该反应既是氧化还原反应又是置换反应</w:t>
      </w:r>
    </w:p>
    <w:p>
      <w:pPr>
        <w:spacing w:line="350" w:lineRule="exact"/>
        <w:ind w:firstLine="420" w:firstLineChars="200"/>
        <w:jc w:val="left"/>
        <w:textAlignment w:val="center"/>
        <w:rPr>
          <w:rFonts w:cs="Times New Roman"/>
          <w:szCs w:val="21"/>
        </w:rPr>
      </w:pPr>
      <w:r>
        <w:rPr>
          <w:rFonts w:cs="Times New Roman"/>
          <w:szCs w:val="21"/>
        </w:rPr>
        <w:t xml:space="preserve">B. </w:t>
      </w:r>
      <w:r>
        <w:rPr>
          <w:rFonts w:eastAsia="Times New Roman" w:cs="Times New Roman"/>
          <w:szCs w:val="21"/>
        </w:rPr>
        <w:t>CO</w:t>
      </w:r>
      <w:r>
        <w:rPr>
          <w:rFonts w:cs="Times New Roman"/>
          <w:szCs w:val="21"/>
        </w:rPr>
        <w:t>由焦炭和焦炭燃烧所得的</w:t>
      </w:r>
      <w:r>
        <w:rPr>
          <w:rFonts w:eastAsia="Times New Roman" w:cs="Times New Roman"/>
          <w:szCs w:val="21"/>
        </w:rPr>
        <w:t>CO</w:t>
      </w:r>
      <w:r>
        <w:rPr>
          <w:rFonts w:eastAsia="Times New Roman" w:cs="Times New Roman"/>
          <w:szCs w:val="21"/>
          <w:vertAlign w:val="subscript"/>
        </w:rPr>
        <w:t>2</w:t>
      </w:r>
      <w:r>
        <w:rPr>
          <w:rFonts w:cs="Times New Roman"/>
          <w:szCs w:val="21"/>
        </w:rPr>
        <w:t>反应产生</w:t>
      </w:r>
    </w:p>
    <w:p>
      <w:pPr>
        <w:spacing w:line="350" w:lineRule="exact"/>
        <w:ind w:firstLine="420" w:firstLineChars="200"/>
        <w:jc w:val="left"/>
        <w:textAlignment w:val="center"/>
        <w:rPr>
          <w:rFonts w:cs="Times New Roman"/>
          <w:szCs w:val="21"/>
        </w:rPr>
      </w:pPr>
      <w:r>
        <w:rPr>
          <w:rFonts w:cs="Times New Roman"/>
          <w:szCs w:val="21"/>
        </w:rPr>
        <w:t>C. 所得产物为生铁，含碳量比钢低</w:t>
      </w:r>
    </w:p>
    <w:p>
      <w:pPr>
        <w:spacing w:line="350" w:lineRule="exact"/>
        <w:ind w:firstLine="420" w:firstLineChars="200"/>
        <w:jc w:val="left"/>
        <w:textAlignment w:val="center"/>
        <w:rPr>
          <w:rFonts w:cs="Times New Roman"/>
          <w:szCs w:val="21"/>
        </w:rPr>
      </w:pPr>
      <w:r>
        <w:rPr>
          <w:rFonts w:cs="Times New Roman"/>
          <w:szCs w:val="21"/>
        </w:rPr>
        <w:t>D. 高炉尾气对环境无影响，可直接排放</w:t>
      </w:r>
    </w:p>
    <w:p>
      <w:pPr>
        <w:tabs>
          <w:tab w:val="left" w:pos="420"/>
          <w:tab w:val="left" w:pos="2310"/>
          <w:tab w:val="left" w:pos="4200"/>
          <w:tab w:val="left" w:pos="6090"/>
        </w:tabs>
        <w:spacing w:line="400" w:lineRule="exact"/>
        <w:rPr>
          <w:rFonts w:cs="Times New Roman"/>
        </w:rPr>
      </w:pPr>
      <w:r>
        <w:rPr>
          <w:rFonts w:cs="Times New Roman"/>
          <w:sz w:val="24"/>
          <w:szCs w:val="24"/>
        </w:rPr>
        <mc:AlternateContent>
          <mc:Choice Requires="wps">
            <w:drawing>
              <wp:anchor distT="0" distB="0" distL="114300" distR="114300" simplePos="0" relativeHeight="251665408" behindDoc="0" locked="0" layoutInCell="1" allowOverlap="1">
                <wp:simplePos x="0" y="0"/>
                <wp:positionH relativeFrom="column">
                  <wp:posOffset>6171565</wp:posOffset>
                </wp:positionH>
                <wp:positionV relativeFrom="paragraph">
                  <wp:posOffset>99695</wp:posOffset>
                </wp:positionV>
                <wp:extent cx="635" cy="0"/>
                <wp:effectExtent l="75565" t="38100" r="0" b="38100"/>
                <wp:wrapNone/>
                <wp:docPr id="13" name="直接连接符 13"/>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tailEnd type="triangle"/>
                        </a:ln>
                        <a:effectLst/>
                      </wps:spPr>
                      <wps:bodyPr/>
                    </wps:wsp>
                  </a:graphicData>
                </a:graphic>
              </wp:anchor>
            </w:drawing>
          </mc:Choice>
          <mc:Fallback>
            <w:pict>
              <v:line id="_x0000_s1026" o:spid="_x0000_s1026" o:spt="20" style="position:absolute;left:0pt;margin-left:485.95pt;margin-top:7.85pt;height:0pt;width:0.05pt;z-index:251665408;mso-width-relative:page;mso-height-relative:page;" filled="f" stroked="t" coordsize="21600,21600" o:gfxdata="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KWL7zTZAAAACQEAAA8AAAAA&#10;AAAAAQAgAAAAIgAAAGRycy9kb3ducmV2LnhtbFBLAQIUABQAAAAIAIdO4kDMw8Yk2gEAAIQDAAAO&#10;AAAAAAAAAAEAIAAAACgBAABkcnMvZTJvRG9jLnhtbFBLBQYAAAAABgAGAFkBAAB0BQAAAAA=&#10;">
                <v:fill on="f" focussize="0,0"/>
                <v:stroke color="#000000" joinstyle="round" endarrow="block"/>
                <v:imagedata o:title=""/>
                <o:lock v:ext="edit" aspectratio="f"/>
              </v:line>
            </w:pict>
          </mc:Fallback>
        </mc:AlternateContent>
      </w:r>
      <w:r>
        <w:rPr>
          <w:rFonts w:eastAsia="黑体" w:cs="Times New Roman"/>
          <w:sz w:val="24"/>
          <w:szCs w:val="24"/>
        </w:rPr>
        <w:t>二、我会填空</w:t>
      </w:r>
      <w:r>
        <w:rPr>
          <w:rFonts w:eastAsia="楷体_GB2312" w:cs="Times New Roman"/>
        </w:rPr>
        <w:t>（</w:t>
      </w:r>
      <w:r>
        <w:rPr>
          <w:rFonts w:hint="eastAsia" w:eastAsia="楷体_GB2312" w:cs="Times New Roman"/>
        </w:rPr>
        <w:t>19</w:t>
      </w:r>
      <w:r>
        <w:rPr>
          <w:rFonts w:eastAsia="楷体_GB2312" w:cs="Times New Roman"/>
        </w:rPr>
        <w:t>分）</w:t>
      </w:r>
    </w:p>
    <w:p>
      <w:pPr>
        <w:tabs>
          <w:tab w:val="left" w:pos="420"/>
          <w:tab w:val="left" w:pos="2310"/>
          <w:tab w:val="left" w:pos="4200"/>
          <w:tab w:val="left" w:pos="6090"/>
        </w:tabs>
        <w:spacing w:line="320" w:lineRule="exact"/>
        <w:rPr>
          <w:rFonts w:cs="Times New Roman"/>
        </w:rPr>
      </w:pPr>
      <w:r>
        <w:rPr>
          <w:rFonts w:cs="Times New Roman"/>
        </w:rPr>
        <w:t>21．（5分）选择下列六种气体进行填空：</w:t>
      </w:r>
    </w:p>
    <w:p>
      <w:pPr>
        <w:tabs>
          <w:tab w:val="left" w:pos="420"/>
          <w:tab w:val="left" w:pos="2310"/>
          <w:tab w:val="left" w:pos="4200"/>
          <w:tab w:val="left" w:pos="6090"/>
        </w:tabs>
        <w:spacing w:line="320" w:lineRule="exact"/>
        <w:ind w:firstLine="420" w:firstLineChars="200"/>
        <w:rPr>
          <w:rFonts w:cs="Times New Roman"/>
        </w:rPr>
      </w:pPr>
      <w:r>
        <w:rPr>
          <w:rFonts w:cs="Times New Roman"/>
        </w:rPr>
        <w:t>①氧气  ②氢气  ③氮气  ④一氧化碳  ⑤二氧化碳  ⑥甲烷</w:t>
      </w:r>
    </w:p>
    <w:p>
      <w:pPr>
        <w:tabs>
          <w:tab w:val="left" w:pos="420"/>
          <w:tab w:val="left" w:pos="2310"/>
          <w:tab w:val="left" w:pos="4200"/>
          <w:tab w:val="left" w:pos="6090"/>
        </w:tabs>
        <w:spacing w:line="320" w:lineRule="exact"/>
        <w:rPr>
          <w:rFonts w:eastAsia="楷体_GB2312" w:cs="Times New Roman"/>
          <w:szCs w:val="22"/>
        </w:rPr>
      </w:pPr>
      <w:r>
        <w:rPr>
          <w:rFonts w:eastAsia="楷体_GB2312" w:cs="Times New Roman"/>
          <w:szCs w:val="22"/>
        </w:rPr>
        <w:t>（1）在空气所占体积分数最大的是</w:t>
      </w:r>
      <w:r>
        <w:rPr>
          <w:rFonts w:eastAsia="楷体_GB2312" w:cs="Times New Roman"/>
          <w:szCs w:val="22"/>
          <w:u w:val="single"/>
        </w:rPr>
        <w:t>　　　　　　　</w:t>
      </w:r>
      <w:r>
        <w:rPr>
          <w:rFonts w:eastAsia="楷体_GB2312" w:cs="Times New Roman"/>
          <w:szCs w:val="22"/>
        </w:rPr>
        <w:t>（填序号，下同）；</w:t>
      </w:r>
    </w:p>
    <w:p>
      <w:pPr>
        <w:tabs>
          <w:tab w:val="left" w:pos="420"/>
          <w:tab w:val="left" w:pos="2310"/>
          <w:tab w:val="left" w:pos="4200"/>
          <w:tab w:val="left" w:pos="6090"/>
        </w:tabs>
        <w:spacing w:line="320" w:lineRule="exact"/>
        <w:rPr>
          <w:rFonts w:eastAsia="楷体_GB2312" w:cs="Times New Roman"/>
          <w:szCs w:val="22"/>
        </w:rPr>
      </w:pPr>
      <w:r>
        <w:rPr>
          <w:rFonts w:eastAsia="楷体_GB2312" w:cs="Times New Roman"/>
          <w:szCs w:val="22"/>
        </w:rPr>
        <w:t>（2）可用来制汽水的是</w:t>
      </w:r>
      <w:r>
        <w:rPr>
          <w:rFonts w:eastAsia="楷体_GB2312" w:cs="Times New Roman"/>
          <w:szCs w:val="22"/>
          <w:u w:val="single"/>
        </w:rPr>
        <w:t>　　　　　　</w:t>
      </w:r>
      <w:r>
        <w:rPr>
          <w:rFonts w:eastAsia="楷体_GB2312" w:cs="Times New Roman"/>
          <w:szCs w:val="22"/>
        </w:rPr>
        <w:t>；</w:t>
      </w:r>
    </w:p>
    <w:p>
      <w:pPr>
        <w:tabs>
          <w:tab w:val="left" w:pos="420"/>
          <w:tab w:val="left" w:pos="2310"/>
          <w:tab w:val="left" w:pos="4200"/>
          <w:tab w:val="left" w:pos="6090"/>
        </w:tabs>
        <w:spacing w:line="320" w:lineRule="exact"/>
        <w:rPr>
          <w:rFonts w:eastAsia="楷体_GB2312" w:cs="Times New Roman"/>
          <w:szCs w:val="22"/>
        </w:rPr>
      </w:pPr>
      <w:r>
        <w:rPr>
          <w:rFonts w:eastAsia="楷体_GB2312" w:cs="Times New Roman"/>
          <w:szCs w:val="22"/>
        </w:rPr>
        <w:t>（3）可当燃料使用是最清洁的燃料</w:t>
      </w:r>
      <w:r>
        <w:rPr>
          <w:rFonts w:eastAsia="楷体_GB2312" w:cs="Times New Roman"/>
          <w:szCs w:val="22"/>
          <w:u w:val="single"/>
        </w:rPr>
        <w:t>　　　　　　</w:t>
      </w:r>
      <w:r>
        <w:rPr>
          <w:rFonts w:eastAsia="楷体_GB2312" w:cs="Times New Roman"/>
          <w:szCs w:val="22"/>
        </w:rPr>
        <w:t>；</w:t>
      </w:r>
    </w:p>
    <w:p>
      <w:pPr>
        <w:tabs>
          <w:tab w:val="left" w:pos="420"/>
          <w:tab w:val="left" w:pos="2310"/>
          <w:tab w:val="left" w:pos="4200"/>
          <w:tab w:val="left" w:pos="6090"/>
        </w:tabs>
        <w:spacing w:line="320" w:lineRule="exact"/>
        <w:rPr>
          <w:rFonts w:eastAsia="楷体_GB2312" w:cs="Times New Roman"/>
          <w:szCs w:val="22"/>
        </w:rPr>
      </w:pPr>
      <w:r>
        <w:rPr>
          <w:rFonts w:eastAsia="楷体_GB2312" w:cs="Times New Roman"/>
          <w:szCs w:val="22"/>
        </w:rPr>
        <w:t>（4）在冶金工业用来还原金属氧化物以制取某些金属的是</w:t>
      </w:r>
      <w:r>
        <w:rPr>
          <w:rFonts w:eastAsia="楷体_GB2312" w:cs="Times New Roman"/>
          <w:szCs w:val="22"/>
          <w:u w:val="single"/>
        </w:rPr>
        <w:t>　　　　　　</w:t>
      </w:r>
      <w:r>
        <w:rPr>
          <w:rFonts w:eastAsia="楷体_GB2312" w:cs="Times New Roman"/>
          <w:szCs w:val="22"/>
        </w:rPr>
        <w:t>；</w:t>
      </w:r>
    </w:p>
    <w:p>
      <w:pPr>
        <w:tabs>
          <w:tab w:val="left" w:pos="420"/>
          <w:tab w:val="left" w:pos="2310"/>
          <w:tab w:val="left" w:pos="4200"/>
          <w:tab w:val="left" w:pos="6090"/>
        </w:tabs>
        <w:spacing w:line="320" w:lineRule="exact"/>
        <w:rPr>
          <w:rFonts w:eastAsia="楷体_GB2312" w:cs="Times New Roman"/>
          <w:szCs w:val="22"/>
        </w:rPr>
      </w:pPr>
      <w:r>
        <w:rPr>
          <w:rFonts w:eastAsia="楷体_GB2312" w:cs="Times New Roman"/>
          <w:szCs w:val="22"/>
        </w:rPr>
        <w:t>（5）沼气、天然气的主要成分</w:t>
      </w:r>
      <w:r>
        <w:rPr>
          <w:rFonts w:eastAsia="楷体_GB2312" w:cs="Times New Roman"/>
          <w:szCs w:val="22"/>
          <w:u w:val="single"/>
        </w:rPr>
        <w:t>　　　　　</w:t>
      </w:r>
      <w:r>
        <w:rPr>
          <w:rFonts w:eastAsia="楷体_GB2312" w:cs="Times New Roman"/>
          <w:szCs w:val="22"/>
        </w:rPr>
        <w:t>。</w:t>
      </w:r>
    </w:p>
    <w:p>
      <w:pPr>
        <w:tabs>
          <w:tab w:val="left" w:pos="420"/>
          <w:tab w:val="left" w:pos="2310"/>
          <w:tab w:val="left" w:pos="4200"/>
          <w:tab w:val="left" w:pos="6090"/>
        </w:tabs>
        <w:spacing w:line="320" w:lineRule="exact"/>
        <w:rPr>
          <w:rFonts w:cs="Times New Roman"/>
        </w:rPr>
      </w:pPr>
      <w:r>
        <w:rPr>
          <w:rFonts w:cs="Times New Roman"/>
        </w:rPr>
        <w:t>22．(7分)钢铁是重要的金属材料，在生产、生活中有广泛的用途。建造北京奥运会主体育场“鸟巢”，就是用了大量的钢铁。</w:t>
      </w:r>
    </w:p>
    <w:p>
      <w:pPr>
        <w:tabs>
          <w:tab w:val="left" w:pos="420"/>
          <w:tab w:val="left" w:pos="2310"/>
          <w:tab w:val="left" w:pos="4200"/>
          <w:tab w:val="left" w:pos="6090"/>
        </w:tabs>
        <w:spacing w:line="320" w:lineRule="exact"/>
        <w:rPr>
          <w:rFonts w:eastAsia="仿宋_GB2312" w:cs="Times New Roman"/>
        </w:rPr>
      </w:pPr>
      <w:r>
        <w:rPr>
          <w:rFonts w:eastAsia="仿宋_GB2312" w:cs="Times New Roman"/>
        </w:rPr>
        <w:t>（1）生铁和钢都是铁合金，其中含碳量较高的是</w:t>
      </w:r>
      <w:r>
        <w:rPr>
          <w:rFonts w:eastAsia="仿宋_GB2312" w:cs="Times New Roman"/>
          <w:u w:val="single"/>
        </w:rPr>
        <w:t>　　　　　</w:t>
      </w:r>
      <w:r>
        <w:rPr>
          <w:rFonts w:eastAsia="仿宋_GB2312" w:cs="Times New Roman"/>
        </w:rPr>
        <w:t>。</w:t>
      </w:r>
    </w:p>
    <w:p>
      <w:pPr>
        <w:tabs>
          <w:tab w:val="left" w:pos="420"/>
          <w:tab w:val="left" w:pos="2310"/>
          <w:tab w:val="left" w:pos="4200"/>
          <w:tab w:val="left" w:pos="6090"/>
        </w:tabs>
        <w:spacing w:line="320" w:lineRule="exact"/>
        <w:rPr>
          <w:rFonts w:eastAsia="仿宋_GB2312" w:cs="Times New Roman"/>
        </w:rPr>
      </w:pPr>
      <w:r>
        <w:rPr>
          <w:rFonts w:eastAsia="仿宋_GB2312" w:cs="Times New Roman"/>
        </w:rPr>
        <w:t>（2）人们大量使用的是铁合金而不是纯铁，这是因为铁的合金具有更多优良性能，例如钢比纯铁硬度</w:t>
      </w:r>
      <w:r>
        <w:rPr>
          <w:rFonts w:eastAsia="仿宋_GB2312" w:cs="Times New Roman"/>
          <w:u w:val="single"/>
        </w:rPr>
        <w:t>　　　　</w:t>
      </w:r>
      <w:r>
        <w:rPr>
          <w:rFonts w:eastAsia="仿宋_GB2312" w:cs="Times New Roman"/>
        </w:rPr>
        <w:t>(填“大”或“小”)。</w:t>
      </w:r>
    </w:p>
    <w:p>
      <w:pPr>
        <w:tabs>
          <w:tab w:val="left" w:pos="420"/>
          <w:tab w:val="left" w:pos="2310"/>
          <w:tab w:val="left" w:pos="4200"/>
          <w:tab w:val="left" w:pos="6090"/>
        </w:tabs>
        <w:spacing w:line="320" w:lineRule="exact"/>
        <w:rPr>
          <w:rFonts w:eastAsia="仿宋_GB2312" w:cs="Times New Roman"/>
        </w:rPr>
      </w:pPr>
      <w:r>
        <w:rPr>
          <w:rFonts w:eastAsia="仿宋_GB2312" w:cs="Times New Roman"/>
        </w:rPr>
        <w:t>（3）为了防止钢铁锈蚀，人们常采用</w:t>
      </w:r>
      <w:r>
        <w:rPr>
          <w:rFonts w:eastAsia="仿宋_GB2312" w:cs="Times New Roman"/>
          <w:u w:val="single"/>
        </w:rPr>
        <w:t>　</w:t>
      </w:r>
      <w:r>
        <w:rPr>
          <w:rFonts w:hint="eastAsia" w:eastAsia="仿宋_GB2312" w:cs="Times New Roman"/>
          <w:u w:val="single"/>
        </w:rPr>
        <w:t>　　　　　　　　</w:t>
      </w:r>
      <w:r>
        <w:rPr>
          <w:rFonts w:eastAsia="仿宋_GB2312" w:cs="Times New Roman"/>
          <w:u w:val="single"/>
        </w:rPr>
        <w:t>　</w:t>
      </w:r>
      <w:r>
        <w:rPr>
          <w:rFonts w:eastAsia="仿宋_GB2312" w:cs="Times New Roman"/>
        </w:rPr>
        <w:t>方法（填一种），该方法能防止锈蚀的原理是</w:t>
      </w:r>
      <w:r>
        <w:rPr>
          <w:rFonts w:eastAsia="仿宋_GB2312" w:cs="Times New Roman"/>
          <w:u w:val="single"/>
        </w:rPr>
        <w:t xml:space="preserve">             </w:t>
      </w:r>
      <w:r>
        <w:rPr>
          <w:rFonts w:hint="eastAsia" w:eastAsia="仿宋_GB2312" w:cs="Times New Roman"/>
          <w:u w:val="single"/>
        </w:rPr>
        <w:t>　　</w:t>
      </w:r>
      <w:r>
        <w:rPr>
          <w:rFonts w:eastAsia="仿宋_GB2312" w:cs="Times New Roman"/>
          <w:u w:val="single"/>
        </w:rPr>
        <w:t xml:space="preserve">     　</w:t>
      </w:r>
      <w:r>
        <w:rPr>
          <w:rFonts w:eastAsia="仿宋_GB2312" w:cs="Times New Roman"/>
        </w:rPr>
        <w:t>；</w:t>
      </w:r>
    </w:p>
    <w:p>
      <w:pPr>
        <w:tabs>
          <w:tab w:val="left" w:pos="420"/>
          <w:tab w:val="left" w:pos="2310"/>
          <w:tab w:val="left" w:pos="4200"/>
          <w:tab w:val="left" w:pos="6090"/>
        </w:tabs>
        <w:spacing w:line="320" w:lineRule="exact"/>
        <w:rPr>
          <w:rFonts w:eastAsia="仿宋_GB2312" w:cs="Times New Roman"/>
        </w:rPr>
      </w:pPr>
      <w:r>
        <w:rPr>
          <w:rFonts w:eastAsia="仿宋_GB2312" w:cs="Times New Roman"/>
        </w:rPr>
        <w:t>（4）金属矿物的储量有限，而且不能再生；目前世界上已有50%以上的废钢铁得到回收利用，其目的是</w:t>
      </w:r>
      <w:r>
        <w:rPr>
          <w:rFonts w:eastAsia="仿宋_GB2312" w:cs="Times New Roman"/>
          <w:u w:val="single"/>
        </w:rPr>
        <w:t>　　　　　　</w:t>
      </w:r>
      <w:r>
        <w:rPr>
          <w:rFonts w:hint="eastAsia" w:eastAsia="仿宋_GB2312" w:cs="Times New Roman"/>
          <w:u w:val="single"/>
        </w:rPr>
        <w:t>　　　　</w:t>
      </w:r>
      <w:r>
        <w:rPr>
          <w:rFonts w:eastAsia="仿宋_GB2312" w:cs="Times New Roman"/>
          <w:u w:val="single"/>
        </w:rPr>
        <w:t>　　</w:t>
      </w:r>
      <w:r>
        <w:rPr>
          <w:rFonts w:eastAsia="仿宋_GB2312" w:cs="Times New Roman"/>
        </w:rPr>
        <w:t>（填“合理开采矿物”或“节约金属资源”）。</w:t>
      </w:r>
    </w:p>
    <w:p>
      <w:pPr>
        <w:tabs>
          <w:tab w:val="left" w:pos="420"/>
          <w:tab w:val="left" w:pos="2310"/>
          <w:tab w:val="left" w:pos="4200"/>
          <w:tab w:val="left" w:pos="6090"/>
        </w:tabs>
        <w:spacing w:line="320" w:lineRule="exact"/>
        <w:rPr>
          <w:rFonts w:eastAsia="仿宋_GB2312" w:cs="Times New Roman"/>
        </w:rPr>
      </w:pPr>
      <w:r>
        <w:rPr>
          <w:rFonts w:eastAsia="仿宋_GB2312" w:cs="Times New Roman"/>
        </w:rPr>
        <w:t>（5）实验室中我们可以用稀硫酸除去铁钉表面的铁锈（主要成分为Fe</w:t>
      </w:r>
      <w:r>
        <w:rPr>
          <w:rFonts w:eastAsia="仿宋_GB2312" w:cs="Times New Roman"/>
          <w:vertAlign w:val="subscript"/>
        </w:rPr>
        <w:t>2</w:t>
      </w:r>
      <w:r>
        <w:rPr>
          <w:rFonts w:eastAsia="仿宋_GB2312" w:cs="Times New Roman"/>
        </w:rPr>
        <w:t>O</w:t>
      </w:r>
      <w:r>
        <w:rPr>
          <w:rFonts w:eastAsia="仿宋_GB2312" w:cs="Times New Roman"/>
          <w:vertAlign w:val="subscript"/>
        </w:rPr>
        <w:t>3</w:t>
      </w:r>
      <w:r>
        <w:rPr>
          <w:rFonts w:eastAsia="仿宋_GB2312" w:cs="Times New Roman"/>
        </w:rPr>
        <w:t>)，反应后的溶液</w:t>
      </w:r>
    </w:p>
    <w:p>
      <w:pPr>
        <w:tabs>
          <w:tab w:val="left" w:pos="420"/>
          <w:tab w:val="left" w:pos="2310"/>
          <w:tab w:val="left" w:pos="4200"/>
          <w:tab w:val="left" w:pos="6090"/>
        </w:tabs>
        <w:spacing w:line="320" w:lineRule="exact"/>
        <w:ind w:firstLine="210" w:firstLineChars="100"/>
        <w:rPr>
          <w:rFonts w:cs="Times New Roman"/>
        </w:rPr>
      </w:pPr>
      <w:r>
        <w:rPr>
          <w:rFonts w:eastAsia="仿宋_GB2312" w:cs="Times New Roman"/>
        </w:rPr>
        <w:t>呈</w:t>
      </w:r>
      <w:r>
        <w:rPr>
          <w:rFonts w:eastAsia="仿宋_GB2312" w:cs="Times New Roman"/>
          <w:u w:val="single"/>
        </w:rPr>
        <w:t>　　　</w:t>
      </w:r>
      <w:r>
        <w:rPr>
          <w:rFonts w:eastAsia="仿宋_GB2312" w:cs="Times New Roman"/>
        </w:rPr>
        <w:t>色，请写出反应的化学反应方程式</w:t>
      </w:r>
      <w:r>
        <w:rPr>
          <w:rFonts w:eastAsia="仿宋_GB2312" w:cs="Times New Roman"/>
          <w:u w:val="single"/>
        </w:rPr>
        <w:t>　　　　　　</w:t>
      </w:r>
      <w:r>
        <w:rPr>
          <w:rFonts w:hint="eastAsia" w:eastAsia="仿宋_GB2312" w:cs="Times New Roman"/>
          <w:u w:val="single"/>
        </w:rPr>
        <w:t>　　　　　</w:t>
      </w:r>
      <w:r>
        <w:rPr>
          <w:rFonts w:eastAsia="仿宋_GB2312" w:cs="Times New Roman"/>
          <w:u w:val="single"/>
        </w:rPr>
        <w:t>　　　　　　　　</w:t>
      </w:r>
      <w:r>
        <w:rPr>
          <w:rFonts w:eastAsia="仿宋_GB2312" w:cs="Times New Roman"/>
        </w:rPr>
        <w:t>。</w:t>
      </w:r>
    </w:p>
    <w:p>
      <w:pPr>
        <w:widowControl/>
        <w:spacing w:line="320" w:lineRule="exact"/>
        <w:jc w:val="left"/>
        <w:rPr>
          <w:rFonts w:cs="Times New Roman"/>
        </w:rPr>
      </w:pPr>
      <w:r>
        <w:rPr>
          <w:rFonts w:cs="Times New Roman"/>
          <w:kern w:val="0"/>
          <w:sz w:val="24"/>
          <w:szCs w:val="24"/>
          <w:lang w:bidi="ar"/>
        </w:rPr>
        <w:drawing>
          <wp:anchor distT="0" distB="0" distL="114300" distR="114300" simplePos="0" relativeHeight="251662336" behindDoc="1" locked="0" layoutInCell="1" allowOverlap="1">
            <wp:simplePos x="0" y="0"/>
            <wp:positionH relativeFrom="column">
              <wp:posOffset>977265</wp:posOffset>
            </wp:positionH>
            <wp:positionV relativeFrom="paragraph">
              <wp:posOffset>313055</wp:posOffset>
            </wp:positionV>
            <wp:extent cx="4112895" cy="1307465"/>
            <wp:effectExtent l="0" t="0" r="1905" b="6985"/>
            <wp:wrapNone/>
            <wp:docPr id="1" name="图片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50"/>
                    <pic:cNvPicPr>
                      <a:picLocks noChangeAspect="1"/>
                    </pic:cNvPicPr>
                  </pic:nvPicPr>
                  <pic:blipFill>
                    <a:blip r:embed="rId8"/>
                    <a:stretch>
                      <a:fillRect/>
                    </a:stretch>
                  </pic:blipFill>
                  <pic:spPr>
                    <a:xfrm>
                      <a:off x="0" y="0"/>
                      <a:ext cx="4112895" cy="1307465"/>
                    </a:xfrm>
                    <a:prstGeom prst="rect">
                      <a:avLst/>
                    </a:prstGeom>
                    <a:noFill/>
                    <a:ln>
                      <a:noFill/>
                    </a:ln>
                  </pic:spPr>
                </pic:pic>
              </a:graphicData>
            </a:graphic>
          </wp:anchor>
        </w:drawing>
      </w:r>
      <w:r>
        <w:rPr>
          <w:rFonts w:cs="Times New Roman"/>
          <w:szCs w:val="21"/>
        </w:rPr>
        <w:t>2</w:t>
      </w:r>
      <w:r>
        <w:rPr>
          <w:rFonts w:hint="eastAsia" w:cs="Times New Roman"/>
          <w:szCs w:val="21"/>
        </w:rPr>
        <w:t>3</w:t>
      </w:r>
      <w:r>
        <w:rPr>
          <w:rFonts w:cs="Times New Roman"/>
          <w:szCs w:val="21"/>
        </w:rPr>
        <w:t>．(7分）废旧电路板中主要含有塑料、铜和锡（Sn）等，为实现对锡的绿色回收，设计如下 工艺流程：</w:t>
      </w:r>
    </w:p>
    <w:p>
      <w:pPr>
        <w:tabs>
          <w:tab w:val="left" w:pos="420"/>
          <w:tab w:val="left" w:pos="2310"/>
          <w:tab w:val="left" w:pos="4200"/>
          <w:tab w:val="left" w:pos="6090"/>
        </w:tabs>
        <w:spacing w:line="320" w:lineRule="exact"/>
        <w:ind w:left="-210" w:leftChars="-100" w:firstLine="210" w:firstLineChars="100"/>
        <w:rPr>
          <w:rFonts w:cs="Times New Roman"/>
          <w:szCs w:val="21"/>
        </w:rPr>
      </w:pPr>
    </w:p>
    <w:p>
      <w:pPr>
        <w:tabs>
          <w:tab w:val="left" w:pos="420"/>
          <w:tab w:val="left" w:pos="2310"/>
          <w:tab w:val="left" w:pos="4200"/>
          <w:tab w:val="left" w:pos="6090"/>
        </w:tabs>
        <w:spacing w:line="320" w:lineRule="exact"/>
        <w:ind w:left="-210" w:leftChars="-100" w:firstLine="210" w:firstLineChars="100"/>
        <w:rPr>
          <w:rFonts w:cs="Times New Roman"/>
          <w:szCs w:val="21"/>
        </w:rPr>
      </w:pPr>
    </w:p>
    <w:p>
      <w:pPr>
        <w:tabs>
          <w:tab w:val="left" w:pos="420"/>
          <w:tab w:val="left" w:pos="2310"/>
          <w:tab w:val="left" w:pos="4200"/>
          <w:tab w:val="left" w:pos="6090"/>
        </w:tabs>
        <w:spacing w:line="320" w:lineRule="exact"/>
        <w:ind w:left="-210" w:leftChars="-100" w:firstLine="210" w:firstLineChars="100"/>
        <w:rPr>
          <w:rFonts w:cs="Times New Roman"/>
          <w:szCs w:val="21"/>
        </w:rPr>
      </w:pPr>
    </w:p>
    <w:p>
      <w:pPr>
        <w:tabs>
          <w:tab w:val="left" w:pos="420"/>
          <w:tab w:val="left" w:pos="2310"/>
          <w:tab w:val="left" w:pos="4200"/>
          <w:tab w:val="left" w:pos="6090"/>
        </w:tabs>
        <w:spacing w:line="320" w:lineRule="exact"/>
        <w:ind w:left="-210" w:leftChars="-100" w:firstLine="210" w:firstLineChars="100"/>
        <w:rPr>
          <w:rFonts w:cs="Times New Roman"/>
          <w:szCs w:val="21"/>
        </w:rPr>
      </w:pPr>
    </w:p>
    <w:p>
      <w:pPr>
        <w:tabs>
          <w:tab w:val="left" w:pos="420"/>
          <w:tab w:val="left" w:pos="2310"/>
          <w:tab w:val="left" w:pos="4200"/>
          <w:tab w:val="left" w:pos="6090"/>
        </w:tabs>
        <w:spacing w:line="320" w:lineRule="exact"/>
        <w:ind w:left="-210" w:leftChars="-100" w:firstLine="210" w:firstLineChars="100"/>
        <w:rPr>
          <w:rFonts w:cs="Times New Roman"/>
          <w:szCs w:val="21"/>
        </w:rPr>
      </w:pPr>
      <w:r>
        <w:rPr>
          <w:rFonts w:cs="Times New Roman"/>
          <w:szCs w:val="21"/>
        </w:rPr>
        <w:t>已知：Sn+SnCl</w:t>
      </w:r>
      <w:r>
        <w:rPr>
          <w:rFonts w:cs="Times New Roman"/>
          <w:szCs w:val="21"/>
          <w:vertAlign w:val="subscript"/>
        </w:rPr>
        <w:t>4</w:t>
      </w:r>
      <w:r>
        <w:rPr>
          <w:rFonts w:cs="Times New Roman"/>
          <w:szCs w:val="21"/>
        </w:rPr>
        <w:t>=2SnCl</w:t>
      </w:r>
      <w:r>
        <w:rPr>
          <w:rFonts w:cs="Times New Roman"/>
          <w:szCs w:val="21"/>
          <w:vertAlign w:val="subscript"/>
        </w:rPr>
        <w:t>2</w:t>
      </w:r>
      <w:r>
        <w:rPr>
          <w:rFonts w:cs="Times New Roman"/>
          <w:szCs w:val="21"/>
        </w:rPr>
        <w:t xml:space="preserve">  </w:t>
      </w:r>
    </w:p>
    <w:p>
      <w:pPr>
        <w:tabs>
          <w:tab w:val="left" w:pos="420"/>
          <w:tab w:val="left" w:pos="2310"/>
          <w:tab w:val="left" w:pos="4200"/>
          <w:tab w:val="left" w:pos="6090"/>
        </w:tabs>
        <w:spacing w:line="320" w:lineRule="exact"/>
        <w:ind w:left="-210" w:leftChars="-100" w:firstLine="210" w:firstLineChars="100"/>
        <w:rPr>
          <w:rFonts w:cs="Times New Roman"/>
          <w:szCs w:val="21"/>
        </w:rPr>
      </w:pPr>
      <w:r>
        <w:rPr>
          <w:rFonts w:cs="Times New Roman"/>
          <w:szCs w:val="21"/>
        </w:rPr>
        <w:t>（1）塑料属于</w:t>
      </w:r>
      <w:r>
        <w:rPr>
          <w:rFonts w:cs="Times New Roman"/>
          <w:szCs w:val="21"/>
          <w:u w:val="single"/>
        </w:rPr>
        <w:t xml:space="preserve">    </w:t>
      </w:r>
      <w:r>
        <w:rPr>
          <w:rFonts w:hint="eastAsia" w:cs="Times New Roman"/>
          <w:szCs w:val="21"/>
          <w:u w:val="single"/>
        </w:rPr>
        <w:t>　　</w:t>
      </w:r>
      <w:r>
        <w:rPr>
          <w:rFonts w:cs="Times New Roman"/>
          <w:szCs w:val="21"/>
          <w:u w:val="single"/>
        </w:rPr>
        <w:t xml:space="preserve">   </w:t>
      </w:r>
      <w:r>
        <w:rPr>
          <w:rFonts w:cs="Times New Roman"/>
          <w:szCs w:val="21"/>
        </w:rPr>
        <w:t>（填“有机物”或“无机物”）。 </w:t>
      </w:r>
    </w:p>
    <w:p>
      <w:pPr>
        <w:tabs>
          <w:tab w:val="left" w:pos="420"/>
          <w:tab w:val="left" w:pos="2310"/>
          <w:tab w:val="left" w:pos="4200"/>
          <w:tab w:val="left" w:pos="6090"/>
        </w:tabs>
        <w:spacing w:line="320" w:lineRule="exact"/>
        <w:ind w:left="-210" w:leftChars="-100" w:firstLine="210" w:firstLineChars="100"/>
        <w:rPr>
          <w:rFonts w:cs="Times New Roman"/>
          <w:szCs w:val="21"/>
        </w:rPr>
      </w:pPr>
      <w:r>
        <w:rPr>
          <w:rFonts w:cs="Times New Roman"/>
          <w:szCs w:val="21"/>
        </w:rPr>
        <w:t>（2）SnCl</w:t>
      </w:r>
      <w:r>
        <w:rPr>
          <w:rFonts w:cs="Times New Roman"/>
          <w:szCs w:val="21"/>
          <w:vertAlign w:val="subscript"/>
        </w:rPr>
        <w:t>2</w:t>
      </w:r>
      <w:r>
        <w:rPr>
          <w:rFonts w:cs="Times New Roman"/>
          <w:szCs w:val="21"/>
        </w:rPr>
        <w:t>中锡元素的化合价是</w:t>
      </w:r>
      <w:r>
        <w:rPr>
          <w:rFonts w:cs="Times New Roman"/>
          <w:szCs w:val="21"/>
          <w:u w:val="single"/>
        </w:rPr>
        <w:t xml:space="preserve">   </w:t>
      </w:r>
      <w:r>
        <w:rPr>
          <w:rFonts w:hint="eastAsia" w:cs="Times New Roman"/>
          <w:szCs w:val="21"/>
          <w:u w:val="single"/>
        </w:rPr>
        <w:t>　　</w:t>
      </w:r>
      <w:r>
        <w:rPr>
          <w:rFonts w:cs="Times New Roman"/>
          <w:szCs w:val="21"/>
          <w:u w:val="single"/>
        </w:rPr>
        <w:t xml:space="preserve">    </w:t>
      </w:r>
      <w:r>
        <w:rPr>
          <w:rFonts w:cs="Times New Roman"/>
          <w:szCs w:val="21"/>
        </w:rPr>
        <w:t xml:space="preserve">。  </w:t>
      </w:r>
    </w:p>
    <w:p>
      <w:pPr>
        <w:tabs>
          <w:tab w:val="left" w:pos="420"/>
          <w:tab w:val="left" w:pos="2310"/>
          <w:tab w:val="left" w:pos="4200"/>
          <w:tab w:val="left" w:pos="6090"/>
        </w:tabs>
        <w:spacing w:line="320" w:lineRule="exact"/>
        <w:ind w:left="-210" w:leftChars="-100" w:firstLine="210" w:firstLineChars="100"/>
        <w:rPr>
          <w:rFonts w:cs="Times New Roman"/>
          <w:szCs w:val="21"/>
        </w:rPr>
      </w:pPr>
      <w:r>
        <w:rPr>
          <w:rFonts w:cs="Times New Roman"/>
          <w:szCs w:val="21"/>
        </w:rPr>
        <w:t>（3）铜的金属活动性比锡的______（填“强”或“弱”）；固体A中一定含有的金属元素是</w:t>
      </w:r>
      <w:r>
        <w:rPr>
          <w:rFonts w:cs="Times New Roman"/>
          <w:szCs w:val="21"/>
          <w:u w:val="single"/>
        </w:rPr>
        <w:t xml:space="preserve">       </w:t>
      </w:r>
      <w:r>
        <w:rPr>
          <w:rFonts w:cs="Times New Roman"/>
          <w:szCs w:val="21"/>
        </w:rPr>
        <w:t>。  （4）写出步骤②发生反应的化学方程式</w:t>
      </w:r>
      <w:r>
        <w:rPr>
          <w:rFonts w:cs="Times New Roman"/>
          <w:szCs w:val="21"/>
          <w:u w:val="single"/>
        </w:rPr>
        <w:t xml:space="preserve">           </w:t>
      </w:r>
      <w:r>
        <w:rPr>
          <w:rFonts w:hint="eastAsia" w:cs="Times New Roman"/>
          <w:szCs w:val="21"/>
          <w:u w:val="single"/>
        </w:rPr>
        <w:t>　　　　　　　　　　　　　　　</w:t>
      </w:r>
      <w:r>
        <w:rPr>
          <w:rFonts w:cs="Times New Roman"/>
          <w:szCs w:val="21"/>
          <w:u w:val="single"/>
        </w:rPr>
        <w:t xml:space="preserve">     </w:t>
      </w:r>
      <w:r>
        <w:rPr>
          <w:rFonts w:cs="Times New Roman"/>
          <w:szCs w:val="21"/>
        </w:rPr>
        <w:t>，</w:t>
      </w:r>
    </w:p>
    <w:p>
      <w:pPr>
        <w:tabs>
          <w:tab w:val="left" w:pos="420"/>
          <w:tab w:val="left" w:pos="2310"/>
          <w:tab w:val="left" w:pos="4200"/>
          <w:tab w:val="left" w:pos="6090"/>
        </w:tabs>
        <w:spacing w:line="320" w:lineRule="exact"/>
        <w:ind w:left="-210" w:leftChars="-100" w:firstLine="210" w:firstLineChars="100"/>
        <w:rPr>
          <w:rFonts w:cs="Times New Roman"/>
          <w:szCs w:val="21"/>
        </w:rPr>
      </w:pPr>
      <w:r>
        <w:rPr>
          <w:rFonts w:hint="eastAsia" w:cs="Times New Roman"/>
          <w:szCs w:val="21"/>
        </w:rPr>
        <w:t>　　</w:t>
      </w:r>
      <w:r>
        <w:rPr>
          <w:rFonts w:cs="Times New Roman"/>
          <w:szCs w:val="21"/>
        </w:rPr>
        <w:t>其反应类型是</w:t>
      </w:r>
      <w:r>
        <w:rPr>
          <w:rFonts w:cs="Times New Roman"/>
          <w:szCs w:val="21"/>
          <w:u w:val="single"/>
        </w:rPr>
        <w:t xml:space="preserve">    </w:t>
      </w:r>
      <w:r>
        <w:rPr>
          <w:rFonts w:hint="eastAsia" w:cs="Times New Roman"/>
          <w:szCs w:val="21"/>
          <w:u w:val="single"/>
        </w:rPr>
        <w:t>　　　　　　</w:t>
      </w:r>
      <w:r>
        <w:rPr>
          <w:rFonts w:cs="Times New Roman"/>
          <w:szCs w:val="21"/>
          <w:u w:val="single"/>
        </w:rPr>
        <w:t xml:space="preserve">     </w:t>
      </w:r>
      <w:r>
        <w:rPr>
          <w:rFonts w:cs="Times New Roman"/>
          <w:szCs w:val="21"/>
        </w:rPr>
        <w:t xml:space="preserve">。  </w:t>
      </w:r>
    </w:p>
    <w:p>
      <w:pPr>
        <w:tabs>
          <w:tab w:val="left" w:pos="420"/>
          <w:tab w:val="left" w:pos="2310"/>
          <w:tab w:val="left" w:pos="4200"/>
          <w:tab w:val="left" w:pos="6090"/>
        </w:tabs>
        <w:spacing w:line="320" w:lineRule="exact"/>
        <w:ind w:left="-210" w:leftChars="-100" w:firstLine="210" w:firstLineChars="100"/>
        <w:rPr>
          <w:rFonts w:cs="Times New Roman"/>
          <w:szCs w:val="21"/>
        </w:rPr>
      </w:pPr>
      <w:r>
        <w:rPr>
          <w:rFonts w:cs="Times New Roman"/>
          <w:szCs w:val="21"/>
        </w:rPr>
        <w:t>（5）相比于直接焚烧废旧电路板回收金属，该工艺的主要优点是</w:t>
      </w:r>
    </w:p>
    <w:p>
      <w:pPr>
        <w:tabs>
          <w:tab w:val="left" w:pos="420"/>
          <w:tab w:val="left" w:pos="2310"/>
          <w:tab w:val="left" w:pos="4200"/>
          <w:tab w:val="left" w:pos="6090"/>
        </w:tabs>
        <w:spacing w:line="320" w:lineRule="exact"/>
        <w:ind w:left="-210" w:leftChars="-100" w:firstLine="210" w:firstLineChars="100"/>
        <w:rPr>
          <w:rFonts w:cs="Times New Roman"/>
          <w:szCs w:val="21"/>
        </w:rPr>
      </w:pPr>
      <w:r>
        <w:rPr>
          <w:rFonts w:hint="eastAsia" w:cs="Times New Roman"/>
          <w:szCs w:val="21"/>
        </w:rPr>
        <w:t>　　</w:t>
      </w:r>
      <w:r>
        <w:rPr>
          <w:rFonts w:cs="Times New Roman"/>
          <w:szCs w:val="21"/>
          <w:u w:val="single"/>
        </w:rPr>
        <w:t xml:space="preserve">    </w:t>
      </w:r>
      <w:r>
        <w:rPr>
          <w:rFonts w:hint="eastAsia" w:cs="Times New Roman"/>
          <w:szCs w:val="21"/>
          <w:u w:val="single"/>
        </w:rPr>
        <w:t>　　　　　　　　　　　　　　　　　　　　　　　　</w:t>
      </w:r>
      <w:r>
        <w:rPr>
          <w:rFonts w:cs="Times New Roman"/>
          <w:szCs w:val="21"/>
          <w:u w:val="single"/>
        </w:rPr>
        <w:t xml:space="preserve">     </w:t>
      </w:r>
      <w:r>
        <w:rPr>
          <w:rFonts w:cs="Times New Roman"/>
          <w:szCs w:val="21"/>
        </w:rPr>
        <w:t>（回答一点）。</w:t>
      </w:r>
    </w:p>
    <w:p>
      <w:pPr>
        <w:tabs>
          <w:tab w:val="left" w:pos="420"/>
          <w:tab w:val="left" w:pos="2310"/>
          <w:tab w:val="left" w:pos="4200"/>
          <w:tab w:val="left" w:pos="6090"/>
        </w:tabs>
        <w:spacing w:line="400" w:lineRule="exact"/>
        <w:rPr>
          <w:rFonts w:cs="Times New Roman"/>
        </w:rPr>
      </w:pPr>
      <w:r>
        <w:rPr>
          <w:rFonts w:cs="Times New Roman"/>
        </w:rPr>
        <mc:AlternateContent>
          <mc:Choice Requires="wpg">
            <w:drawing>
              <wp:anchor distT="0" distB="0" distL="114300" distR="114300" simplePos="0" relativeHeight="251659264" behindDoc="1" locked="0" layoutInCell="1" allowOverlap="1">
                <wp:simplePos x="0" y="0"/>
                <wp:positionH relativeFrom="column">
                  <wp:posOffset>2355215</wp:posOffset>
                </wp:positionH>
                <wp:positionV relativeFrom="paragraph">
                  <wp:posOffset>223520</wp:posOffset>
                </wp:positionV>
                <wp:extent cx="3249930" cy="1020445"/>
                <wp:effectExtent l="0" t="0" r="7620" b="8255"/>
                <wp:wrapNone/>
                <wp:docPr id="5" name="组合 5"/>
                <wp:cNvGraphicFramePr/>
                <a:graphic xmlns:a="http://schemas.openxmlformats.org/drawingml/2006/main">
                  <a:graphicData uri="http://schemas.microsoft.com/office/word/2010/wordprocessingGroup">
                    <wpg:wgp>
                      <wpg:cNvGrpSpPr/>
                      <wpg:grpSpPr>
                        <a:xfrm>
                          <a:off x="0" y="0"/>
                          <a:ext cx="3249930" cy="1020445"/>
                          <a:chOff x="6110" y="36987"/>
                          <a:chExt cx="5282" cy="1502"/>
                        </a:xfrm>
                      </wpg:grpSpPr>
                      <pic:pic xmlns:pic="http://schemas.openxmlformats.org/drawingml/2006/picture">
                        <pic:nvPicPr>
                          <pic:cNvPr id="2" name="图片 652"/>
                          <pic:cNvPicPr>
                            <a:picLocks noChangeAspect="1"/>
                          </pic:cNvPicPr>
                        </pic:nvPicPr>
                        <pic:blipFill>
                          <a:blip r:embed="rId9"/>
                          <a:stretch>
                            <a:fillRect/>
                          </a:stretch>
                        </pic:blipFill>
                        <pic:spPr>
                          <a:xfrm>
                            <a:off x="6110" y="36987"/>
                            <a:ext cx="5283" cy="1503"/>
                          </a:xfrm>
                          <a:prstGeom prst="rect">
                            <a:avLst/>
                          </a:prstGeom>
                          <a:noFill/>
                          <a:ln>
                            <a:noFill/>
                          </a:ln>
                        </pic:spPr>
                      </pic:pic>
                      <wps:wsp>
                        <wps:cNvPr id="3" name="文本框 3"/>
                        <wps:cNvSpPr txBox="1"/>
                        <wps:spPr>
                          <a:xfrm>
                            <a:off x="9818" y="37064"/>
                            <a:ext cx="895" cy="416"/>
                          </a:xfrm>
                          <a:prstGeom prst="rect">
                            <a:avLst/>
                          </a:prstGeom>
                          <a:noFill/>
                          <a:ln>
                            <a:noFill/>
                          </a:ln>
                        </wps:spPr>
                        <wps:txbx>
                          <w:txbxContent>
                            <w:p>
                              <w:pPr>
                                <w:rPr>
                                  <w:rFonts w:hint="eastAsia"/>
                                  <w:sz w:val="15"/>
                                  <w:szCs w:val="15"/>
                                </w:rPr>
                              </w:pPr>
                              <w:r>
                                <w:rPr>
                                  <w:rFonts w:hint="eastAsia"/>
                                  <w:sz w:val="15"/>
                                  <w:szCs w:val="15"/>
                                </w:rPr>
                                <w:t>通氧气</w:t>
                              </w:r>
                            </w:p>
                          </w:txbxContent>
                        </wps:txbx>
                        <wps:bodyPr upright="1"/>
                      </wps:wsp>
                      <wps:wsp>
                        <wps:cNvPr id="4" name="直接连接符 4"/>
                        <wps:cNvCnPr/>
                        <wps:spPr>
                          <a:xfrm>
                            <a:off x="9927" y="37419"/>
                            <a:ext cx="573" cy="1"/>
                          </a:xfrm>
                          <a:prstGeom prst="line">
                            <a:avLst/>
                          </a:prstGeom>
                          <a:ln w="9525">
                            <a:solidFill>
                              <a:srgbClr val="000000"/>
                            </a:solidFill>
                            <a:tailEnd type="arrow"/>
                          </a:ln>
                        </wps:spPr>
                        <wps:bodyPr upright="1"/>
                      </wps:wsp>
                    </wpg:wgp>
                  </a:graphicData>
                </a:graphic>
              </wp:anchor>
            </w:drawing>
          </mc:Choice>
          <mc:Fallback>
            <w:pict>
              <v:group id="_x0000_s1026" o:spid="_x0000_s1026" o:spt="203" style="position:absolute;left:0pt;margin-left:185.45pt;margin-top:17.6pt;height:80.35pt;width:255.9pt;z-index:-251657216;mso-width-relative:page;mso-height-relative:page;" coordorigin="6110,36987" coordsize="5282,1502" o:gfxdata="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">
                <o:lock v:ext="edit" aspectratio="f"/>
                <v:shape id="图片 652" o:spid="_x0000_s1026" o:spt="75" type="#_x0000_t75" style="position:absolute;left:6110;top:36987;height:1503;width:5283;" filled="f" o:preferrelative="t" stroked="f" coordsize="21600,21600" o:gfxdata="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lWwqvQAA&#10;ANoAAAAPAAAAAAAAAAEAIAAAACIAAABkcnMvZG93bnJldi54bWxQSwECFAAUAAAACACHTuJAMy8F&#10;njsAAAA5AAAAEAAAAAAAAAABACAAAAAMAQAAZHJzL3NoYXBleG1sLnhtbFBLBQYAAAAABgAGAFsB&#10;AAC2AwAAAAA=&#10;">
                  <v:fill on="f" focussize="0,0"/>
                  <v:stroke on="f"/>
                  <v:imagedata r:id="rId9" o:title=""/>
                  <o:lock v:ext="edit" aspectratio="t"/>
                </v:shape>
                <v:shape id="_x0000_s1026" o:spid="_x0000_s1026" o:spt="202" type="#_x0000_t202" style="position:absolute;left:9818;top:37064;height:416;width:895;" filled="f" stroked="f" coordsize="21600,21600" o:gfxdata="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c9MLgugAAANoA&#10;AAAPAAAAAAAAAAEAIAAAACIAAABkcnMvZG93bnJldi54bWxQSwECFAAUAAAACACHTuJAMy8FnjsA&#10;AAA5AAAAEAAAAAAAAAABACAAAAAJAQAAZHJzL3NoYXBleG1sLnhtbFBLBQYAAAAABgAGAFsBAACz&#10;AwAAAAA=&#10;">
                  <v:fill on="f" focussize="0,0"/>
                  <v:stroke on="f"/>
                  <v:imagedata o:title=""/>
                  <o:lock v:ext="edit" aspectratio="f"/>
                  <v:textbox>
                    <w:txbxContent>
                      <w:p>
                        <w:pPr>
                          <w:rPr>
                            <w:rFonts w:hint="eastAsia"/>
                            <w:sz w:val="15"/>
                            <w:szCs w:val="15"/>
                          </w:rPr>
                        </w:pPr>
                        <w:r>
                          <w:rPr>
                            <w:rFonts w:hint="eastAsia"/>
                            <w:sz w:val="15"/>
                            <w:szCs w:val="15"/>
                          </w:rPr>
                          <w:t>通氧气</w:t>
                        </w:r>
                      </w:p>
                    </w:txbxContent>
                  </v:textbox>
                </v:shape>
                <v:line id="_x0000_s1026" o:spid="_x0000_s1026" o:spt="20" style="position:absolute;left:9927;top:37419;height:1;width:573;" filled="f" stroked="t" coordsize="21600,21600" o:gfxdata="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CJmvb4A&#10;AADaAAAADwAAAAAAAAABACAAAAAiAAAAZHJzL2Rvd25yZXYueG1sUEsBAhQAFAAAAAgAh07iQDMv&#10;BZ47AAAAOQAAABAAAAAAAAAAAQAgAAAADQEAAGRycy9zaGFwZXhtbC54bWxQSwUGAAAAAAYABgBb&#10;AQAAtwMAAAAA&#10;">
                  <v:fill on="f" focussize="0,0"/>
                  <v:stroke color="#000000" joinstyle="round" endarrow="open"/>
                  <v:imagedata o:title=""/>
                  <o:lock v:ext="edit" aspectratio="f"/>
                </v:line>
              </v:group>
            </w:pict>
          </mc:Fallback>
        </mc:AlternateContent>
      </w:r>
      <w:r>
        <w:rPr>
          <w:rFonts w:hint="eastAsia" w:cs="Times New Roman"/>
        </w:rPr>
        <w:t>三</w:t>
      </w:r>
      <w:r>
        <w:rPr>
          <w:rFonts w:eastAsia="黑体" w:cs="Times New Roman"/>
        </w:rPr>
        <w:t>、我能实验探究</w:t>
      </w:r>
      <w:r>
        <w:rPr>
          <w:rFonts w:cs="Times New Roman"/>
        </w:rPr>
        <w:t>(</w:t>
      </w:r>
      <w:r>
        <w:rPr>
          <w:rFonts w:hint="eastAsia" w:cs="Times New Roman"/>
        </w:rPr>
        <w:t>16</w:t>
      </w:r>
      <w:r>
        <w:rPr>
          <w:rFonts w:cs="Times New Roman"/>
        </w:rPr>
        <w:t>分)</w:t>
      </w:r>
    </w:p>
    <w:p>
      <w:pPr>
        <w:tabs>
          <w:tab w:val="left" w:pos="420"/>
          <w:tab w:val="left" w:pos="2310"/>
          <w:tab w:val="left" w:pos="4200"/>
          <w:tab w:val="left" w:pos="6090"/>
        </w:tabs>
        <w:spacing w:line="320" w:lineRule="exact"/>
        <w:ind w:firstLine="210" w:firstLineChars="100"/>
        <w:rPr>
          <w:rFonts w:cs="Times New Roman"/>
        </w:rPr>
      </w:pPr>
      <w:r>
        <w:rPr>
          <w:rFonts w:cs="Times New Roman"/>
        </w:rPr>
        <w:t>2</w:t>
      </w:r>
      <w:r>
        <w:rPr>
          <w:rFonts w:hint="eastAsia" w:cs="Times New Roman"/>
        </w:rPr>
        <w:t>4</w:t>
      </w:r>
      <w:r>
        <w:rPr>
          <w:rFonts w:cs="Times New Roman"/>
        </w:rPr>
        <w:t>．（10分）为探究燃烧的条件，小</w:t>
      </w:r>
    </w:p>
    <w:p>
      <w:pPr>
        <w:tabs>
          <w:tab w:val="left" w:pos="420"/>
          <w:tab w:val="left" w:pos="2310"/>
          <w:tab w:val="left" w:pos="4200"/>
          <w:tab w:val="left" w:pos="6090"/>
        </w:tabs>
        <w:spacing w:line="320" w:lineRule="exact"/>
        <w:ind w:firstLine="210" w:firstLineChars="100"/>
        <w:rPr>
          <w:rFonts w:cs="Times New Roman"/>
        </w:rPr>
      </w:pPr>
      <w:r>
        <w:rPr>
          <w:rFonts w:cs="Times New Roman"/>
        </w:rPr>
        <w:t>花同学查阅资料得知：白磷为蜡状固</w:t>
      </w:r>
    </w:p>
    <w:p>
      <w:pPr>
        <w:tabs>
          <w:tab w:val="left" w:pos="420"/>
          <w:tab w:val="left" w:pos="2310"/>
          <w:tab w:val="left" w:pos="4200"/>
          <w:tab w:val="left" w:pos="6090"/>
        </w:tabs>
        <w:spacing w:line="320" w:lineRule="exact"/>
        <w:ind w:firstLine="210" w:firstLineChars="100"/>
        <w:rPr>
          <w:rFonts w:cs="Times New Roman"/>
        </w:rPr>
      </w:pPr>
      <w:r>
        <w:rPr>
          <w:rFonts w:cs="Times New Roman"/>
        </w:rPr>
        <w:t>体，有剧毒，不溶于水，着火点为</w:t>
      </w:r>
    </w:p>
    <w:p>
      <w:pPr>
        <w:tabs>
          <w:tab w:val="left" w:pos="420"/>
          <w:tab w:val="left" w:pos="2310"/>
          <w:tab w:val="left" w:pos="4200"/>
          <w:tab w:val="left" w:pos="6090"/>
        </w:tabs>
        <w:spacing w:line="320" w:lineRule="exact"/>
        <w:ind w:firstLine="210" w:firstLineChars="100"/>
        <w:rPr>
          <w:rFonts w:cs="Times New Roman"/>
        </w:rPr>
      </w:pPr>
      <w:r>
        <w:rPr>
          <w:rFonts w:cs="Times New Roman"/>
        </w:rPr>
        <w:t>40℃，红磷着火点为240℃．然后她</w:t>
      </w:r>
    </w:p>
    <w:p>
      <w:pPr>
        <w:tabs>
          <w:tab w:val="left" w:pos="420"/>
          <w:tab w:val="left" w:pos="2310"/>
          <w:tab w:val="left" w:pos="4200"/>
          <w:tab w:val="left" w:pos="6090"/>
        </w:tabs>
        <w:spacing w:line="320" w:lineRule="exact"/>
        <w:ind w:firstLine="210" w:firstLineChars="100"/>
        <w:rPr>
          <w:rFonts w:cs="Times New Roman"/>
        </w:rPr>
      </w:pPr>
      <w:r>
        <w:rPr>
          <w:rFonts w:cs="Times New Roman"/>
        </w:rPr>
        <w:t>进行了如下实验：</w:t>
      </w:r>
    </w:p>
    <w:p>
      <w:pPr>
        <w:tabs>
          <w:tab w:val="left" w:pos="420"/>
          <w:tab w:val="left" w:pos="2310"/>
          <w:tab w:val="left" w:pos="4200"/>
          <w:tab w:val="left" w:pos="6090"/>
        </w:tabs>
        <w:spacing w:line="320" w:lineRule="exact"/>
        <w:rPr>
          <w:rFonts w:eastAsia="仿宋_GB2312" w:cs="Times New Roman"/>
        </w:rPr>
      </w:pPr>
      <w:r>
        <w:rPr>
          <w:rFonts w:eastAsia="仿宋_GB2312" w:cs="Times New Roman"/>
        </w:rPr>
        <w:t>（1）按A装置进行实验，可观察到的现象为：</w:t>
      </w:r>
      <w:r>
        <w:rPr>
          <w:rFonts w:eastAsia="仿宋_GB2312" w:cs="Times New Roman"/>
        </w:rPr>
        <w:br w:type="textWrapping"/>
      </w:r>
      <w:r>
        <w:rPr>
          <w:rFonts w:hint="eastAsia" w:eastAsia="仿宋_GB2312" w:cs="Times New Roman"/>
        </w:rPr>
        <w:t>　</w:t>
      </w:r>
      <w:r>
        <w:rPr>
          <w:rFonts w:eastAsia="仿宋_GB2312" w:cs="Times New Roman"/>
        </w:rPr>
        <w:t>①铜片上的红磷</w:t>
      </w:r>
      <w:r>
        <w:rPr>
          <w:rFonts w:eastAsia="仿宋_GB2312" w:cs="Times New Roman"/>
          <w:u w:val="single"/>
        </w:rPr>
        <w:t>　　　　　　　　</w:t>
      </w:r>
      <w:r>
        <w:rPr>
          <w:rFonts w:eastAsia="仿宋_GB2312" w:cs="Times New Roman"/>
        </w:rPr>
        <w:t>　 ②铜片上的白磷</w:t>
      </w:r>
      <w:r>
        <w:rPr>
          <w:rFonts w:eastAsia="仿宋_GB2312" w:cs="Times New Roman"/>
          <w:u w:val="single"/>
        </w:rPr>
        <w:t xml:space="preserve">　　　　　　　　 </w:t>
      </w:r>
      <w:r>
        <w:rPr>
          <w:rFonts w:eastAsia="仿宋_GB2312" w:cs="Times New Roman"/>
        </w:rPr>
        <w:t>　 </w:t>
      </w:r>
    </w:p>
    <w:p>
      <w:pPr>
        <w:tabs>
          <w:tab w:val="left" w:pos="420"/>
          <w:tab w:val="left" w:pos="2310"/>
          <w:tab w:val="left" w:pos="4200"/>
          <w:tab w:val="left" w:pos="6090"/>
        </w:tabs>
        <w:spacing w:line="320" w:lineRule="exact"/>
        <w:rPr>
          <w:rFonts w:eastAsia="仿宋_GB2312" w:cs="Times New Roman"/>
        </w:rPr>
      </w:pPr>
      <w:r>
        <w:rPr>
          <w:rFonts w:hint="eastAsia" w:eastAsia="仿宋_GB2312" w:cs="Times New Roman"/>
        </w:rPr>
        <w:t>　</w:t>
      </w:r>
      <w:r>
        <w:rPr>
          <w:rFonts w:eastAsia="仿宋_GB2312" w:cs="Times New Roman"/>
        </w:rPr>
        <w:t>③水下的白磷</w:t>
      </w:r>
      <w:r>
        <w:rPr>
          <w:rFonts w:eastAsia="仿宋_GB2312" w:cs="Times New Roman"/>
          <w:u w:val="single"/>
        </w:rPr>
        <w:t>　　　　　　　　　</w:t>
      </w:r>
      <w:r>
        <w:rPr>
          <w:rFonts w:eastAsia="仿宋_GB2312" w:cs="Times New Roman"/>
        </w:rPr>
        <w:t>　 </w:t>
      </w:r>
      <w:r>
        <w:rPr>
          <w:rFonts w:eastAsia="仿宋_GB2312" w:cs="Times New Roman"/>
        </w:rPr>
        <w:br w:type="textWrapping"/>
      </w:r>
      <w:r>
        <w:rPr>
          <w:rFonts w:eastAsia="仿宋_GB2312" w:cs="Times New Roman"/>
        </w:rPr>
        <w:t>（2）B装置中a仪器的名称为</w:t>
      </w:r>
      <w:r>
        <w:rPr>
          <w:rFonts w:eastAsia="仿宋_GB2312" w:cs="Times New Roman"/>
          <w:u w:val="single"/>
        </w:rPr>
        <w:t>　　     　　</w:t>
      </w:r>
      <w:r>
        <w:rPr>
          <w:rFonts w:eastAsia="仿宋_GB2312" w:cs="Times New Roman"/>
        </w:rPr>
        <w:t>，在使用组装好的B装置前首先应该进行的操作是</w:t>
      </w:r>
      <w:r>
        <w:rPr>
          <w:rFonts w:eastAsia="仿宋_GB2312" w:cs="Times New Roman"/>
          <w:u w:val="single"/>
        </w:rPr>
        <w:t>　　　　     </w:t>
      </w:r>
      <w:r>
        <w:rPr>
          <w:rFonts w:eastAsia="仿宋_GB2312" w:cs="Times New Roman"/>
        </w:rPr>
        <w:t>，然后加入药品并将B和C装置连接，滴入双氧水，可观察到C装置中水下的白磷燃烧．B装置中反应的化学方程式为</w:t>
      </w:r>
      <w:r>
        <w:rPr>
          <w:rFonts w:eastAsia="仿宋_GB2312" w:cs="Times New Roman"/>
          <w:u w:val="single"/>
        </w:rPr>
        <w:t xml:space="preserve">           </w:t>
      </w:r>
      <w:r>
        <w:rPr>
          <w:rFonts w:eastAsia="仿宋_GB2312" w:cs="Times New Roman"/>
        </w:rPr>
        <w:t>，其中MnO</w:t>
      </w:r>
      <w:r>
        <w:rPr>
          <w:rFonts w:eastAsia="仿宋_GB2312" w:cs="Times New Roman"/>
          <w:vertAlign w:val="subscript"/>
        </w:rPr>
        <w:t>2</w:t>
      </w:r>
      <w:r>
        <w:rPr>
          <w:rFonts w:eastAsia="仿宋_GB2312" w:cs="Times New Roman"/>
        </w:rPr>
        <w:t>的作用是</w:t>
      </w:r>
      <w:r>
        <w:rPr>
          <w:rFonts w:eastAsia="仿宋_GB2312" w:cs="Times New Roman"/>
          <w:u w:val="single"/>
        </w:rPr>
        <w:t xml:space="preserve">　         </w:t>
      </w:r>
      <w:r>
        <w:rPr>
          <w:rFonts w:eastAsia="仿宋_GB2312" w:cs="Times New Roman"/>
        </w:rPr>
        <w:t xml:space="preserve"> 。</w:t>
      </w:r>
    </w:p>
    <w:p>
      <w:pPr>
        <w:tabs>
          <w:tab w:val="left" w:pos="420"/>
          <w:tab w:val="left" w:pos="2310"/>
          <w:tab w:val="left" w:pos="4200"/>
          <w:tab w:val="left" w:pos="6090"/>
        </w:tabs>
        <w:spacing w:line="320" w:lineRule="exact"/>
        <w:rPr>
          <w:rFonts w:eastAsia="仿宋_GB2312" w:cs="Times New Roman"/>
        </w:rPr>
      </w:pPr>
      <w:r>
        <w:rPr>
          <w:rFonts w:eastAsia="仿宋_GB2312" w:cs="Times New Roman"/>
        </w:rPr>
        <w:t>（3）从以上实验分析得出，燃烧需要三个条件：①</w:t>
      </w:r>
      <w:r>
        <w:rPr>
          <w:rFonts w:eastAsia="仿宋_GB2312" w:cs="Times New Roman"/>
          <w:u w:val="single"/>
        </w:rPr>
        <w:t>　　　　　　　　　　　　　　　　</w:t>
      </w:r>
      <w:r>
        <w:rPr>
          <w:rFonts w:eastAsia="仿宋_GB2312" w:cs="Times New Roman"/>
        </w:rPr>
        <w:t>、</w:t>
      </w:r>
    </w:p>
    <w:p>
      <w:pPr>
        <w:tabs>
          <w:tab w:val="left" w:pos="420"/>
          <w:tab w:val="left" w:pos="2310"/>
          <w:tab w:val="left" w:pos="4200"/>
          <w:tab w:val="left" w:pos="6090"/>
        </w:tabs>
        <w:spacing w:line="320" w:lineRule="exact"/>
        <w:rPr>
          <w:rFonts w:eastAsia="仿宋_GB2312" w:cs="Times New Roman"/>
        </w:rPr>
      </w:pPr>
      <w:r>
        <w:rPr>
          <w:rFonts w:eastAsia="仿宋_GB2312" w:cs="Times New Roman"/>
        </w:rPr>
        <w:t>　　　②</w:t>
      </w:r>
      <w:r>
        <w:rPr>
          <w:rFonts w:eastAsia="仿宋_GB2312" w:cs="Times New Roman"/>
          <w:u w:val="single"/>
        </w:rPr>
        <w:t>　　　　　　　　　　　　</w:t>
      </w:r>
      <w:r>
        <w:rPr>
          <w:rFonts w:eastAsia="仿宋_GB2312" w:cs="Times New Roman"/>
        </w:rPr>
        <w:t> 、③</w:t>
      </w:r>
      <w:r>
        <w:rPr>
          <w:rFonts w:eastAsia="仿宋_GB2312" w:cs="Times New Roman"/>
          <w:u w:val="single"/>
        </w:rPr>
        <w:t>　　　　　　　　　　　　　　　</w:t>
      </w:r>
      <w:r>
        <w:rPr>
          <w:rFonts w:eastAsia="仿宋_GB2312" w:cs="Times New Roman"/>
        </w:rPr>
        <w:t>。</w:t>
      </w:r>
    </w:p>
    <w:p>
      <w:pPr>
        <w:widowControl/>
        <w:spacing w:line="320" w:lineRule="exact"/>
        <w:jc w:val="left"/>
        <w:rPr>
          <w:rFonts w:cs="Times New Roman"/>
          <w:kern w:val="0"/>
          <w:szCs w:val="21"/>
          <w:lang w:bidi="ar"/>
        </w:rPr>
      </w:pPr>
      <w:r>
        <w:rPr>
          <w:rFonts w:cs="Times New Roman"/>
          <w:kern w:val="0"/>
          <w:szCs w:val="21"/>
          <w:lang w:bidi="ar"/>
        </w:rPr>
        <w:drawing>
          <wp:anchor distT="0" distB="0" distL="114300" distR="114300" simplePos="0" relativeHeight="251661312" behindDoc="1" locked="0" layoutInCell="1" allowOverlap="1">
            <wp:simplePos x="0" y="0"/>
            <wp:positionH relativeFrom="column">
              <wp:posOffset>3609975</wp:posOffset>
            </wp:positionH>
            <wp:positionV relativeFrom="paragraph">
              <wp:posOffset>29210</wp:posOffset>
            </wp:positionV>
            <wp:extent cx="1864360" cy="1096010"/>
            <wp:effectExtent l="0" t="0" r="2540" b="8890"/>
            <wp:wrapNone/>
            <wp:docPr id="8" name="图片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55"/>
                    <pic:cNvPicPr>
                      <a:picLocks noChangeAspect="1"/>
                    </pic:cNvPicPr>
                  </pic:nvPicPr>
                  <pic:blipFill>
                    <a:blip r:embed="rId10"/>
                    <a:srcRect l="2438" t="4082" r="11497" b="9525"/>
                    <a:stretch>
                      <a:fillRect/>
                    </a:stretch>
                  </pic:blipFill>
                  <pic:spPr>
                    <a:xfrm>
                      <a:off x="0" y="0"/>
                      <a:ext cx="1864360" cy="1096010"/>
                    </a:xfrm>
                    <a:prstGeom prst="rect">
                      <a:avLst/>
                    </a:prstGeom>
                    <a:noFill/>
                    <a:ln>
                      <a:noFill/>
                    </a:ln>
                  </pic:spPr>
                </pic:pic>
              </a:graphicData>
            </a:graphic>
          </wp:anchor>
        </w:drawing>
      </w:r>
      <w:r>
        <w:rPr>
          <w:rFonts w:cs="Times New Roman"/>
        </w:rPr>
        <w:t>2</w:t>
      </w:r>
      <w:r>
        <w:rPr>
          <w:rFonts w:hint="eastAsia" w:cs="Times New Roman"/>
        </w:rPr>
        <w:t>5</w:t>
      </w:r>
      <w:r>
        <w:rPr>
          <w:rFonts w:cs="Times New Roman"/>
        </w:rPr>
        <w:t>．（6分）</w:t>
      </w:r>
      <w:r>
        <w:rPr>
          <w:rFonts w:cs="Times New Roman"/>
          <w:kern w:val="0"/>
          <w:szCs w:val="21"/>
          <w:lang w:bidi="ar"/>
        </w:rPr>
        <w:t>用下图装置在相应条件下完成下列实验</w:t>
      </w:r>
    </w:p>
    <w:p>
      <w:pPr>
        <w:widowControl/>
        <w:spacing w:line="320" w:lineRule="exact"/>
        <w:jc w:val="left"/>
        <w:rPr>
          <w:rFonts w:eastAsia="仿宋_GB2312" w:cs="Times New Roman"/>
          <w:kern w:val="0"/>
          <w:szCs w:val="21"/>
          <w:lang w:bidi="ar"/>
        </w:rPr>
      </w:pPr>
      <w:r>
        <w:rPr>
          <w:rFonts w:eastAsia="仿宋_GB2312" w:cs="Times New Roman"/>
          <w:kern w:val="0"/>
          <w:szCs w:val="21"/>
          <w:lang w:bidi="ar"/>
        </w:rPr>
        <w:t>（1）探究燃烧条件：B盛木炭粉。</w:t>
      </w:r>
    </w:p>
    <w:p>
      <w:pPr>
        <w:widowControl/>
        <w:spacing w:line="320" w:lineRule="exact"/>
        <w:jc w:val="left"/>
        <w:rPr>
          <w:rFonts w:eastAsia="仿宋_GB2312" w:cs="Times New Roman"/>
          <w:kern w:val="0"/>
          <w:szCs w:val="21"/>
          <w:lang w:bidi="ar"/>
        </w:rPr>
      </w:pPr>
      <w:r>
        <w:rPr>
          <w:rFonts w:eastAsia="仿宋_GB2312" w:cs="Times New Roman"/>
          <w:kern w:val="0"/>
          <w:szCs w:val="21"/>
          <w:lang w:bidi="ar"/>
        </w:rPr>
        <w:t>①由A处通N</w:t>
      </w:r>
      <w:r>
        <w:rPr>
          <w:rFonts w:eastAsia="仿宋_GB2312" w:cs="Times New Roman"/>
          <w:kern w:val="0"/>
          <w:szCs w:val="21"/>
          <w:vertAlign w:val="subscript"/>
          <w:lang w:bidi="ar"/>
        </w:rPr>
        <w:t>2</w:t>
      </w:r>
      <w:r>
        <w:rPr>
          <w:rFonts w:eastAsia="仿宋_GB2312" w:cs="Times New Roman"/>
          <w:kern w:val="0"/>
          <w:szCs w:val="21"/>
          <w:lang w:bidi="ar"/>
        </w:rPr>
        <w:t>一段时间后，加热B，B、C无明显变化。</w:t>
      </w:r>
    </w:p>
    <w:p>
      <w:pPr>
        <w:widowControl/>
        <w:spacing w:line="320" w:lineRule="exact"/>
        <w:jc w:val="left"/>
        <w:rPr>
          <w:rFonts w:eastAsia="仿宋_GB2312" w:cs="Times New Roman"/>
          <w:kern w:val="0"/>
          <w:szCs w:val="21"/>
          <w:lang w:bidi="ar"/>
        </w:rPr>
      </w:pPr>
      <w:r>
        <w:rPr>
          <w:rFonts w:eastAsia="仿宋_GB2312" w:cs="Times New Roman"/>
          <w:kern w:val="0"/>
          <w:szCs w:val="21"/>
          <w:lang w:bidi="ar"/>
        </w:rPr>
        <w:t>②待B冷却至室温，由A处通入O</w:t>
      </w:r>
      <w:r>
        <w:rPr>
          <w:rFonts w:eastAsia="仿宋_GB2312" w:cs="Times New Roman"/>
          <w:kern w:val="0"/>
          <w:szCs w:val="21"/>
          <w:vertAlign w:val="subscript"/>
          <w:lang w:bidi="ar"/>
        </w:rPr>
        <w:t>2</w:t>
      </w:r>
      <w:r>
        <w:rPr>
          <w:rFonts w:eastAsia="仿宋_GB2312" w:cs="Times New Roman"/>
          <w:kern w:val="0"/>
          <w:szCs w:val="21"/>
          <w:lang w:bidi="ar"/>
        </w:rPr>
        <w:t>一段时间，B、C无明显变化。</w:t>
      </w:r>
    </w:p>
    <w:p>
      <w:pPr>
        <w:widowControl/>
        <w:spacing w:line="320" w:lineRule="exact"/>
        <w:jc w:val="left"/>
        <w:rPr>
          <w:rFonts w:eastAsia="仿宋_GB2312" w:cs="Times New Roman"/>
          <w:kern w:val="0"/>
          <w:szCs w:val="21"/>
          <w:lang w:bidi="ar"/>
        </w:rPr>
      </w:pPr>
      <w:r>
        <w:rPr>
          <w:rFonts w:eastAsia="仿宋_GB2312" w:cs="Times New Roman"/>
          <w:kern w:val="0"/>
          <w:szCs w:val="21"/>
          <w:lang w:bidi="ar"/>
        </w:rPr>
        <w:t>③由A处继续通入O</w:t>
      </w:r>
      <w:r>
        <w:rPr>
          <w:rFonts w:eastAsia="仿宋_GB2312" w:cs="Times New Roman"/>
          <w:kern w:val="0"/>
          <w:szCs w:val="21"/>
          <w:vertAlign w:val="subscript"/>
          <w:lang w:bidi="ar"/>
        </w:rPr>
        <w:t>2</w:t>
      </w:r>
      <w:r>
        <w:rPr>
          <w:rFonts w:eastAsia="仿宋_GB2312" w:cs="Times New Roman"/>
          <w:kern w:val="0"/>
          <w:szCs w:val="21"/>
          <w:lang w:bidi="ar"/>
        </w:rPr>
        <w:t>，加热B，木炭粉燃烧，C中溶液变浑浊。</w:t>
      </w:r>
    </w:p>
    <w:p>
      <w:pPr>
        <w:widowControl/>
        <w:spacing w:line="320" w:lineRule="exact"/>
        <w:jc w:val="left"/>
        <w:rPr>
          <w:rFonts w:eastAsia="仿宋_GB2312" w:cs="Times New Roman"/>
          <w:kern w:val="0"/>
          <w:szCs w:val="21"/>
          <w:lang w:bidi="ar"/>
        </w:rPr>
      </w:pPr>
      <w:r>
        <w:rPr>
          <w:rFonts w:eastAsia="仿宋_GB2312" w:cs="Times New Roman"/>
          <w:kern w:val="0"/>
          <w:szCs w:val="21"/>
          <w:lang w:bidi="ar"/>
        </w:rPr>
        <w:t>结论：由①、③可知燃烧需要</w:t>
      </w:r>
      <w:r>
        <w:rPr>
          <w:rFonts w:eastAsia="仿宋_GB2312" w:cs="Times New Roman"/>
          <w:kern w:val="0"/>
          <w:szCs w:val="21"/>
          <w:u w:val="single"/>
          <w:lang w:bidi="ar"/>
        </w:rPr>
        <w:t xml:space="preserve">           </w:t>
      </w:r>
      <w:r>
        <w:rPr>
          <w:rFonts w:hint="eastAsia" w:eastAsia="仿宋_GB2312" w:cs="Times New Roman"/>
          <w:kern w:val="0"/>
          <w:szCs w:val="21"/>
          <w:u w:val="single"/>
          <w:lang w:bidi="ar"/>
        </w:rPr>
        <w:t>　　</w:t>
      </w:r>
      <w:r>
        <w:rPr>
          <w:rFonts w:eastAsia="仿宋_GB2312" w:cs="Times New Roman"/>
          <w:kern w:val="0"/>
          <w:szCs w:val="21"/>
          <w:u w:val="single"/>
          <w:lang w:bidi="ar"/>
        </w:rPr>
        <w:t xml:space="preserve">             </w:t>
      </w:r>
      <w:r>
        <w:rPr>
          <w:rFonts w:eastAsia="仿宋_GB2312" w:cs="Times New Roman"/>
          <w:kern w:val="0"/>
          <w:szCs w:val="21"/>
          <w:lang w:bidi="ar"/>
        </w:rPr>
        <w:t>；</w:t>
      </w:r>
    </w:p>
    <w:p>
      <w:pPr>
        <w:widowControl/>
        <w:spacing w:line="320" w:lineRule="exact"/>
        <w:jc w:val="left"/>
        <w:rPr>
          <w:rFonts w:eastAsia="仿宋_GB2312" w:cs="Times New Roman"/>
          <w:kern w:val="0"/>
          <w:szCs w:val="21"/>
          <w:lang w:bidi="ar"/>
        </w:rPr>
      </w:pPr>
      <w:r>
        <w:rPr>
          <w:rFonts w:eastAsia="仿宋_GB2312" w:cs="Times New Roman"/>
          <w:kern w:val="0"/>
          <w:szCs w:val="21"/>
          <w:lang w:bidi="ar"/>
        </w:rPr>
        <w:t>由②、③可知燃烧需要</w:t>
      </w:r>
      <w:r>
        <w:rPr>
          <w:rFonts w:eastAsia="仿宋_GB2312" w:cs="Times New Roman"/>
          <w:kern w:val="0"/>
          <w:szCs w:val="21"/>
          <w:u w:val="single"/>
          <w:lang w:bidi="ar"/>
        </w:rPr>
        <w:t xml:space="preserve">  　　　　      </w:t>
      </w:r>
      <w:r>
        <w:rPr>
          <w:rFonts w:hint="eastAsia" w:eastAsia="仿宋_GB2312" w:cs="Times New Roman"/>
          <w:kern w:val="0"/>
          <w:szCs w:val="21"/>
          <w:u w:val="single"/>
          <w:lang w:bidi="ar"/>
        </w:rPr>
        <w:t>　　　</w:t>
      </w:r>
      <w:r>
        <w:rPr>
          <w:rFonts w:eastAsia="仿宋_GB2312" w:cs="Times New Roman"/>
          <w:kern w:val="0"/>
          <w:szCs w:val="21"/>
          <w:u w:val="single"/>
          <w:lang w:bidi="ar"/>
        </w:rPr>
        <w:t xml:space="preserve">            </w:t>
      </w:r>
      <w:r>
        <w:rPr>
          <w:rFonts w:eastAsia="仿宋_GB2312" w:cs="Times New Roman"/>
          <w:kern w:val="0"/>
          <w:szCs w:val="21"/>
          <w:lang w:bidi="ar"/>
        </w:rPr>
        <w:t>。</w:t>
      </w:r>
    </w:p>
    <w:p>
      <w:pPr>
        <w:widowControl/>
        <w:spacing w:line="320" w:lineRule="exact"/>
        <w:jc w:val="left"/>
        <w:rPr>
          <w:rFonts w:eastAsia="仿宋_GB2312" w:cs="Times New Roman"/>
          <w:kern w:val="0"/>
          <w:szCs w:val="21"/>
          <w:lang w:bidi="ar"/>
        </w:rPr>
      </w:pPr>
      <w:r>
        <w:rPr>
          <w:rFonts w:eastAsia="仿宋_GB2312" w:cs="Times New Roman"/>
          <w:kern w:val="0"/>
          <w:szCs w:val="21"/>
          <w:lang w:bidi="ar"/>
        </w:rPr>
        <w:t>（2）探究CO与金属氧化物反应：B盛金属氧化物。</w:t>
      </w:r>
    </w:p>
    <w:p>
      <w:pPr>
        <w:widowControl/>
        <w:spacing w:line="320" w:lineRule="exact"/>
        <w:jc w:val="left"/>
        <w:rPr>
          <w:rFonts w:eastAsia="仿宋_GB2312" w:cs="Times New Roman"/>
          <w:kern w:val="0"/>
          <w:szCs w:val="21"/>
          <w:lang w:bidi="ar"/>
        </w:rPr>
      </w:pPr>
      <w:r>
        <w:rPr>
          <w:rFonts w:eastAsia="仿宋_GB2312" w:cs="Times New Roman"/>
          <w:kern w:val="0"/>
          <w:szCs w:val="21"/>
          <w:lang w:bidi="ar"/>
        </w:rPr>
        <w:t>I、模拟工业炼铁：A处通CO，B盛Fe</w:t>
      </w:r>
      <w:r>
        <w:rPr>
          <w:rFonts w:eastAsia="仿宋_GB2312" w:cs="Times New Roman"/>
          <w:kern w:val="0"/>
          <w:szCs w:val="21"/>
          <w:vertAlign w:val="subscript"/>
          <w:lang w:bidi="ar"/>
        </w:rPr>
        <w:t>2</w:t>
      </w:r>
      <w:r>
        <w:rPr>
          <w:rFonts w:eastAsia="仿宋_GB2312" w:cs="Times New Roman"/>
          <w:kern w:val="0"/>
          <w:szCs w:val="21"/>
          <w:lang w:bidi="ar"/>
        </w:rPr>
        <w:t>O</w:t>
      </w:r>
      <w:r>
        <w:rPr>
          <w:rFonts w:eastAsia="仿宋_GB2312" w:cs="Times New Roman"/>
          <w:kern w:val="0"/>
          <w:szCs w:val="21"/>
          <w:vertAlign w:val="subscript"/>
          <w:lang w:bidi="ar"/>
        </w:rPr>
        <w:t>3</w:t>
      </w:r>
      <w:r>
        <w:rPr>
          <w:rFonts w:eastAsia="仿宋_GB2312" w:cs="Times New Roman"/>
          <w:kern w:val="0"/>
          <w:szCs w:val="21"/>
          <w:lang w:bidi="ar"/>
        </w:rPr>
        <w:t>粉末，B处下方放酒精喷灯，D处放酒精灯。</w:t>
      </w:r>
    </w:p>
    <w:p>
      <w:pPr>
        <w:widowControl/>
        <w:spacing w:line="320" w:lineRule="exact"/>
        <w:jc w:val="left"/>
        <w:rPr>
          <w:rFonts w:eastAsia="仿宋_GB2312" w:cs="Times New Roman"/>
          <w:kern w:val="0"/>
          <w:szCs w:val="21"/>
          <w:lang w:bidi="ar"/>
        </w:rPr>
      </w:pPr>
      <w:r>
        <w:rPr>
          <w:rFonts w:eastAsia="仿宋_GB2312" w:cs="Times New Roman"/>
          <w:kern w:val="0"/>
          <w:szCs w:val="21"/>
          <w:lang w:bidi="ar"/>
        </w:rPr>
        <w:t>实验：在A处通入CO时，应立即点燃</w:t>
      </w:r>
      <w:r>
        <w:rPr>
          <w:rFonts w:eastAsia="仿宋_GB2312" w:cs="Times New Roman"/>
          <w:kern w:val="0"/>
          <w:szCs w:val="21"/>
          <w:u w:val="single"/>
          <w:lang w:bidi="ar"/>
        </w:rPr>
        <w:t>　　　　</w:t>
      </w:r>
      <w:r>
        <w:rPr>
          <w:rFonts w:eastAsia="仿宋_GB2312" w:cs="Times New Roman"/>
          <w:kern w:val="0"/>
          <w:szCs w:val="21"/>
          <w:lang w:bidi="ar"/>
        </w:rPr>
        <w:t>处（填“B”或“D”）酒精（喷）灯。在B处加热一段时间后可观察到的现象是</w:t>
      </w:r>
      <w:r>
        <w:rPr>
          <w:rFonts w:eastAsia="仿宋_GB2312" w:cs="Times New Roman"/>
          <w:kern w:val="0"/>
          <w:szCs w:val="21"/>
          <w:u w:val="single"/>
          <w:lang w:bidi="ar"/>
        </w:rPr>
        <w:t>　　　　　　　</w:t>
      </w:r>
      <w:r>
        <w:rPr>
          <w:rFonts w:eastAsia="仿宋_GB2312" w:cs="Times New Roman"/>
          <w:kern w:val="0"/>
          <w:szCs w:val="21"/>
          <w:lang w:bidi="ar"/>
        </w:rPr>
        <w:t>。</w:t>
      </w:r>
    </w:p>
    <w:p>
      <w:pPr>
        <w:widowControl/>
        <w:spacing w:line="320" w:lineRule="exact"/>
        <w:jc w:val="left"/>
        <w:rPr>
          <w:rFonts w:eastAsia="仿宋_GB2312" w:cs="Times New Roman"/>
          <w:kern w:val="0"/>
          <w:szCs w:val="21"/>
          <w:lang w:bidi="ar"/>
        </w:rPr>
      </w:pPr>
      <w:r>
        <w:rPr>
          <w:rFonts w:eastAsia="仿宋_GB2312" w:cs="Times New Roman"/>
          <w:kern w:val="0"/>
          <w:szCs w:val="21"/>
          <w:lang w:bidi="ar"/>
        </w:rPr>
        <w:t>II、探究金属氧化物的组成：A处通CO，B盛金属氧化物，B处下方放酒精喷灯、D处放酒精灯。</w:t>
      </w:r>
    </w:p>
    <w:p>
      <w:pPr>
        <w:widowControl/>
        <w:spacing w:line="320" w:lineRule="exact"/>
        <w:jc w:val="left"/>
        <w:rPr>
          <w:rFonts w:eastAsia="仿宋_GB2312" w:cs="Times New Roman"/>
          <w:kern w:val="0"/>
          <w:szCs w:val="21"/>
          <w:lang w:bidi="ar"/>
        </w:rPr>
      </w:pPr>
      <w:r>
        <w:rPr>
          <w:rFonts w:eastAsia="仿宋_GB2312" w:cs="Times New Roman"/>
          <w:kern w:val="0"/>
          <w:szCs w:val="21"/>
          <w:lang w:bidi="ar"/>
        </w:rPr>
        <w:t>已知：CO、Fe</w:t>
      </w:r>
      <w:r>
        <w:rPr>
          <w:rFonts w:eastAsia="仿宋_GB2312" w:cs="Times New Roman"/>
          <w:kern w:val="0"/>
          <w:szCs w:val="21"/>
          <w:vertAlign w:val="subscript"/>
          <w:lang w:bidi="ar"/>
        </w:rPr>
        <w:t>3</w:t>
      </w:r>
      <w:r>
        <w:rPr>
          <w:rFonts w:eastAsia="仿宋_GB2312" w:cs="Times New Roman"/>
          <w:kern w:val="0"/>
          <w:szCs w:val="21"/>
          <w:lang w:bidi="ar"/>
        </w:rPr>
        <w:t>O</w:t>
      </w:r>
      <w:r>
        <w:rPr>
          <w:rFonts w:eastAsia="仿宋_GB2312" w:cs="Times New Roman"/>
          <w:kern w:val="0"/>
          <w:szCs w:val="21"/>
          <w:vertAlign w:val="subscript"/>
          <w:lang w:bidi="ar"/>
        </w:rPr>
        <w:t>4</w:t>
      </w:r>
      <w:r>
        <w:rPr>
          <w:rFonts w:eastAsia="仿宋_GB2312" w:cs="Times New Roman"/>
          <w:kern w:val="0"/>
          <w:szCs w:val="21"/>
          <w:lang w:bidi="ar"/>
        </w:rPr>
        <w:t>均为黑色物质，B中所盛粉末：CuO或Fe</w:t>
      </w:r>
      <w:r>
        <w:rPr>
          <w:rFonts w:eastAsia="仿宋_GB2312" w:cs="Times New Roman"/>
          <w:kern w:val="0"/>
          <w:szCs w:val="21"/>
          <w:vertAlign w:val="subscript"/>
          <w:lang w:bidi="ar"/>
        </w:rPr>
        <w:t>3</w:t>
      </w:r>
      <w:r>
        <w:rPr>
          <w:rFonts w:eastAsia="仿宋_GB2312" w:cs="Times New Roman"/>
          <w:kern w:val="0"/>
          <w:szCs w:val="21"/>
          <w:lang w:bidi="ar"/>
        </w:rPr>
        <w:t>O</w:t>
      </w:r>
      <w:r>
        <w:rPr>
          <w:rFonts w:eastAsia="仿宋_GB2312" w:cs="Times New Roman"/>
          <w:kern w:val="0"/>
          <w:szCs w:val="21"/>
          <w:vertAlign w:val="subscript"/>
          <w:lang w:bidi="ar"/>
        </w:rPr>
        <w:t>4</w:t>
      </w:r>
      <w:r>
        <w:rPr>
          <w:rFonts w:eastAsia="仿宋_GB2312" w:cs="Times New Roman"/>
          <w:kern w:val="0"/>
          <w:szCs w:val="21"/>
          <w:lang w:bidi="ar"/>
        </w:rPr>
        <w:t>或两者混合物。</w:t>
      </w:r>
    </w:p>
    <w:p>
      <w:pPr>
        <w:widowControl/>
        <w:spacing w:line="320" w:lineRule="exact"/>
        <w:jc w:val="left"/>
        <w:rPr>
          <w:rFonts w:eastAsia="仿宋_GB2312" w:cs="Times New Roman"/>
          <w:kern w:val="0"/>
          <w:szCs w:val="21"/>
          <w:lang w:bidi="ar"/>
        </w:rPr>
      </w:pPr>
      <w:r>
        <w:rPr>
          <w:rFonts w:eastAsia="仿宋_GB2312" w:cs="Times New Roman"/>
          <w:kern w:val="0"/>
          <w:szCs w:val="21"/>
          <w:lang w:bidi="ar"/>
        </w:rPr>
        <w:t>实验：同Ⅰ操作、B中可观察到既有红色固体生成，又有黑色固体生成。</w:t>
      </w:r>
    </w:p>
    <w:p>
      <w:pPr>
        <w:widowControl/>
        <w:spacing w:line="320" w:lineRule="exact"/>
        <w:jc w:val="left"/>
        <w:rPr>
          <w:rFonts w:eastAsia="仿宋_GB2312" w:cs="Times New Roman"/>
          <w:kern w:val="0"/>
          <w:szCs w:val="21"/>
          <w:lang w:bidi="ar"/>
        </w:rPr>
      </w:pPr>
      <w:r>
        <w:rPr>
          <w:rFonts w:eastAsia="仿宋_GB2312" w:cs="Times New Roman"/>
          <w:kern w:val="0"/>
          <w:szCs w:val="21"/>
          <w:lang w:bidi="ar"/>
        </w:rPr>
        <w:t>实验结论（定性）：该黑色粉末为</w:t>
      </w:r>
      <w:r>
        <w:rPr>
          <w:rFonts w:eastAsia="仿宋_GB2312" w:cs="Times New Roman"/>
          <w:kern w:val="0"/>
          <w:szCs w:val="21"/>
          <w:u w:val="single"/>
          <w:lang w:bidi="ar"/>
        </w:rPr>
        <w:t>　　　　　　</w:t>
      </w:r>
      <w:r>
        <w:rPr>
          <w:rFonts w:eastAsia="仿宋_GB2312" w:cs="Times New Roman"/>
          <w:kern w:val="0"/>
          <w:szCs w:val="21"/>
          <w:lang w:bidi="ar"/>
        </w:rPr>
        <w:t>。</w:t>
      </w:r>
    </w:p>
    <w:p>
      <w:pPr>
        <w:widowControl/>
        <w:spacing w:line="320" w:lineRule="exact"/>
        <w:jc w:val="left"/>
        <w:rPr>
          <w:rFonts w:eastAsia="仿宋_GB2312" w:cs="Times New Roman"/>
          <w:kern w:val="0"/>
          <w:szCs w:val="21"/>
          <w:lang w:bidi="ar"/>
        </w:rPr>
      </w:pPr>
      <w:r>
        <w:rPr>
          <w:rFonts w:eastAsia="仿宋_GB2312" w:cs="Times New Roman"/>
          <w:kern w:val="0"/>
          <w:szCs w:val="21"/>
          <w:lang w:bidi="ar"/>
        </w:rPr>
        <w:t>定量分析：经测定反应前B重180克，完全反应后B重170.4克。将反应后B中固体全部加入到足量的稀硫酸中，完全反应后经过滤、洗涤、干燥，测得剩余固体12.8克。</w:t>
      </w:r>
    </w:p>
    <w:p>
      <w:pPr>
        <w:widowControl/>
        <w:spacing w:line="320" w:lineRule="exact"/>
        <w:jc w:val="left"/>
        <w:rPr>
          <w:rFonts w:eastAsia="仿宋_GB2312" w:cs="Times New Roman"/>
          <w:kern w:val="0"/>
          <w:szCs w:val="21"/>
          <w:lang w:bidi="ar"/>
        </w:rPr>
      </w:pPr>
      <w:r>
        <w:rPr>
          <w:rFonts w:eastAsia="仿宋_GB2312" w:cs="Times New Roman"/>
          <w:kern w:val="0"/>
          <w:szCs w:val="21"/>
          <w:lang w:bidi="ar"/>
        </w:rPr>
        <w:t>实验结论（定量）：m（CuO）：m（Fe</w:t>
      </w:r>
      <w:r>
        <w:rPr>
          <w:rFonts w:eastAsia="仿宋_GB2312" w:cs="Times New Roman"/>
          <w:kern w:val="0"/>
          <w:szCs w:val="21"/>
          <w:vertAlign w:val="subscript"/>
          <w:lang w:bidi="ar"/>
        </w:rPr>
        <w:t>3</w:t>
      </w:r>
      <w:r>
        <w:rPr>
          <w:rFonts w:eastAsia="仿宋_GB2312" w:cs="Times New Roman"/>
          <w:kern w:val="0"/>
          <w:szCs w:val="21"/>
          <w:lang w:bidi="ar"/>
        </w:rPr>
        <w:t>O</w:t>
      </w:r>
      <w:r>
        <w:rPr>
          <w:rFonts w:eastAsia="仿宋_GB2312" w:cs="Times New Roman"/>
          <w:kern w:val="0"/>
          <w:szCs w:val="21"/>
          <w:vertAlign w:val="subscript"/>
          <w:lang w:bidi="ar"/>
        </w:rPr>
        <w:t>4</w:t>
      </w:r>
      <w:r>
        <w:rPr>
          <w:rFonts w:eastAsia="仿宋_GB2312" w:cs="Times New Roman"/>
          <w:kern w:val="0"/>
          <w:szCs w:val="21"/>
          <w:lang w:bidi="ar"/>
        </w:rPr>
        <w:t>）＝　</w:t>
      </w:r>
      <w:r>
        <w:rPr>
          <w:rFonts w:eastAsia="仿宋_GB2312" w:cs="Times New Roman"/>
          <w:kern w:val="0"/>
          <w:szCs w:val="21"/>
          <w:u w:val="single"/>
          <w:lang w:bidi="ar"/>
        </w:rPr>
        <w:t>　　　　　　　</w:t>
      </w:r>
      <w:r>
        <w:rPr>
          <w:rFonts w:eastAsia="仿宋_GB2312" w:cs="Times New Roman"/>
          <w:kern w:val="0"/>
          <w:szCs w:val="21"/>
          <w:lang w:bidi="ar"/>
        </w:rPr>
        <w:t>（写最简整数比）。</w:t>
      </w:r>
    </w:p>
    <w:p>
      <w:pPr>
        <w:tabs>
          <w:tab w:val="left" w:pos="420"/>
          <w:tab w:val="left" w:pos="2310"/>
          <w:tab w:val="left" w:pos="4200"/>
          <w:tab w:val="left" w:pos="6090"/>
        </w:tabs>
        <w:spacing w:line="320" w:lineRule="exact"/>
        <w:rPr>
          <w:rFonts w:cs="Times New Roman"/>
        </w:rPr>
      </w:pPr>
      <w:r>
        <w:rPr>
          <w:rFonts w:hint="eastAsia" w:eastAsia="黑体" w:cs="Times New Roman"/>
        </w:rPr>
        <w:t>四</w:t>
      </w:r>
      <w:r>
        <w:rPr>
          <w:rFonts w:eastAsia="黑体" w:cs="Times New Roman"/>
        </w:rPr>
        <w:t>、我会计算</w:t>
      </w:r>
      <w:r>
        <w:rPr>
          <w:rFonts w:cs="Times New Roman"/>
        </w:rPr>
        <w:t>﹙5分﹚</w:t>
      </w:r>
    </w:p>
    <w:p>
      <w:pPr>
        <w:tabs>
          <w:tab w:val="left" w:pos="420"/>
          <w:tab w:val="left" w:pos="2310"/>
          <w:tab w:val="left" w:pos="4200"/>
          <w:tab w:val="left" w:pos="6090"/>
        </w:tabs>
        <w:spacing w:line="320" w:lineRule="exact"/>
        <w:ind w:left="420" w:hanging="420" w:hangingChars="200"/>
        <w:jc w:val="left"/>
        <w:rPr>
          <w:rFonts w:cs="Times New Roman"/>
        </w:rPr>
      </w:pPr>
      <w:r>
        <w:rPr>
          <w:rFonts w:hint="eastAsia" w:eastAsia="楷体_GB2312" w:cs="Times New Roman"/>
        </w:rPr>
        <w:t>26</w:t>
      </w:r>
      <w:r>
        <w:rPr>
          <w:rFonts w:eastAsia="楷体_GB2312" w:cs="Times New Roman"/>
        </w:rPr>
        <w:t>．</w:t>
      </w:r>
      <w:r>
        <w:rPr>
          <w:rFonts w:cs="Times New Roman"/>
        </w:rPr>
        <w:t>(5分)某同学想测定某Cu-Zn合金中铜的质量分数，取合金粉末13g，向其中逐滴加入稀硫酸，所加稀硫酸与生成氢气的质量关系如图所示。请完成下列分析及计算：</w:t>
      </w:r>
    </w:p>
    <w:p>
      <w:pPr>
        <w:tabs>
          <w:tab w:val="left" w:pos="420"/>
          <w:tab w:val="left" w:pos="2310"/>
          <w:tab w:val="left" w:pos="4200"/>
          <w:tab w:val="left" w:pos="6090"/>
        </w:tabs>
        <w:spacing w:line="320" w:lineRule="exact"/>
        <w:ind w:firstLine="240" w:firstLineChars="100"/>
        <w:jc w:val="left"/>
        <w:rPr>
          <w:rFonts w:eastAsia="仿宋_GB2312" w:cs="Times New Roman"/>
        </w:rPr>
      </w:pPr>
      <w:r>
        <w:rPr>
          <w:rFonts w:cs="Times New Roman"/>
          <w:sz w:val="24"/>
          <w:szCs w:val="24"/>
        </w:rPr>
        <w:drawing>
          <wp:anchor distT="0" distB="0" distL="114300" distR="114300" simplePos="0" relativeHeight="251663360" behindDoc="1" locked="0" layoutInCell="1" allowOverlap="1">
            <wp:simplePos x="0" y="0"/>
            <wp:positionH relativeFrom="column">
              <wp:posOffset>3771900</wp:posOffset>
            </wp:positionH>
            <wp:positionV relativeFrom="paragraph">
              <wp:posOffset>129540</wp:posOffset>
            </wp:positionV>
            <wp:extent cx="1562100" cy="1381125"/>
            <wp:effectExtent l="0" t="0" r="0" b="9525"/>
            <wp:wrapNone/>
            <wp:docPr id="7" name="图片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57"/>
                    <pic:cNvPicPr>
                      <a:picLocks noChangeAspect="1"/>
                    </pic:cNvPicPr>
                  </pic:nvPicPr>
                  <pic:blipFill>
                    <a:blip r:embed="rId11"/>
                    <a:stretch>
                      <a:fillRect/>
                    </a:stretch>
                  </pic:blipFill>
                  <pic:spPr>
                    <a:xfrm>
                      <a:off x="0" y="0"/>
                      <a:ext cx="1562100" cy="1381125"/>
                    </a:xfrm>
                    <a:prstGeom prst="rect">
                      <a:avLst/>
                    </a:prstGeom>
                    <a:noFill/>
                    <a:ln>
                      <a:noFill/>
                    </a:ln>
                  </pic:spPr>
                </pic:pic>
              </a:graphicData>
            </a:graphic>
          </wp:anchor>
        </w:drawing>
      </w:r>
      <w:r>
        <w:rPr>
          <w:rFonts w:eastAsia="仿宋_GB2312" w:cs="Times New Roman"/>
        </w:rPr>
        <w:t>（1）反应生成氢气的总质量为</w:t>
      </w:r>
      <w:r>
        <w:rPr>
          <w:rFonts w:eastAsia="仿宋_GB2312" w:cs="Times New Roman"/>
          <w:u w:val="single"/>
        </w:rPr>
        <w:t>　　　　</w:t>
      </w:r>
      <w:r>
        <w:rPr>
          <w:rFonts w:eastAsia="仿宋_GB2312" w:cs="Times New Roman"/>
        </w:rPr>
        <w:t>g;</w:t>
      </w:r>
    </w:p>
    <w:p>
      <w:pPr>
        <w:tabs>
          <w:tab w:val="left" w:pos="420"/>
          <w:tab w:val="left" w:pos="2310"/>
          <w:tab w:val="left" w:pos="4200"/>
          <w:tab w:val="left" w:pos="6090"/>
        </w:tabs>
        <w:spacing w:line="320" w:lineRule="exact"/>
        <w:ind w:firstLine="210" w:firstLineChars="100"/>
        <w:jc w:val="left"/>
        <w:rPr>
          <w:rFonts w:eastAsia="仿宋_GB2312" w:cs="Times New Roman"/>
        </w:rPr>
      </w:pPr>
      <w:r>
        <w:rPr>
          <w:rFonts w:eastAsia="仿宋_GB2312" w:cs="Times New Roman"/>
        </w:rPr>
        <w:t>（2）计算合金中铜的质量分数。</w:t>
      </w:r>
    </w:p>
    <w:p>
      <w:pPr>
        <w:tabs>
          <w:tab w:val="left" w:pos="420"/>
          <w:tab w:val="left" w:pos="2310"/>
          <w:tab w:val="left" w:pos="4200"/>
          <w:tab w:val="left" w:pos="6090"/>
        </w:tabs>
        <w:spacing w:line="480" w:lineRule="exact"/>
        <w:rPr>
          <w:rFonts w:eastAsia="仿宋_GB2312" w:cs="Times New Roman"/>
          <w:kern w:val="0"/>
          <w:szCs w:val="21"/>
          <w:lang w:bidi="ar"/>
        </w:rPr>
      </w:pPr>
    </w:p>
    <w:p>
      <w:pPr>
        <w:tabs>
          <w:tab w:val="left" w:pos="420"/>
          <w:tab w:val="left" w:pos="2310"/>
          <w:tab w:val="left" w:pos="4200"/>
          <w:tab w:val="left" w:pos="6090"/>
        </w:tabs>
        <w:spacing w:line="480" w:lineRule="exact"/>
        <w:rPr>
          <w:rFonts w:eastAsia="仿宋_GB2312" w:cs="Times New Roman"/>
          <w:kern w:val="0"/>
          <w:szCs w:val="21"/>
          <w:lang w:bidi="ar"/>
        </w:rPr>
      </w:pPr>
    </w:p>
    <w:p>
      <w:r>
        <w:br w:type="page"/>
      </w:r>
    </w:p>
    <w:p>
      <w:pPr>
        <w:tabs>
          <w:tab w:val="left" w:pos="420"/>
          <w:tab w:val="left" w:pos="2310"/>
          <w:tab w:val="left" w:pos="4200"/>
          <w:tab w:val="left" w:pos="6090"/>
        </w:tabs>
        <w:spacing w:before="156" w:beforeLines="50" w:after="156" w:afterLines="50" w:line="300" w:lineRule="exact"/>
        <w:jc w:val="center"/>
        <w:rPr>
          <w:rFonts w:ascii="Times New Roman" w:hAnsi="Times New Roman" w:eastAsia="楷体_GB2312"/>
          <w:b/>
          <w:bCs/>
          <w:sz w:val="30"/>
          <w:szCs w:val="30"/>
        </w:rPr>
      </w:pPr>
      <w:r>
        <w:rPr>
          <w:rFonts w:ascii="Times New Roman" w:hAnsi="Times New Roman" w:eastAsia="方正小标宋简体"/>
          <w:b/>
          <w:sz w:val="30"/>
          <w:szCs w:val="30"/>
        </w:rPr>
        <w:t>（第</w:t>
      </w:r>
      <w:r>
        <w:rPr>
          <w:rFonts w:hint="eastAsia" w:ascii="Times New Roman" w:hAnsi="Times New Roman" w:eastAsia="方正小标宋简体"/>
          <w:b/>
          <w:sz w:val="30"/>
          <w:szCs w:val="30"/>
        </w:rPr>
        <w:t>七</w:t>
      </w:r>
      <w:r>
        <w:rPr>
          <w:rFonts w:ascii="Times New Roman" w:hAnsi="Times New Roman" w:eastAsia="方正小标宋简体"/>
          <w:b/>
          <w:sz w:val="30"/>
          <w:szCs w:val="30"/>
        </w:rPr>
        <w:t>、</w:t>
      </w:r>
      <w:r>
        <w:rPr>
          <w:rFonts w:hint="eastAsia" w:ascii="Times New Roman" w:hAnsi="Times New Roman" w:eastAsia="方正小标宋简体"/>
          <w:b/>
          <w:sz w:val="30"/>
          <w:szCs w:val="30"/>
        </w:rPr>
        <w:t>八</w:t>
      </w:r>
      <w:r>
        <w:rPr>
          <w:rFonts w:ascii="Times New Roman" w:hAnsi="Times New Roman" w:eastAsia="方正小标宋简体"/>
          <w:b/>
          <w:sz w:val="30"/>
          <w:szCs w:val="30"/>
        </w:rPr>
        <w:t>单元）</w:t>
      </w:r>
    </w:p>
    <w:p>
      <w:pPr>
        <w:tabs>
          <w:tab w:val="left" w:pos="420"/>
          <w:tab w:val="left" w:pos="2310"/>
          <w:tab w:val="left" w:pos="4200"/>
          <w:tab w:val="left" w:pos="6090"/>
        </w:tabs>
        <w:spacing w:line="300" w:lineRule="exact"/>
        <w:outlineLvl w:val="0"/>
        <w:rPr>
          <w:rFonts w:ascii="Times New Roman" w:hAnsi="Times New Roman" w:eastAsia="楷体_GB2312"/>
        </w:rPr>
      </w:pPr>
      <w:r>
        <w:rPr>
          <w:rFonts w:ascii="Times New Roman" w:hAnsi="Times New Roman" w:eastAsia="黑体"/>
          <w:sz w:val="24"/>
        </w:rPr>
        <w:t>一、我能选择</w:t>
      </w:r>
      <w:r>
        <w:rPr>
          <w:rFonts w:ascii="Times New Roman" w:hAnsi="Times New Roman" w:eastAsia="楷体_GB2312"/>
        </w:rPr>
        <w:t>（每题只有一个正确答案，每小题3分，共60分）</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773"/>
        <w:gridCol w:w="775"/>
        <w:gridCol w:w="775"/>
        <w:gridCol w:w="775"/>
        <w:gridCol w:w="775"/>
        <w:gridCol w:w="775"/>
        <w:gridCol w:w="775"/>
        <w:gridCol w:w="775"/>
        <w:gridCol w:w="775"/>
        <w:gridCol w:w="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774"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题号</w:t>
            </w:r>
          </w:p>
        </w:tc>
        <w:tc>
          <w:tcPr>
            <w:tcW w:w="773"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1</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2</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3</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4</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5</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6</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7</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8</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9</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774"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答案</w:t>
            </w:r>
          </w:p>
        </w:tc>
        <w:tc>
          <w:tcPr>
            <w:tcW w:w="773"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C</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D</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B</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B</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C</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B</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C</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A</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B</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774"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题号</w:t>
            </w:r>
          </w:p>
        </w:tc>
        <w:tc>
          <w:tcPr>
            <w:tcW w:w="773"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11</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12</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13</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14</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15</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16</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17</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18</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19</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774"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ascii="Times New Roman" w:hAnsi="Times New Roman" w:eastAsia="楷体_GB2312"/>
                <w:sz w:val="18"/>
                <w:szCs w:val="18"/>
              </w:rPr>
              <w:t>答案</w:t>
            </w:r>
          </w:p>
        </w:tc>
        <w:tc>
          <w:tcPr>
            <w:tcW w:w="773"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D</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B</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C</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B</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D</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C</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A</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B</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B</w:t>
            </w:r>
          </w:p>
        </w:tc>
        <w:tc>
          <w:tcPr>
            <w:tcW w:w="775" w:type="dxa"/>
            <w:noWrap w:val="0"/>
            <w:vAlign w:val="center"/>
          </w:tcPr>
          <w:p>
            <w:pPr>
              <w:tabs>
                <w:tab w:val="left" w:pos="420"/>
                <w:tab w:val="left" w:pos="2310"/>
                <w:tab w:val="left" w:pos="4200"/>
                <w:tab w:val="left" w:pos="6090"/>
              </w:tabs>
              <w:spacing w:line="300" w:lineRule="exact"/>
              <w:jc w:val="center"/>
              <w:rPr>
                <w:rFonts w:ascii="Times New Roman" w:hAnsi="Times New Roman" w:eastAsia="楷体_GB2312"/>
                <w:sz w:val="18"/>
                <w:szCs w:val="18"/>
              </w:rPr>
            </w:pPr>
            <w:r>
              <w:rPr>
                <w:rFonts w:hint="eastAsia" w:ascii="Times New Roman" w:hAnsi="Times New Roman" w:eastAsia="楷体_GB2312"/>
                <w:sz w:val="18"/>
                <w:szCs w:val="18"/>
              </w:rPr>
              <w:t>B</w:t>
            </w:r>
          </w:p>
        </w:tc>
      </w:tr>
    </w:tbl>
    <w:p>
      <w:pPr>
        <w:tabs>
          <w:tab w:val="left" w:pos="420"/>
          <w:tab w:val="left" w:pos="2310"/>
          <w:tab w:val="left" w:pos="4200"/>
          <w:tab w:val="left" w:pos="6090"/>
        </w:tabs>
        <w:spacing w:line="300" w:lineRule="exact"/>
        <w:rPr>
          <w:rFonts w:hint="eastAsia" w:ascii="Times New Roman" w:hAnsi="Times New Roman" w:eastAsia="黑体"/>
        </w:rPr>
      </w:pPr>
      <w:r>
        <w:rPr>
          <w:rFonts w:ascii="Times New Roman" w:hAnsi="Times New Roman" w:eastAsia="黑体"/>
          <w:sz w:val="24"/>
        </w:rPr>
        <w:t>二、我会填空</w:t>
      </w:r>
      <w:r>
        <w:rPr>
          <w:rFonts w:hint="eastAsia" w:ascii="Times New Roman" w:hAnsi="Times New Roman" w:eastAsia="楷体_GB2312"/>
        </w:rPr>
        <w:t xml:space="preserve"> </w:t>
      </w:r>
    </w:p>
    <w:p>
      <w:pPr>
        <w:spacing w:line="320" w:lineRule="exact"/>
        <w:rPr>
          <w:rFonts w:hint="eastAsia"/>
        </w:rPr>
      </w:pPr>
      <w:r>
        <w:rPr>
          <w:rFonts w:hint="eastAsia"/>
        </w:rPr>
        <w:t>21、</w:t>
      </w:r>
      <w:r>
        <w:rPr>
          <w:rFonts w:hint="eastAsia" w:ascii="宋体" w:hAnsi="宋体" w:cs="宋体"/>
        </w:rPr>
        <w:t>③　　⑤　　②　　④　　⑥</w:t>
      </w:r>
      <w:r>
        <w:rPr>
          <w:rFonts w:hint="eastAsia"/>
        </w:rPr>
        <w:t xml:space="preserve"> 　</w:t>
      </w:r>
    </w:p>
    <w:p>
      <w:pPr>
        <w:pStyle w:val="2"/>
        <w:spacing w:line="320" w:lineRule="exact"/>
        <w:rPr>
          <w:rFonts w:hint="eastAsia" w:ascii="Times New Roman" w:hAnsi="Times New Roman" w:cs="Times New Roman"/>
        </w:rPr>
      </w:pPr>
      <w:r>
        <w:rPr>
          <w:rFonts w:hint="eastAsia"/>
        </w:rPr>
        <w:t>22、</w:t>
      </w:r>
      <w:r>
        <w:rPr>
          <w:rFonts w:ascii="Times New Roman" w:hAnsi="Times New Roman" w:cs="Times New Roman"/>
        </w:rPr>
        <w:t>(1)</w:t>
      </w:r>
      <w:r>
        <w:rPr>
          <w:rFonts w:hint="eastAsia" w:ascii="Times New Roman" w:hAnsi="Times New Roman" w:cs="Times New Roman"/>
        </w:rPr>
        <w:t xml:space="preserve"> 生铁 </w:t>
      </w:r>
      <w:r>
        <w:rPr>
          <w:rFonts w:ascii="Times New Roman" w:hAnsi="Times New Roman" w:cs="Times New Roman"/>
        </w:rPr>
        <w:t>(2)</w:t>
      </w:r>
      <w:r>
        <w:rPr>
          <w:rFonts w:hint="eastAsia" w:ascii="Times New Roman" w:hAnsi="Times New Roman" w:cs="Times New Roman"/>
        </w:rPr>
        <w:t xml:space="preserve"> 大</w:t>
      </w:r>
      <w:r>
        <w:rPr>
          <w:rFonts w:ascii="Times New Roman" w:hAnsi="Times New Roman" w:cs="Times New Roman"/>
        </w:rPr>
        <w:t xml:space="preserve">   (3)</w:t>
      </w:r>
      <w:r>
        <w:rPr>
          <w:rFonts w:hint="eastAsia" w:ascii="Times New Roman" w:hAnsi="Times New Roman" w:cs="Times New Roman"/>
        </w:rPr>
        <w:t xml:space="preserve"> 喷漆  隔绝空气（氧气）</w:t>
      </w:r>
      <w:r>
        <w:rPr>
          <w:rFonts w:ascii="Times New Roman" w:hAnsi="Times New Roman" w:cs="Times New Roman"/>
        </w:rPr>
        <w:t xml:space="preserve"> (4)</w:t>
      </w:r>
      <w:r>
        <w:rPr>
          <w:rFonts w:hint="eastAsia" w:ascii="Times New Roman" w:hAnsi="Times New Roman" w:cs="Times New Roman"/>
        </w:rPr>
        <w:t xml:space="preserve"> 节约金属资源 </w:t>
      </w:r>
    </w:p>
    <w:p>
      <w:pPr>
        <w:pStyle w:val="2"/>
        <w:spacing w:line="320" w:lineRule="exact"/>
        <w:ind w:firstLine="315" w:firstLineChars="150"/>
        <w:rPr>
          <w:rFonts w:ascii="Times New Roman" w:hAnsi="Times New Roman" w:cs="Times New Roman"/>
        </w:rPr>
      </w:pPr>
      <w:r>
        <w:rPr>
          <w:rFonts w:ascii="Times New Roman" w:hAnsi="Times New Roman" w:cs="Times New Roman"/>
          <w:position w:val="-23"/>
        </w:rPr>
        <w:drawing>
          <wp:anchor distT="0" distB="0" distL="114300" distR="114300" simplePos="0" relativeHeight="251669504" behindDoc="1" locked="0" layoutInCell="1" allowOverlap="1">
            <wp:simplePos x="0" y="0"/>
            <wp:positionH relativeFrom="column">
              <wp:posOffset>3206750</wp:posOffset>
            </wp:positionH>
            <wp:positionV relativeFrom="paragraph">
              <wp:posOffset>149225</wp:posOffset>
            </wp:positionV>
            <wp:extent cx="492760" cy="372110"/>
            <wp:effectExtent l="0" t="0" r="2540" b="8890"/>
            <wp:wrapNone/>
            <wp:docPr id="1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2"/>
                    <pic:cNvPicPr>
                      <a:picLocks noChangeAspect="1"/>
                    </pic:cNvPicPr>
                  </pic:nvPicPr>
                  <pic:blipFill>
                    <a:blip r:embed="rId12"/>
                    <a:stretch>
                      <a:fillRect/>
                    </a:stretch>
                  </pic:blipFill>
                  <pic:spPr>
                    <a:xfrm>
                      <a:off x="0" y="0"/>
                      <a:ext cx="492760" cy="372110"/>
                    </a:xfrm>
                    <a:prstGeom prst="rect">
                      <a:avLst/>
                    </a:prstGeom>
                    <a:noFill/>
                    <a:ln>
                      <a:noFill/>
                    </a:ln>
                  </pic:spPr>
                </pic:pic>
              </a:graphicData>
            </a:graphic>
          </wp:anchor>
        </w:drawing>
      </w:r>
      <w:r>
        <w:rPr>
          <w:rFonts w:ascii="Times New Roman" w:hAnsi="Times New Roman" w:cs="Times New Roman"/>
        </w:rPr>
        <w:t>（5） 黄  Fe</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vertAlign w:val="subscript"/>
        </w:rPr>
        <w:t>3</w:t>
      </w:r>
      <w:r>
        <w:rPr>
          <w:rFonts w:ascii="Times New Roman" w:hAnsi="Times New Roman" w:cs="Times New Roman"/>
        </w:rPr>
        <w:t xml:space="preserve"> + H</w:t>
      </w:r>
      <w:r>
        <w:rPr>
          <w:rFonts w:ascii="Times New Roman" w:hAnsi="Times New Roman" w:cs="Times New Roman"/>
          <w:vertAlign w:val="subscript"/>
        </w:rPr>
        <w:t>2</w:t>
      </w:r>
      <w:r>
        <w:rPr>
          <w:rFonts w:ascii="Times New Roman" w:hAnsi="Times New Roman" w:cs="Times New Roman"/>
        </w:rPr>
        <w:t>SO</w:t>
      </w:r>
      <w:r>
        <w:rPr>
          <w:rFonts w:ascii="Times New Roman" w:hAnsi="Times New Roman" w:cs="Times New Roman"/>
          <w:vertAlign w:val="subscript"/>
        </w:rPr>
        <w:t xml:space="preserve">4 </w:t>
      </w:r>
      <w:r>
        <w:rPr>
          <w:rFonts w:ascii="Times New Roman" w:hAnsi="Times New Roman" w:cs="Times New Roman"/>
        </w:rPr>
        <w:t>==Fe</w:t>
      </w:r>
      <w:r>
        <w:rPr>
          <w:rFonts w:ascii="Times New Roman" w:hAnsi="Times New Roman" w:cs="Times New Roman"/>
          <w:vertAlign w:val="subscript"/>
        </w:rPr>
        <w:t>2</w:t>
      </w:r>
      <w:r>
        <w:rPr>
          <w:rFonts w:ascii="Times New Roman" w:hAnsi="Times New Roman" w:cs="Times New Roman"/>
        </w:rPr>
        <w:t>(SO</w:t>
      </w:r>
      <w:r>
        <w:rPr>
          <w:rFonts w:ascii="Times New Roman" w:hAnsi="Times New Roman" w:cs="Times New Roman"/>
          <w:vertAlign w:val="subscript"/>
        </w:rPr>
        <w:t>4</w:t>
      </w:r>
      <w:r>
        <w:rPr>
          <w:rFonts w:ascii="Times New Roman" w:hAnsi="Times New Roman" w:cs="Times New Roman"/>
        </w:rPr>
        <w:t>)</w:t>
      </w:r>
      <w:r>
        <w:rPr>
          <w:rFonts w:ascii="Times New Roman" w:hAnsi="Times New Roman" w:cs="Times New Roman"/>
          <w:vertAlign w:val="subscript"/>
        </w:rPr>
        <w:t>3</w:t>
      </w:r>
      <w:r>
        <w:rPr>
          <w:rFonts w:ascii="Times New Roman" w:hAnsi="Times New Roman" w:cs="Times New Roman"/>
        </w:rPr>
        <w:t xml:space="preserve"> + H</w:t>
      </w:r>
      <w:r>
        <w:rPr>
          <w:rFonts w:ascii="Times New Roman" w:hAnsi="Times New Roman" w:cs="Times New Roman"/>
          <w:vertAlign w:val="subscript"/>
        </w:rPr>
        <w:t>2</w:t>
      </w:r>
      <w:r>
        <w:rPr>
          <w:rFonts w:ascii="Times New Roman" w:hAnsi="Times New Roman" w:cs="Times New Roman"/>
        </w:rPr>
        <w:t>O</w:t>
      </w:r>
    </w:p>
    <w:p>
      <w:pPr>
        <w:spacing w:line="320" w:lineRule="exact"/>
        <w:rPr>
          <w:rFonts w:ascii="宋体" w:hAnsi="宋体"/>
        </w:rPr>
      </w:pPr>
      <w:r>
        <w:rPr>
          <w:rFonts w:ascii="Times New Roman" w:hAnsi="Times New Roman"/>
        </w:rPr>
        <w:t>23、</w:t>
      </w:r>
      <w:r>
        <w:rPr>
          <w:rFonts w:ascii="Times New Roman" w:hAnsi="Times New Roman"/>
          <w:szCs w:val="21"/>
        </w:rPr>
        <w:t>（1）有机物（2）+2（3）弱　铜　（4）　2SnCl</w:t>
      </w:r>
      <w:r>
        <w:rPr>
          <w:rFonts w:ascii="Times New Roman" w:hAnsi="Times New Roman"/>
          <w:vertAlign w:val="subscript"/>
        </w:rPr>
        <w:t xml:space="preserve">2               </w:t>
      </w:r>
      <w:r>
        <w:rPr>
          <w:rFonts w:ascii="Times New Roman" w:hAnsi="Times New Roman"/>
          <w:szCs w:val="21"/>
        </w:rPr>
        <w:t>Sn+SnCl</w:t>
      </w:r>
      <w:r>
        <w:rPr>
          <w:rFonts w:ascii="Times New Roman" w:hAnsi="Times New Roman"/>
          <w:vertAlign w:val="subscript"/>
        </w:rPr>
        <w:t>4</w:t>
      </w:r>
      <w:r>
        <w:rPr>
          <w:rFonts w:hint="eastAsia" w:ascii="宋体" w:hAnsi="宋体"/>
          <w:szCs w:val="21"/>
        </w:rPr>
        <w:t>　　分解反应</w:t>
      </w:r>
    </w:p>
    <w:p>
      <w:pPr>
        <w:spacing w:line="320" w:lineRule="exact"/>
        <w:ind w:left="273" w:leftChars="130"/>
        <w:rPr>
          <w:rFonts w:hint="eastAsia"/>
        </w:rPr>
      </w:pPr>
      <w:r>
        <w:rPr>
          <w:rFonts w:hint="eastAsia" w:ascii="宋体" w:hAnsi="宋体"/>
          <w:szCs w:val="21"/>
        </w:rPr>
        <w:t>（5）减轻了环境污染，回收了金属资源等。</w:t>
      </w:r>
    </w:p>
    <w:p>
      <w:pPr>
        <w:spacing w:line="320" w:lineRule="exact"/>
        <w:outlineLvl w:val="0"/>
        <w:rPr>
          <w:rFonts w:hint="eastAsia" w:ascii="宋体" w:hAnsi="宋体" w:cs="宋体"/>
        </w:rPr>
      </w:pPr>
      <w:r>
        <w:rPr>
          <w:rFonts w:hint="eastAsia" w:ascii="宋体" w:hAnsi="宋体" w:cs="宋体"/>
        </w:rPr>
        <w:t>三、我会实验探究</w:t>
      </w:r>
    </w:p>
    <w:p>
      <w:pPr>
        <w:spacing w:line="320" w:lineRule="exact"/>
        <w:rPr>
          <w:rFonts w:hint="eastAsia"/>
        </w:rPr>
      </w:pPr>
      <w:r>
        <w:rPr>
          <w:vertAlign w:val="subscript"/>
        </w:rPr>
        <w:drawing>
          <wp:anchor distT="0" distB="0" distL="114300" distR="114300" simplePos="0" relativeHeight="251668480" behindDoc="1" locked="0" layoutInCell="1" allowOverlap="1">
            <wp:simplePos x="0" y="0"/>
            <wp:positionH relativeFrom="column">
              <wp:posOffset>2518410</wp:posOffset>
            </wp:positionH>
            <wp:positionV relativeFrom="paragraph">
              <wp:posOffset>51435</wp:posOffset>
            </wp:positionV>
            <wp:extent cx="533400" cy="352425"/>
            <wp:effectExtent l="0" t="0" r="0" b="9525"/>
            <wp:wrapNone/>
            <wp:docPr id="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3"/>
                    <pic:cNvPicPr>
                      <a:picLocks noChangeAspect="1"/>
                    </pic:cNvPicPr>
                  </pic:nvPicPr>
                  <pic:blipFill>
                    <a:blip r:embed="rId13"/>
                    <a:stretch>
                      <a:fillRect/>
                    </a:stretch>
                  </pic:blipFill>
                  <pic:spPr>
                    <a:xfrm>
                      <a:off x="0" y="0"/>
                      <a:ext cx="533400" cy="352425"/>
                    </a:xfrm>
                    <a:prstGeom prst="rect">
                      <a:avLst/>
                    </a:prstGeom>
                    <a:noFill/>
                    <a:ln>
                      <a:noFill/>
                    </a:ln>
                  </pic:spPr>
                </pic:pic>
              </a:graphicData>
            </a:graphic>
          </wp:anchor>
        </w:drawing>
      </w:r>
      <w:r>
        <w:rPr>
          <w:rFonts w:hint="eastAsia" w:ascii="宋体" w:hAnsi="宋体" w:cs="宋体"/>
        </w:rPr>
        <w:t>24、</w:t>
      </w:r>
      <w:r>
        <w:t>（1）</w:t>
      </w:r>
      <w:r>
        <w:rPr>
          <w:rFonts w:hint="eastAsia"/>
        </w:rPr>
        <w:t>无变化 燃烧 无变化</w:t>
      </w:r>
    </w:p>
    <w:p>
      <w:pPr>
        <w:spacing w:line="320" w:lineRule="exact"/>
        <w:outlineLvl w:val="0"/>
        <w:rPr>
          <w:rFonts w:hint="eastAsia"/>
        </w:rPr>
      </w:pPr>
      <w:r>
        <w:rPr>
          <w:rFonts w:hint="eastAsia"/>
        </w:rPr>
        <w:t xml:space="preserve">　 </w:t>
      </w:r>
      <w:r>
        <w:t>（2）</w:t>
      </w:r>
      <w:r>
        <w:rPr>
          <w:rFonts w:hint="eastAsia"/>
        </w:rPr>
        <w:t xml:space="preserve">锥形瓶 检查装置的气密性  </w:t>
      </w:r>
      <w:r>
        <w:t>2H</w:t>
      </w:r>
      <w:r>
        <w:rPr>
          <w:vertAlign w:val="subscript"/>
        </w:rPr>
        <w:t>2</w:t>
      </w:r>
      <w:r>
        <w:t>O</w:t>
      </w:r>
      <w:r>
        <w:rPr>
          <w:vertAlign w:val="subscript"/>
        </w:rPr>
        <w:t>2</w:t>
      </w:r>
      <w:r>
        <w:rPr>
          <w:rFonts w:hint="eastAsia"/>
          <w:vertAlign w:val="subscript"/>
        </w:rPr>
        <w:t xml:space="preserve">  　　　　　 </w:t>
      </w:r>
      <w:r>
        <w:t>2H</w:t>
      </w:r>
      <w:r>
        <w:rPr>
          <w:vertAlign w:val="subscript"/>
        </w:rPr>
        <w:t>2</w:t>
      </w:r>
      <w:r>
        <w:t>O+O</w:t>
      </w:r>
      <w:r>
        <w:rPr>
          <w:vertAlign w:val="subscript"/>
        </w:rPr>
        <w:t>2</w:t>
      </w:r>
      <w:r>
        <w:t>↑</w:t>
      </w:r>
      <w:r>
        <w:rPr>
          <w:rFonts w:hint="eastAsia"/>
        </w:rPr>
        <w:t xml:space="preserve">  </w:t>
      </w:r>
      <w:r>
        <w:t>催化</w:t>
      </w:r>
    </w:p>
    <w:p>
      <w:pPr>
        <w:spacing w:line="320" w:lineRule="exact"/>
        <w:ind w:firstLine="315" w:firstLineChars="150"/>
        <w:rPr>
          <w:rFonts w:hint="eastAsia" w:ascii="宋体" w:hAnsi="宋体" w:cs="宋体"/>
        </w:rPr>
      </w:pPr>
      <w:r>
        <w:t>（3）</w:t>
      </w:r>
      <w:r>
        <w:rPr>
          <w:rFonts w:hint="eastAsia"/>
        </w:rPr>
        <w:t>有可燃物 ； 使可燃物与空气（氧气）接触；  达到可燃物的着火点</w:t>
      </w:r>
    </w:p>
    <w:p>
      <w:pPr>
        <w:spacing w:line="320" w:lineRule="exact"/>
        <w:rPr>
          <w:rFonts w:hint="eastAsia" w:ascii="宋体" w:hAnsi="宋体"/>
          <w:szCs w:val="21"/>
        </w:rPr>
      </w:pPr>
      <w:r>
        <w:rPr>
          <w:rFonts w:hint="eastAsia" w:ascii="宋体" w:hAnsi="宋体" w:cs="宋体"/>
        </w:rPr>
        <w:t>25、</w:t>
      </w:r>
      <w:r>
        <w:rPr>
          <w:rFonts w:hint="eastAsia" w:ascii="宋体" w:hAnsi="宋体"/>
          <w:szCs w:val="21"/>
        </w:rPr>
        <w:t>（1）与氧气接触；温度达到着火点；（2）Ⅰ、D；红棕色粉末逐渐变黑；</w:t>
      </w:r>
    </w:p>
    <w:p>
      <w:pPr>
        <w:spacing w:line="320" w:lineRule="exact"/>
        <w:ind w:firstLine="420" w:firstLineChars="200"/>
        <w:rPr>
          <w:rFonts w:ascii="宋体" w:hAnsi="宋体"/>
        </w:rPr>
      </w:pPr>
      <w:r>
        <w:rPr>
          <w:rFonts w:hint="eastAsia" w:ascii="宋体" w:hAnsi="宋体"/>
          <w:szCs w:val="21"/>
        </w:rPr>
        <w:t>Ⅱ、实验</w:t>
      </w:r>
      <w:r>
        <w:rPr>
          <w:rFonts w:ascii="Times New Roman" w:hAnsi="Times New Roman"/>
          <w:szCs w:val="21"/>
        </w:rPr>
        <w:t>结论：（定性）CuO和Fe</w:t>
      </w:r>
      <w:r>
        <w:rPr>
          <w:rFonts w:ascii="Times New Roman" w:hAnsi="Times New Roman"/>
          <w:vertAlign w:val="subscript"/>
        </w:rPr>
        <w:t>3</w:t>
      </w:r>
      <w:r>
        <w:rPr>
          <w:rFonts w:ascii="Times New Roman" w:hAnsi="Times New Roman"/>
          <w:szCs w:val="21"/>
        </w:rPr>
        <w:t>O</w:t>
      </w:r>
      <w:r>
        <w:rPr>
          <w:rFonts w:ascii="Times New Roman" w:hAnsi="Times New Roman"/>
          <w:vertAlign w:val="subscript"/>
        </w:rPr>
        <w:t>4</w:t>
      </w:r>
      <w:r>
        <w:rPr>
          <w:rFonts w:ascii="Times New Roman" w:hAnsi="Times New Roman"/>
          <w:szCs w:val="21"/>
        </w:rPr>
        <w:t>的混合物；实验结论：（定量）20：29。</w:t>
      </w:r>
    </w:p>
    <w:p>
      <w:pPr>
        <w:spacing w:line="320" w:lineRule="exact"/>
        <w:outlineLvl w:val="0"/>
      </w:pPr>
      <w:r>
        <w:rPr>
          <w:rFonts w:hint="eastAsia" w:ascii="宋体" w:hAnsi="宋体" w:cs="宋体"/>
        </w:rPr>
        <w:t>26、</w:t>
      </w:r>
      <w:r>
        <w:rPr>
          <w:rFonts w:hint="eastAsia"/>
        </w:rPr>
        <w:t>（1）0.1（2）75%</w:t>
      </w:r>
    </w:p>
    <w:p>
      <w:pPr>
        <w:sectPr>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幼圆">
    <w:altName w:val="宋体"/>
    <w:panose1 w:val="02010509060101010101"/>
    <w:charset w:val="86"/>
    <w:family w:val="modern"/>
    <w:pitch w:val="default"/>
    <w:sig w:usb0="00000000" w:usb1="00000000" w:usb2="00000000" w:usb3="00000000" w:csb0="00040000" w:csb1="00000000"/>
  </w:font>
  <w:font w:name="方正小标宋简体">
    <w:altName w:val="微软雅黑"/>
    <w:panose1 w:val="03000509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B7E0953"/>
    <w:rsid w:val="0B7E0953"/>
    <w:rsid w:val="36FD4F8B"/>
    <w:rsid w:val="625B1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lang w:val="en-US" w:eastAsia="zh-CN" w:bidi="ar-SA"/>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wmf"/><Relationship Id="rId6" Type="http://schemas.openxmlformats.org/officeDocument/2006/relationships/oleObject" Target="embeddings/oleObject1.bin"/><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jpe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3416</Words>
  <Characters>3675</Characters>
  <Lines>0</Lines>
  <Paragraphs>0</Paragraphs>
  <TotalTime>0</TotalTime>
  <ScaleCrop>false</ScaleCrop>
  <LinksUpToDate>false</LinksUpToDate>
  <CharactersWithSpaces>4475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2021-11-02T09:15:00Z</dcterms:created>
  <dc:creator>DELL</dc:creator>
  <cp:lastModifiedBy>Administrator</cp:lastModifiedBy>
  <dcterms:modified xsi:type="dcterms:W3CDTF">2021-11-09T11:29:34Z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