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hangingChars="200"/>
        <w:jc w:val="center"/>
        <w:rPr>
          <w:rFonts w:hint="eastAsia" w:ascii="宋体" w:hAnsi="宋体" w:eastAsia="宋体"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sz w:val="36"/>
          <w:szCs w:val="36"/>
          <w:lang w:val="en-US" w:eastAsia="zh-CN"/>
        </w:rPr>
        <w:t>大王中学2021年黄石中考模拟</w:t>
      </w:r>
    </w:p>
    <w:p>
      <w:pPr>
        <w:snapToGrid w:val="0"/>
        <w:ind w:hangingChars="200"/>
        <w:jc w:val="center"/>
        <w:rPr>
          <w:rFonts w:hint="eastAsia" w:ascii="宋体" w:hAnsi="宋体" w:eastAsia="宋体"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sz w:val="36"/>
          <w:szCs w:val="36"/>
          <w:lang w:val="en-US" w:eastAsia="zh-CN"/>
        </w:rPr>
        <w:t>物理试卷</w:t>
      </w:r>
    </w:p>
    <w:p>
      <w:pPr>
        <w:snapToGrid w:val="0"/>
        <w:ind w:hangingChars="200"/>
        <w:jc w:val="center"/>
        <w:rPr>
          <w:rFonts w:hint="eastAsia" w:ascii="宋体" w:hAnsi="宋体" w:eastAsia="宋体"/>
          <w:sz w:val="28"/>
          <w:szCs w:val="28"/>
          <w:lang w:val="en-US" w:eastAsia="zh-CN"/>
        </w:rPr>
      </w:pPr>
    </w:p>
    <w:p>
      <w:pPr>
        <w:snapToGrid w:val="0"/>
        <w:ind w:hangingChars="200"/>
        <w:jc w:val="center"/>
        <w:rPr>
          <w:rFonts w:hint="eastAsia" w:ascii="宋体" w:hAnsi="宋体" w:eastAsia="宋体"/>
          <w:sz w:val="28"/>
          <w:szCs w:val="28"/>
          <w:lang w:val="en-US" w:eastAsia="zh-CN"/>
        </w:rPr>
      </w:pPr>
    </w:p>
    <w:p>
      <w:pPr>
        <w:snapToGrid w:val="0"/>
        <w:ind w:hangingChars="200"/>
        <w:jc w:val="both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一、单项选择题（24分）</w:t>
      </w:r>
    </w:p>
    <w:p>
      <w:pPr>
        <w:snapToGrid w:val="0"/>
        <w:ind w:hangingChars="200"/>
        <w:jc w:val="both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  <w:szCs w:val="21"/>
        </w:rPr>
        <w:t>1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物理学史上，许多物理学家的发现，推动了人类社会的进步。下面一些物理现象、规律的发现与科学家的名字不对应的是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ind w:left="420" w:leftChars="200" w:firstLine="0" w:firstLineChars="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望远镜——伽利略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        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地理两极和地磁两极并不重合——沈括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光的色散——</w:t>
      </w:r>
      <w:r>
        <w:rPr>
          <w:rFonts w:hint="eastAsia" w:ascii="宋体" w:hAnsi="宋体" w:eastAsia="宋体"/>
          <w:sz w:val="21"/>
          <w:szCs w:val="21"/>
          <w:lang w:eastAsia="zh-CN"/>
        </w:rPr>
        <w:t>托里拆利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电磁感应现象——法拉第</w:t>
      </w:r>
    </w:p>
    <w:p>
      <w:pPr>
        <w:snapToGrid w:val="0"/>
        <w:ind w:hangingChars="150"/>
        <w:jc w:val="both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kern w:val="0"/>
          <w:sz w:val="21"/>
          <w:szCs w:val="21"/>
          <w:lang w:val="en-US" w:eastAsia="zh-CN"/>
        </w:rPr>
        <w:t>2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下面关于声现象的配对中，错误的是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 xml:space="preserve">闻其声，知其人——发声体不同，音色不同  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禁止鸣笛——在传播过程中减弱噪声</w:t>
      </w:r>
    </w:p>
    <w:p>
      <w:pPr>
        <w:snapToGrid w:val="0"/>
        <w:ind w:firstLineChars="200"/>
        <w:jc w:val="both"/>
        <w:rPr>
          <w:rFonts w:ascii="Times New Roman" w:hAnsi="Times New Roman" w:eastAsia="Times New Roman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用超声波清洗眼镜——声波可以传播能量</w:t>
      </w:r>
      <w:r>
        <w:rPr>
          <w:rFonts w:ascii="Times New Roman" w:hAnsi="Times New Roman" w:eastAsia="Times New Roman"/>
          <w:sz w:val="21"/>
          <w:szCs w:val="21"/>
        </w:rPr>
        <w:t xml:space="preserve">     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隔墙有耳——固体也能传声</w:t>
      </w:r>
    </w:p>
    <w:p>
      <w:pPr>
        <w:snapToGrid w:val="0"/>
        <w:jc w:val="both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ascii="微软雅黑" w:hAnsi="微软雅黑" w:eastAsia="微软雅黑"/>
          <w:sz w:val="24"/>
          <w:szCs w:val="24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1371600</wp:posOffset>
            </wp:positionH>
            <wp:positionV relativeFrom="page">
              <wp:posOffset>4191635</wp:posOffset>
            </wp:positionV>
            <wp:extent cx="1295400" cy="847725"/>
            <wp:effectExtent l="0" t="0" r="0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3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如下图所示的“吸引”现象中，由大气压强引起的是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jc w:val="both"/>
        <w:rPr>
          <w:rFonts w:ascii="宋体" w:hAnsi="宋体" w:eastAsia="宋体"/>
          <w:sz w:val="21"/>
          <w:szCs w:val="21"/>
        </w:rPr>
      </w:pPr>
      <w:r>
        <w:rPr>
          <w:rFonts w:ascii="微软雅黑" w:hAnsi="微软雅黑" w:eastAsia="微软雅黑"/>
          <w:sz w:val="24"/>
          <w:szCs w:val="24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4343400</wp:posOffset>
            </wp:positionH>
            <wp:positionV relativeFrom="page">
              <wp:posOffset>4048760</wp:posOffset>
            </wp:positionV>
            <wp:extent cx="438150" cy="81915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/>
          <w:sz w:val="24"/>
          <w:szCs w:val="24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2943225</wp:posOffset>
            </wp:positionH>
            <wp:positionV relativeFrom="page">
              <wp:posOffset>4048760</wp:posOffset>
            </wp:positionV>
            <wp:extent cx="990600" cy="87630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/>
          <w:sz w:val="24"/>
          <w:szCs w:val="24"/>
        </w:rPr>
        <w:drawing>
          <wp:inline distT="0" distB="0" distL="0" distR="0">
            <wp:extent cx="1095375" cy="800100"/>
            <wp:effectExtent l="0" t="0" r="952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napToGrid w:val="0"/>
        <w:jc w:val="both"/>
        <w:rPr>
          <w:rFonts w:ascii="宋体" w:hAnsi="宋体" w:eastAsia="宋体"/>
          <w:sz w:val="21"/>
          <w:szCs w:val="21"/>
        </w:rPr>
      </w:pPr>
    </w:p>
    <w:p>
      <w:pPr>
        <w:snapToGrid w:val="0"/>
        <w:jc w:val="both"/>
        <w:rPr>
          <w:rFonts w:ascii="宋体" w:hAnsi="宋体" w:eastAsia="宋体"/>
          <w:sz w:val="21"/>
          <w:szCs w:val="21"/>
        </w:rPr>
      </w:pPr>
    </w:p>
    <w:p>
      <w:pPr>
        <w:snapToGrid w:val="0"/>
        <w:ind w:firstLineChars="55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甲                  乙                 丙                丁</w:t>
      </w:r>
    </w:p>
    <w:p>
      <w:pPr>
        <w:snapToGrid w:val="0"/>
        <w:ind w:firstLineChars="15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甲图：摩擦后的气球吸头发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乙图：拔火罐时玻璃罐吸在皮肤上</w:t>
      </w:r>
    </w:p>
    <w:p>
      <w:pPr>
        <w:snapToGrid w:val="0"/>
        <w:ind w:firstLineChars="15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丙图：两个铅块挤压在一起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丁图：象棋讲解时，棋吸在板子上</w:t>
      </w:r>
    </w:p>
    <w:p>
      <w:pPr>
        <w:snapToGrid w:val="0"/>
        <w:jc w:val="left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4</w:t>
      </w:r>
      <w:r>
        <w:rPr>
          <w:rFonts w:ascii="宋体" w:hAnsi="宋体" w:eastAsia="宋体"/>
          <w:sz w:val="21"/>
          <w:szCs w:val="21"/>
        </w:rPr>
        <w:t>.一定质量的水，水的体积和温度的关系如图，下列说法错误的是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ind w:firstLineChars="15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3827145</wp:posOffset>
            </wp:positionH>
            <wp:positionV relativeFrom="paragraph">
              <wp:posOffset>60960</wp:posOffset>
            </wp:positionV>
            <wp:extent cx="1134110" cy="923925"/>
            <wp:effectExtent l="0" t="0" r="8890" b="9525"/>
            <wp:wrapSquare wrapText="bothSides"/>
            <wp:docPr id="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水在4℃时密度最小</w:t>
      </w:r>
    </w:p>
    <w:p>
      <w:pPr>
        <w:snapToGrid w:val="0"/>
        <w:ind w:firstLineChars="15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不是所有的物质都是热胀冷缩</w:t>
      </w:r>
    </w:p>
    <w:p>
      <w:pPr>
        <w:snapToGrid w:val="0"/>
        <w:ind w:firstLineChars="15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物质的密度受温度影响</w:t>
      </w:r>
    </w:p>
    <w:p>
      <w:pPr>
        <w:snapToGrid w:val="0"/>
        <w:ind w:firstLineChars="15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冬天</w:t>
      </w:r>
      <w:r>
        <w:rPr>
          <w:rFonts w:ascii="Times New Roman" w:hAnsi="Times New Roman" w:eastAsia="Times New Roman"/>
          <w:sz w:val="21"/>
          <w:szCs w:val="21"/>
        </w:rPr>
        <w:t>-20</w:t>
      </w:r>
      <w:r>
        <w:rPr>
          <w:rFonts w:ascii="宋体" w:hAnsi="宋体" w:eastAsia="宋体"/>
          <w:sz w:val="21"/>
          <w:szCs w:val="21"/>
        </w:rPr>
        <w:t>℃时，深井底中的水温为</w:t>
      </w:r>
      <w:r>
        <w:rPr>
          <w:rFonts w:ascii="Times New Roman" w:hAnsi="Times New Roman" w:eastAsia="Times New Roman"/>
          <w:sz w:val="21"/>
          <w:szCs w:val="21"/>
        </w:rPr>
        <w:t>4</w:t>
      </w:r>
      <w:r>
        <w:rPr>
          <w:rFonts w:ascii="宋体" w:hAnsi="宋体" w:eastAsia="宋体"/>
          <w:sz w:val="21"/>
          <w:szCs w:val="21"/>
        </w:rPr>
        <w:t>℃</w:t>
      </w:r>
    </w:p>
    <w:p>
      <w:pPr>
        <w:snapToGrid w:val="0"/>
        <w:jc w:val="both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5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下列有关热现象说法正确的是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ind w:firstLine="420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物体放出热量，内能一定减少，温度一定降低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内燃机压缩冲程时，燃气体积增大，内能增大，温度升高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物体温度升高一定是吸收了热量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夏天，冰棒周围冒白气；秋天，白雾弥漫；冬天看到壶嘴冒白气——都是液化现象</w:t>
      </w:r>
    </w:p>
    <w:p>
      <w:pPr>
        <w:snapToGrid w:val="0"/>
        <w:ind w:hangingChars="200"/>
        <w:jc w:val="both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6</w:t>
      </w:r>
      <w:r>
        <w:rPr>
          <w:rFonts w:ascii="宋体" w:hAnsi="宋体" w:eastAsia="宋体"/>
          <w:sz w:val="21"/>
          <w:szCs w:val="21"/>
        </w:rPr>
        <w:t>.“影”是我们日常生活中常见的光现象，如夏天乘凉的“树影”；民间皮影戏的“皮影”；岸边景色在水中形成的“倒影”；春游时的“摄影”等。下列说法中正确的是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ind w:firstLine="210" w:firstLineChars="1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树影是由光的直线传播形成的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Times New Roman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倒影是光的折射形成的</w:t>
      </w:r>
    </w:p>
    <w:p>
      <w:pPr>
        <w:snapToGrid w:val="0"/>
        <w:ind w:firstLine="210" w:firstLineChars="1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皮影利用了平面镜成像的原理</w:t>
      </w:r>
      <w:r>
        <w:rPr>
          <w:rFonts w:ascii="Times New Roman" w:hAnsi="Times New Roman" w:eastAsia="Times New Roman"/>
          <w:sz w:val="21"/>
          <w:szCs w:val="21"/>
        </w:rPr>
        <w:tab/>
      </w:r>
      <w:r>
        <w:rPr>
          <w:rFonts w:ascii="Times New Roman" w:hAnsi="Times New Roman" w:eastAsia="Times New Roman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摄影时用的照相机是根据凹透镜成像的原理制成的</w:t>
      </w:r>
    </w:p>
    <w:p>
      <w:pPr>
        <w:snapToGrid w:val="0"/>
        <w:ind w:hangingChars="150"/>
        <w:jc w:val="both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7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以下有关电的相关说法正确的是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金属导体中靠自由电子移动形成电流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影响电阻大小的因素是材料和导体的长度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能够导电的物体叫导体，如金属，酸碱盐水溶液，橡胶等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绝缘体对电流阻碍作用大，但能够带电</w:t>
      </w:r>
    </w:p>
    <w:p>
      <w:pPr>
        <w:snapToGrid w:val="0"/>
        <w:ind w:hangingChars="150"/>
        <w:jc w:val="both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8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关于信息与能源，下列说法中，正确的是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ind w:firstLine="420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煤、石油、水力，太阳能、风能等属于可再生能源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北斗卫星是通过电磁波传递信息，从而提供导航和通信服务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地热、天然气、电能都属于二次能源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目前世界上已投入使用的核电站都是利用核聚变发电的</w:t>
      </w:r>
    </w:p>
    <w:p>
      <w:pPr>
        <w:snapToGrid w:val="0"/>
        <w:ind w:hangingChars="150"/>
        <w:jc w:val="both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9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我们日常生活中离不开电。下列有关安全用电的说法中正确的是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ind w:firstLine="420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家庭电路的开关，接在零线或火线上都可以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放风筝时，应远离高压输电线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家庭电路中空气开关跳闸，一定是发生了短路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使用试电笔时，不能接触笔尾金属体，否则会发生触电事故</w:t>
      </w:r>
    </w:p>
    <w:p>
      <w:pPr>
        <w:snapToGrid w:val="0"/>
        <w:jc w:val="both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10</w:t>
      </w:r>
      <w:r>
        <w:rPr>
          <w:rFonts w:ascii="宋体" w:hAnsi="宋体" w:eastAsia="宋体"/>
          <w:sz w:val="21"/>
          <w:szCs w:val="21"/>
        </w:rPr>
        <w:t>.下面几个研究实例中，采用了相同研究方法的是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①利用“光线”表示光传播的径迹和方向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②“探究压力的作用效果与受力面积的关系”时，保持压力不变，改变受力面积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③“比较不同物质吸热的情况”时，用加热时间的长短表示吸收热量的多少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④“研究电阻大小与导体长度的关系”时，选择材料、横截面积相同的导体</w:t>
      </w:r>
    </w:p>
    <w:p>
      <w:pPr>
        <w:numPr>
          <w:ilvl w:val="0"/>
          <w:numId w:val="1"/>
        </w:num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微软雅黑" w:hAnsi="微软雅黑" w:eastAsia="微软雅黑"/>
          <w:sz w:val="24"/>
          <w:szCs w:val="2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130810</wp:posOffset>
            </wp:positionV>
            <wp:extent cx="851535" cy="904875"/>
            <wp:effectExtent l="0" t="0" r="5715" b="952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153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1"/>
          <w:szCs w:val="21"/>
        </w:rPr>
        <w:t>①和②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B.②和③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ab/>
      </w:r>
    </w:p>
    <w:p>
      <w:pPr>
        <w:numPr>
          <w:ilvl w:val="0"/>
          <w:numId w:val="0"/>
        </w:numPr>
        <w:snapToGrid w:val="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C.②和④</w:t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D.③和④</w:t>
      </w:r>
    </w:p>
    <w:p>
      <w:pPr>
        <w:snapToGrid w:val="0"/>
        <w:jc w:val="left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11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如右图，为探究动滑轮和定滑轮的特点，设计如右图两种方式拉升重物，下面关于探究的做法和认识正确的是</w:t>
      </w:r>
      <w:r>
        <w:rPr>
          <w:rFonts w:hint="eastAsia" w:eastAsia="宋体"/>
          <w:lang w:eastAsia="zh-CN"/>
        </w:rPr>
        <w:t>（</w:t>
      </w:r>
      <w:r>
        <w:rPr>
          <w:rFonts w:hint="eastAsia" w:eastAsia="宋体"/>
          <w:lang w:val="en-US" w:eastAsia="zh-CN"/>
        </w:rPr>
        <w:t xml:space="preserve">   </w:t>
      </w:r>
      <w:r>
        <w:rPr>
          <w:rFonts w:hint="eastAsia" w:eastAsia="宋体"/>
          <w:lang w:eastAsia="zh-CN"/>
        </w:rPr>
        <w:t>）</w:t>
      </w:r>
    </w:p>
    <w:p>
      <w:pPr>
        <w:snapToGrid w:val="0"/>
        <w:ind w:firstLine="420" w:firstLineChars="200"/>
        <w:jc w:val="lef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用动滑轮提升重物上升</w:t>
      </w:r>
      <w:r>
        <w:rPr>
          <w:rFonts w:ascii="Times New Roman" w:hAnsi="Times New Roman" w:eastAsia="Times New Roman"/>
          <w:sz w:val="21"/>
          <w:szCs w:val="21"/>
        </w:rPr>
        <w:t>h</w:t>
      </w:r>
      <w:r>
        <w:rPr>
          <w:rFonts w:ascii="宋体" w:hAnsi="宋体" w:eastAsia="宋体"/>
          <w:sz w:val="21"/>
          <w:szCs w:val="21"/>
        </w:rPr>
        <w:t>高度，测力计也上升</w:t>
      </w:r>
      <w:r>
        <w:rPr>
          <w:rFonts w:ascii="Times New Roman" w:hAnsi="Times New Roman" w:eastAsia="Times New Roman"/>
          <w:sz w:val="21"/>
          <w:szCs w:val="21"/>
        </w:rPr>
        <w:t>h</w:t>
      </w:r>
      <w:r>
        <w:rPr>
          <w:rFonts w:ascii="宋体" w:hAnsi="宋体" w:eastAsia="宋体"/>
          <w:sz w:val="21"/>
          <w:szCs w:val="21"/>
        </w:rPr>
        <w:t>高度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若拉升同一物体上升相同高度，用动滑轮拉力更小，且做功更少</w:t>
      </w:r>
    </w:p>
    <w:p>
      <w:pPr>
        <w:snapToGrid w:val="0"/>
        <w:ind w:firstLine="420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减小滑轮质量可以提高定滑轮和动滑轮的效率</w:t>
      </w:r>
    </w:p>
    <w:p>
      <w:pPr>
        <w:snapToGrid w:val="0"/>
        <w:ind w:firstLine="420" w:firstLineChars="200"/>
        <w:jc w:val="lef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若它们提升同一物体，则定滑轮的机械效率比动滑轮的机械效率高</w:t>
      </w:r>
    </w:p>
    <w:p>
      <w:pPr>
        <w:snapToGrid w:val="0"/>
        <w:jc w:val="both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ascii="微软雅黑" w:hAnsi="微软雅黑" w:eastAsia="微软雅黑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3768725</wp:posOffset>
            </wp:positionH>
            <wp:positionV relativeFrom="paragraph">
              <wp:posOffset>384810</wp:posOffset>
            </wp:positionV>
            <wp:extent cx="1591310" cy="838200"/>
            <wp:effectExtent l="0" t="0" r="889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12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如右图所示，放在水平桌面上的三个完全相同的容器内，装有适量的水，将</w:t>
      </w:r>
      <w:r>
        <w:rPr>
          <w:rFonts w:ascii="Times New Roman" w:hAnsi="Times New Roman" w:eastAsia="Times New Roman"/>
          <w:sz w:val="21"/>
          <w:szCs w:val="21"/>
        </w:rPr>
        <w:t>A</w:t>
      </w:r>
      <w:r>
        <w:rPr>
          <w:rFonts w:ascii="宋体" w:hAnsi="宋体" w:eastAsia="宋体"/>
          <w:sz w:val="21"/>
          <w:szCs w:val="21"/>
        </w:rPr>
        <w:t>、</w:t>
      </w:r>
      <w:r>
        <w:rPr>
          <w:rFonts w:ascii="Times New Roman" w:hAnsi="Times New Roman" w:eastAsia="Times New Roman"/>
          <w:sz w:val="21"/>
          <w:szCs w:val="21"/>
        </w:rPr>
        <w:t>B</w:t>
      </w:r>
      <w:r>
        <w:rPr>
          <w:rFonts w:ascii="宋体" w:hAnsi="宋体" w:eastAsia="宋体"/>
          <w:sz w:val="21"/>
          <w:szCs w:val="21"/>
        </w:rPr>
        <w:t>、</w:t>
      </w:r>
      <w:r>
        <w:rPr>
          <w:rFonts w:ascii="Times New Roman" w:hAnsi="Times New Roman" w:eastAsia="Times New Roman"/>
          <w:sz w:val="21"/>
          <w:szCs w:val="21"/>
        </w:rPr>
        <w:t>C</w:t>
      </w:r>
      <w:r>
        <w:rPr>
          <w:rFonts w:ascii="宋体" w:hAnsi="宋体" w:eastAsia="宋体"/>
          <w:sz w:val="21"/>
          <w:szCs w:val="21"/>
        </w:rPr>
        <w:t>三个体积相同的实心正方体分别放入容器内，待正方体静止后，三个容器内水面高度相同。下列说法正确的是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ind w:firstLine="420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物体受到的浮力大小关系为</w:t>
      </w:r>
      <w:r>
        <w:rPr>
          <w:rFonts w:ascii="Times New Roman" w:hAnsi="Times New Roman" w:eastAsia="Times New Roman"/>
          <w:sz w:val="21"/>
          <w:szCs w:val="21"/>
        </w:rPr>
        <w:t>F</w:t>
      </w:r>
      <w:r>
        <w:rPr>
          <w:rFonts w:ascii="宋体" w:hAnsi="宋体" w:eastAsia="宋体"/>
          <w:sz w:val="20"/>
          <w:szCs w:val="20"/>
          <w:vertAlign w:val="subscript"/>
        </w:rPr>
        <w:t>A</w:t>
      </w:r>
      <w:r>
        <w:rPr>
          <w:rFonts w:ascii="宋体" w:hAnsi="宋体" w:eastAsia="宋体"/>
          <w:sz w:val="21"/>
          <w:szCs w:val="21"/>
        </w:rPr>
        <w:t>＞F</w:t>
      </w:r>
      <w:r>
        <w:rPr>
          <w:rFonts w:ascii="宋体" w:hAnsi="宋体" w:eastAsia="宋体"/>
          <w:sz w:val="20"/>
          <w:szCs w:val="20"/>
          <w:vertAlign w:val="subscript"/>
        </w:rPr>
        <w:t>B</w:t>
      </w:r>
      <w:r>
        <w:rPr>
          <w:rFonts w:ascii="宋体" w:hAnsi="宋体" w:eastAsia="宋体"/>
          <w:sz w:val="21"/>
          <w:szCs w:val="21"/>
        </w:rPr>
        <w:t>＞F</w:t>
      </w:r>
      <w:r>
        <w:rPr>
          <w:rFonts w:ascii="宋体" w:hAnsi="宋体" w:eastAsia="宋体"/>
          <w:sz w:val="20"/>
          <w:szCs w:val="20"/>
          <w:vertAlign w:val="subscript"/>
        </w:rPr>
        <w:t>C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三个物体的密度大小关系是ρ</w:t>
      </w:r>
      <w:r>
        <w:rPr>
          <w:rFonts w:ascii="宋体" w:hAnsi="宋体" w:eastAsia="宋体"/>
          <w:sz w:val="20"/>
          <w:szCs w:val="20"/>
          <w:vertAlign w:val="subscript"/>
        </w:rPr>
        <w:t>A</w:t>
      </w:r>
      <w:r>
        <w:rPr>
          <w:rFonts w:ascii="宋体" w:hAnsi="宋体" w:eastAsia="宋体"/>
          <w:sz w:val="21"/>
          <w:szCs w:val="21"/>
        </w:rPr>
        <w:t>＞ρ</w:t>
      </w:r>
      <w:r>
        <w:rPr>
          <w:rFonts w:ascii="宋体" w:hAnsi="宋体" w:eastAsia="宋体"/>
          <w:sz w:val="20"/>
          <w:szCs w:val="20"/>
          <w:vertAlign w:val="subscript"/>
        </w:rPr>
        <w:t>B</w:t>
      </w:r>
      <w:r>
        <w:rPr>
          <w:rFonts w:ascii="宋体" w:hAnsi="宋体" w:eastAsia="宋体"/>
          <w:sz w:val="21"/>
          <w:szCs w:val="21"/>
        </w:rPr>
        <w:t>＞ρ</w:t>
      </w:r>
      <w:r>
        <w:rPr>
          <w:rFonts w:ascii="宋体" w:hAnsi="宋体" w:eastAsia="宋体"/>
          <w:sz w:val="20"/>
          <w:szCs w:val="20"/>
          <w:vertAlign w:val="subscript"/>
        </w:rPr>
        <w:t>C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容器对桌面的压力大小关系为</w:t>
      </w:r>
      <w:r>
        <w:rPr>
          <w:rFonts w:ascii="Times New Roman" w:hAnsi="Times New Roman" w:eastAsia="Times New Roman"/>
          <w:sz w:val="21"/>
          <w:szCs w:val="21"/>
        </w:rPr>
        <w:t>F</w:t>
      </w:r>
      <w:r>
        <w:rPr>
          <w:rFonts w:ascii="宋体" w:hAnsi="宋体" w:eastAsia="宋体"/>
          <w:sz w:val="20"/>
          <w:szCs w:val="20"/>
          <w:vertAlign w:val="subscript"/>
        </w:rPr>
        <w:t>甲</w:t>
      </w:r>
      <w:r>
        <w:rPr>
          <w:rFonts w:ascii="宋体" w:hAnsi="宋体" w:eastAsia="宋体"/>
          <w:sz w:val="21"/>
          <w:szCs w:val="21"/>
        </w:rPr>
        <w:t>=F</w:t>
      </w:r>
      <w:r>
        <w:rPr>
          <w:rFonts w:ascii="宋体" w:hAnsi="宋体" w:eastAsia="宋体"/>
          <w:sz w:val="20"/>
          <w:szCs w:val="20"/>
          <w:vertAlign w:val="subscript"/>
        </w:rPr>
        <w:t>乙</w:t>
      </w:r>
      <w:r>
        <w:rPr>
          <w:rFonts w:ascii="宋体" w:hAnsi="宋体" w:eastAsia="宋体"/>
          <w:sz w:val="21"/>
          <w:szCs w:val="21"/>
        </w:rPr>
        <w:t>=F</w:t>
      </w:r>
      <w:r>
        <w:rPr>
          <w:rFonts w:ascii="宋体" w:hAnsi="宋体" w:eastAsia="宋体"/>
          <w:sz w:val="20"/>
          <w:szCs w:val="20"/>
          <w:vertAlign w:val="subscript"/>
        </w:rPr>
        <w:t>丙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微软雅黑" w:hAnsi="微软雅黑" w:eastAsia="微软雅黑"/>
          <w:sz w:val="24"/>
          <w:szCs w:val="24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144145</wp:posOffset>
            </wp:positionV>
            <wp:extent cx="1943100" cy="1123950"/>
            <wp:effectExtent l="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容器底部受到水的压强大小关系为</w:t>
      </w:r>
      <w:r>
        <w:rPr>
          <w:rFonts w:ascii="Times New Roman" w:hAnsi="Times New Roman" w:eastAsia="Times New Roman"/>
          <w:sz w:val="21"/>
          <w:szCs w:val="21"/>
        </w:rPr>
        <w:t>P</w:t>
      </w:r>
      <w:r>
        <w:rPr>
          <w:rFonts w:ascii="宋体" w:hAnsi="宋体" w:eastAsia="宋体"/>
          <w:sz w:val="20"/>
          <w:szCs w:val="20"/>
          <w:vertAlign w:val="subscript"/>
        </w:rPr>
        <w:t>甲</w:t>
      </w:r>
      <w:r>
        <w:rPr>
          <w:rFonts w:ascii="宋体" w:hAnsi="宋体" w:eastAsia="宋体"/>
          <w:sz w:val="21"/>
          <w:szCs w:val="21"/>
        </w:rPr>
        <w:t>＞P</w:t>
      </w:r>
      <w:r>
        <w:rPr>
          <w:rFonts w:ascii="宋体" w:hAnsi="宋体" w:eastAsia="宋体"/>
          <w:sz w:val="20"/>
          <w:szCs w:val="20"/>
          <w:vertAlign w:val="subscript"/>
        </w:rPr>
        <w:t>乙</w:t>
      </w:r>
      <w:r>
        <w:rPr>
          <w:rFonts w:ascii="宋体" w:hAnsi="宋体" w:eastAsia="宋体"/>
          <w:sz w:val="21"/>
          <w:szCs w:val="21"/>
        </w:rPr>
        <w:t>＞P</w:t>
      </w:r>
      <w:r>
        <w:rPr>
          <w:rFonts w:ascii="宋体" w:hAnsi="宋体" w:eastAsia="宋体"/>
          <w:sz w:val="20"/>
          <w:szCs w:val="20"/>
          <w:vertAlign w:val="subscript"/>
        </w:rPr>
        <w:t>丙</w:t>
      </w:r>
    </w:p>
    <w:p>
      <w:pPr>
        <w:snapToGrid w:val="0"/>
        <w:jc w:val="both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13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如图所示电路，电源电压保持不变，闭合开关</w:t>
      </w:r>
      <w:r>
        <w:rPr>
          <w:rFonts w:ascii="Times New Roman" w:hAnsi="Times New Roman" w:eastAsia="Times New Roman"/>
          <w:sz w:val="21"/>
          <w:szCs w:val="21"/>
        </w:rPr>
        <w:t>S</w:t>
      </w:r>
      <w:r>
        <w:rPr>
          <w:rFonts w:ascii="宋体" w:hAnsi="宋体" w:eastAsia="宋体"/>
          <w:sz w:val="21"/>
          <w:szCs w:val="21"/>
        </w:rPr>
        <w:t>，当滑动变阻器的滑片向左滑动时，下列判断正确的是</w:t>
      </w:r>
      <w:r>
        <w:rPr>
          <w:rFonts w:hint="eastAsia" w:ascii="宋体" w:hAnsi="宋体" w:eastAsia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 w:val="21"/>
          <w:szCs w:val="21"/>
          <w:lang w:eastAsia="zh-CN"/>
        </w:rPr>
        <w:t>）</w:t>
      </w:r>
    </w:p>
    <w:p>
      <w:pPr>
        <w:snapToGrid w:val="0"/>
        <w:ind w:firstLine="420"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电压表</w:t>
      </w:r>
      <w:r>
        <w:rPr>
          <w:rFonts w:ascii="Times New Roman" w:hAnsi="Times New Roman" w:eastAsia="Times New Roman"/>
          <w:sz w:val="21"/>
          <w:szCs w:val="21"/>
        </w:rPr>
        <w:t>V</w:t>
      </w:r>
      <w:r>
        <w:rPr>
          <w:rFonts w:ascii="宋体" w:hAnsi="宋体" w:eastAsia="宋体"/>
          <w:sz w:val="20"/>
          <w:szCs w:val="20"/>
          <w:vertAlign w:val="subscript"/>
        </w:rPr>
        <w:t>1</w:t>
      </w:r>
      <w:r>
        <w:rPr>
          <w:rFonts w:ascii="宋体" w:hAnsi="宋体" w:eastAsia="宋体"/>
          <w:sz w:val="21"/>
          <w:szCs w:val="21"/>
        </w:rPr>
        <w:t>示数与电流表</w:t>
      </w:r>
      <w:r>
        <w:rPr>
          <w:rFonts w:ascii="Times New Roman" w:hAnsi="Times New Roman" w:eastAsia="Times New Roman"/>
          <w:sz w:val="21"/>
          <w:szCs w:val="21"/>
        </w:rPr>
        <w:t>A</w:t>
      </w:r>
      <w:r>
        <w:rPr>
          <w:rFonts w:ascii="宋体" w:hAnsi="宋体" w:eastAsia="宋体"/>
          <w:sz w:val="21"/>
          <w:szCs w:val="21"/>
        </w:rPr>
        <w:t>示数的比值变大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B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电压表</w:t>
      </w:r>
      <w:r>
        <w:rPr>
          <w:rFonts w:ascii="Times New Roman" w:hAnsi="Times New Roman" w:eastAsia="Times New Roman"/>
          <w:sz w:val="21"/>
          <w:szCs w:val="21"/>
        </w:rPr>
        <w:t>V</w:t>
      </w:r>
      <w:r>
        <w:rPr>
          <w:rFonts w:ascii="宋体" w:hAnsi="宋体" w:eastAsia="宋体"/>
          <w:sz w:val="20"/>
          <w:szCs w:val="20"/>
          <w:vertAlign w:val="subscript"/>
        </w:rPr>
        <w:t>2</w:t>
      </w:r>
      <w:r>
        <w:rPr>
          <w:rFonts w:ascii="宋体" w:hAnsi="宋体" w:eastAsia="宋体"/>
          <w:sz w:val="21"/>
          <w:szCs w:val="21"/>
        </w:rPr>
        <w:t>示数与电流表</w:t>
      </w:r>
      <w:r>
        <w:rPr>
          <w:rFonts w:ascii="Times New Roman" w:hAnsi="Times New Roman" w:eastAsia="Times New Roman"/>
          <w:sz w:val="21"/>
          <w:szCs w:val="21"/>
        </w:rPr>
        <w:t>A</w:t>
      </w:r>
      <w:r>
        <w:rPr>
          <w:rFonts w:ascii="宋体" w:hAnsi="宋体" w:eastAsia="宋体"/>
          <w:sz w:val="21"/>
          <w:szCs w:val="21"/>
        </w:rPr>
        <w:t>示数的比值不变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C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电路消耗的电能增大</w:t>
      </w:r>
    </w:p>
    <w:p>
      <w:pPr>
        <w:snapToGrid w:val="0"/>
        <w:ind w:firstLineChars="2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D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电压表</w:t>
      </w:r>
      <w:r>
        <w:rPr>
          <w:rFonts w:ascii="Times New Roman" w:hAnsi="Times New Roman" w:eastAsia="Times New Roman"/>
          <w:sz w:val="21"/>
          <w:szCs w:val="21"/>
        </w:rPr>
        <w:t>V</w:t>
      </w:r>
      <w:r>
        <w:rPr>
          <w:rFonts w:ascii="宋体" w:hAnsi="宋体" w:eastAsia="宋体"/>
          <w:sz w:val="20"/>
          <w:szCs w:val="20"/>
          <w:vertAlign w:val="subscript"/>
        </w:rPr>
        <w:t>1</w:t>
      </w:r>
      <w:r>
        <w:rPr>
          <w:rFonts w:ascii="宋体" w:hAnsi="宋体" w:eastAsia="宋体"/>
          <w:sz w:val="21"/>
          <w:szCs w:val="21"/>
        </w:rPr>
        <w:t>示数的变化量小于电压表</w:t>
      </w:r>
      <w:r>
        <w:rPr>
          <w:rFonts w:ascii="Times New Roman" w:hAnsi="Times New Roman" w:eastAsia="Times New Roman"/>
          <w:sz w:val="21"/>
          <w:szCs w:val="21"/>
        </w:rPr>
        <w:t>V</w:t>
      </w:r>
      <w:r>
        <w:rPr>
          <w:rFonts w:ascii="宋体" w:hAnsi="宋体" w:eastAsia="宋体"/>
          <w:sz w:val="20"/>
          <w:szCs w:val="20"/>
          <w:vertAlign w:val="subscript"/>
        </w:rPr>
        <w:t>2</w:t>
      </w:r>
      <w:r>
        <w:rPr>
          <w:rFonts w:ascii="宋体" w:hAnsi="宋体" w:eastAsia="宋体"/>
          <w:sz w:val="21"/>
          <w:szCs w:val="21"/>
        </w:rPr>
        <w:t>示数的变化量</w:t>
      </w:r>
    </w:p>
    <w:p>
      <w:pPr>
        <w:snapToGrid w:val="0"/>
        <w:spacing w:line="160" w:lineRule="exact"/>
        <w:ind w:firstLineChars="150"/>
        <w:jc w:val="both"/>
        <w:rPr>
          <w:rFonts w:ascii="宋体" w:hAnsi="宋体" w:eastAsia="宋体"/>
          <w:sz w:val="21"/>
          <w:szCs w:val="21"/>
        </w:rPr>
      </w:pPr>
    </w:p>
    <w:p>
      <w:pPr>
        <w:snapToGrid w:val="0"/>
        <w:jc w:val="left"/>
        <w:rPr>
          <w:rFonts w:hint="eastAsia" w:ascii="宋体" w:hAnsi="宋体" w:eastAsia="宋体"/>
          <w:sz w:val="21"/>
          <w:szCs w:val="21"/>
          <w:lang w:val="en-US" w:eastAsia="zh-CN"/>
        </w:rPr>
      </w:pPr>
    </w:p>
    <w:p>
      <w:pPr>
        <w:snapToGrid w:val="0"/>
        <w:jc w:val="left"/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14</w:t>
      </w:r>
      <w:r>
        <w:rPr>
          <w:rFonts w:ascii="宋体" w:hAnsi="宋体" w:eastAsia="宋体"/>
          <w:kern w:val="0"/>
          <w:sz w:val="21"/>
          <w:szCs w:val="21"/>
        </w:rPr>
        <w:t>．(3分)</w:t>
      </w:r>
      <w:r>
        <w:rPr>
          <w:rFonts w:ascii="宋体" w:hAnsi="宋体" w:eastAsia="宋体"/>
          <w:spacing w:val="-2"/>
          <w:kern w:val="0"/>
          <w:sz w:val="21"/>
          <w:szCs w:val="21"/>
        </w:rPr>
        <w:t>一木块在粗糙的水平面上向左减速运动，请</w:t>
      </w:r>
      <w:r>
        <w:rPr>
          <w:rFonts w:ascii="宋体" w:hAnsi="宋体" w:eastAsia="宋体"/>
          <w:spacing w:val="-2"/>
          <w:sz w:val="21"/>
          <w:szCs w:val="21"/>
        </w:rPr>
        <w:t>画出木块所受力的示意图（不计空气阻力）。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15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(3分)</w:t>
      </w:r>
      <w:bookmarkStart w:id="0" w:name="topic 3c1d24ed-20f1-43a4-b580-4af3e9c959"/>
      <w:r>
        <w:rPr>
          <w:rFonts w:ascii="宋体" w:hAnsi="宋体" w:eastAsia="宋体" w:cs="宋体"/>
          <w:kern w:val="0"/>
          <w:szCs w:val="21"/>
        </w:rPr>
        <w:t>如图所示，</w:t>
      </w:r>
      <w:r>
        <w:rPr>
          <w:rStyle w:val="5"/>
          <w:rFonts w:ascii="Times New Roman" w:hAnsi="Times New Roman" w:eastAsia="Times New Roman" w:cs="Times New Roman"/>
          <w:i/>
          <w:iCs/>
          <w:kern w:val="0"/>
          <w:szCs w:val="21"/>
        </w:rPr>
        <w:t>MN</w:t>
      </w:r>
      <w:r>
        <w:rPr>
          <w:rFonts w:ascii="宋体" w:hAnsi="宋体" w:eastAsia="宋体" w:cs="宋体"/>
          <w:kern w:val="0"/>
          <w:szCs w:val="21"/>
        </w:rPr>
        <w:t>为凸透镜的主光轴，</w:t>
      </w:r>
      <w:r>
        <w:rPr>
          <w:rStyle w:val="5"/>
          <w:rFonts w:ascii="Times New Roman" w:hAnsi="Times New Roman" w:eastAsia="Times New Roman" w:cs="Times New Roman"/>
          <w:i/>
          <w:iCs/>
          <w:kern w:val="0"/>
          <w:szCs w:val="21"/>
        </w:rPr>
        <w:t>AB</w:t>
      </w:r>
      <w:r>
        <w:rPr>
          <w:rFonts w:ascii="宋体" w:hAnsi="宋体" w:eastAsia="宋体" w:cs="宋体"/>
          <w:kern w:val="0"/>
          <w:szCs w:val="21"/>
        </w:rPr>
        <w:t>为蜡烛，</w:t>
      </w:r>
      <m:oMath>
        <m:r>
          <m:rPr/>
          <m:t>A′B′</m:t>
        </m:r>
      </m:oMath>
      <w:r>
        <w:rPr>
          <w:rFonts w:ascii="宋体" w:hAnsi="宋体" w:eastAsia="宋体" w:cs="宋体"/>
          <w:kern w:val="0"/>
          <w:szCs w:val="21"/>
        </w:rPr>
        <w:t>为蜡烛所成的像，请用作图法确定凸透镜及一个焦点</w:t>
      </w:r>
      <w:r>
        <w:rPr>
          <w:rStyle w:val="5"/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的位置，并将它们画出。</w:t>
      </w:r>
      <w:bookmarkEnd w:id="0"/>
    </w:p>
    <w:p>
      <w:pPr>
        <w:snapToGrid w:val="0"/>
        <w:ind w:hangingChars="200"/>
        <w:jc w:val="both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152400</wp:posOffset>
            </wp:positionV>
            <wp:extent cx="2905125" cy="857250"/>
            <wp:effectExtent l="0" t="0" r="9525" b="0"/>
            <wp:wrapSquare wrapText="bothSides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220980</wp:posOffset>
            </wp:positionV>
            <wp:extent cx="1362075" cy="723900"/>
            <wp:effectExtent l="0" t="0" r="9525" b="0"/>
            <wp:wrapTight wrapText="bothSides">
              <wp:wrapPolygon>
                <wp:start x="0" y="0"/>
                <wp:lineTo x="0" y="21032"/>
                <wp:lineTo x="21449" y="21032"/>
                <wp:lineTo x="21449" y="0"/>
                <wp:lineTo x="0" y="0"/>
              </wp:wrapPolygon>
            </wp:wrapTight>
            <wp:docPr id="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/>
      </w:r>
    </w:p>
    <w:p>
      <w:pPr>
        <w:snapToGrid w:val="0"/>
        <w:ind w:hangingChars="200"/>
        <w:jc w:val="both"/>
        <w:rPr>
          <w:rFonts w:ascii="宋体" w:hAnsi="宋体" w:eastAsia="宋体"/>
          <w:sz w:val="21"/>
          <w:szCs w:val="21"/>
        </w:rPr>
      </w:pPr>
    </w:p>
    <w:p>
      <w:pPr>
        <w:snapToGrid w:val="0"/>
        <w:ind w:hangingChars="200"/>
        <w:jc w:val="both"/>
        <w:rPr>
          <w:rFonts w:ascii="宋体" w:hAnsi="宋体" w:eastAsia="宋体"/>
          <w:sz w:val="21"/>
          <w:szCs w:val="21"/>
        </w:rPr>
      </w:pPr>
    </w:p>
    <w:p>
      <w:pPr>
        <w:snapToGrid w:val="0"/>
        <w:ind w:hangingChars="200"/>
        <w:jc w:val="both"/>
        <w:rPr>
          <w:rFonts w:ascii="宋体" w:hAnsi="宋体" w:eastAsia="宋体"/>
          <w:sz w:val="21"/>
          <w:szCs w:val="21"/>
        </w:rPr>
      </w:pPr>
    </w:p>
    <w:p>
      <w:pPr>
        <w:snapToGrid w:val="0"/>
        <w:ind w:hangingChars="200"/>
        <w:jc w:val="both"/>
        <w:rPr>
          <w:rFonts w:ascii="宋体" w:hAnsi="宋体" w:eastAsia="宋体"/>
          <w:sz w:val="21"/>
          <w:szCs w:val="21"/>
        </w:rPr>
      </w:pPr>
    </w:p>
    <w:p>
      <w:pPr>
        <w:snapToGrid w:val="0"/>
        <w:ind w:hangingChars="200"/>
        <w:jc w:val="both"/>
        <w:rPr>
          <w:rFonts w:ascii="宋体" w:hAnsi="宋体" w:eastAsia="宋体"/>
          <w:sz w:val="21"/>
          <w:szCs w:val="21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16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(4分</w:t>
      </w:r>
      <w:r>
        <w:rPr>
          <w:rFonts w:ascii="Times New Roman" w:hAnsi="Times New Roman" w:eastAsia="Times New Roman"/>
          <w:sz w:val="21"/>
          <w:szCs w:val="21"/>
        </w:rPr>
        <w:t>)</w:t>
      </w:r>
      <w:r>
        <w:rPr>
          <w:rFonts w:ascii="宋体" w:hAnsi="宋体" w:eastAsia="宋体"/>
          <w:sz w:val="21"/>
          <w:szCs w:val="21"/>
        </w:rPr>
        <w:t>小明探究水沸腾的特点，用热水做实验，这是为了</w:t>
      </w:r>
      <w:r>
        <w:rPr>
          <w:rFonts w:ascii="Times New Roman" w:hAnsi="Times New Roman" w:eastAsia="Times New Roman"/>
          <w:sz w:val="21"/>
          <w:szCs w:val="21"/>
        </w:rPr>
        <w:t>__________</w:t>
      </w:r>
      <w:r>
        <w:rPr>
          <w:rFonts w:ascii="宋体" w:hAnsi="宋体" w:eastAsia="宋体"/>
          <w:sz w:val="21"/>
          <w:szCs w:val="21"/>
        </w:rPr>
        <w:t>；小明发现水沸腾时继续加热，水温保持不变，停止加热，水很快停止沸腾，这说明水沸腾时需要</w:t>
      </w:r>
      <w:r>
        <w:rPr>
          <w:rFonts w:ascii="Times New Roman" w:hAnsi="Times New Roman" w:eastAsia="Times New Roman"/>
          <w:sz w:val="21"/>
          <w:szCs w:val="21"/>
        </w:rPr>
        <w:t>_______.</w:t>
      </w:r>
      <w:r>
        <w:rPr>
          <w:rFonts w:ascii="宋体" w:hAnsi="宋体" w:eastAsia="宋体"/>
          <w:sz w:val="21"/>
          <w:szCs w:val="21"/>
        </w:rPr>
        <w:t>烧杯中水的质量为2kg，停止加热后，水温从100℃降至30℃，水放出的热量为</w:t>
      </w:r>
      <w:r>
        <w:rPr>
          <w:rFonts w:ascii="Times New Roman" w:hAnsi="Times New Roman" w:eastAsia="Times New Roman"/>
          <w:sz w:val="21"/>
          <w:szCs w:val="21"/>
        </w:rPr>
        <w:t>_______J</w:t>
      </w:r>
      <w:r>
        <w:rPr>
          <w:rFonts w:ascii="宋体" w:hAnsi="宋体" w:eastAsia="宋体"/>
          <w:sz w:val="21"/>
          <w:szCs w:val="21"/>
        </w:rPr>
        <w:t>，相当于完全燃烧</w:t>
      </w:r>
      <w:r>
        <w:rPr>
          <w:rFonts w:ascii="Times New Roman" w:hAnsi="Times New Roman" w:eastAsia="Times New Roman"/>
          <w:sz w:val="21"/>
          <w:szCs w:val="21"/>
        </w:rPr>
        <w:t>________g</w:t>
      </w:r>
      <w:r>
        <w:rPr>
          <w:rFonts w:ascii="宋体" w:hAnsi="宋体" w:eastAsia="宋体"/>
          <w:sz w:val="21"/>
          <w:szCs w:val="21"/>
        </w:rPr>
        <w:t>酒精放出的热量。（酒精的热值为2.8×10</w:t>
      </w:r>
      <w:r>
        <w:rPr>
          <w:rFonts w:ascii="宋体" w:hAnsi="宋体" w:eastAsia="宋体"/>
          <w:sz w:val="20"/>
          <w:szCs w:val="20"/>
          <w:vertAlign w:val="superscript"/>
        </w:rPr>
        <w:t>7</w:t>
      </w:r>
      <w:r>
        <w:rPr>
          <w:rFonts w:ascii="宋体" w:hAnsi="宋体" w:eastAsia="宋体"/>
          <w:sz w:val="21"/>
          <w:szCs w:val="21"/>
        </w:rPr>
        <w:t>J/kg)</w:t>
      </w:r>
    </w:p>
    <w:p>
      <w:pPr>
        <w:snapToGrid w:val="0"/>
        <w:jc w:val="left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17、</w:t>
      </w:r>
      <w:bookmarkStart w:id="1" w:name="topic 534f6601-150e-40fd-a9d3-c0f6a48227"/>
      <w:r>
        <w:rPr>
          <w:rFonts w:hint="eastAsia" w:ascii="宋体" w:hAnsi="宋体" w:eastAsia="宋体"/>
          <w:sz w:val="21"/>
          <w:szCs w:val="21"/>
          <w:lang w:val="en-US" w:eastAsia="zh-CN"/>
        </w:rPr>
        <w:t>（7分）</w:t>
      </w:r>
      <w:r>
        <w:rPr>
          <w:rFonts w:ascii="宋体" w:hAnsi="宋体" w:eastAsia="宋体" w:cs="宋体"/>
          <w:kern w:val="0"/>
          <w:szCs w:val="21"/>
        </w:rPr>
        <w:t>如图甲所示是小东探究“不同物质吸热规律”的实验装置：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486275" cy="1695450"/>
            <wp:effectExtent l="0" t="0" r="9525" b="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 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rPr/>
          <m:t>(1)</m:t>
        </m:r>
      </m:oMath>
      <w:r>
        <w:rPr>
          <w:rFonts w:ascii="宋体" w:hAnsi="宋体" w:eastAsia="宋体" w:cs="宋体"/>
          <w:kern w:val="0"/>
          <w:szCs w:val="21"/>
        </w:rPr>
        <w:t>两个相同的烧杯中装有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hAnsi="宋体" w:eastAsia="宋体" w:cs="宋体"/>
          <w:kern w:val="0"/>
          <w:szCs w:val="21"/>
        </w:rPr>
        <w:t>相同且初温相同的水和煤油，用相同的酒精灯对它们加热。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m:t>(2)</m:t>
        </m:r>
      </m:oMath>
      <w:r>
        <w:rPr>
          <w:rFonts w:ascii="宋体" w:hAnsi="宋体" w:eastAsia="宋体" w:cs="宋体"/>
          <w:kern w:val="0"/>
          <w:szCs w:val="21"/>
        </w:rPr>
        <w:t>根据实验数据，小东作出了水和煤油的温度随加热时间变化的图像如图乙所示。由图乙可知，杯中的水和煤油，升高相同的温度时，吸收的热量相同，计算出煤油的比热容是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m:oMath>
        <m:r>
          <m:rPr/>
          <m:t>J/(kg</m:t>
        </m:r>
        <m:r>
          <m:rPr>
            <m:sty m:val="b"/>
          </m:rPr>
          <m:t>⋅</m:t>
        </m:r>
        <m:r>
          <m:rPr/>
          <m:t>℃)</m:t>
        </m:r>
      </m:oMath>
      <w:r>
        <w:rPr>
          <w:rFonts w:ascii="宋体" w:hAnsi="宋体" w:eastAsia="宋体" w:cs="宋体"/>
          <w:kern w:val="0"/>
          <w:szCs w:val="21"/>
        </w:rPr>
        <w:t>。</w:t>
      </w:r>
      <m:oMath>
        <m:r>
          <m:rPr/>
          <m:t>[</m:t>
        </m:r>
        <m:sSub>
          <m:sSubPr/>
          <m:e>
            <m:r>
              <m:rPr/>
              <m:t>c</m:t>
            </m:r>
          </m:e>
          <m:sub>
            <m:r>
              <m:rPr/>
              <m:t>水</m:t>
            </m:r>
          </m:sub>
        </m:sSub>
        <m:r>
          <m:rPr/>
          <m:t>=4.2×</m:t>
        </m:r>
        <m:sSup>
          <m:sSupPr/>
          <m:e>
            <m:r>
              <m:rPr/>
              <m:t>10</m:t>
            </m:r>
          </m:e>
          <m:sup>
            <m:r>
              <m:rPr/>
              <m:t>3</m:t>
            </m:r>
          </m:sup>
        </m:sSup>
        <m:r>
          <m:rPr/>
          <m:t>J/(kg</m:t>
        </m:r>
        <m:r>
          <m:rPr>
            <m:sty m:val="b"/>
          </m:rPr>
          <m:t>⋅</m:t>
        </m:r>
        <m:r>
          <m:rPr/>
          <m:t>℃)]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rPr/>
          <m:t>(3)</m:t>
        </m:r>
      </m:oMath>
      <w:r>
        <w:rPr>
          <w:rFonts w:ascii="宋体" w:hAnsi="宋体" w:eastAsia="宋体" w:cs="宋体"/>
          <w:kern w:val="0"/>
          <w:szCs w:val="21"/>
        </w:rPr>
        <w:t>在图甲中除了所给的实验器材外，还需要的测量工具有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hAnsi="宋体" w:eastAsia="宋体" w:cs="宋体"/>
          <w:kern w:val="0"/>
          <w:szCs w:val="21"/>
        </w:rPr>
        <w:t>和秒表。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m:t>(4)</m:t>
        </m:r>
      </m:oMath>
      <w:r>
        <w:rPr>
          <w:rFonts w:ascii="宋体" w:hAnsi="宋体" w:eastAsia="宋体" w:cs="宋体"/>
          <w:kern w:val="0"/>
          <w:szCs w:val="21"/>
        </w:rPr>
        <w:t>加热过程中，水和煤油吸收热量的多少是通过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hAnsi="宋体" w:eastAsia="宋体" w:cs="宋体"/>
          <w:kern w:val="0"/>
          <w:szCs w:val="21"/>
        </w:rPr>
        <w:t>来判断的。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m:t>(5)</m:t>
        </m:r>
      </m:oMath>
      <w:r>
        <w:rPr>
          <w:rFonts w:ascii="宋体" w:hAnsi="宋体" w:eastAsia="宋体" w:cs="宋体"/>
          <w:kern w:val="0"/>
          <w:szCs w:val="21"/>
        </w:rPr>
        <w:t>加热</w:t>
      </w:r>
      <w:r>
        <w:rPr>
          <w:rStyle w:val="5"/>
          <w:rFonts w:ascii="Times New Roman" w:hAnsi="Times New Roman" w:eastAsia="Times New Roman" w:cs="Times New Roman"/>
          <w:kern w:val="0"/>
          <w:szCs w:val="21"/>
        </w:rPr>
        <w:t>6min</w:t>
      </w:r>
      <w:r>
        <w:rPr>
          <w:rFonts w:ascii="宋体" w:hAnsi="宋体" w:eastAsia="宋体" w:cs="宋体"/>
          <w:kern w:val="0"/>
          <w:szCs w:val="21"/>
        </w:rPr>
        <w:t>，水吸收的热量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m:oMath>
        <m:r>
          <m:rPr/>
          <m:t>(</m:t>
        </m:r>
      </m:oMath>
      <w:r>
        <w:rPr>
          <w:rFonts w:ascii="宋体" w:hAnsi="宋体" w:eastAsia="宋体" w:cs="宋体"/>
          <w:kern w:val="0"/>
          <w:szCs w:val="21"/>
        </w:rPr>
        <w:t>选填“大于”“小于”或“等于”</w:t>
      </w:r>
      <m:oMath>
        <m:r>
          <m:rPr/>
          <m:t>)</m:t>
        </m:r>
      </m:oMath>
      <w:r>
        <w:rPr>
          <w:rFonts w:ascii="宋体" w:hAnsi="宋体" w:eastAsia="宋体" w:cs="宋体"/>
          <w:kern w:val="0"/>
          <w:szCs w:val="21"/>
        </w:rPr>
        <w:t>煤油吸收的热量。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m:t>(6)</m:t>
        </m:r>
      </m:oMath>
      <w:r>
        <w:rPr>
          <w:rFonts w:ascii="宋体" w:hAnsi="宋体" w:eastAsia="宋体" w:cs="宋体"/>
          <w:kern w:val="0"/>
          <w:szCs w:val="21"/>
        </w:rPr>
        <w:t>小东想自制一个暖手袋，若从水和煤油中选一种液体装入暖手袋中作为供热物质，则应选择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m:oMath>
        <m:r>
          <m:rPr/>
          <m:t>(</m:t>
        </m:r>
      </m:oMath>
      <w:r>
        <w:rPr>
          <w:rFonts w:ascii="宋体" w:hAnsi="宋体" w:eastAsia="宋体" w:cs="宋体"/>
          <w:kern w:val="0"/>
          <w:szCs w:val="21"/>
        </w:rPr>
        <w:t>选填“水”或“煤油”</w:t>
      </w:r>
      <m:oMath>
        <m:r>
          <m:rPr/>
          <m:t>)</m:t>
        </m:r>
      </m:oMath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rPr/>
          <m:t>(7)</m:t>
        </m:r>
      </m:oMath>
      <w:r>
        <w:rPr>
          <w:rFonts w:ascii="宋体" w:hAnsi="宋体" w:eastAsia="宋体" w:cs="宋体"/>
          <w:kern w:val="0"/>
          <w:szCs w:val="21"/>
        </w:rPr>
        <w:t>小明同学对图甲的装置进行了改进，将分别装有水和煤油的试管放在同一个烧杯中用水加热，如图丙所示，而不是用两个酒精灯分别加热，这样做的好处是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hAnsi="宋体" w:eastAsia="宋体" w:cs="宋体"/>
          <w:kern w:val="0"/>
          <w:szCs w:val="21"/>
        </w:rPr>
        <w:t>。</w:t>
      </w:r>
      <w:bookmarkEnd w:id="1"/>
    </w:p>
    <w:p>
      <w:pPr>
        <w:snapToGrid w:val="0"/>
        <w:jc w:val="left"/>
        <w:rPr>
          <w:rFonts w:hint="default" w:ascii="宋体" w:hAnsi="宋体" w:eastAsia="宋体"/>
          <w:sz w:val="21"/>
          <w:szCs w:val="21"/>
          <w:lang w:val="en-US" w:eastAsia="zh-CN"/>
        </w:rPr>
      </w:pPr>
    </w:p>
    <w:p>
      <w:pPr>
        <w:snapToGrid w:val="0"/>
        <w:ind w:hangingChars="150"/>
        <w:jc w:val="both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(10分</w:t>
      </w:r>
      <w:r>
        <w:rPr>
          <w:rFonts w:ascii="Times New Roman" w:hAnsi="Times New Roman" w:eastAsia="Times New Roman"/>
          <w:sz w:val="21"/>
          <w:szCs w:val="21"/>
        </w:rPr>
        <w:t>)</w:t>
      </w:r>
      <w:r>
        <w:rPr>
          <w:rFonts w:ascii="宋体" w:hAnsi="宋体" w:eastAsia="宋体"/>
          <w:sz w:val="21"/>
          <w:szCs w:val="21"/>
        </w:rPr>
        <w:t>测量物质的密度有多种方法，列举如下：</w:t>
      </w:r>
    </w:p>
    <w:p>
      <w:pPr>
        <w:snapToGrid w:val="0"/>
        <w:ind w:leftChars="150" w:hangingChars="100"/>
        <w:jc w:val="both"/>
        <w:rPr>
          <w:rFonts w:ascii="宋体" w:hAnsi="宋体" w:eastAsia="宋体"/>
          <w:sz w:val="21"/>
          <w:szCs w:val="21"/>
        </w:rPr>
      </w:pPr>
      <w:r>
        <w:rPr>
          <w:rFonts w:hint="default" w:ascii="宋体" w:hAnsi="宋体" w:eastAsia="宋体" w:cs="宋体"/>
          <w:sz w:val="24"/>
          <w:szCs w:val="24"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4123690</wp:posOffset>
            </wp:positionH>
            <wp:positionV relativeFrom="paragraph">
              <wp:posOffset>200025</wp:posOffset>
            </wp:positionV>
            <wp:extent cx="1066800" cy="1105535"/>
            <wp:effectExtent l="0" t="0" r="0" b="18415"/>
            <wp:wrapSquare wrapText="bothSides"/>
            <wp:docPr id="2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1"/>
          <w:szCs w:val="21"/>
        </w:rPr>
        <w:t>⑴如图㈠，容器中间用隔板分成左右两部分，隔板下部有一圆孔用薄橡皮膜封闭，橡皮膜两侧压强不同时其形状为一凹面。它可以用来做“探究液体压强是否跟深度、液体密度有关”的实验。还可以来测量液体的密度。测量步骤如下：①往左侧倒入水，记下水的深度</w:t>
      </w:r>
      <w:r>
        <w:rPr>
          <w:rFonts w:ascii="Times New Roman" w:hAnsi="Times New Roman" w:eastAsia="Times New Roman"/>
          <w:sz w:val="21"/>
          <w:szCs w:val="21"/>
        </w:rPr>
        <w:t>h</w:t>
      </w:r>
      <w:r>
        <w:rPr>
          <w:rFonts w:ascii="宋体" w:hAnsi="宋体" w:eastAsia="宋体"/>
          <w:sz w:val="20"/>
          <w:szCs w:val="20"/>
          <w:vertAlign w:val="subscript"/>
        </w:rPr>
        <w:t>1</w:t>
      </w:r>
      <w:r>
        <w:rPr>
          <w:rFonts w:ascii="宋体" w:hAnsi="宋体" w:eastAsia="宋体"/>
          <w:sz w:val="21"/>
          <w:szCs w:val="21"/>
        </w:rPr>
        <w:t>；②再往右侧倒入酒精，直到橡皮膜保持竖直（不凸不凹），用刻度尺测出酒精此时的深度</w:t>
      </w:r>
      <w:r>
        <w:rPr>
          <w:rFonts w:ascii="Times New Roman" w:hAnsi="Times New Roman" w:eastAsia="Times New Roman"/>
          <w:sz w:val="21"/>
          <w:szCs w:val="21"/>
        </w:rPr>
        <w:t>h</w:t>
      </w:r>
      <w:r>
        <w:rPr>
          <w:rFonts w:ascii="宋体" w:hAnsi="宋体" w:eastAsia="宋体"/>
          <w:sz w:val="20"/>
          <w:szCs w:val="20"/>
          <w:vertAlign w:val="subscript"/>
        </w:rPr>
        <w:t>2</w:t>
      </w:r>
      <w:r>
        <w:rPr>
          <w:rFonts w:ascii="宋体" w:hAnsi="宋体" w:eastAsia="宋体"/>
          <w:sz w:val="21"/>
          <w:szCs w:val="21"/>
        </w:rPr>
        <w:t>。则酒精密度的表达式为：</w:t>
      </w:r>
    </w:p>
    <w:p>
      <w:pPr>
        <w:snapToGrid w:val="0"/>
        <w:ind w:leftChars="150" w:hangingChars="1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ρ</w:t>
      </w:r>
      <w:r>
        <w:rPr>
          <w:rFonts w:ascii="宋体" w:hAnsi="宋体" w:eastAsia="宋体"/>
          <w:sz w:val="20"/>
          <w:szCs w:val="20"/>
          <w:vertAlign w:val="subscript"/>
        </w:rPr>
        <w:t>酒</w:t>
      </w:r>
      <w:r>
        <w:rPr>
          <w:rFonts w:ascii="宋体" w:hAnsi="宋体" w:eastAsia="宋体"/>
          <w:sz w:val="21"/>
          <w:szCs w:val="21"/>
        </w:rPr>
        <w:t>＝</w:t>
      </w:r>
      <w:r>
        <w:rPr>
          <w:rFonts w:ascii="宋体" w:hAnsi="宋体" w:eastAsia="宋体"/>
          <w:sz w:val="21"/>
          <w:szCs w:val="21"/>
          <w:u w:val="single"/>
        </w:rPr>
        <w:t xml:space="preserve">           </w:t>
      </w:r>
      <w:r>
        <w:rPr>
          <w:rFonts w:ascii="宋体" w:hAnsi="宋体" w:eastAsia="宋体"/>
          <w:sz w:val="21"/>
          <w:szCs w:val="21"/>
        </w:rPr>
        <w:t>（水的密度用ρ</w:t>
      </w:r>
      <w:r>
        <w:rPr>
          <w:rFonts w:ascii="宋体" w:hAnsi="宋体" w:eastAsia="宋体"/>
          <w:sz w:val="20"/>
          <w:szCs w:val="20"/>
          <w:vertAlign w:val="subscript"/>
        </w:rPr>
        <w:t>水</w:t>
      </w:r>
      <w:r>
        <w:rPr>
          <w:rFonts w:ascii="宋体" w:hAnsi="宋体" w:eastAsia="宋体"/>
          <w:sz w:val="21"/>
          <w:szCs w:val="21"/>
        </w:rPr>
        <w:t>表示）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⑵利用天平、细线、铁块、量筒和水，测量蜡的密度。测量步骤如下：①调节天平横梁平衡时，发现指针偏向分度盘的左侧，则此时应该</w:t>
      </w:r>
      <w:r>
        <w:rPr>
          <w:rFonts w:ascii="宋体" w:hAnsi="宋体" w:eastAsia="宋体"/>
          <w:sz w:val="21"/>
          <w:szCs w:val="21"/>
          <w:u w:val="single"/>
        </w:rPr>
        <w:t xml:space="preserve">        </w:t>
      </w:r>
      <w:r>
        <w:rPr>
          <w:rFonts w:ascii="宋体" w:hAnsi="宋体" w:eastAsia="宋体"/>
          <w:sz w:val="21"/>
          <w:szCs w:val="21"/>
        </w:rPr>
        <w:t>（选填序号）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A.把游码向右移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     </w:t>
      </w:r>
      <w:r>
        <w:rPr>
          <w:rFonts w:ascii="宋体" w:hAnsi="宋体" w:eastAsia="宋体"/>
          <w:sz w:val="21"/>
          <w:szCs w:val="21"/>
        </w:rPr>
        <w:t>B.把平衡螺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/>
          <w:sz w:val="21"/>
          <w:szCs w:val="21"/>
        </w:rPr>
        <w:t>向右移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      </w:t>
      </w:r>
      <w:r>
        <w:rPr>
          <w:rFonts w:ascii="宋体" w:hAnsi="宋体" w:eastAsia="宋体"/>
          <w:sz w:val="21"/>
          <w:szCs w:val="21"/>
        </w:rPr>
        <w:t>C.把平衡螺母向左移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②天平平衡后，用天平测蜡块和铁块的质量分别为</w:t>
      </w:r>
      <w:r>
        <w:rPr>
          <w:rFonts w:ascii="Times New Roman" w:hAnsi="Times New Roman" w:eastAsia="Times New Roman"/>
          <w:sz w:val="21"/>
          <w:szCs w:val="21"/>
        </w:rPr>
        <w:t>m</w:t>
      </w:r>
      <w:r>
        <w:rPr>
          <w:rFonts w:ascii="宋体" w:hAnsi="宋体" w:eastAsia="宋体"/>
          <w:sz w:val="20"/>
          <w:szCs w:val="20"/>
          <w:vertAlign w:val="subscript"/>
        </w:rPr>
        <w:t>1</w:t>
      </w:r>
      <w:r>
        <w:rPr>
          <w:rFonts w:ascii="宋体" w:hAnsi="宋体" w:eastAsia="宋体"/>
          <w:sz w:val="21"/>
          <w:szCs w:val="21"/>
        </w:rPr>
        <w:t>和</w:t>
      </w:r>
      <w:r>
        <w:rPr>
          <w:rFonts w:ascii="Times New Roman" w:hAnsi="Times New Roman" w:eastAsia="Times New Roman"/>
          <w:sz w:val="21"/>
          <w:szCs w:val="21"/>
        </w:rPr>
        <w:t>m</w:t>
      </w:r>
      <w:r>
        <w:rPr>
          <w:rFonts w:ascii="宋体" w:hAnsi="宋体" w:eastAsia="宋体"/>
          <w:sz w:val="20"/>
          <w:szCs w:val="20"/>
          <w:vertAlign w:val="subscript"/>
        </w:rPr>
        <w:t>2</w:t>
      </w:r>
      <w:r>
        <w:rPr>
          <w:rFonts w:ascii="宋体" w:hAnsi="宋体" w:eastAsia="宋体"/>
          <w:sz w:val="21"/>
          <w:szCs w:val="21"/>
        </w:rPr>
        <w:t>；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③往量筒中倒入适量的水，如图㈡。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④蜡烛下拴密度大于水的小铁块，先让小铁块浸没入水中，水面刻度的示数为</w:t>
      </w:r>
      <w:r>
        <w:rPr>
          <w:rFonts w:ascii="Times New Roman" w:hAnsi="Times New Roman" w:eastAsia="Times New Roman"/>
          <w:sz w:val="21"/>
          <w:szCs w:val="21"/>
        </w:rPr>
        <w:t>V</w:t>
      </w:r>
      <w:r>
        <w:rPr>
          <w:rFonts w:ascii="宋体" w:hAnsi="宋体" w:eastAsia="宋体"/>
          <w:sz w:val="20"/>
          <w:szCs w:val="20"/>
          <w:vertAlign w:val="subscript"/>
        </w:rPr>
        <w:t>1</w:t>
      </w:r>
      <w:r>
        <w:rPr>
          <w:rFonts w:ascii="宋体" w:hAnsi="宋体" w:eastAsia="宋体"/>
          <w:sz w:val="21"/>
          <w:szCs w:val="21"/>
        </w:rPr>
        <w:t>，如图㈢；⑤再让小铁块和蜡烛一起浸没入水中，水面刻度的示数为</w:t>
      </w:r>
      <w:r>
        <w:rPr>
          <w:rFonts w:ascii="Times New Roman" w:hAnsi="Times New Roman" w:eastAsia="Times New Roman"/>
          <w:sz w:val="21"/>
          <w:szCs w:val="21"/>
        </w:rPr>
        <w:t>V</w:t>
      </w:r>
      <w:r>
        <w:rPr>
          <w:rFonts w:ascii="宋体" w:hAnsi="宋体" w:eastAsia="宋体"/>
          <w:sz w:val="20"/>
          <w:szCs w:val="20"/>
          <w:vertAlign w:val="subscript"/>
        </w:rPr>
        <w:t>2</w:t>
      </w:r>
      <w:r>
        <w:rPr>
          <w:rFonts w:ascii="宋体" w:hAnsi="宋体" w:eastAsia="宋体"/>
          <w:sz w:val="21"/>
          <w:szCs w:val="21"/>
        </w:rPr>
        <w:t>，如图㈣；则蜡块密度表达式为ρ</w:t>
      </w:r>
      <w:r>
        <w:rPr>
          <w:rFonts w:ascii="宋体" w:hAnsi="宋体" w:eastAsia="宋体"/>
          <w:sz w:val="20"/>
          <w:szCs w:val="20"/>
          <w:vertAlign w:val="subscript"/>
        </w:rPr>
        <w:t>蜡</w:t>
      </w:r>
      <w:r>
        <w:rPr>
          <w:rFonts w:ascii="Times New Roman" w:hAnsi="Times New Roman" w:eastAsia="Times New Roman"/>
          <w:sz w:val="20"/>
          <w:szCs w:val="20"/>
          <w:vertAlign w:val="subscript"/>
        </w:rPr>
        <w:t xml:space="preserve"> </w:t>
      </w:r>
      <w:r>
        <w:rPr>
          <w:rFonts w:ascii="宋体" w:hAnsi="宋体" w:eastAsia="宋体"/>
          <w:sz w:val="21"/>
          <w:szCs w:val="21"/>
        </w:rPr>
        <w:t>＝</w:t>
      </w:r>
      <w:r>
        <w:rPr>
          <w:rFonts w:ascii="宋体" w:hAnsi="宋体" w:eastAsia="宋体"/>
          <w:sz w:val="21"/>
          <w:szCs w:val="21"/>
          <w:u w:val="single"/>
        </w:rPr>
        <w:t xml:space="preserve">           </w:t>
      </w:r>
      <w:r>
        <w:rPr>
          <w:rFonts w:ascii="宋体" w:hAnsi="宋体" w:eastAsia="宋体"/>
          <w:sz w:val="21"/>
          <w:szCs w:val="21"/>
        </w:rPr>
        <w:t>（水的密度用ρ</w:t>
      </w:r>
      <w:r>
        <w:rPr>
          <w:rFonts w:ascii="宋体" w:hAnsi="宋体" w:eastAsia="宋体"/>
          <w:sz w:val="20"/>
          <w:szCs w:val="20"/>
          <w:vertAlign w:val="subscript"/>
        </w:rPr>
        <w:t>水</w:t>
      </w:r>
      <w:r>
        <w:rPr>
          <w:rFonts w:ascii="宋体" w:hAnsi="宋体" w:eastAsia="宋体"/>
          <w:sz w:val="21"/>
          <w:szCs w:val="21"/>
        </w:rPr>
        <w:t>表示）。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657725" cy="1267460"/>
            <wp:effectExtent l="0" t="0" r="9525" b="8890"/>
            <wp:docPr id="4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9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267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jc w:val="left"/>
      </w:pPr>
      <w:r>
        <w:rPr>
          <w:rFonts w:ascii="宋体" w:hAnsi="宋体" w:eastAsia="宋体"/>
          <w:sz w:val="21"/>
          <w:szCs w:val="21"/>
        </w:rPr>
        <w:t xml:space="preserve">             </w:t>
      </w:r>
    </w:p>
    <w:p>
      <w:pPr>
        <w:snapToGrid w:val="0"/>
        <w:jc w:val="lef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⑶利用弹簧测力计、铁块、一个装有适量水的大烧杯、细线、水，测量蜡块的密度，测量过程如下：①用弹簧测力计单独测出蜡块的重力</w:t>
      </w:r>
      <w:r>
        <w:rPr>
          <w:rFonts w:ascii="Times New Roman" w:hAnsi="Times New Roman" w:eastAsia="Times New Roman"/>
          <w:sz w:val="21"/>
          <w:szCs w:val="21"/>
        </w:rPr>
        <w:t>G</w:t>
      </w:r>
      <w:r>
        <w:rPr>
          <w:rFonts w:ascii="宋体" w:hAnsi="宋体" w:eastAsia="宋体"/>
          <w:sz w:val="21"/>
          <w:szCs w:val="21"/>
        </w:rPr>
        <w:t>，如图㈤；②把铁块系在蜡块的下面，先只把铁块浸没在水中，记下此时弹簧测力计的示数为</w:t>
      </w:r>
      <w:r>
        <w:rPr>
          <w:rFonts w:ascii="Times New Roman" w:hAnsi="Times New Roman" w:eastAsia="Times New Roman"/>
          <w:sz w:val="21"/>
          <w:szCs w:val="21"/>
        </w:rPr>
        <w:t>F</w:t>
      </w:r>
      <w:r>
        <w:rPr>
          <w:rFonts w:ascii="宋体" w:hAnsi="宋体" w:eastAsia="宋体"/>
          <w:sz w:val="20"/>
          <w:szCs w:val="20"/>
          <w:vertAlign w:val="subscript"/>
        </w:rPr>
        <w:t>1</w:t>
      </w:r>
      <w:r>
        <w:rPr>
          <w:rFonts w:ascii="宋体" w:hAnsi="宋体" w:eastAsia="宋体"/>
          <w:sz w:val="21"/>
          <w:szCs w:val="21"/>
        </w:rPr>
        <w:t>，如图㈥；③再把铁块和蜡块一起浸没在水中，记下此时弹簧测力计的示数为</w:t>
      </w:r>
      <w:r>
        <w:rPr>
          <w:rFonts w:ascii="Times New Roman" w:hAnsi="Times New Roman" w:eastAsia="Times New Roman"/>
          <w:sz w:val="21"/>
          <w:szCs w:val="21"/>
        </w:rPr>
        <w:t>F</w:t>
      </w:r>
      <w:r>
        <w:rPr>
          <w:rFonts w:ascii="宋体" w:hAnsi="宋体" w:eastAsia="宋体"/>
          <w:sz w:val="20"/>
          <w:szCs w:val="20"/>
          <w:vertAlign w:val="subscript"/>
        </w:rPr>
        <w:t>2</w:t>
      </w:r>
      <w:r>
        <w:rPr>
          <w:rFonts w:ascii="宋体" w:hAnsi="宋体" w:eastAsia="宋体"/>
          <w:sz w:val="21"/>
          <w:szCs w:val="21"/>
        </w:rPr>
        <w:t>，如图㈦。则蜡块所受的浮力为</w:t>
      </w:r>
      <w:r>
        <w:rPr>
          <w:rFonts w:ascii="Times New Roman" w:hAnsi="Times New Roman" w:eastAsia="Times New Roman"/>
          <w:sz w:val="21"/>
          <w:szCs w:val="21"/>
        </w:rPr>
        <w:t>F</w:t>
      </w:r>
      <w:r>
        <w:rPr>
          <w:rFonts w:ascii="宋体" w:hAnsi="宋体" w:eastAsia="宋体"/>
          <w:sz w:val="20"/>
          <w:szCs w:val="20"/>
          <w:vertAlign w:val="subscript"/>
        </w:rPr>
        <w:t>浮</w:t>
      </w:r>
      <w:r>
        <w:rPr>
          <w:rFonts w:ascii="宋体" w:hAnsi="宋体" w:eastAsia="宋体"/>
          <w:sz w:val="21"/>
          <w:szCs w:val="21"/>
        </w:rPr>
        <w:t>＝</w:t>
      </w:r>
      <w:r>
        <w:rPr>
          <w:rFonts w:ascii="宋体" w:hAnsi="宋体" w:eastAsia="宋体"/>
          <w:sz w:val="21"/>
          <w:szCs w:val="21"/>
          <w:u w:val="single"/>
        </w:rPr>
        <w:t xml:space="preserve">        </w:t>
      </w:r>
      <w:r>
        <w:rPr>
          <w:rFonts w:ascii="宋体" w:hAnsi="宋体" w:eastAsia="宋体"/>
          <w:sz w:val="21"/>
          <w:szCs w:val="21"/>
        </w:rPr>
        <w:t>，蜡块密度的表达式：ρ</w:t>
      </w:r>
      <w:r>
        <w:rPr>
          <w:rFonts w:ascii="宋体" w:hAnsi="宋体" w:eastAsia="宋体"/>
          <w:sz w:val="20"/>
          <w:szCs w:val="20"/>
          <w:vertAlign w:val="subscript"/>
        </w:rPr>
        <w:t>蜡</w:t>
      </w:r>
      <w:r>
        <w:rPr>
          <w:rFonts w:ascii="宋体" w:hAnsi="宋体" w:eastAsia="宋体"/>
          <w:sz w:val="21"/>
          <w:szCs w:val="21"/>
        </w:rPr>
        <w:t>=</w:t>
      </w:r>
      <w:r>
        <w:rPr>
          <w:rFonts w:ascii="宋体" w:hAnsi="宋体" w:eastAsia="宋体"/>
          <w:sz w:val="21"/>
          <w:szCs w:val="21"/>
          <w:u w:val="single"/>
        </w:rPr>
        <w:t xml:space="preserve">           </w:t>
      </w:r>
      <w:r>
        <w:rPr>
          <w:rFonts w:ascii="宋体" w:hAnsi="宋体" w:eastAsia="宋体"/>
          <w:sz w:val="21"/>
          <w:szCs w:val="21"/>
        </w:rPr>
        <w:t>（水的密度用ρ</w:t>
      </w:r>
      <w:r>
        <w:rPr>
          <w:rFonts w:ascii="宋体" w:hAnsi="宋体" w:eastAsia="宋体"/>
          <w:sz w:val="20"/>
          <w:szCs w:val="20"/>
          <w:vertAlign w:val="subscript"/>
        </w:rPr>
        <w:t>水</w:t>
      </w:r>
      <w:r>
        <w:rPr>
          <w:rFonts w:ascii="宋体" w:hAnsi="宋体" w:eastAsia="宋体"/>
          <w:sz w:val="21"/>
          <w:szCs w:val="21"/>
        </w:rPr>
        <w:t>表示）。</w:t>
      </w:r>
    </w:p>
    <w:p>
      <w:pPr>
        <w:snapToGrid w:val="0"/>
        <w:ind w:hangingChars="150"/>
        <w:jc w:val="both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19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(10分</w:t>
      </w:r>
      <w:r>
        <w:rPr>
          <w:rFonts w:ascii="Times New Roman" w:hAnsi="Times New Roman" w:eastAsia="Times New Roman"/>
          <w:sz w:val="21"/>
          <w:szCs w:val="21"/>
        </w:rPr>
        <w:t>)</w:t>
      </w:r>
      <w:r>
        <w:rPr>
          <w:rFonts w:ascii="宋体" w:hAnsi="宋体" w:eastAsia="宋体"/>
          <w:sz w:val="21"/>
          <w:szCs w:val="21"/>
        </w:rPr>
        <w:t>小明在探究“电流与电阻的关系”的实验中，利用电压恒为U＝6V的电源，滑动变阻器的最大电阻为R＝30Ω，开关一个，导线若干。设计如下图甲所示的电路。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/>
          <w:sz w:val="21"/>
          <w:szCs w:val="21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59055</wp:posOffset>
            </wp:positionV>
            <wp:extent cx="1638300" cy="1210945"/>
            <wp:effectExtent l="0" t="0" r="0" b="8255"/>
            <wp:wrapSquare wrapText="bothSides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801110" cy="1248410"/>
            <wp:effectExtent l="0" t="0" r="8890" b="8890"/>
            <wp:docPr id="5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0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01110" cy="1248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ind w:left="315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⑴闭合开关，无论怎样栘动滑片</w:t>
      </w:r>
      <w:r>
        <w:rPr>
          <w:rFonts w:ascii="Times New Roman" w:hAnsi="Times New Roman" w:eastAsia="Times New Roman"/>
          <w:sz w:val="21"/>
          <w:szCs w:val="21"/>
        </w:rPr>
        <w:t>P</w:t>
      </w:r>
      <w:r>
        <w:rPr>
          <w:rFonts w:ascii="宋体" w:hAnsi="宋体" w:eastAsia="宋体"/>
          <w:sz w:val="21"/>
          <w:szCs w:val="21"/>
        </w:rPr>
        <w:t>，发现电流表始终无示数，电压表有示数，其原因可能是</w:t>
      </w:r>
      <w:r>
        <w:rPr>
          <w:rFonts w:ascii="宋体" w:hAnsi="宋体" w:eastAsia="宋体"/>
          <w:sz w:val="21"/>
          <w:szCs w:val="21"/>
          <w:u w:val="single"/>
        </w:rPr>
        <w:t>　 　</w:t>
      </w:r>
      <w:r>
        <w:rPr>
          <w:rFonts w:ascii="宋体" w:hAnsi="宋体" w:eastAsia="宋体"/>
          <w:sz w:val="21"/>
          <w:szCs w:val="21"/>
        </w:rPr>
        <w:t>（选填下面的序号）</w:t>
      </w:r>
    </w:p>
    <w:p>
      <w:pPr>
        <w:snapToGrid w:val="0"/>
        <w:ind w:firstLineChars="3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A．滑动变阻器断路               B．R</w:t>
      </w:r>
      <w:r>
        <w:rPr>
          <w:rFonts w:ascii="宋体" w:hAnsi="宋体" w:eastAsia="宋体"/>
          <w:sz w:val="20"/>
          <w:szCs w:val="20"/>
          <w:vertAlign w:val="subscript"/>
        </w:rPr>
        <w:t>x</w:t>
      </w:r>
      <w:r>
        <w:rPr>
          <w:rFonts w:ascii="宋体" w:hAnsi="宋体" w:eastAsia="宋体"/>
          <w:sz w:val="21"/>
          <w:szCs w:val="21"/>
        </w:rPr>
        <w:t>断路               C．R</w:t>
      </w:r>
      <w:r>
        <w:rPr>
          <w:rFonts w:ascii="宋体" w:hAnsi="宋体" w:eastAsia="宋体"/>
          <w:sz w:val="20"/>
          <w:szCs w:val="20"/>
          <w:vertAlign w:val="subscript"/>
        </w:rPr>
        <w:t>x</w:t>
      </w:r>
      <w:r>
        <w:rPr>
          <w:rFonts w:ascii="宋体" w:hAnsi="宋体" w:eastAsia="宋体"/>
          <w:sz w:val="21"/>
          <w:szCs w:val="21"/>
        </w:rPr>
        <w:t>短路</w:t>
      </w:r>
    </w:p>
    <w:p>
      <w:pPr>
        <w:snapToGrid w:val="0"/>
        <w:ind w:leftChars="150" w:hangingChars="1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⑵排除故障后，小明先把一个R</w:t>
      </w:r>
      <w:r>
        <w:rPr>
          <w:rFonts w:ascii="宋体" w:hAnsi="宋体" w:eastAsia="宋体"/>
          <w:sz w:val="20"/>
          <w:szCs w:val="20"/>
          <w:vertAlign w:val="subscript"/>
        </w:rPr>
        <w:t>1</w:t>
      </w:r>
      <w:r>
        <w:rPr>
          <w:rFonts w:ascii="宋体" w:hAnsi="宋体" w:eastAsia="宋体"/>
          <w:sz w:val="21"/>
          <w:szCs w:val="21"/>
        </w:rPr>
        <w:t>=5Ω的定值电阻接入电路，调节滑动变阻器，使电压表的示数为</w:t>
      </w:r>
      <w:r>
        <w:rPr>
          <w:rFonts w:ascii="Times New Roman" w:hAnsi="Times New Roman" w:eastAsia="Times New Roman"/>
          <w:sz w:val="21"/>
          <w:szCs w:val="21"/>
        </w:rPr>
        <w:t>4V</w:t>
      </w:r>
      <w:r>
        <w:rPr>
          <w:rFonts w:ascii="宋体" w:hAnsi="宋体" w:eastAsia="宋体"/>
          <w:sz w:val="21"/>
          <w:szCs w:val="21"/>
        </w:rPr>
        <w:t>，再记录此时电流表的示数如图乙所示为</w:t>
      </w:r>
      <w:r>
        <w:rPr>
          <w:rFonts w:ascii="宋体" w:hAnsi="宋体" w:eastAsia="宋体"/>
          <w:sz w:val="21"/>
          <w:szCs w:val="21"/>
          <w:u w:val="single"/>
        </w:rPr>
        <w:t xml:space="preserve">         </w:t>
      </w:r>
      <w:r>
        <w:rPr>
          <w:rFonts w:ascii="宋体" w:hAnsi="宋体" w:eastAsia="宋体"/>
          <w:sz w:val="21"/>
          <w:szCs w:val="21"/>
        </w:rPr>
        <w:t>A。若此时换用一个R</w:t>
      </w:r>
      <w:r>
        <w:rPr>
          <w:rFonts w:ascii="宋体" w:hAnsi="宋体" w:eastAsia="宋体"/>
          <w:sz w:val="20"/>
          <w:szCs w:val="20"/>
          <w:vertAlign w:val="subscript"/>
        </w:rPr>
        <w:t>2</w:t>
      </w:r>
      <w:r>
        <w:rPr>
          <w:rFonts w:ascii="宋体" w:hAnsi="宋体" w:eastAsia="宋体"/>
          <w:sz w:val="21"/>
          <w:szCs w:val="21"/>
        </w:rPr>
        <w:t>=10Ω的定值电阻来做，滑动变阻器应向</w:t>
      </w:r>
      <w:r>
        <w:rPr>
          <w:rFonts w:ascii="宋体" w:hAnsi="宋体" w:eastAsia="宋体"/>
          <w:sz w:val="21"/>
          <w:szCs w:val="21"/>
          <w:u w:val="single"/>
        </w:rPr>
        <w:t xml:space="preserve">        </w:t>
      </w:r>
      <w:r>
        <w:rPr>
          <w:rFonts w:ascii="宋体" w:hAnsi="宋体" w:eastAsia="宋体"/>
          <w:sz w:val="21"/>
          <w:szCs w:val="21"/>
        </w:rPr>
        <w:t>（选填“左”或“右”）边移动，才能使电压表示数等于</w:t>
      </w:r>
      <w:r>
        <w:rPr>
          <w:rFonts w:ascii="Times New Roman" w:hAnsi="Times New Roman" w:eastAsia="Times New Roman"/>
          <w:sz w:val="21"/>
          <w:szCs w:val="21"/>
        </w:rPr>
        <w:t>4V</w:t>
      </w:r>
      <w:r>
        <w:rPr>
          <w:rFonts w:ascii="宋体" w:hAnsi="宋体" w:eastAsia="宋体"/>
          <w:sz w:val="21"/>
          <w:szCs w:val="21"/>
        </w:rPr>
        <w:t>。若小明还想测量第三组数据，但身边只有以上两个定值电阻R</w:t>
      </w:r>
      <w:r>
        <w:rPr>
          <w:rFonts w:ascii="宋体" w:hAnsi="宋体" w:eastAsia="宋体"/>
          <w:sz w:val="20"/>
          <w:szCs w:val="20"/>
          <w:vertAlign w:val="subscript"/>
        </w:rPr>
        <w:t>1</w:t>
      </w:r>
      <w:r>
        <w:rPr>
          <w:rFonts w:ascii="宋体" w:hAnsi="宋体" w:eastAsia="宋体"/>
          <w:i/>
          <w:iCs/>
          <w:sz w:val="21"/>
          <w:szCs w:val="21"/>
        </w:rPr>
        <w:t>、</w:t>
      </w:r>
      <w:r>
        <w:rPr>
          <w:rFonts w:ascii="宋体" w:hAnsi="宋体" w:eastAsia="宋体"/>
          <w:sz w:val="21"/>
          <w:szCs w:val="21"/>
        </w:rPr>
        <w:t>R</w:t>
      </w:r>
      <w:r>
        <w:rPr>
          <w:rFonts w:ascii="宋体" w:hAnsi="宋体" w:eastAsia="宋体"/>
          <w:sz w:val="20"/>
          <w:szCs w:val="20"/>
          <w:vertAlign w:val="subscript"/>
        </w:rPr>
        <w:t>2</w:t>
      </w:r>
      <w:r>
        <w:rPr>
          <w:rFonts w:ascii="宋体" w:hAnsi="宋体" w:eastAsia="宋体"/>
          <w:sz w:val="21"/>
          <w:szCs w:val="21"/>
        </w:rPr>
        <w:t>，请你利用以上器材设计他测量第三次的实验电路图（画在答题卡的方框内，标明仪器的名称）。</w:t>
      </w:r>
    </w:p>
    <w:p>
      <w:pPr>
        <w:snapToGrid w:val="0"/>
        <w:ind w:leftChars="150" w:hangingChars="1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⑶若小明把5Ω、10Ω、20Ω的三个定值电阻分别接入电路进行该实验，为了完成这三次实验，应控制定值电阻两端电压至少为</w:t>
      </w:r>
      <w:r>
        <w:rPr>
          <w:rFonts w:ascii="宋体" w:hAnsi="宋体" w:eastAsia="宋体"/>
          <w:sz w:val="21"/>
          <w:szCs w:val="21"/>
          <w:u w:val="single"/>
        </w:rPr>
        <w:t>　  　</w:t>
      </w:r>
      <w:r>
        <w:rPr>
          <w:rFonts w:ascii="宋体" w:hAnsi="宋体" w:eastAsia="宋体"/>
          <w:sz w:val="21"/>
          <w:szCs w:val="21"/>
        </w:rPr>
        <w:t>V。</w:t>
      </w:r>
    </w:p>
    <w:p>
      <w:pPr>
        <w:snapToGrid w:val="0"/>
        <w:ind w:leftChars="150" w:hangingChars="100"/>
        <w:jc w:val="both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⑷小明用额定电压为</w:t>
      </w:r>
      <w:r>
        <w:rPr>
          <w:rFonts w:ascii="Times New Roman" w:hAnsi="Times New Roman" w:eastAsia="Times New Roman"/>
          <w:sz w:val="21"/>
          <w:szCs w:val="21"/>
        </w:rPr>
        <w:t>2.5V</w:t>
      </w:r>
      <w:r>
        <w:rPr>
          <w:rFonts w:ascii="宋体" w:hAnsi="宋体" w:eastAsia="宋体"/>
          <w:sz w:val="21"/>
          <w:szCs w:val="21"/>
        </w:rPr>
        <w:t>的小灯泡替换定值电阻</w:t>
      </w:r>
      <w:r>
        <w:rPr>
          <w:rFonts w:ascii="Times New Roman" w:hAnsi="Times New Roman" w:eastAsia="Times New Roman"/>
          <w:sz w:val="21"/>
          <w:szCs w:val="21"/>
        </w:rPr>
        <w:t>R</w:t>
      </w:r>
      <w:r>
        <w:rPr>
          <w:rFonts w:ascii="宋体" w:hAnsi="宋体" w:eastAsia="宋体"/>
          <w:sz w:val="21"/>
          <w:szCs w:val="21"/>
        </w:rPr>
        <w:t>x，利用原有电路，测量小灯泡的电阻。依据测量的数据，小明绘制出如图丙所示的图象，他发现电流与电压不成正比，说明小灯泡灯丝的电阻随</w:t>
      </w:r>
      <w:r>
        <w:rPr>
          <w:rFonts w:ascii="宋体" w:hAnsi="宋体" w:eastAsia="宋体"/>
          <w:sz w:val="21"/>
          <w:szCs w:val="21"/>
          <w:u w:val="single"/>
        </w:rPr>
        <w:t xml:space="preserve">　   </w:t>
      </w:r>
      <w:r>
        <w:rPr>
          <w:rFonts w:ascii="宋体" w:hAnsi="宋体" w:eastAsia="宋体"/>
          <w:sz w:val="21"/>
          <w:szCs w:val="21"/>
        </w:rPr>
        <w:t>的变化而改变。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ind w:left="210" w:leftChars="0" w:firstLineChars="0"/>
        <w:jc w:val="left"/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 w:bidi="ar"/>
        </w:rPr>
        <w:t>(8分)水平地面上放置一个重力为4N底面积为200cm</w:t>
      </w:r>
      <w:r>
        <w:rPr>
          <w:rFonts w:hint="eastAsia" w:ascii="宋体" w:hAnsi="宋体" w:eastAsia="宋体" w:cs="宋体"/>
          <w:kern w:val="0"/>
          <w:sz w:val="21"/>
          <w:szCs w:val="21"/>
          <w:vertAlign w:val="superscript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的柱形容器，装有适量的水。将一边长为10cm重力为6N的不吸水正方形木块A用不计体积的细线系住竖直固定在容器底部，如图所示。拉直细线的长度为L=6cm，细线的拉力为2N。（容器厚度不计，g=10N/Kg.）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ascii="宋体" w:hAnsi="宋体" w:eastAsia="宋体" w:cs="宋体"/>
          <w:kern w:val="0"/>
          <w:sz w:val="21"/>
          <w:szCs w:val="21"/>
          <w:lang w:val="en-US" w:eastAsia="zh-CN" w:bidi="a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4429760</wp:posOffset>
            </wp:positionH>
            <wp:positionV relativeFrom="paragraph">
              <wp:posOffset>77470</wp:posOffset>
            </wp:positionV>
            <wp:extent cx="829310" cy="706120"/>
            <wp:effectExtent l="0" t="0" r="8890" b="17780"/>
            <wp:wrapTight wrapText="bothSides">
              <wp:wrapPolygon>
                <wp:start x="0" y="0"/>
                <wp:lineTo x="0" y="20978"/>
                <wp:lineTo x="21335" y="20978"/>
                <wp:lineTo x="21335" y="0"/>
                <wp:lineTo x="0" y="0"/>
              </wp:wrapPolygon>
            </wp:wrapTight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706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木块A受到的浮力           （2）木块A浸入的深度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left="0" w:leftChars="0" w:firstLine="0" w:firstLineChars="0"/>
        <w:jc w:val="left"/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水对容器底部的压强是多少   （4）容器对水平地面的压强是多少</w:t>
      </w:r>
    </w:p>
    <w:p>
      <w:pPr>
        <w:snapToGrid w:val="0"/>
        <w:spacing w:line="211" w:lineRule="atLeast"/>
        <w:ind w:leftChars="150" w:hangingChars="100"/>
        <w:jc w:val="both"/>
        <w:rPr>
          <w:rFonts w:hint="eastAsia"/>
        </w:rPr>
      </w:pPr>
    </w:p>
    <w:p/>
    <w:p/>
    <w:p/>
    <w:p/>
    <w:p/>
    <w:p/>
    <w:p/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210" w:leftChars="0"/>
        <w:jc w:val="left"/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4258310</wp:posOffset>
            </wp:positionH>
            <wp:positionV relativeFrom="paragraph">
              <wp:posOffset>38100</wp:posOffset>
            </wp:positionV>
            <wp:extent cx="1421130" cy="983615"/>
            <wp:effectExtent l="0" t="0" r="7620" b="6985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1130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</w:t>
      </w:r>
      <w:r>
        <w:rPr>
          <w:rFonts w:ascii="宋体" w:hAnsi="宋体" w:eastAsia="宋体"/>
          <w:kern w:val="0"/>
          <w:sz w:val="21"/>
          <w:szCs w:val="21"/>
        </w:rPr>
        <w:t>．</w:t>
      </w:r>
      <w:r>
        <w:rPr>
          <w:rFonts w:ascii="宋体" w:hAnsi="宋体" w:eastAsia="宋体"/>
          <w:sz w:val="21"/>
          <w:szCs w:val="21"/>
        </w:rPr>
        <w:t>(10分</w:t>
      </w:r>
      <w:r>
        <w:rPr>
          <w:rFonts w:ascii="Times New Roman" w:hAnsi="Times New Roman" w:eastAsia="Times New Roman"/>
          <w:sz w:val="21"/>
          <w:szCs w:val="21"/>
        </w:rPr>
        <w:t>)</w:t>
      </w: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（8分）如图所示，电源电压不变，定值电阻R1=10Ω，灯泡L标有“12V 3W”字样，当S、S1、S2闭合时，灯泡L正常发光，当S闭合，S1、S2断开时，电压表示数为4V.求：（1）电源电压和R2的阻值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ind w:leftChars="0"/>
        <w:jc w:val="left"/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当S闭合，S1、S2断开时，在1min内电流通过R1产生的热量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ind w:leftChars="0"/>
        <w:jc w:val="left"/>
      </w:pP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若用一个滑动变阻器R3代替灯泡L，调节滑片，使所有开关都闭合电路的总功率是闭合S时电路总功率的4倍，求此时滑动变阻器连入电路中的阻值。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答案</w:t>
      </w:r>
    </w:p>
    <w:tbl>
      <w:tblPr>
        <w:tblStyle w:val="3"/>
        <w:tblW w:w="0" w:type="auto"/>
        <w:tblInd w:w="-1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608"/>
        <w:gridCol w:w="608"/>
        <w:gridCol w:w="608"/>
        <w:gridCol w:w="608"/>
        <w:gridCol w:w="608"/>
        <w:gridCol w:w="609"/>
        <w:gridCol w:w="609"/>
        <w:gridCol w:w="609"/>
        <w:gridCol w:w="609"/>
        <w:gridCol w:w="609"/>
        <w:gridCol w:w="609"/>
        <w:gridCol w:w="609"/>
        <w:gridCol w:w="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题号</w:t>
            </w:r>
          </w:p>
        </w:tc>
        <w:tc>
          <w:tcPr>
            <w:tcW w:w="60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60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2</w:t>
            </w:r>
          </w:p>
        </w:tc>
        <w:tc>
          <w:tcPr>
            <w:tcW w:w="60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3</w:t>
            </w:r>
          </w:p>
        </w:tc>
        <w:tc>
          <w:tcPr>
            <w:tcW w:w="60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4</w:t>
            </w:r>
          </w:p>
        </w:tc>
        <w:tc>
          <w:tcPr>
            <w:tcW w:w="60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5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6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7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8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9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10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11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12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答案</w:t>
            </w:r>
          </w:p>
        </w:tc>
        <w:tc>
          <w:tcPr>
            <w:tcW w:w="60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C</w:t>
            </w:r>
          </w:p>
        </w:tc>
        <w:tc>
          <w:tcPr>
            <w:tcW w:w="60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B</w:t>
            </w:r>
          </w:p>
        </w:tc>
        <w:tc>
          <w:tcPr>
            <w:tcW w:w="60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B</w:t>
            </w:r>
          </w:p>
        </w:tc>
        <w:tc>
          <w:tcPr>
            <w:tcW w:w="60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A</w:t>
            </w:r>
          </w:p>
        </w:tc>
        <w:tc>
          <w:tcPr>
            <w:tcW w:w="608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D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A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D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B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B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B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D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D</w:t>
            </w:r>
          </w:p>
        </w:tc>
        <w:tc>
          <w:tcPr>
            <w:tcW w:w="609" w:type="dxa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vertAlign w:val="baseline"/>
                <w:lang w:val="en-US" w:eastAsia="zh-CN" w:bidi="ar"/>
              </w:rPr>
              <w:t>C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14/15、图略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缩短实验时间，吸热，5.88*10</w:t>
      </w:r>
      <w:r>
        <w:rPr>
          <w:rFonts w:hint="eastAsia" w:ascii="宋体" w:hAnsi="宋体" w:eastAsia="宋体" w:cs="宋体"/>
          <w:kern w:val="0"/>
          <w:sz w:val="21"/>
          <w:szCs w:val="21"/>
          <w:vertAlign w:val="superscript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 xml:space="preserve">J， 21 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质量，2.1*10</w:t>
      </w:r>
      <w:r>
        <w:rPr>
          <w:rFonts w:hint="eastAsia" w:ascii="宋体" w:hAnsi="宋体" w:eastAsia="宋体" w:cs="宋体"/>
          <w:kern w:val="0"/>
          <w:sz w:val="21"/>
          <w:szCs w:val="21"/>
          <w:vertAlign w:val="superscript"/>
          <w:lang w:val="en-US" w:eastAsia="zh-CN" w:bidi="ar"/>
        </w:rPr>
        <w:t xml:space="preserve">3， </w:t>
      </w: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天平 、加热时间，等于，水，在相同时间水和煤油吸收的热量相同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 xml:space="preserve">（1）ρ液=（h2/h1）ρ水    (2) B    m1/(V2-V1)   (3)F2-F1    G/(F2-F1)*ρ水 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B、  0.9   左   3V   温度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略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default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1"/>
          <w:szCs w:val="21"/>
          <w:vertAlign w:val="baseline"/>
          <w:lang w:val="en-US" w:eastAsia="zh-CN" w:bidi="ar"/>
        </w:rPr>
        <w:t>略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91F459"/>
    <w:multiLevelType w:val="singleLevel"/>
    <w:tmpl w:val="8D91F459"/>
    <w:lvl w:ilvl="0" w:tentative="0">
      <w:start w:val="16"/>
      <w:numFmt w:val="decimal"/>
      <w:suff w:val="nothing"/>
      <w:lvlText w:val="%1、"/>
      <w:lvlJc w:val="left"/>
    </w:lvl>
  </w:abstractNum>
  <w:abstractNum w:abstractNumId="1">
    <w:nsid w:val="962B2C37"/>
    <w:multiLevelType w:val="singleLevel"/>
    <w:tmpl w:val="962B2C37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BE78E880"/>
    <w:multiLevelType w:val="singleLevel"/>
    <w:tmpl w:val="BE78E880"/>
    <w:lvl w:ilvl="0" w:tentative="0">
      <w:start w:val="20"/>
      <w:numFmt w:val="decimal"/>
      <w:suff w:val="nothing"/>
      <w:lvlText w:val="%1、"/>
      <w:lvlJc w:val="left"/>
      <w:pPr>
        <w:ind w:left="210"/>
      </w:pPr>
    </w:lvl>
  </w:abstractNum>
  <w:abstractNum w:abstractNumId="3">
    <w:nsid w:val="D4750759"/>
    <w:multiLevelType w:val="singleLevel"/>
    <w:tmpl w:val="D4750759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1F91EEE6"/>
    <w:multiLevelType w:val="singleLevel"/>
    <w:tmpl w:val="1F91EEE6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3E3EC0C7"/>
    <w:multiLevelType w:val="singleLevel"/>
    <w:tmpl w:val="3E3EC0C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D50C88"/>
    <w:rsid w:val="4C7814C7"/>
    <w:rsid w:val="54400BC5"/>
    <w:rsid w:val="5FF2037D"/>
    <w:rsid w:val="622A5646"/>
    <w:rsid w:val="70D4532B"/>
    <w:rsid w:val="7CFA0D90"/>
    <w:rsid w:val="7FB6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latex_linea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3798</Words>
  <Characters>4091</Characters>
  <Lines>0</Lines>
  <Paragraphs>0</Paragraphs>
  <TotalTime>1</TotalTime>
  <ScaleCrop>false</ScaleCrop>
  <LinksUpToDate>false</LinksUpToDate>
  <CharactersWithSpaces>4405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 </dc:creator>
  <cp:lastModifiedBy>Administrator</cp:lastModifiedBy>
  <dcterms:modified xsi:type="dcterms:W3CDTF">2021-06-08T02:18:25Z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C2B1BC1A19F34A9D8F9BB49D2B4B9376</vt:lpwstr>
  </property>
</Properties>
</file>