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苏</w:t>
      </w:r>
      <w:r>
        <w:rPr>
          <w:rStyle w:val="4"/>
          <w:rFonts w:ascii="宋体" w:hAnsi="宋体" w:eastAsia="宋体" w:cs="宋体"/>
          <w:sz w:val="24"/>
          <w:szCs w:val="24"/>
        </w:rPr>
        <w:t>教版二年级上册数学第一单元测试卷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48200" cy="5991225"/>
            <wp:effectExtent l="0" t="0" r="0" b="1333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38675" cy="6362700"/>
            <wp:effectExtent l="0" t="0" r="9525" b="762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48175" cy="2190750"/>
            <wp:effectExtent l="0" t="0" r="1905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216D58"/>
    <w:rsid w:val="7E21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2021-11-24T14:21:00Z</dcterms:created>
  <dc:creator>勇往直前</dc:creator>
  <cp:lastModifiedBy>勇往直前</cp:lastModifiedBy>
  <dcterms:modified xsi:type="dcterms:W3CDTF">2021-11-24T14:22:04Z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911F7F44E757400BAD64BDF23ACADE0C</vt:lpwstr>
  </property>
</Properties>
</file>