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 w:eastAsiaTheme="minorEastAsia"/>
          <w:sz w:val="28"/>
          <w:szCs w:val="28"/>
          <w:lang w:eastAsia="zh-CN"/>
        </w:rPr>
        <w:pict>
          <v:shape id="_x0000_s1025" o:spid="_x0000_s1025" o:spt="75" type="#_x0000_t75" style="position:absolute;left:0pt;margin-left:884pt;margin-top:994pt;height:24pt;width:30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5" o:title=""/>
            <o:lock v:ext="edit" aspectratio="t"/>
          </v:shape>
        </w:pict>
      </w:r>
      <w:r>
        <w:rPr>
          <w:rFonts w:hint="eastAsia" w:eastAsiaTheme="minorEastAsia"/>
          <w:sz w:val="28"/>
          <w:szCs w:val="28"/>
          <w:lang w:eastAsia="zh-CN"/>
        </w:rPr>
        <w:drawing>
          <wp:inline distT="0" distB="0" distL="114300" distR="114300">
            <wp:extent cx="6188710" cy="8255000"/>
            <wp:effectExtent l="0" t="0" r="2540" b="12700"/>
            <wp:docPr id="1" name="图片 1" descr="7145d189973bc79a133db4c052991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7145d189973bc79a133db4c0529913c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8"/>
          <w:szCs w:val="28"/>
          <w:lang w:eastAsia="zh-CN"/>
        </w:rPr>
      </w:pPr>
    </w:p>
    <w:p>
      <w:pPr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 w:eastAsiaTheme="minorEastAsia"/>
          <w:sz w:val="28"/>
          <w:szCs w:val="28"/>
          <w:lang w:eastAsia="zh-CN"/>
        </w:rPr>
        <w:drawing>
          <wp:inline distT="0" distB="0" distL="114300" distR="114300">
            <wp:extent cx="6188710" cy="8255000"/>
            <wp:effectExtent l="0" t="0" r="2540" b="12700"/>
            <wp:docPr id="2" name="图片 2" descr="d6e39f442c96a8dfe225e6aed701b0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6e39f442c96a8dfe225e6aed701b0b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8"/>
          <w:szCs w:val="28"/>
          <w:lang w:eastAsia="zh-CN"/>
        </w:rPr>
      </w:pPr>
    </w:p>
    <w:p>
      <w:pPr>
        <w:rPr>
          <w:rFonts w:hint="eastAsia" w:eastAsiaTheme="minorEastAsia"/>
          <w:sz w:val="28"/>
          <w:szCs w:val="28"/>
          <w:lang w:eastAsia="zh-CN"/>
        </w:rPr>
      </w:pPr>
    </w:p>
    <w:p>
      <w:pPr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 w:eastAsiaTheme="minorEastAsia"/>
          <w:sz w:val="28"/>
          <w:szCs w:val="28"/>
          <w:lang w:eastAsia="zh-CN"/>
        </w:rPr>
        <w:drawing>
          <wp:inline distT="0" distB="0" distL="114300" distR="114300">
            <wp:extent cx="6188710" cy="8255000"/>
            <wp:effectExtent l="0" t="0" r="2540" b="12700"/>
            <wp:docPr id="3" name="图片 3" descr="32611e22addcfe38fcf9d8ec1c54d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2611e22addcfe38fcf9d8ec1c54d6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 w:eastAsiaTheme="minorEastAsia"/>
          <w:sz w:val="28"/>
          <w:szCs w:val="28"/>
          <w:lang w:eastAsia="zh-CN"/>
        </w:rPr>
        <w:drawing>
          <wp:inline distT="0" distB="0" distL="114300" distR="114300">
            <wp:extent cx="6188710" cy="8255000"/>
            <wp:effectExtent l="0" t="0" r="2540" b="12700"/>
            <wp:docPr id="4" name="图片 4" descr="37e35b249296e1f424ae691eef02ff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7e35b249296e1f424ae691eef02ff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825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sz w:val="28"/>
          <w:szCs w:val="28"/>
          <w:lang w:eastAsia="zh-CN"/>
        </w:rPr>
      </w:pPr>
    </w:p>
    <w:p>
      <w:pPr>
        <w:jc w:val="center"/>
        <w:rPr>
          <w:rFonts w:hint="eastAsia"/>
          <w:b/>
          <w:bCs/>
          <w:color w:val="FF0000"/>
          <w:sz w:val="44"/>
          <w:szCs w:val="44"/>
          <w:lang w:val="en-US" w:eastAsia="zh-CN"/>
        </w:rPr>
      </w:pPr>
      <w:r>
        <w:rPr>
          <w:rFonts w:hint="eastAsia"/>
          <w:b/>
          <w:bCs/>
          <w:color w:val="FF0000"/>
          <w:sz w:val="44"/>
          <w:szCs w:val="44"/>
          <w:lang w:val="en-US" w:eastAsia="zh-CN"/>
        </w:rPr>
        <w:t>参考答案</w:t>
      </w:r>
    </w:p>
    <w:p>
      <w:pPr>
        <w:jc w:val="center"/>
        <w:rPr>
          <w:rFonts w:hint="eastAsia" w:eastAsiaTheme="minorEastAsia"/>
          <w:sz w:val="28"/>
          <w:szCs w:val="28"/>
          <w:lang w:eastAsia="zh-CN"/>
        </w:rPr>
      </w:pPr>
      <w:r>
        <w:rPr>
          <w:rFonts w:hint="eastAsia" w:eastAsiaTheme="minorEastAsia"/>
          <w:sz w:val="28"/>
          <w:szCs w:val="28"/>
          <w:lang w:eastAsia="zh-CN"/>
        </w:rPr>
        <w:t>(</w:t>
      </w:r>
      <w:r>
        <w:rPr>
          <w:rFonts w:hint="eastAsia"/>
          <w:sz w:val="28"/>
          <w:szCs w:val="28"/>
          <w:lang w:val="en-US" w:eastAsia="zh-CN"/>
        </w:rPr>
        <w:t>六</w:t>
      </w:r>
      <w:r>
        <w:rPr>
          <w:rFonts w:hint="eastAsia" w:eastAsiaTheme="minorEastAsia"/>
          <w:sz w:val="28"/>
          <w:szCs w:val="28"/>
          <w:lang w:eastAsia="zh-CN"/>
        </w:rPr>
        <w:t>)</w:t>
      </w:r>
    </w:p>
    <w:p>
      <w:pPr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1B2.D 3.C 4.A 5.A6.C7.C8.C 9.C 10.C </w:t>
      </w:r>
    </w:p>
    <w:p>
      <w:pPr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11.C 12.A13.C14C1516.B 17.B 18.C19.D 20.A</w:t>
      </w:r>
    </w:p>
    <w:p>
      <w:pPr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二、21.(1)树立终生学习的观念。(2)“黑发不知勤学早，白首方悔读书迟”、“少壮不力，老大徒伤悲”、“为学须及早，人生容易老”。</w:t>
      </w:r>
    </w:p>
    <w:p>
      <w:pPr>
        <w:jc w:val="left"/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22.(1)反映了当前学生学习压力过大，学习负担过重，(2)过度的压力会影响自己的身心健康，影响自己正常水平的发挥.(3)</w:t>
      </w:r>
      <w:r>
        <w:rPr>
          <w:rFonts w:hint="default" w:ascii="Calibri" w:hAnsi="Calibri" w:cs="Calibri"/>
          <w:sz w:val="28"/>
          <w:szCs w:val="28"/>
          <w:lang w:val="en-US" w:eastAsia="zh-CN"/>
        </w:rPr>
        <w:t>①</w:t>
      </w:r>
      <w:r>
        <w:rPr>
          <w:rFonts w:hint="eastAsia"/>
          <w:sz w:val="28"/>
          <w:szCs w:val="28"/>
          <w:lang w:val="en-US" w:eastAsia="zh-CN"/>
        </w:rPr>
        <w:t>明确学习的意义，培养学习的兴趣；</w:t>
      </w:r>
      <w:r>
        <w:rPr>
          <w:rFonts w:hint="default" w:ascii="Calibri" w:hAnsi="Calibri" w:cs="Calibri"/>
          <w:sz w:val="28"/>
          <w:szCs w:val="28"/>
          <w:lang w:val="en-US" w:eastAsia="zh-CN"/>
        </w:rPr>
        <w:t>②</w:t>
      </w:r>
      <w:r>
        <w:rPr>
          <w:rFonts w:hint="eastAsia"/>
          <w:sz w:val="28"/>
          <w:szCs w:val="28"/>
          <w:lang w:val="en-US" w:eastAsia="zh-CN"/>
        </w:rPr>
        <w:t>学会将压力化为动力；</w:t>
      </w:r>
      <w:r>
        <w:rPr>
          <w:rFonts w:hint="default" w:ascii="Calibri" w:hAnsi="Calibri" w:cs="Calibri"/>
          <w:sz w:val="28"/>
          <w:szCs w:val="28"/>
          <w:lang w:val="en-US" w:eastAsia="zh-CN"/>
        </w:rPr>
        <w:t>③</w:t>
      </w:r>
      <w:r>
        <w:rPr>
          <w:rFonts w:hint="eastAsia"/>
          <w:sz w:val="28"/>
          <w:szCs w:val="28"/>
          <w:lang w:val="en-US" w:eastAsia="zh-CN"/>
        </w:rPr>
        <w:t>树立正确的考试观念，实事求是地调整自我期望；④增强自身实力.</w:t>
      </w:r>
    </w:p>
    <w:p>
      <w:pPr>
        <w:jc w:val="left"/>
        <w:rPr>
          <w:rFonts w:hint="eastAsia" w:eastAsiaTheme="minorEastAsia"/>
          <w:sz w:val="28"/>
          <w:szCs w:val="28"/>
          <w:lang w:val="en-US" w:eastAsia="zh-CN"/>
        </w:rPr>
        <w:sectPr>
          <w:footerReference r:id="rId3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28"/>
          <w:szCs w:val="28"/>
          <w:lang w:val="en-US" w:eastAsia="zh-CN"/>
        </w:rPr>
        <w:t>23.(1)任何事业的成功和理想的实现，必须发扬艰苦奋斗精神;理想的实现，必须全力以赴，脚踏实地;成才的关键是靠自己的勤奋努力和不懈的追求:我们要在学习、创造和奉献中实现人生的价值。(2)我们要树立正确的职业观念。社会职业只有分工不同，没有高低贵贱之分。只要社会需要，能为社会作出贡献，从事任何职业都是光荣的。要正确认识自我，给自己恰当定位，结合自身的实际，从才智、兴趣、特长出发选择职业。(3)树立积极向上的人生目标，践行终身学习的理念，不断求知，提高自身素质;自强不息，磨砺坚强意培养创新意识，增强创新能力:勇担责任，发扬奉献精神。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pict>
        <v:shape id="_x0000_s2049" o:spid="_x0000_s2049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 style="mso-fit-shape-to-text:t;">
            <w:txbxContent>
              <w:p>
                <w:pPr>
                  <w:pStyle w:val="2"/>
                </w:pPr>
                <w:r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>
                  <w:rPr>
                    <w:rFonts w:hint="eastAsia"/>
                  </w:rPr>
                  <w:fldChar w:fldCharType="separate"/>
                </w:r>
                <w:r>
                  <w:t>8</w:t>
                </w:r>
                <w:r>
                  <w:rPr>
                    <w:rFonts w:hint="eastAsia"/>
                  </w:rPr>
                  <w:fldChar w:fldCharType="end"/>
                </w:r>
              </w:p>
            </w:txbxContent>
          </v:textbox>
        </v:shape>
      </w:pict>
    </w: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7FCD"/>
    <w:rsid w:val="00003CF4"/>
    <w:rsid w:val="0010408A"/>
    <w:rsid w:val="00185802"/>
    <w:rsid w:val="001B5D7B"/>
    <w:rsid w:val="001C6EBE"/>
    <w:rsid w:val="001E12D0"/>
    <w:rsid w:val="002B644E"/>
    <w:rsid w:val="002F35C7"/>
    <w:rsid w:val="002F3FB5"/>
    <w:rsid w:val="00451BC4"/>
    <w:rsid w:val="00465047"/>
    <w:rsid w:val="00481B62"/>
    <w:rsid w:val="004B4A64"/>
    <w:rsid w:val="005034DA"/>
    <w:rsid w:val="005C14E2"/>
    <w:rsid w:val="005F6D84"/>
    <w:rsid w:val="00607D40"/>
    <w:rsid w:val="00610EA7"/>
    <w:rsid w:val="006D30E3"/>
    <w:rsid w:val="006F5F93"/>
    <w:rsid w:val="00827428"/>
    <w:rsid w:val="00846A71"/>
    <w:rsid w:val="00952F9E"/>
    <w:rsid w:val="00977295"/>
    <w:rsid w:val="009C2CCA"/>
    <w:rsid w:val="009F7837"/>
    <w:rsid w:val="00A07D92"/>
    <w:rsid w:val="00A4474D"/>
    <w:rsid w:val="00AA0F39"/>
    <w:rsid w:val="00AE5CF1"/>
    <w:rsid w:val="00B76A08"/>
    <w:rsid w:val="00CF1742"/>
    <w:rsid w:val="00D97FCD"/>
    <w:rsid w:val="00DC71A1"/>
    <w:rsid w:val="00E735F1"/>
    <w:rsid w:val="00E96934"/>
    <w:rsid w:val="00F51CC2"/>
    <w:rsid w:val="01D10930"/>
    <w:rsid w:val="02C91AC8"/>
    <w:rsid w:val="071738EB"/>
    <w:rsid w:val="09EA721A"/>
    <w:rsid w:val="0B591E5B"/>
    <w:rsid w:val="0D7C7AF5"/>
    <w:rsid w:val="110E72A3"/>
    <w:rsid w:val="1619127F"/>
    <w:rsid w:val="1A472AF5"/>
    <w:rsid w:val="1C0363BC"/>
    <w:rsid w:val="1CFB6657"/>
    <w:rsid w:val="1E9D6E98"/>
    <w:rsid w:val="1F675B2A"/>
    <w:rsid w:val="20CC752F"/>
    <w:rsid w:val="212940A4"/>
    <w:rsid w:val="223F344A"/>
    <w:rsid w:val="272D2F15"/>
    <w:rsid w:val="28956E9B"/>
    <w:rsid w:val="2AFC7E59"/>
    <w:rsid w:val="2CA82488"/>
    <w:rsid w:val="2D822C3A"/>
    <w:rsid w:val="2F1D7A92"/>
    <w:rsid w:val="30CA1854"/>
    <w:rsid w:val="32FF0933"/>
    <w:rsid w:val="33002F07"/>
    <w:rsid w:val="346E0846"/>
    <w:rsid w:val="35A75DDB"/>
    <w:rsid w:val="39751AB9"/>
    <w:rsid w:val="3BC4101F"/>
    <w:rsid w:val="3BC613B5"/>
    <w:rsid w:val="3E8632BB"/>
    <w:rsid w:val="43157BDE"/>
    <w:rsid w:val="4C2D7080"/>
    <w:rsid w:val="4EF90ACA"/>
    <w:rsid w:val="51E52C42"/>
    <w:rsid w:val="5722220E"/>
    <w:rsid w:val="590676EB"/>
    <w:rsid w:val="5B957FC2"/>
    <w:rsid w:val="618D4AEA"/>
    <w:rsid w:val="620C5229"/>
    <w:rsid w:val="648125DE"/>
    <w:rsid w:val="65D463C4"/>
    <w:rsid w:val="66932841"/>
    <w:rsid w:val="707F6B6C"/>
    <w:rsid w:val="72095264"/>
    <w:rsid w:val="75E469FE"/>
    <w:rsid w:val="75F74E1A"/>
    <w:rsid w:val="7A513E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4">
    <w:name w:val="Normal (Web)"/>
    <w:basedOn w:val="1"/>
    <w:semiHidden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customStyle="1" w:styleId="7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8">
    <w:name w:val="页脚 字符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2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5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0CC15A10-C329-4C3D-A518-2BC57EEB464E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1270</Words>
  <Characters>7241</Characters>
  <Lines>60</Lines>
  <Paragraphs>16</Paragraphs>
  <TotalTime>18</TotalTime>
  <ScaleCrop>false</ScaleCrop>
  <LinksUpToDate>false</LinksUpToDate>
  <CharactersWithSpaces>8495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2021-09-23T07:37:00Z</dcterms:created>
  <dc:creator>user</dc:creator>
  <cp:lastModifiedBy>Administrator</cp:lastModifiedBy>
  <dcterms:modified xsi:type="dcterms:W3CDTF">2021-11-30T09:05:09Z</dcterms:modified>
  <cp:revision>21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