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" w:hAnsi="楷体" w:eastAsia="楷体"/>
          <w:b/>
          <w:sz w:val="28"/>
        </w:rPr>
      </w:pPr>
      <w:r>
        <w:rPr>
          <w:rFonts w:hint="eastAsia" w:ascii="楷体" w:hAnsi="楷体" w:eastAsia="楷体"/>
          <w:b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12331700</wp:posOffset>
            </wp:positionV>
            <wp:extent cx="304800" cy="469900"/>
            <wp:effectExtent l="0" t="0" r="0" b="635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/>
          <w:b/>
          <w:sz w:val="28"/>
        </w:rPr>
        <w:t>宣威市普立乡第一中学2020-2021学年秋季学期教学质量监测</w:t>
      </w:r>
    </w:p>
    <w:p>
      <w:pPr>
        <w:jc w:val="center"/>
        <w:rPr>
          <w:rFonts w:ascii="楷体" w:hAnsi="楷体" w:eastAsia="楷体"/>
          <w:b/>
          <w:sz w:val="32"/>
        </w:rPr>
      </w:pPr>
      <w:r>
        <w:rPr>
          <w:rFonts w:hint="eastAsia" w:ascii="楷体" w:hAnsi="楷体" w:eastAsia="楷体"/>
          <w:b/>
          <w:sz w:val="32"/>
        </w:rPr>
        <w:t>八年级语文上册第三次模拟测试卷</w:t>
      </w:r>
    </w:p>
    <w:p>
      <w:pPr>
        <w:jc w:val="center"/>
        <w:rPr>
          <w:rFonts w:ascii="楷体" w:hAnsi="楷体" w:eastAsia="楷体"/>
          <w:b/>
          <w:sz w:val="22"/>
        </w:rPr>
      </w:pPr>
      <w:r>
        <w:rPr>
          <w:rFonts w:hint="eastAsia" w:ascii="楷体" w:hAnsi="楷体" w:eastAsia="楷体"/>
          <w:b/>
          <w:sz w:val="22"/>
        </w:rPr>
        <w:t>（全卷四个大题，共25个小题，共8页；满分120分，考试时间150分钟）</w:t>
      </w:r>
    </w:p>
    <w:p>
      <w:pPr>
        <w:jc w:val="left"/>
        <w:rPr>
          <w:rFonts w:ascii="楷体" w:hAnsi="楷体" w:eastAsia="楷体"/>
          <w:b/>
          <w:sz w:val="22"/>
        </w:rPr>
      </w:pPr>
      <w:r>
        <w:rPr>
          <w:rFonts w:hint="eastAsia" w:ascii="楷体" w:hAnsi="楷体" w:eastAsia="楷体"/>
          <w:b/>
          <w:sz w:val="22"/>
        </w:rPr>
        <w:t>注意事项：本卷为试题卷，答案写在答题卡上。只交答题卡。</w:t>
      </w:r>
    </w:p>
    <w:p>
      <w:pPr>
        <w:jc w:val="left"/>
        <w:rPr>
          <w:rFonts w:ascii="楷体" w:hAnsi="楷体" w:eastAsia="楷体"/>
          <w:b/>
          <w:sz w:val="22"/>
        </w:rPr>
      </w:pPr>
    </w:p>
    <w:p>
      <w:pPr>
        <w:jc w:val="left"/>
        <w:rPr>
          <w:rFonts w:ascii="楷体" w:hAnsi="楷体" w:eastAsia="楷体"/>
          <w:b/>
          <w:sz w:val="22"/>
        </w:rPr>
      </w:pPr>
      <w:r>
        <w:rPr>
          <w:rFonts w:hint="eastAsia" w:ascii="楷体" w:hAnsi="楷体" w:eastAsia="楷体"/>
          <w:b/>
          <w:sz w:val="22"/>
        </w:rPr>
        <w:t>一、语言积累与运用（含1-7题，其中1-6题，每小题2分，第七小题8分，共20分）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1、下面加点字注音完全正确的一项是（   ）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A.</w:t>
      </w:r>
      <w:r>
        <w:rPr>
          <w:rFonts w:hint="eastAsia" w:ascii="楷体" w:hAnsi="楷体" w:eastAsia="楷体"/>
          <w:sz w:val="24"/>
          <w:szCs w:val="24"/>
          <w:em w:val="dot"/>
        </w:rPr>
        <w:t>辍</w:t>
      </w:r>
      <w:r>
        <w:rPr>
          <w:rFonts w:hint="eastAsia" w:ascii="楷体" w:hAnsi="楷体" w:eastAsia="楷体"/>
          <w:sz w:val="24"/>
          <w:szCs w:val="24"/>
        </w:rPr>
        <w:t>学（chuò）   参</w:t>
      </w:r>
      <w:r>
        <w:rPr>
          <w:rFonts w:hint="eastAsia" w:ascii="楷体" w:hAnsi="楷体" w:eastAsia="楷体"/>
          <w:sz w:val="24"/>
          <w:szCs w:val="24"/>
          <w:em w:val="dot"/>
        </w:rPr>
        <w:t>与</w:t>
      </w:r>
      <w:r>
        <w:rPr>
          <w:rFonts w:hint="eastAsia" w:ascii="楷体" w:hAnsi="楷体" w:eastAsia="楷体"/>
          <w:sz w:val="24"/>
          <w:szCs w:val="24"/>
        </w:rPr>
        <w:t>（yǔ）    交</w:t>
      </w:r>
      <w:r>
        <w:rPr>
          <w:rFonts w:hint="eastAsia" w:ascii="楷体" w:hAnsi="楷体" w:eastAsia="楷体"/>
          <w:sz w:val="24"/>
          <w:szCs w:val="24"/>
          <w:em w:val="dot"/>
        </w:rPr>
        <w:t>卸</w:t>
      </w:r>
      <w:r>
        <w:rPr>
          <w:rFonts w:hint="eastAsia" w:ascii="楷体" w:hAnsi="楷体" w:eastAsia="楷体"/>
          <w:sz w:val="24"/>
          <w:szCs w:val="24"/>
        </w:rPr>
        <w:t>（xiè）    惟妙惟</w:t>
      </w:r>
      <w:r>
        <w:rPr>
          <w:rFonts w:hint="eastAsia" w:ascii="楷体" w:hAnsi="楷体" w:eastAsia="楷体"/>
          <w:sz w:val="24"/>
          <w:szCs w:val="24"/>
          <w:em w:val="dot"/>
        </w:rPr>
        <w:t>肖</w:t>
      </w:r>
      <w:r>
        <w:rPr>
          <w:rFonts w:hint="eastAsia" w:ascii="楷体" w:hAnsi="楷体" w:eastAsia="楷体"/>
          <w:sz w:val="24"/>
          <w:szCs w:val="24"/>
        </w:rPr>
        <w:t>（xiào ）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B.</w:t>
      </w:r>
      <w:r>
        <w:rPr>
          <w:rFonts w:hint="eastAsia" w:ascii="楷体" w:hAnsi="楷体" w:eastAsia="楷体"/>
          <w:sz w:val="24"/>
          <w:szCs w:val="24"/>
          <w:em w:val="dot"/>
        </w:rPr>
        <w:t>窒</w:t>
      </w:r>
      <w:r>
        <w:rPr>
          <w:rFonts w:hint="eastAsia" w:ascii="楷体" w:hAnsi="楷体" w:eastAsia="楷体"/>
          <w:sz w:val="24"/>
          <w:szCs w:val="24"/>
        </w:rPr>
        <w:t xml:space="preserve">息（zhì）    </w:t>
      </w:r>
      <w:r>
        <w:rPr>
          <w:rFonts w:hint="eastAsia" w:ascii="楷体" w:hAnsi="楷体" w:eastAsia="楷体"/>
          <w:sz w:val="24"/>
          <w:szCs w:val="24"/>
          <w:em w:val="dot"/>
        </w:rPr>
        <w:t>倔</w:t>
      </w:r>
      <w:r>
        <w:rPr>
          <w:rFonts w:hint="eastAsia" w:ascii="楷体" w:hAnsi="楷体" w:eastAsia="楷体"/>
          <w:sz w:val="24"/>
          <w:szCs w:val="24"/>
        </w:rPr>
        <w:t>强（jué）   推</w:t>
      </w:r>
      <w:r>
        <w:rPr>
          <w:rFonts w:hint="eastAsia" w:ascii="楷体" w:hAnsi="楷体" w:eastAsia="楷体"/>
          <w:sz w:val="24"/>
          <w:szCs w:val="24"/>
          <w:em w:val="dot"/>
        </w:rPr>
        <w:t>崇</w:t>
      </w:r>
      <w:r>
        <w:rPr>
          <w:rFonts w:hint="eastAsia" w:ascii="楷体" w:hAnsi="楷体" w:eastAsia="楷体"/>
          <w:sz w:val="24"/>
          <w:szCs w:val="24"/>
        </w:rPr>
        <w:t xml:space="preserve"> （cóng）  </w:t>
      </w:r>
      <w:r>
        <w:rPr>
          <w:rFonts w:hint="eastAsia" w:ascii="楷体" w:hAnsi="楷体" w:eastAsia="楷体"/>
          <w:sz w:val="24"/>
          <w:szCs w:val="24"/>
          <w:em w:val="dot"/>
        </w:rPr>
        <w:t>潜</w:t>
      </w:r>
      <w:r>
        <w:rPr>
          <w:rFonts w:hint="eastAsia" w:ascii="楷体" w:hAnsi="楷体" w:eastAsia="楷体"/>
          <w:sz w:val="24"/>
          <w:szCs w:val="24"/>
        </w:rPr>
        <w:t>滋暗长（qán）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C.轮</w:t>
      </w:r>
      <w:r>
        <w:rPr>
          <w:rFonts w:hint="eastAsia" w:ascii="楷体" w:hAnsi="楷体" w:eastAsia="楷体"/>
          <w:sz w:val="24"/>
          <w:szCs w:val="24"/>
          <w:em w:val="dot"/>
        </w:rPr>
        <w:t>廓</w:t>
      </w:r>
      <w:r>
        <w:rPr>
          <w:rFonts w:hint="eastAsia" w:ascii="楷体" w:hAnsi="楷体" w:eastAsia="楷体"/>
          <w:sz w:val="24"/>
          <w:szCs w:val="24"/>
        </w:rPr>
        <w:t>（kuò）    俯</w:t>
      </w:r>
      <w:r>
        <w:rPr>
          <w:rFonts w:hint="eastAsia" w:ascii="楷体" w:hAnsi="楷体" w:eastAsia="楷体"/>
          <w:sz w:val="24"/>
          <w:szCs w:val="24"/>
          <w:em w:val="dot"/>
        </w:rPr>
        <w:t>瞰</w:t>
      </w:r>
      <w:r>
        <w:rPr>
          <w:rFonts w:hint="eastAsia" w:ascii="楷体" w:hAnsi="楷体" w:eastAsia="楷体"/>
          <w:sz w:val="24"/>
          <w:szCs w:val="24"/>
        </w:rPr>
        <w:t>（kàn）   雕</w:t>
      </w:r>
      <w:r>
        <w:rPr>
          <w:rFonts w:hint="eastAsia" w:ascii="楷体" w:hAnsi="楷体" w:eastAsia="楷体"/>
          <w:sz w:val="24"/>
          <w:szCs w:val="24"/>
          <w:em w:val="dot"/>
        </w:rPr>
        <w:t>镂</w:t>
      </w:r>
      <w:r>
        <w:rPr>
          <w:rFonts w:hint="eastAsia" w:ascii="楷体" w:hAnsi="楷体" w:eastAsia="楷体"/>
          <w:sz w:val="24"/>
          <w:szCs w:val="24"/>
        </w:rPr>
        <w:t xml:space="preserve">（lòu）    </w:t>
      </w:r>
      <w:r>
        <w:rPr>
          <w:rFonts w:hint="eastAsia" w:ascii="楷体" w:hAnsi="楷体" w:eastAsia="楷体"/>
          <w:sz w:val="24"/>
          <w:szCs w:val="24"/>
          <w:em w:val="dot"/>
        </w:rPr>
        <w:t>空</w:t>
      </w:r>
      <w:r>
        <w:rPr>
          <w:rFonts w:hint="eastAsia" w:ascii="楷体" w:hAnsi="楷体" w:eastAsia="楷体"/>
          <w:sz w:val="24"/>
          <w:szCs w:val="24"/>
        </w:rPr>
        <w:t>乏其身（kòng）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D.省</w:t>
      </w:r>
      <w:r>
        <w:rPr>
          <w:rFonts w:hint="eastAsia" w:ascii="楷体" w:hAnsi="楷体" w:eastAsia="楷体"/>
          <w:sz w:val="24"/>
          <w:szCs w:val="24"/>
          <w:em w:val="dot"/>
        </w:rPr>
        <w:t>略</w:t>
      </w:r>
      <w:r>
        <w:rPr>
          <w:rFonts w:hint="eastAsia" w:ascii="楷体" w:hAnsi="楷体" w:eastAsia="楷体"/>
          <w:sz w:val="24"/>
          <w:szCs w:val="24"/>
        </w:rPr>
        <w:t>（luè）    洗</w:t>
      </w:r>
      <w:r>
        <w:rPr>
          <w:rFonts w:hint="eastAsia" w:ascii="楷体" w:hAnsi="楷体" w:eastAsia="楷体"/>
          <w:sz w:val="24"/>
          <w:szCs w:val="24"/>
          <w:em w:val="dot"/>
        </w:rPr>
        <w:t>涤</w:t>
      </w:r>
      <w:r>
        <w:rPr>
          <w:rFonts w:hint="eastAsia" w:ascii="楷体" w:hAnsi="楷体" w:eastAsia="楷体"/>
          <w:sz w:val="24"/>
          <w:szCs w:val="24"/>
        </w:rPr>
        <w:t xml:space="preserve">（dí）    </w:t>
      </w:r>
      <w:r>
        <w:rPr>
          <w:rFonts w:hint="eastAsia" w:ascii="楷体" w:hAnsi="楷体" w:eastAsia="楷体"/>
          <w:sz w:val="24"/>
          <w:szCs w:val="24"/>
          <w:em w:val="dot"/>
        </w:rPr>
        <w:t>纤</w:t>
      </w:r>
      <w:r>
        <w:rPr>
          <w:rFonts w:hint="eastAsia" w:ascii="楷体" w:hAnsi="楷体" w:eastAsia="楷体"/>
          <w:sz w:val="24"/>
          <w:szCs w:val="24"/>
        </w:rPr>
        <w:t>维 （xiān）  春寒料</w:t>
      </w:r>
      <w:r>
        <w:rPr>
          <w:rFonts w:hint="eastAsia" w:ascii="楷体" w:hAnsi="楷体" w:eastAsia="楷体"/>
          <w:sz w:val="24"/>
          <w:szCs w:val="24"/>
          <w:em w:val="dot"/>
        </w:rPr>
        <w:t>峭</w:t>
      </w:r>
      <w:r>
        <w:rPr>
          <w:rFonts w:hint="eastAsia" w:ascii="楷体" w:hAnsi="楷体" w:eastAsia="楷体"/>
          <w:sz w:val="24"/>
          <w:szCs w:val="24"/>
        </w:rPr>
        <w:t>（shào）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2、下列词语书写有误的一项是（   ）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A.狼藉     辟邪     铭记       摩肩接踵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B.踌躇     虬枝     禁锢       坦荡如砥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C.遒劲     凋谢     斟酌       俯仰生恣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D.吆喝     跋涉     蔓延       不能自已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3、下面句中加点成语使用正确的一项是（   ）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A. 熟练掌握“七步洗手法”，不能让我们的双手成为</w:t>
      </w:r>
      <w:r>
        <w:rPr>
          <w:rFonts w:hint="eastAsia" w:ascii="楷体" w:hAnsi="楷体" w:eastAsia="楷体"/>
          <w:sz w:val="24"/>
          <w:szCs w:val="24"/>
          <w:em w:val="dot"/>
        </w:rPr>
        <w:t>藏污纳垢</w:t>
      </w:r>
      <w:r>
        <w:rPr>
          <w:rFonts w:hint="eastAsia" w:ascii="楷体" w:hAnsi="楷体" w:eastAsia="楷体"/>
          <w:sz w:val="24"/>
          <w:szCs w:val="24"/>
        </w:rPr>
        <w:t>的地方。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B.</w:t>
      </w:r>
      <w:r>
        <w:rPr>
          <w:rFonts w:hint="eastAsia" w:ascii="楷体" w:hAnsi="楷体" w:eastAsia="楷体"/>
          <w:sz w:val="24"/>
          <w:szCs w:val="24"/>
          <w:shd w:val="clear" w:color="auto" w:fill="FFFFFF"/>
        </w:rPr>
        <w:t xml:space="preserve"> 庭长给大家上法治课，举例生动具体，有的同学</w:t>
      </w:r>
      <w:r>
        <w:rPr>
          <w:rFonts w:hint="eastAsia" w:ascii="楷体" w:hAnsi="楷体" w:eastAsia="楷体"/>
          <w:sz w:val="24"/>
          <w:szCs w:val="24"/>
          <w:shd w:val="clear" w:color="auto" w:fill="FFFFFF"/>
          <w:em w:val="dot"/>
        </w:rPr>
        <w:t>交头接耳</w:t>
      </w:r>
      <w:r>
        <w:rPr>
          <w:rFonts w:hint="eastAsia" w:ascii="楷体" w:hAnsi="楷体" w:eastAsia="楷体"/>
          <w:sz w:val="24"/>
          <w:szCs w:val="24"/>
          <w:shd w:val="clear" w:color="auto" w:fill="FFFFFF"/>
        </w:rPr>
        <w:t>，听得格外入神。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C.</w:t>
      </w:r>
      <w:r>
        <w:rPr>
          <w:rFonts w:hint="eastAsia" w:ascii="楷体" w:hAnsi="楷体" w:eastAsia="楷体"/>
          <w:sz w:val="24"/>
          <w:szCs w:val="24"/>
          <w:shd w:val="clear" w:color="auto" w:fill="FFFFFF"/>
        </w:rPr>
        <w:t xml:space="preserve"> 朱自清在《背影》中，把父亲的背影刻画得</w:t>
      </w:r>
      <w:r>
        <w:rPr>
          <w:rFonts w:hint="eastAsia" w:ascii="楷体" w:hAnsi="楷体" w:eastAsia="楷体"/>
          <w:sz w:val="24"/>
          <w:szCs w:val="24"/>
          <w:shd w:val="clear" w:color="auto" w:fill="FFFFFF"/>
          <w:em w:val="dot"/>
        </w:rPr>
        <w:t>入木三分</w:t>
      </w:r>
      <w:r>
        <w:rPr>
          <w:rFonts w:hint="eastAsia" w:ascii="楷体" w:hAnsi="楷体" w:eastAsia="楷体"/>
          <w:sz w:val="24"/>
          <w:szCs w:val="24"/>
          <w:shd w:val="clear" w:color="auto" w:fill="FFFFFF"/>
        </w:rPr>
        <w:t>。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D.中国疫情防控取得了举世瞩目的成效，国庆黄金周期间，各大风景区游客</w:t>
      </w:r>
      <w:r>
        <w:rPr>
          <w:rFonts w:hint="eastAsia" w:ascii="楷体" w:hAnsi="楷体" w:eastAsia="楷体"/>
          <w:sz w:val="24"/>
          <w:szCs w:val="24"/>
          <w:em w:val="dot"/>
        </w:rPr>
        <w:t>络绎不绝</w:t>
      </w:r>
      <w:r>
        <w:rPr>
          <w:rFonts w:hint="eastAsia" w:ascii="楷体" w:hAnsi="楷体" w:eastAsia="楷体"/>
          <w:sz w:val="24"/>
          <w:szCs w:val="24"/>
        </w:rPr>
        <w:t>，旅游消费实现了正增长。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4、下面句子没有语病的一项是（   ）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A.参加选举大会的人数至少要达到应到会人数的四分之三以上，选举才有效。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B.鸡枞是菌中之王，味道鲜浓。牛肝菌色入牛肝，滑，嫩，鲜，香，很好吃。但为了防止食用野生菌不中毒，不要吃不熟悉的野生菌。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C. 那个炉子即使把它烧到炽热的程度，也令人完全失望。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D.到2035年，我们国家要基本全面实现现代化。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5、下面句子排序最恰当正确的一项是（   ）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   ①它的干通常是丈把高，像加过人工似的，一丈以内绝无旁枝。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   ②那是力争上游的一种树，笔直的干，笔直的枝。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   ③它所有的丫枝一律向上，而且紧紧靠拢，也像加过人工似的，成为一束，绝不旁逸斜出。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   ④这是虽在北方风雪的压迫下却保持着倔强挺立的一种树。哪怕只有碗那样粗细，它却努力向上发展，高到丈许，两丈，参天耸立，不折不挠，对抗着西北风。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   ⑤它的宽大的叶子也是片片向上，几乎没有斜生的，更不用说倒垂了。它的皮光滑而有银色的晕圈，微微泛出淡青色。 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A. ②③①④⑤       B. ④①③⑤②    C. ②①③⑤④     D. ④②①③⑤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6、下列表述有误的一项是（   ）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A.“汉阴”，指汉水的南岸，阴，指山的北面、水的南面。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B.“词”盛行于宋代，又称为长短句，所有的词都要有词牌名。宋词形成豪放派和婉约派两个派别。晏殊、李清照、欧阳修、苏轼都是婉约派词人。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C.《藤野先生》选自鲁迅的唯一回忆性散文集《朝花夕拾》。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D. 消息的最大特点是时效性强和真实客观。消息必须要报道新进发生的事件，要用事实说话。孟子是继孔子之后的又一位儒学大师，被尊称为“亚圣”。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7、根据提示填空。（每空1分，共8分，凡是加字、漏字、错别字中的任何一种情况、笔画书写不清楚，该空不得分）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①入则无法家拂士，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</w:t>
      </w:r>
      <w:r>
        <w:rPr>
          <w:rFonts w:hint="eastAsia" w:ascii="楷体" w:hAnsi="楷体" w:eastAsia="楷体"/>
          <w:sz w:val="24"/>
          <w:szCs w:val="24"/>
        </w:rPr>
        <w:t>。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②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</w:t>
      </w:r>
      <w:r>
        <w:rPr>
          <w:rFonts w:hint="eastAsia" w:ascii="楷体" w:hAnsi="楷体" w:eastAsia="楷体"/>
          <w:sz w:val="24"/>
          <w:szCs w:val="24"/>
        </w:rPr>
        <w:t>，长河落日圆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③《赤壁》中写周瑜利用“天时”之机打败曹操的诗句是：“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</w:t>
      </w:r>
      <w:r>
        <w:rPr>
          <w:rFonts w:hint="eastAsia" w:ascii="楷体" w:hAnsi="楷体" w:eastAsia="楷体"/>
          <w:sz w:val="24"/>
          <w:szCs w:val="24"/>
        </w:rPr>
        <w:t>，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       </w:t>
      </w:r>
      <w:r>
        <w:rPr>
          <w:rFonts w:hint="eastAsia" w:ascii="楷体" w:hAnsi="楷体" w:eastAsia="楷体"/>
          <w:sz w:val="24"/>
          <w:szCs w:val="24"/>
        </w:rPr>
        <w:t>。”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④实习老师引用了《钱塘湖春行》中的诗句来表达自己还是个新手，教学经验不足，实习老师引用的诗句应该是：“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</w:t>
      </w:r>
      <w:r>
        <w:rPr>
          <w:rFonts w:hint="eastAsia" w:ascii="楷体" w:hAnsi="楷体" w:eastAsia="楷体"/>
          <w:sz w:val="24"/>
          <w:szCs w:val="24"/>
        </w:rPr>
        <w:t>，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</w:t>
      </w:r>
      <w:r>
        <w:rPr>
          <w:rFonts w:hint="eastAsia" w:ascii="楷体" w:hAnsi="楷体" w:eastAsia="楷体"/>
          <w:sz w:val="24"/>
          <w:szCs w:val="24"/>
        </w:rPr>
        <w:t>。”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⑤ 古诗词中很多诗句含有成语，如“山重水复疑无路，柳暗花明又一村”，“曲径通幽处，禅房花木春”“粉身碎骨浑不怕，要留清白在人间。”“</w:t>
      </w:r>
      <w:r>
        <w:rPr>
          <w:rFonts w:hint="eastAsia" w:ascii="楷体" w:hAnsi="楷体" w:eastAsia="楷体"/>
          <w:color w:val="333333"/>
          <w:sz w:val="24"/>
          <w:szCs w:val="24"/>
        </w:rPr>
        <w:t>物是人非事事休，欲语泪先流。</w:t>
      </w:r>
      <w:r>
        <w:rPr>
          <w:rFonts w:hint="eastAsia" w:ascii="楷体" w:hAnsi="楷体" w:eastAsia="楷体"/>
          <w:sz w:val="24"/>
          <w:szCs w:val="24"/>
        </w:rPr>
        <w:t>”请你写出晏殊的《浣溪沙》中含有成语的连续两句词：“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      </w:t>
      </w:r>
      <w:r>
        <w:rPr>
          <w:rFonts w:hint="eastAsia" w:ascii="楷体" w:hAnsi="楷体" w:eastAsia="楷体"/>
          <w:sz w:val="24"/>
          <w:szCs w:val="24"/>
        </w:rPr>
        <w:t>，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       </w:t>
      </w:r>
      <w:r>
        <w:rPr>
          <w:rFonts w:hint="eastAsia" w:ascii="楷体" w:hAnsi="楷体" w:eastAsia="楷体"/>
          <w:sz w:val="24"/>
          <w:szCs w:val="24"/>
        </w:rPr>
        <w:t>。”</w:t>
      </w:r>
    </w:p>
    <w:p>
      <w:pPr>
        <w:jc w:val="left"/>
        <w:rPr>
          <w:rFonts w:ascii="楷体" w:hAnsi="楷体" w:eastAsia="楷体"/>
          <w:sz w:val="24"/>
          <w:szCs w:val="24"/>
        </w:rPr>
      </w:pPr>
    </w:p>
    <w:p>
      <w:pPr>
        <w:jc w:val="left"/>
        <w:rPr>
          <w:rFonts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二、语文综合性练习（含8题，其中（1）-（5）小题，每小题2分 ，共10分）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8.根据提示或要求完成⑴—⑸小题 。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⑴ 转述传递信息，要求准确、完整，不改变事实，不遗漏要点。根据下面的材料，进行准确转述。 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    张仪买了一本《红星照耀中国》，王宇特别想看这本书，但又不好意思直接跟张仪说，所以王宇请李兴帮忙转述自己的想法。张仪得知王宇的想法，请王宇星期一中午一点到一班来取书，并请李兴向王宇转述自己的邀请。</w:t>
      </w:r>
    </w:p>
    <w:p>
      <w:pPr>
        <w:jc w:val="left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jc w:val="left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                                                     </w:t>
      </w:r>
    </w:p>
    <w:p>
      <w:pPr>
        <w:jc w:val="left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                                                     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⑵</w:t>
      </w:r>
      <w:r>
        <w:rPr>
          <w:rFonts w:hint="eastAsia" w:ascii="楷体" w:hAnsi="楷体" w:eastAsia="楷体"/>
          <w:sz w:val="24"/>
          <w:szCs w:val="24"/>
          <w:shd w:val="clear" w:color="auto" w:fill="FFFFFF"/>
        </w:rPr>
        <w:t>我们不应当讨厌它那喧嚣的歌声，因为它掘土四年，现在才能够穿起漂亮的衣服，长起可与飞鸟匹敌的翅膀，沐浴在温暖的阳光中。什么样的钹声能响亮到足以歌颂它那得来不易的刹那欢愉呢?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 这段话描写的昆虫是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</w:t>
      </w:r>
      <w:r>
        <w:rPr>
          <w:rFonts w:hint="eastAsia" w:ascii="楷体" w:hAnsi="楷体" w:eastAsia="楷体"/>
          <w:sz w:val="24"/>
          <w:szCs w:val="24"/>
        </w:rPr>
        <w:t>（填写昆虫名称），是法国昆虫学家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</w:t>
      </w:r>
      <w:r>
        <w:rPr>
          <w:rFonts w:hint="eastAsia" w:ascii="楷体" w:hAnsi="楷体" w:eastAsia="楷体"/>
          <w:sz w:val="24"/>
          <w:szCs w:val="24"/>
        </w:rPr>
        <w:t>（填写作者名字）在科普巨著《昆虫记》中记录的昆虫生活。</w:t>
      </w:r>
    </w:p>
    <w:p>
      <w:pPr>
        <w:pStyle w:val="9"/>
        <w:rPr>
          <w:rFonts w:ascii="楷体" w:hAnsi="楷体" w:eastAsia="楷体"/>
          <w:sz w:val="24"/>
          <w:szCs w:val="24"/>
          <w:shd w:val="clear" w:color="auto" w:fill="FFFFFF"/>
        </w:rPr>
      </w:pPr>
      <w:r>
        <w:rPr>
          <w:rFonts w:hint="eastAsia" w:ascii="楷体" w:hAnsi="楷体" w:eastAsia="楷体"/>
          <w:sz w:val="24"/>
          <w:szCs w:val="24"/>
        </w:rPr>
        <w:t>⑶当前，全社会都参与</w:t>
      </w:r>
      <w:r>
        <w:rPr>
          <w:rFonts w:hint="eastAsia" w:ascii="楷体" w:hAnsi="楷体" w:eastAsia="楷体"/>
          <w:sz w:val="24"/>
          <w:szCs w:val="24"/>
          <w:shd w:val="clear" w:color="auto" w:fill="FFFFFF"/>
        </w:rPr>
        <w:t>爱国卫生运动，爱国卫生运动的目标，是要促进广大群众养成健康的生活方式。每个人都是国家和社会的一份子，个人的卫生习惯、行为习惯，不但影响着个人的平安健康，也会影响到家庭、社会的整体环境。在推进爱国卫生运动中，不但要注重于公共卫生服务设施和能力的优化提升，更要把培养群众健康生活方式摆在突出位置。令人欣喜的是，如今出门佩戴口罩、垃圾分类投放、保持社交距离、推广分餐公筷等良好习惯正在深入群众心间，很多人的生活习惯发生了改变，更加懂得为自己和他人的健康负责，这种理念的进步折射出爱国卫生运动取得了更大成效，也标注着我国社会文明程度的不断提升。</w:t>
      </w:r>
    </w:p>
    <w:p>
      <w:pPr>
        <w:pStyle w:val="9"/>
        <w:rPr>
          <w:rFonts w:ascii="楷体" w:hAnsi="楷体" w:eastAsia="楷体"/>
          <w:sz w:val="24"/>
          <w:szCs w:val="24"/>
          <w:shd w:val="clear" w:color="auto" w:fill="FFFFFF"/>
        </w:rPr>
      </w:pPr>
      <w:r>
        <w:rPr>
          <w:rFonts w:hint="eastAsia" w:ascii="楷体" w:hAnsi="楷体" w:eastAsia="楷体"/>
          <w:sz w:val="24"/>
          <w:szCs w:val="24"/>
          <w:shd w:val="clear" w:color="auto" w:fill="FFFFFF"/>
        </w:rPr>
        <w:t xml:space="preserve">    请你写出发生在你身边的一种不良卫生习惯？并且对其劝说改正这种不良习惯。</w:t>
      </w:r>
    </w:p>
    <w:p>
      <w:pPr>
        <w:jc w:val="left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jc w:val="left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                                                     </w:t>
      </w:r>
    </w:p>
    <w:p>
      <w:pPr>
        <w:jc w:val="left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                                                     </w:t>
      </w:r>
    </w:p>
    <w:p>
      <w:pPr>
        <w:pStyle w:val="9"/>
        <w:rPr>
          <w:rFonts w:ascii="楷体" w:hAnsi="楷体" w:eastAsia="楷体"/>
          <w:sz w:val="24"/>
          <w:szCs w:val="24"/>
          <w:shd w:val="clear" w:color="auto" w:fill="FFFFFF"/>
        </w:rPr>
      </w:pPr>
      <w:r>
        <w:rPr>
          <w:rFonts w:hint="eastAsia" w:ascii="楷体" w:hAnsi="楷体" w:eastAsia="楷体"/>
          <w:sz w:val="24"/>
          <w:szCs w:val="24"/>
        </w:rPr>
        <w:t>⑷学校采用“小手拉大手”的方式深入开展爱国卫生运动，请你设计一条有关开展爱国卫生运动的宣传标语。（不超10个字）</w:t>
      </w:r>
    </w:p>
    <w:p>
      <w:pPr>
        <w:pStyle w:val="9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⑸下面是儒家经典《论语》中的句子，  按要求把四字成语写在“田”字格内。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“学而时习之，不亦说乎”“知之者不如好之者”“知之为知之，不知为不知，是知也。”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（提示：从这三句话中选择四个虚词组合成一个四字成语）</w:t>
      </w:r>
    </w:p>
    <w:p>
      <w:pPr>
        <w:pStyle w:val="9"/>
        <w:rPr>
          <w:rFonts w:ascii="楷体" w:hAnsi="楷体" w:eastAsia="楷体" w:cs="Arial"/>
          <w:color w:val="333333"/>
          <w:sz w:val="24"/>
          <w:szCs w:val="24"/>
          <w:shd w:val="clear" w:color="auto" w:fill="FFFFFF"/>
        </w:rPr>
      </w:pPr>
      <w:r>
        <w:rPr>
          <w:rFonts w:ascii="楷体" w:hAnsi="楷体" w:eastAsia="楷体" w:cs="Arial"/>
          <w:color w:val="333333"/>
          <w:sz w:val="24"/>
          <w:szCs w:val="24"/>
          <w:shd w:val="clear" w:color="auto" w:fill="FFFFFF"/>
        </w:rPr>
        <w:t>子曰:</w:t>
      </w:r>
      <w:r>
        <w:rPr>
          <w:rFonts w:hint="eastAsia" w:ascii="楷体" w:hAnsi="楷体" w:eastAsia="楷体" w:cs="Arial"/>
          <w:color w:val="333333"/>
          <w:sz w:val="24"/>
          <w:szCs w:val="24"/>
          <w:shd w:val="clear" w:color="auto" w:fill="FFFFFF"/>
        </w:rPr>
        <w:t>“</w:t>
      </w:r>
      <w:r>
        <w:rPr>
          <w:rFonts w:ascii="楷体" w:hAnsi="楷体" w:eastAsia="楷体" w:cs="Arial"/>
          <w:color w:val="333333"/>
          <w:sz w:val="24"/>
          <w:szCs w:val="24"/>
          <w:shd w:val="clear" w:color="auto" w:fill="FFFFFF"/>
        </w:rPr>
        <w:t>吾十有五而志于学，三十而立，四十而不惑，五十而知天命，六十而耳顺，七十而从心所欲，不逾矩。</w:t>
      </w:r>
      <w:r>
        <w:rPr>
          <w:rFonts w:hint="eastAsia" w:ascii="楷体" w:hAnsi="楷体" w:eastAsia="楷体" w:cs="Arial"/>
          <w:color w:val="333333"/>
          <w:sz w:val="24"/>
          <w:szCs w:val="24"/>
          <w:shd w:val="clear" w:color="auto" w:fill="FFFFFF"/>
        </w:rPr>
        <w:t>”</w:t>
      </w:r>
      <w:r>
        <w:rPr>
          <w:rFonts w:ascii="楷体" w:hAnsi="楷体" w:eastAsia="楷体" w:cs="Arial"/>
          <w:color w:val="333333"/>
          <w:sz w:val="24"/>
          <w:szCs w:val="24"/>
          <w:shd w:val="clear" w:color="auto" w:fill="FFFFFF"/>
        </w:rPr>
        <w:t>(</w:t>
      </w:r>
      <w:r>
        <w:rPr>
          <w:rFonts w:hint="eastAsia" w:ascii="楷体" w:hAnsi="楷体" w:eastAsia="楷体"/>
          <w:sz w:val="24"/>
          <w:szCs w:val="24"/>
        </w:rPr>
        <w:t>提示：从这则论语中摘录出一个不含有数字的四字成语</w:t>
      </w:r>
      <w:r>
        <w:rPr>
          <w:rFonts w:ascii="楷体" w:hAnsi="楷体" w:eastAsia="楷体" w:cs="Arial"/>
          <w:color w:val="333333"/>
          <w:sz w:val="24"/>
          <w:szCs w:val="24"/>
          <w:shd w:val="clear" w:color="auto" w:fill="FFFFFF"/>
        </w:rPr>
        <w:t>)</w:t>
      </w:r>
    </w:p>
    <w:tbl>
      <w:tblPr>
        <w:tblStyle w:val="8"/>
        <w:tblW w:w="2272" w:type="dxa"/>
        <w:tblInd w:w="7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</w:tbl>
    <w:tbl>
      <w:tblPr>
        <w:tblStyle w:val="8"/>
        <w:tblpPr w:leftFromText="180" w:rightFromText="180" w:vertAnchor="text" w:horzAnchor="page" w:tblpX="6598" w:tblpY="-613"/>
        <w:tblW w:w="22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dxa"/>
          </w:tcPr>
          <w:p>
            <w:pPr>
              <w:pStyle w:val="9"/>
              <w:rPr>
                <w:rFonts w:ascii="楷体" w:hAnsi="楷体" w:eastAsia="楷体" w:cs="Arial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Style w:val="9"/>
        <w:rPr>
          <w:rFonts w:ascii="楷体" w:hAnsi="楷体" w:eastAsia="楷体" w:cs="Arial"/>
          <w:color w:val="333333"/>
          <w:sz w:val="24"/>
          <w:szCs w:val="24"/>
          <w:shd w:val="clear" w:color="auto" w:fill="FFFFFF"/>
        </w:rPr>
      </w:pPr>
    </w:p>
    <w:p>
      <w:pPr>
        <w:jc w:val="left"/>
        <w:rPr>
          <w:rFonts w:ascii="楷体" w:hAnsi="楷体" w:eastAsia="楷体"/>
          <w:b/>
          <w:sz w:val="24"/>
          <w:szCs w:val="24"/>
        </w:rPr>
      </w:pPr>
    </w:p>
    <w:p>
      <w:pPr>
        <w:jc w:val="left"/>
        <w:rPr>
          <w:rFonts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三、阅读（含9-24题，共40分）</w:t>
      </w:r>
    </w:p>
    <w:p>
      <w:pPr>
        <w:jc w:val="left"/>
        <w:rPr>
          <w:rFonts w:ascii="楷体" w:hAnsi="楷体" w:eastAsia="楷体"/>
          <w:b/>
          <w:sz w:val="24"/>
          <w:szCs w:val="24"/>
        </w:rPr>
      </w:pP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（一）阅读下面这首诗</w:t>
      </w:r>
      <w:r>
        <w:rPr>
          <w:rFonts w:hint="eastAsia" w:ascii="楷体" w:hAnsi="楷体" w:eastAsia="楷体"/>
          <w:sz w:val="24"/>
          <w:szCs w:val="24"/>
        </w:rPr>
        <w:t>，完成9—10题，每题2分，共4分</w:t>
      </w:r>
    </w:p>
    <w:p>
      <w:pPr>
        <w:widowControl/>
        <w:shd w:val="clear" w:color="auto" w:fill="FFFFFF"/>
        <w:jc w:val="center"/>
        <w:rPr>
          <w:rFonts w:ascii="楷体" w:hAnsi="楷体" w:eastAsia="楷体" w:cs="宋体"/>
          <w:color w:val="1E1E1E"/>
          <w:kern w:val="0"/>
          <w:sz w:val="24"/>
          <w:szCs w:val="24"/>
        </w:rPr>
      </w:pPr>
      <w:r>
        <w:rPr>
          <w:rFonts w:hint="eastAsia" w:ascii="楷体" w:hAnsi="楷体" w:eastAsia="楷体" w:cs="宋体"/>
          <w:color w:val="1E1E1E"/>
          <w:kern w:val="0"/>
          <w:sz w:val="24"/>
          <w:szCs w:val="24"/>
        </w:rPr>
        <w:t>饮酒（其五）</w:t>
      </w:r>
    </w:p>
    <w:p>
      <w:pPr>
        <w:widowControl/>
        <w:shd w:val="clear" w:color="auto" w:fill="FFFFFF"/>
        <w:jc w:val="center"/>
        <w:rPr>
          <w:rFonts w:ascii="楷体" w:hAnsi="楷体" w:eastAsia="楷体" w:cs="宋体"/>
          <w:color w:val="1E1E1E"/>
          <w:kern w:val="0"/>
          <w:sz w:val="24"/>
          <w:szCs w:val="24"/>
        </w:rPr>
      </w:pPr>
      <w:r>
        <w:rPr>
          <w:rFonts w:hint="eastAsia" w:ascii="楷体" w:hAnsi="楷体" w:eastAsia="楷体" w:cs="宋体"/>
          <w:color w:val="1E1E1E"/>
          <w:kern w:val="0"/>
          <w:sz w:val="24"/>
          <w:szCs w:val="24"/>
        </w:rPr>
        <w:t>陶渊明</w:t>
      </w:r>
    </w:p>
    <w:p>
      <w:pPr>
        <w:widowControl/>
        <w:shd w:val="clear" w:color="auto" w:fill="FFFFFF"/>
        <w:jc w:val="center"/>
        <w:rPr>
          <w:rFonts w:ascii="楷体" w:hAnsi="楷体" w:eastAsia="楷体" w:cs="宋体"/>
          <w:color w:val="1E1E1E"/>
          <w:kern w:val="0"/>
          <w:sz w:val="24"/>
          <w:szCs w:val="24"/>
        </w:rPr>
      </w:pPr>
      <w:r>
        <w:rPr>
          <w:rFonts w:hint="eastAsia" w:ascii="楷体" w:hAnsi="楷体" w:eastAsia="楷体" w:cs="宋体"/>
          <w:color w:val="1E1E1E"/>
          <w:kern w:val="0"/>
          <w:sz w:val="24"/>
          <w:szCs w:val="24"/>
        </w:rPr>
        <w:t>结庐在人境，而无车马喧。</w:t>
      </w:r>
    </w:p>
    <w:p>
      <w:pPr>
        <w:widowControl/>
        <w:shd w:val="clear" w:color="auto" w:fill="FFFFFF"/>
        <w:jc w:val="center"/>
        <w:rPr>
          <w:rFonts w:ascii="楷体" w:hAnsi="楷体" w:eastAsia="楷体" w:cs="宋体"/>
          <w:color w:val="1E1E1E"/>
          <w:kern w:val="0"/>
          <w:sz w:val="24"/>
          <w:szCs w:val="24"/>
        </w:rPr>
      </w:pPr>
      <w:r>
        <w:rPr>
          <w:rFonts w:hint="eastAsia" w:ascii="楷体" w:hAnsi="楷体" w:eastAsia="楷体" w:cs="宋体"/>
          <w:color w:val="1E1E1E"/>
          <w:kern w:val="0"/>
          <w:sz w:val="24"/>
          <w:szCs w:val="24"/>
        </w:rPr>
        <w:t>问君何能尔，心远地自偏。</w:t>
      </w:r>
    </w:p>
    <w:p>
      <w:pPr>
        <w:widowControl/>
        <w:shd w:val="clear" w:color="auto" w:fill="FFFFFF"/>
        <w:jc w:val="center"/>
        <w:rPr>
          <w:rFonts w:ascii="楷体" w:hAnsi="楷体" w:eastAsia="楷体" w:cs="宋体"/>
          <w:color w:val="1E1E1E"/>
          <w:kern w:val="0"/>
          <w:sz w:val="24"/>
          <w:szCs w:val="24"/>
        </w:rPr>
      </w:pPr>
      <w:r>
        <w:rPr>
          <w:rFonts w:hint="eastAsia" w:ascii="楷体" w:hAnsi="楷体" w:eastAsia="楷体" w:cs="宋体"/>
          <w:color w:val="1E1E1E"/>
          <w:kern w:val="0"/>
          <w:sz w:val="24"/>
          <w:szCs w:val="24"/>
        </w:rPr>
        <w:t>采菊东篱下，悠然见南山。</w:t>
      </w:r>
    </w:p>
    <w:p>
      <w:pPr>
        <w:widowControl/>
        <w:shd w:val="clear" w:color="auto" w:fill="FFFFFF"/>
        <w:jc w:val="center"/>
        <w:rPr>
          <w:rFonts w:ascii="楷体" w:hAnsi="楷体" w:eastAsia="楷体" w:cs="宋体"/>
          <w:color w:val="1E1E1E"/>
          <w:kern w:val="0"/>
          <w:sz w:val="24"/>
          <w:szCs w:val="24"/>
        </w:rPr>
      </w:pPr>
      <w:r>
        <w:rPr>
          <w:rFonts w:hint="eastAsia" w:ascii="楷体" w:hAnsi="楷体" w:eastAsia="楷体" w:cs="宋体"/>
          <w:color w:val="1E1E1E"/>
          <w:kern w:val="0"/>
          <w:sz w:val="24"/>
          <w:szCs w:val="24"/>
        </w:rPr>
        <w:drawing>
          <wp:inline distT="0" distB="0" distL="114300" distR="114300">
            <wp:extent cx="254000" cy="254000"/>
            <wp:effectExtent l="0" t="0" r="12700" b="1270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宋体"/>
          <w:color w:val="1E1E1E"/>
          <w:kern w:val="0"/>
          <w:sz w:val="24"/>
          <w:szCs w:val="24"/>
        </w:rPr>
        <w:t>山气日夕佳，飞鸟相与还。</w:t>
      </w:r>
    </w:p>
    <w:p>
      <w:pPr>
        <w:widowControl/>
        <w:shd w:val="clear" w:color="auto" w:fill="FFFFFF"/>
        <w:jc w:val="center"/>
        <w:rPr>
          <w:rFonts w:ascii="楷体" w:hAnsi="楷体" w:eastAsia="楷体" w:cs="宋体"/>
          <w:color w:val="1E1E1E"/>
          <w:kern w:val="0"/>
          <w:sz w:val="24"/>
          <w:szCs w:val="24"/>
        </w:rPr>
      </w:pPr>
      <w:r>
        <w:rPr>
          <w:rFonts w:hint="eastAsia" w:ascii="楷体" w:hAnsi="楷体" w:eastAsia="楷体" w:cs="宋体"/>
          <w:color w:val="1E1E1E"/>
          <w:kern w:val="0"/>
          <w:sz w:val="24"/>
          <w:szCs w:val="24"/>
        </w:rPr>
        <w:t>此中有真意，欲辨已忘言。</w:t>
      </w:r>
    </w:p>
    <w:p>
      <w:pPr>
        <w:jc w:val="left"/>
        <w:rPr>
          <w:rFonts w:ascii="楷体" w:hAnsi="楷体" w:eastAsia="楷体"/>
          <w:color w:val="1E1E1E"/>
          <w:sz w:val="24"/>
          <w:szCs w:val="24"/>
          <w:shd w:val="clear" w:color="auto" w:fill="FFFFFF"/>
        </w:rPr>
      </w:pPr>
      <w:r>
        <w:rPr>
          <w:rFonts w:hint="eastAsia" w:ascii="楷体" w:hAnsi="楷体" w:eastAsia="楷体"/>
          <w:sz w:val="24"/>
          <w:szCs w:val="24"/>
        </w:rPr>
        <w:t>9.</w:t>
      </w:r>
      <w:r>
        <w:rPr>
          <w:rFonts w:hint="eastAsia" w:ascii="楷体" w:hAnsi="楷体" w:eastAsia="楷体"/>
          <w:color w:val="1E1E1E"/>
          <w:sz w:val="24"/>
          <w:szCs w:val="24"/>
          <w:shd w:val="clear" w:color="auto" w:fill="FFFFFF"/>
        </w:rPr>
        <w:t xml:space="preserve"> 下列对这首诗赏析恰当的一项是（    ）</w:t>
      </w:r>
    </w:p>
    <w:p>
      <w:pPr>
        <w:jc w:val="left"/>
        <w:rPr>
          <w:rFonts w:ascii="楷体" w:hAnsi="楷体" w:eastAsia="楷体"/>
          <w:color w:val="1E1E1E"/>
          <w:sz w:val="24"/>
          <w:szCs w:val="24"/>
          <w:shd w:val="clear" w:color="auto" w:fill="FFFFFF"/>
        </w:rPr>
      </w:pPr>
      <w:r>
        <w:rPr>
          <w:rFonts w:hint="eastAsia" w:ascii="楷体" w:hAnsi="楷体" w:eastAsia="楷体"/>
          <w:color w:val="1E1E1E"/>
          <w:sz w:val="24"/>
          <w:szCs w:val="24"/>
          <w:shd w:val="clear" w:color="auto" w:fill="FFFFFF"/>
        </w:rPr>
        <w:t>A.诗歌首句的节奏停顿应该是：“结庐/在/人境，而/无车马/喧。”</w:t>
      </w:r>
    </w:p>
    <w:p>
      <w:pPr>
        <w:jc w:val="left"/>
        <w:rPr>
          <w:rFonts w:ascii="楷体" w:hAnsi="楷体" w:eastAsia="楷体"/>
          <w:color w:val="1E1E1E"/>
          <w:sz w:val="24"/>
          <w:szCs w:val="24"/>
          <w:shd w:val="clear" w:color="auto" w:fill="FFFFFF"/>
        </w:rPr>
      </w:pPr>
      <w:r>
        <w:rPr>
          <w:rFonts w:hint="eastAsia" w:ascii="楷体" w:hAnsi="楷体" w:eastAsia="楷体"/>
          <w:color w:val="1E1E1E"/>
          <w:sz w:val="24"/>
          <w:szCs w:val="24"/>
          <w:shd w:val="clear" w:color="auto" w:fill="FFFFFF"/>
        </w:rPr>
        <w:t>B.全诗热情讴歌了闲适、宁静的田园生活，而结句“欲辩已忘言”则表明了诗人隐居生活的迷惘状态。</w:t>
      </w:r>
    </w:p>
    <w:p>
      <w:pPr>
        <w:jc w:val="left"/>
        <w:rPr>
          <w:rFonts w:ascii="楷体" w:hAnsi="楷体" w:eastAsia="楷体"/>
          <w:color w:val="1E1E1E"/>
          <w:sz w:val="24"/>
          <w:szCs w:val="24"/>
          <w:shd w:val="clear" w:color="auto" w:fill="FFFFFF"/>
        </w:rPr>
      </w:pPr>
      <w:r>
        <w:rPr>
          <w:rFonts w:hint="eastAsia" w:ascii="楷体" w:hAnsi="楷体" w:eastAsia="楷体"/>
          <w:color w:val="1E1E1E"/>
          <w:sz w:val="24"/>
          <w:szCs w:val="24"/>
          <w:shd w:val="clear" w:color="auto" w:fill="FFFFFF"/>
        </w:rPr>
        <w:t xml:space="preserve">C.诗人远看南山，表现他想离开田园生活到朝廷做官的思想。 </w:t>
      </w:r>
    </w:p>
    <w:p>
      <w:pPr>
        <w:jc w:val="left"/>
        <w:rPr>
          <w:rFonts w:ascii="楷体" w:hAnsi="楷体" w:eastAsia="楷体"/>
          <w:color w:val="1E1E1E"/>
          <w:sz w:val="24"/>
          <w:szCs w:val="24"/>
          <w:shd w:val="clear" w:color="auto" w:fill="FFFFFF"/>
        </w:rPr>
      </w:pPr>
      <w:r>
        <w:rPr>
          <w:rFonts w:hint="eastAsia" w:ascii="楷体" w:hAnsi="楷体" w:eastAsia="楷体"/>
          <w:color w:val="1E1E1E"/>
          <w:sz w:val="24"/>
          <w:szCs w:val="24"/>
          <w:shd w:val="clear" w:color="auto" w:fill="FFFFFF"/>
        </w:rPr>
        <w:t>D. 诗中表达诗人心境高远、自由闲适、恬淡惬意的词语是“</w:t>
      </w:r>
      <w:r>
        <w:rPr>
          <w:rFonts w:hint="eastAsia" w:ascii="楷体" w:hAnsi="楷体" w:eastAsia="楷体" w:cs="宋体"/>
          <w:color w:val="1E1E1E"/>
          <w:kern w:val="0"/>
          <w:sz w:val="24"/>
          <w:szCs w:val="24"/>
        </w:rPr>
        <w:t>心远</w:t>
      </w:r>
      <w:r>
        <w:rPr>
          <w:rFonts w:hint="eastAsia" w:ascii="楷体" w:hAnsi="楷体" w:eastAsia="楷体"/>
          <w:color w:val="1E1E1E"/>
          <w:sz w:val="24"/>
          <w:szCs w:val="24"/>
          <w:shd w:val="clear" w:color="auto" w:fill="FFFFFF"/>
        </w:rPr>
        <w:t>”和“</w:t>
      </w:r>
      <w:r>
        <w:rPr>
          <w:rFonts w:hint="eastAsia" w:ascii="楷体" w:hAnsi="楷体" w:eastAsia="楷体" w:cs="宋体"/>
          <w:color w:val="1E1E1E"/>
          <w:kern w:val="0"/>
          <w:sz w:val="24"/>
          <w:szCs w:val="24"/>
        </w:rPr>
        <w:t>悠然</w:t>
      </w:r>
      <w:r>
        <w:rPr>
          <w:rFonts w:hint="eastAsia" w:ascii="楷体" w:hAnsi="楷体" w:eastAsia="楷体"/>
          <w:color w:val="1E1E1E"/>
          <w:sz w:val="24"/>
          <w:szCs w:val="24"/>
          <w:shd w:val="clear" w:color="auto" w:fill="FFFFFF"/>
        </w:rPr>
        <w:t>”。</w:t>
      </w:r>
    </w:p>
    <w:p>
      <w:pPr>
        <w:jc w:val="left"/>
        <w:rPr>
          <w:rFonts w:ascii="楷体" w:hAnsi="楷体" w:eastAsia="楷体"/>
          <w:color w:val="1E1E1E"/>
          <w:sz w:val="24"/>
          <w:szCs w:val="24"/>
          <w:shd w:val="clear" w:color="auto" w:fill="FFFFFF"/>
        </w:rPr>
      </w:pPr>
      <w:r>
        <w:rPr>
          <w:rFonts w:hint="eastAsia" w:ascii="楷体" w:hAnsi="楷体" w:eastAsia="楷体"/>
          <w:color w:val="1E1E1E"/>
          <w:sz w:val="24"/>
          <w:szCs w:val="24"/>
          <w:shd w:val="clear" w:color="auto" w:fill="FFFFFF"/>
        </w:rPr>
        <w:t>10.我们倡导“人与自然和谐相处”，你认为哪两句最能表现这一理念，谈谈理由？</w:t>
      </w:r>
    </w:p>
    <w:p>
      <w:pPr>
        <w:jc w:val="left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jc w:val="left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                                                     </w:t>
      </w:r>
    </w:p>
    <w:p>
      <w:pPr>
        <w:jc w:val="left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                                                     </w:t>
      </w:r>
    </w:p>
    <w:p>
      <w:pPr>
        <w:jc w:val="left"/>
        <w:rPr>
          <w:rFonts w:ascii="楷体" w:hAnsi="楷体" w:eastAsia="楷体"/>
          <w:b/>
          <w:sz w:val="24"/>
          <w:szCs w:val="24"/>
        </w:rPr>
      </w:pP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（二）阅读下面文言文，完</w:t>
      </w:r>
      <w:r>
        <w:rPr>
          <w:rFonts w:hint="eastAsia" w:ascii="楷体" w:hAnsi="楷体" w:eastAsia="楷体"/>
          <w:sz w:val="24"/>
          <w:szCs w:val="24"/>
        </w:rPr>
        <w:t>成11—14题， 第11题2分，第12题4分，第13、14题各3分，共12分</w:t>
      </w:r>
    </w:p>
    <w:p>
      <w:pPr>
        <w:pStyle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    (甲）</w:t>
      </w:r>
      <w:r>
        <w:rPr>
          <w:rFonts w:hint="eastAsia" w:ascii="楷体" w:hAnsi="楷体" w:eastAsia="楷体"/>
          <w:sz w:val="24"/>
          <w:szCs w:val="24"/>
          <w:shd w:val="clear" w:color="auto" w:fill="FFFFFF"/>
        </w:rPr>
        <w:t>天时不如地利，地利不如人和。三里之城，七里之郭，环而攻之而不胜。夫环而攻之，必有得天时者矣，然而不胜者，是天时不如地利也。城非不高也，池非不深也，兵革非不坚利也，米粟非不多也，委而去之，是地利不如人和也。故曰：域民不以封疆之界，固国不以山溪之险，威天下不以兵革之利。得道者多助，失道者寡助。寡助之至，亲戚畔之；多助之至，天下顺之。以天下之所顺，攻亲戚之所畔，故君子有不战，战必胜矣。</w:t>
      </w:r>
    </w:p>
    <w:p>
      <w:pPr>
        <w:pStyle w:val="9"/>
        <w:rPr>
          <w:rFonts w:ascii="楷体" w:hAnsi="楷体" w:eastAsia="楷体"/>
          <w:color w:val="333333"/>
          <w:sz w:val="24"/>
          <w:szCs w:val="24"/>
          <w:shd w:val="clear" w:color="auto" w:fill="FFFFFF"/>
        </w:rPr>
      </w:pPr>
      <w:r>
        <w:rPr>
          <w:rFonts w:hint="eastAsia" w:ascii="楷体" w:hAnsi="楷体" w:eastAsia="楷体"/>
          <w:sz w:val="24"/>
          <w:szCs w:val="24"/>
        </w:rPr>
        <w:t xml:space="preserve">   (乙）</w:t>
      </w:r>
      <w:r>
        <w:rPr>
          <w:rFonts w:hint="eastAsia" w:ascii="楷体" w:hAnsi="楷体" w:eastAsia="楷体"/>
          <w:color w:val="333333"/>
          <w:sz w:val="24"/>
          <w:szCs w:val="24"/>
          <w:shd w:val="clear" w:color="auto" w:fill="FFFFFF"/>
        </w:rPr>
        <w:t>孟子曰：“桀、纣①之失天下也,失其民也；失其民者,失其心也。得天下有道：得其民,斯得天下矣；得其民有道：得其心,斯得民矣。得其心有道：所欲与②之聚之,所恶勿施尔也③。民之归仁也,犹水之就下,兽之走圹④也。”</w:t>
      </w:r>
      <w:r>
        <w:rPr>
          <w:rFonts w:hint="eastAsia" w:ascii="楷体" w:hAnsi="楷体" w:eastAsia="楷体"/>
          <w:color w:val="333333"/>
          <w:sz w:val="24"/>
          <w:szCs w:val="24"/>
        </w:rPr>
        <w:br w:type="textWrapping"/>
      </w:r>
      <w:r>
        <w:rPr>
          <w:rFonts w:hint="eastAsia" w:ascii="楷体" w:hAnsi="楷体" w:eastAsia="楷体"/>
          <w:color w:val="333333"/>
          <w:sz w:val="24"/>
          <w:szCs w:val="24"/>
          <w:shd w:val="clear" w:color="auto" w:fill="FFFFFF"/>
        </w:rPr>
        <w:t>注释：① 指夏桀、商纣,古代的暴君.② 与：同“为”,替的意思.③ 尔也：而已。</w:t>
      </w:r>
    </w:p>
    <w:p>
      <w:pPr>
        <w:pStyle w:val="9"/>
        <w:rPr>
          <w:rFonts w:ascii="楷体" w:hAnsi="楷体" w:eastAsia="楷体"/>
          <w:color w:val="333333"/>
          <w:sz w:val="24"/>
          <w:szCs w:val="24"/>
          <w:shd w:val="clear" w:color="auto" w:fill="FFFFFF"/>
        </w:rPr>
      </w:pPr>
      <w:r>
        <w:rPr>
          <w:rFonts w:hint="eastAsia" w:ascii="楷体" w:hAnsi="楷体" w:eastAsia="楷体"/>
          <w:color w:val="333333"/>
          <w:sz w:val="24"/>
          <w:szCs w:val="24"/>
          <w:shd w:val="clear" w:color="auto" w:fill="FFFFFF"/>
        </w:rPr>
        <w:t>④ 圹（kuànｇ）：原野。</w:t>
      </w:r>
      <w:r>
        <w:rPr>
          <w:rFonts w:hint="eastAsia" w:ascii="楷体" w:hAnsi="楷体" w:eastAsia="楷体"/>
          <w:color w:val="333333"/>
          <w:sz w:val="24"/>
          <w:szCs w:val="24"/>
        </w:rPr>
        <w:br w:type="textWrapping"/>
      </w:r>
      <w:r>
        <w:rPr>
          <w:rFonts w:hint="eastAsia" w:ascii="楷体" w:hAnsi="楷体" w:eastAsia="楷体"/>
          <w:color w:val="333333"/>
          <w:sz w:val="24"/>
          <w:szCs w:val="24"/>
          <w:shd w:val="clear" w:color="auto" w:fill="FFFFFF"/>
        </w:rPr>
        <w:t>11.解释下列加点词在句中的具体含义。（2分）</w:t>
      </w:r>
      <w:r>
        <w:rPr>
          <w:rFonts w:hint="eastAsia" w:ascii="楷体" w:hAnsi="楷体" w:eastAsia="楷体"/>
          <w:color w:val="333333"/>
          <w:sz w:val="24"/>
          <w:szCs w:val="24"/>
        </w:rPr>
        <w:br w:type="textWrapping"/>
      </w:r>
      <w:r>
        <w:rPr>
          <w:rFonts w:hint="eastAsia" w:ascii="楷体" w:hAnsi="楷体" w:eastAsia="楷体"/>
          <w:color w:val="333333"/>
          <w:sz w:val="24"/>
          <w:szCs w:val="24"/>
          <w:shd w:val="clear" w:color="auto" w:fill="FFFFFF"/>
        </w:rPr>
        <w:t>（1）寡助</w:t>
      </w:r>
      <w:r>
        <w:rPr>
          <w:rFonts w:hint="eastAsia" w:ascii="楷体" w:hAnsi="楷体" w:eastAsia="楷体"/>
          <w:b/>
          <w:color w:val="333333"/>
          <w:sz w:val="24"/>
          <w:szCs w:val="24"/>
          <w:shd w:val="clear" w:color="auto" w:fill="FFFFFF"/>
          <w:em w:val="dot"/>
        </w:rPr>
        <w:t>之</w:t>
      </w:r>
      <w:r>
        <w:rPr>
          <w:rFonts w:hint="eastAsia" w:ascii="楷体" w:hAnsi="楷体" w:eastAsia="楷体"/>
          <w:color w:val="333333"/>
          <w:sz w:val="24"/>
          <w:szCs w:val="24"/>
          <w:shd w:val="clear" w:color="auto" w:fill="FFFFFF"/>
        </w:rPr>
        <w:t>至（            ） （2）亲戚</w:t>
      </w:r>
      <w:r>
        <w:rPr>
          <w:rFonts w:hint="eastAsia" w:ascii="楷体" w:hAnsi="楷体" w:eastAsia="楷体"/>
          <w:b/>
          <w:color w:val="333333"/>
          <w:sz w:val="24"/>
          <w:szCs w:val="24"/>
          <w:shd w:val="clear" w:color="auto" w:fill="FFFFFF"/>
          <w:em w:val="dot"/>
        </w:rPr>
        <w:t>畔</w:t>
      </w:r>
      <w:r>
        <w:rPr>
          <w:rFonts w:hint="eastAsia" w:ascii="楷体" w:hAnsi="楷体" w:eastAsia="楷体"/>
          <w:color w:val="333333"/>
          <w:sz w:val="24"/>
          <w:szCs w:val="24"/>
          <w:shd w:val="clear" w:color="auto" w:fill="FFFFFF"/>
        </w:rPr>
        <w:t>之（          ）</w:t>
      </w:r>
      <w:r>
        <w:rPr>
          <w:rFonts w:hint="eastAsia" w:ascii="楷体" w:hAnsi="楷体" w:eastAsia="楷体"/>
          <w:color w:val="333333"/>
          <w:sz w:val="24"/>
          <w:szCs w:val="24"/>
        </w:rPr>
        <w:br w:type="textWrapping"/>
      </w:r>
      <w:r>
        <w:rPr>
          <w:rFonts w:hint="eastAsia" w:ascii="楷体" w:hAnsi="楷体" w:eastAsia="楷体"/>
          <w:color w:val="333333"/>
          <w:sz w:val="24"/>
          <w:szCs w:val="24"/>
          <w:shd w:val="clear" w:color="auto" w:fill="FFFFFF"/>
        </w:rPr>
        <w:t>（3）</w:t>
      </w:r>
      <w:r>
        <w:rPr>
          <w:rFonts w:hint="eastAsia" w:ascii="楷体" w:hAnsi="楷体" w:eastAsia="楷体"/>
          <w:b/>
          <w:sz w:val="24"/>
          <w:szCs w:val="24"/>
          <w:shd w:val="clear" w:color="auto" w:fill="FFFFFF"/>
          <w:em w:val="dot"/>
        </w:rPr>
        <w:t>委</w:t>
      </w:r>
      <w:r>
        <w:rPr>
          <w:rFonts w:hint="eastAsia" w:ascii="楷体" w:hAnsi="楷体" w:eastAsia="楷体"/>
          <w:sz w:val="24"/>
          <w:szCs w:val="24"/>
          <w:shd w:val="clear" w:color="auto" w:fill="FFFFFF"/>
        </w:rPr>
        <w:t>而去之</w:t>
      </w:r>
      <w:r>
        <w:rPr>
          <w:rFonts w:hint="eastAsia" w:ascii="楷体" w:hAnsi="楷体" w:eastAsia="楷体"/>
          <w:color w:val="333333"/>
          <w:sz w:val="24"/>
          <w:szCs w:val="24"/>
          <w:shd w:val="clear" w:color="auto" w:fill="FFFFFF"/>
        </w:rPr>
        <w:t xml:space="preserve"> （           ） （4）兽之</w:t>
      </w:r>
      <w:r>
        <w:rPr>
          <w:rFonts w:hint="eastAsia" w:ascii="楷体" w:hAnsi="楷体" w:eastAsia="楷体"/>
          <w:b/>
          <w:color w:val="333333"/>
          <w:sz w:val="24"/>
          <w:szCs w:val="24"/>
          <w:shd w:val="clear" w:color="auto" w:fill="FFFFFF"/>
          <w:em w:val="dot"/>
        </w:rPr>
        <w:t>走</w:t>
      </w:r>
      <w:r>
        <w:rPr>
          <w:rFonts w:hint="eastAsia" w:ascii="楷体" w:hAnsi="楷体" w:eastAsia="楷体"/>
          <w:color w:val="333333"/>
          <w:sz w:val="24"/>
          <w:szCs w:val="24"/>
          <w:shd w:val="clear" w:color="auto" w:fill="FFFFFF"/>
        </w:rPr>
        <w:t>圹（          ）</w:t>
      </w:r>
    </w:p>
    <w:p>
      <w:pPr>
        <w:pStyle w:val="9"/>
        <w:rPr>
          <w:rFonts w:ascii="楷体" w:hAnsi="楷体" w:eastAsia="楷体"/>
          <w:color w:val="333333"/>
          <w:sz w:val="24"/>
          <w:szCs w:val="24"/>
          <w:shd w:val="clear" w:color="auto" w:fill="FFFFFF"/>
        </w:rPr>
      </w:pPr>
      <w:r>
        <w:rPr>
          <w:rFonts w:hint="eastAsia" w:ascii="楷体" w:hAnsi="楷体" w:eastAsia="楷体"/>
          <w:color w:val="333333"/>
          <w:sz w:val="24"/>
          <w:szCs w:val="24"/>
          <w:shd w:val="clear" w:color="auto" w:fill="FFFFFF"/>
        </w:rPr>
        <w:t>12.翻译下列句子（4分）</w:t>
      </w:r>
    </w:p>
    <w:p>
      <w:pPr>
        <w:pStyle w:val="9"/>
        <w:rPr>
          <w:rFonts w:ascii="楷体" w:hAnsi="楷体" w:eastAsia="楷体"/>
          <w:color w:val="333333"/>
          <w:sz w:val="24"/>
          <w:szCs w:val="24"/>
          <w:u w:val="single"/>
          <w:shd w:val="clear" w:color="auto" w:fill="FFFFFF"/>
        </w:rPr>
      </w:pPr>
      <w:r>
        <w:rPr>
          <w:rFonts w:hint="eastAsia" w:ascii="楷体" w:hAnsi="楷体" w:eastAsia="楷体"/>
          <w:color w:val="333333"/>
          <w:sz w:val="24"/>
          <w:szCs w:val="24"/>
          <w:shd w:val="clear" w:color="auto" w:fill="FFFFFF"/>
        </w:rPr>
        <w:t>（1）</w:t>
      </w:r>
      <w:r>
        <w:rPr>
          <w:rFonts w:hint="eastAsia" w:ascii="楷体" w:hAnsi="楷体" w:eastAsia="楷体"/>
          <w:sz w:val="24"/>
          <w:szCs w:val="24"/>
          <w:shd w:val="clear" w:color="auto" w:fill="FFFFFF"/>
        </w:rPr>
        <w:t>得道者多助，失道者寡助。 。</w:t>
      </w:r>
      <w:r>
        <w:rPr>
          <w:rFonts w:hint="eastAsia" w:ascii="楷体" w:hAnsi="楷体" w:eastAsia="楷体"/>
          <w:sz w:val="24"/>
          <w:szCs w:val="24"/>
          <w:u w:val="single"/>
          <w:shd w:val="clear" w:color="auto" w:fill="FFFFFF"/>
        </w:rPr>
        <w:t xml:space="preserve">                                              </w:t>
      </w:r>
    </w:p>
    <w:p>
      <w:pPr>
        <w:pStyle w:val="9"/>
        <w:rPr>
          <w:rFonts w:ascii="楷体" w:hAnsi="楷体" w:eastAsia="楷体"/>
          <w:color w:val="333333"/>
          <w:sz w:val="24"/>
          <w:szCs w:val="24"/>
          <w:u w:val="single"/>
          <w:shd w:val="clear" w:color="auto" w:fill="FFFFFF"/>
        </w:rPr>
      </w:pPr>
      <w:r>
        <w:rPr>
          <w:rFonts w:hint="eastAsia" w:ascii="楷体" w:hAnsi="楷体" w:eastAsia="楷体"/>
          <w:color w:val="333333"/>
          <w:sz w:val="24"/>
          <w:szCs w:val="24"/>
          <w:shd w:val="clear" w:color="auto" w:fill="FFFFFF"/>
        </w:rPr>
        <w:t>（2）失其民者,失其心也。</w:t>
      </w:r>
      <w:r>
        <w:rPr>
          <w:rFonts w:hint="eastAsia" w:ascii="楷体" w:hAnsi="楷体" w:eastAsia="楷体"/>
          <w:sz w:val="24"/>
          <w:szCs w:val="24"/>
          <w:u w:val="single"/>
          <w:shd w:val="clear" w:color="auto" w:fill="FFFFFF"/>
        </w:rPr>
        <w:t xml:space="preserve">                                              </w:t>
      </w:r>
    </w:p>
    <w:p>
      <w:pPr>
        <w:pStyle w:val="9"/>
        <w:rPr>
          <w:rFonts w:ascii="楷体" w:hAnsi="楷体" w:eastAsia="楷体"/>
          <w:color w:val="333333"/>
          <w:sz w:val="24"/>
          <w:szCs w:val="24"/>
          <w:shd w:val="clear" w:color="auto" w:fill="FFFFFF"/>
        </w:rPr>
      </w:pPr>
      <w:r>
        <w:rPr>
          <w:rFonts w:hint="eastAsia" w:ascii="楷体" w:hAnsi="楷体" w:eastAsia="楷体"/>
          <w:color w:val="333333"/>
          <w:sz w:val="24"/>
          <w:szCs w:val="24"/>
          <w:shd w:val="clear" w:color="auto" w:fill="FFFFFF"/>
        </w:rPr>
        <w:t xml:space="preserve">13. </w:t>
      </w:r>
      <w:r>
        <w:rPr>
          <w:rFonts w:hint="eastAsia" w:ascii="楷体" w:hAnsi="楷体" w:eastAsia="楷体"/>
          <w:sz w:val="24"/>
          <w:szCs w:val="24"/>
        </w:rPr>
        <w:t>(甲）文中的“君子”获胜的原因和(乙）</w:t>
      </w:r>
      <w:r>
        <w:rPr>
          <w:rFonts w:hint="eastAsia" w:ascii="楷体" w:hAnsi="楷体" w:eastAsia="楷体"/>
          <w:color w:val="333333"/>
          <w:sz w:val="24"/>
          <w:szCs w:val="24"/>
          <w:shd w:val="clear" w:color="auto" w:fill="FFFFFF"/>
        </w:rPr>
        <w:t>文中“桀、纣失天下”的原因分别是什么？（3分）</w:t>
      </w:r>
    </w:p>
    <w:p>
      <w:pPr>
        <w:jc w:val="left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jc w:val="left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                                                     </w:t>
      </w:r>
    </w:p>
    <w:p>
      <w:pPr>
        <w:jc w:val="left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                                                     </w:t>
      </w:r>
    </w:p>
    <w:p>
      <w:pPr>
        <w:pStyle w:val="9"/>
        <w:rPr>
          <w:rFonts w:ascii="楷体" w:hAnsi="楷体" w:eastAsia="楷体"/>
          <w:color w:val="333333"/>
          <w:sz w:val="24"/>
          <w:szCs w:val="24"/>
          <w:shd w:val="clear" w:color="auto" w:fill="FFFFFF"/>
        </w:rPr>
      </w:pPr>
      <w:r>
        <w:rPr>
          <w:rFonts w:hint="eastAsia" w:ascii="楷体" w:hAnsi="楷体" w:eastAsia="楷体"/>
          <w:color w:val="333333"/>
          <w:sz w:val="24"/>
          <w:szCs w:val="24"/>
          <w:shd w:val="clear" w:color="auto" w:fill="FFFFFF"/>
        </w:rPr>
        <w:t xml:space="preserve">14. </w:t>
      </w:r>
      <w:r>
        <w:rPr>
          <w:rFonts w:hint="eastAsia" w:ascii="楷体" w:hAnsi="楷体" w:eastAsia="楷体"/>
          <w:sz w:val="24"/>
          <w:szCs w:val="24"/>
        </w:rPr>
        <w:t>(甲）文和(乙）</w:t>
      </w:r>
      <w:r>
        <w:rPr>
          <w:rFonts w:hint="eastAsia" w:ascii="楷体" w:hAnsi="楷体" w:eastAsia="楷体"/>
          <w:color w:val="333333"/>
          <w:sz w:val="24"/>
          <w:szCs w:val="24"/>
          <w:shd w:val="clear" w:color="auto" w:fill="FFFFFF"/>
        </w:rPr>
        <w:t>文都强调“人和”的重要性。两篇短文是如何突出它的重要性的？（3分）</w:t>
      </w:r>
    </w:p>
    <w:p>
      <w:pPr>
        <w:jc w:val="left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jc w:val="left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                                                     </w:t>
      </w:r>
    </w:p>
    <w:p>
      <w:pPr>
        <w:jc w:val="left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                                                     </w:t>
      </w:r>
    </w:p>
    <w:p>
      <w:pPr>
        <w:jc w:val="left"/>
        <w:rPr>
          <w:rFonts w:ascii="楷体" w:hAnsi="楷体" w:eastAsia="楷体"/>
          <w:sz w:val="24"/>
          <w:szCs w:val="24"/>
          <w:u w:val="single"/>
        </w:rPr>
      </w:pPr>
    </w:p>
    <w:p>
      <w:pPr>
        <w:jc w:val="left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b/>
          <w:sz w:val="24"/>
          <w:szCs w:val="24"/>
        </w:rPr>
        <w:t>（三）阅读下面文章，</w:t>
      </w:r>
      <w:r>
        <w:rPr>
          <w:rFonts w:hint="eastAsia" w:ascii="楷体" w:hAnsi="楷体" w:eastAsia="楷体"/>
          <w:sz w:val="24"/>
          <w:szCs w:val="24"/>
        </w:rPr>
        <w:t>完成15—18题，第15题2分，第16、17、18题各3分，共11分。</w:t>
      </w:r>
    </w:p>
    <w:p>
      <w:pPr>
        <w:pStyle w:val="9"/>
        <w:jc w:val="center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 w:cs="Arial"/>
          <w:color w:val="333333"/>
          <w:kern w:val="0"/>
          <w:sz w:val="24"/>
          <w:szCs w:val="24"/>
        </w:rPr>
        <w:t>6G</w:t>
      </w:r>
    </w:p>
    <w:p>
      <w:pPr>
        <w:pStyle w:val="9"/>
        <w:rPr>
          <w:rFonts w:ascii="楷体" w:hAnsi="楷体" w:eastAsia="楷体" w:cs="Arial"/>
          <w:color w:val="333333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 xml:space="preserve">   ① 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6G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，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一个概念性无线网络移动通信技术，指的是第六代移动通信技术，外语缩写:6G。也是5G之后的延伸，理论下载速度可达每秒1TB，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预计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2030年正式投入商用。</w:t>
      </w:r>
    </w:p>
    <w:p>
      <w:pPr>
        <w:pStyle w:val="9"/>
        <w:rPr>
          <w:rFonts w:ascii="楷体" w:hAnsi="楷体" w:eastAsia="楷体" w:cs="Arial"/>
          <w:color w:val="333333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 xml:space="preserve">   ② 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6G网络将是一个地面无线与</w:t>
      </w:r>
      <w:r>
        <w:fldChar w:fldCharType="begin"/>
      </w:r>
      <w:r>
        <w:instrText xml:space="preserve"> HYPERLINK "https://baike.so.com/doc/6750466-6965022.html" \t "_blank" </w:instrText>
      </w:r>
      <w:r>
        <w:fldChar w:fldCharType="separate"/>
      </w:r>
      <w:r>
        <w:rPr>
          <w:rFonts w:ascii="楷体" w:hAnsi="楷体" w:eastAsia="楷体" w:cs="Arial"/>
          <w:color w:val="000000" w:themeColor="text1"/>
          <w:kern w:val="0"/>
          <w:sz w:val="24"/>
          <w:szCs w:val="24"/>
        </w:rPr>
        <w:t>卫星通信</w:t>
      </w:r>
      <w:r>
        <w:rPr>
          <w:rFonts w:ascii="楷体" w:hAnsi="楷体" w:eastAsia="楷体" w:cs="Arial"/>
          <w:color w:val="000000" w:themeColor="text1"/>
          <w:kern w:val="0"/>
          <w:sz w:val="24"/>
          <w:szCs w:val="24"/>
        </w:rPr>
        <w:fldChar w:fldCharType="end"/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集成的全连接世界。通过将卫星通信整合到6G移动通信，实现全球无缝覆盖，网络信号能够抵达任何一个偏远的乡村，让深处山区的病人能接受远程医疗，让孩子们能接受远程教育。此外，在全球卫星定位系统、电信卫星系统、地球图像卫星系统和6G地面网络的联动支持下，地空全覆盖网络还能帮助人类预测天气、快速应对自然灾害等。中国通信业观察家、飞象网首席执行官项立刚则进一步提出，除陆地通信覆盖外，水下通信覆盖也有望在6G时代启动，成为整个网络覆盖体系中的一部分。这就是6G未来。6G通信技术不再是简单的网络容量和传输速率的突破，它更是为了缩小数字鸿沟，实现万物互联这个“终极目标”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。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这便是6G的意义。</w:t>
      </w:r>
    </w:p>
    <w:p>
      <w:pPr>
        <w:pStyle w:val="9"/>
        <w:rPr>
          <w:rFonts w:ascii="楷体" w:hAnsi="楷体" w:eastAsia="楷体"/>
          <w:kern w:val="0"/>
          <w:sz w:val="24"/>
          <w:szCs w:val="24"/>
        </w:rPr>
      </w:pPr>
      <w:bookmarkStart w:id="0" w:name="179414-24892699-2"/>
      <w:bookmarkEnd w:id="0"/>
      <w:r>
        <w:rPr>
          <w:rFonts w:hint="eastAsia" w:ascii="楷体" w:hAnsi="楷体" w:eastAsia="楷体"/>
          <w:kern w:val="0"/>
          <w:sz w:val="24"/>
          <w:szCs w:val="24"/>
        </w:rPr>
        <w:t xml:space="preserve">  ③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 xml:space="preserve">6G 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的研究开发历程。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2018年3月9日，工信部部长苗圩表示中国已经着手研究6G。2019年3月19日，美国联邦通信委员会(FCC)投票，一致决定开放面向未来6G网络服务的“太赫兹”频谱，用于创新者开展6G技术试验。此前中国工信部也明确表示中国已开始基于6G网络的研究，6G基站将可同时接入数百个甚至数千个无线连接，其容量可达5G基站的1000倍。除中美两国外，欧盟、俄罗斯等也正在紧锣密鼓地开展相关工作。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 xml:space="preserve"> 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2019年11月3日，科技部会同发展改革委、教育部、工业和信息化部、中科院、自然科学基金委在北京组织召开6G技术研发工作启动会。会议宣布成立国家6G技术研发推进工作组和总体专家组，其中，推进工作组由相关政府部门组成，职责是推动6G技术研发工作实施；总体专家组由来自高校、科研院所和企业共37位专家组成，主要负责提出6G技术研究布局建议与技术论证，为重大决策提供咨询与建议。</w:t>
      </w:r>
      <w:bookmarkStart w:id="1" w:name="179414-24892699-3"/>
      <w:bookmarkEnd w:id="1"/>
    </w:p>
    <w:p>
      <w:pPr>
        <w:pStyle w:val="9"/>
        <w:rPr>
          <w:rFonts w:ascii="楷体" w:hAnsi="楷体" w:eastAsia="楷体" w:cs="Arial"/>
          <w:color w:val="333333"/>
          <w:kern w:val="0"/>
          <w:sz w:val="24"/>
          <w:szCs w:val="24"/>
          <w:u w:val="single"/>
        </w:rPr>
      </w:pP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 xml:space="preserve">  ④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6G将使用</w:t>
      </w:r>
      <w:r>
        <w:fldChar w:fldCharType="begin"/>
      </w:r>
      <w:r>
        <w:instrText xml:space="preserve"> HYPERLINK "https://baike.so.com/doc/6800223-7017047.html" \t "_blank" </w:instrText>
      </w:r>
      <w:r>
        <w:fldChar w:fldCharType="separate"/>
      </w:r>
      <w:r>
        <w:rPr>
          <w:rFonts w:ascii="楷体" w:hAnsi="楷体" w:eastAsia="楷体" w:cs="Arial"/>
          <w:color w:val="000000" w:themeColor="text1"/>
          <w:kern w:val="0"/>
          <w:sz w:val="24"/>
          <w:szCs w:val="24"/>
        </w:rPr>
        <w:t>太赫兹</w:t>
      </w:r>
      <w:r>
        <w:rPr>
          <w:rFonts w:ascii="楷体" w:hAnsi="楷体" w:eastAsia="楷体" w:cs="Arial"/>
          <w:color w:val="000000" w:themeColor="text1"/>
          <w:kern w:val="0"/>
          <w:sz w:val="24"/>
          <w:szCs w:val="24"/>
        </w:rPr>
        <w:fldChar w:fldCharType="end"/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（THz）频段，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增加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小基站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数来达到信号全覆盖。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太赫兹频段是指100GHz-10THz，是一个频率比5G高出许多的频段。从通信1G（0.9GHz）到4G（1.8GHZ以上），我们使用的无线电磁波的频率在不断升高。因为频率越高，允许分配的带宽范围越大，单位时间内所能传递的数据量就越大，也就是我们通常说的“网速变快了”。我国三大运营商的4G主力频段位于1.8GHz-2.7GHz之间的一部分频段，而国际电信标准组织定义的5G的主流频段是3GHz-6GHz，属于毫米波频段。到了6G，将迈入频率更高的太赫兹频段，这个时候也将进入亚毫米波的频段。那么，为什么说到了6G时代网络“致密化”，我们的周围会充满小基站？这就涉及到了基站的覆盖范围问题，也就是基站信号的传输距离问题。一般而言，影响基站覆盖范围的因素比较多，比如信号的频率、基站的发射功率、基站的高度、移动端的高度等。就信号的频率而言，频率越高则波长越短，所以信号的绕射能力（也称衍射，在电磁波传播过程中遇到障碍物，这个障碍物的尺寸与电磁波的波长接近时，电磁波可以从该物体的边缘绕射过去。绕射可以帮助进行阴影区域的覆盖）就越差，损耗也就越大。并且这种损耗会随着传输距离的增加而增加，基站所能覆盖到的范围会随之降低。6G信号的频率已经在太赫兹级别，而这个频率已经接近分子转动能级的光谱了，很容易被空气中的水分子吸收掉，所以在空间中传播的距离不像5G信号那么远，因此6G需要更多的基站“接力”。</w:t>
      </w:r>
      <w:r>
        <w:rPr>
          <w:rFonts w:ascii="楷体" w:hAnsi="楷体" w:eastAsia="楷体" w:cs="Arial"/>
          <w:color w:val="333333"/>
          <w:kern w:val="0"/>
          <w:sz w:val="24"/>
          <w:szCs w:val="24"/>
          <w:u w:val="single"/>
        </w:rPr>
        <w:t>5G使用的频段要高于4G，在不考虑其他因素的情况下，5G基站的覆盖范围自然要比4G的小。到了频段更高的6G，基站的覆盖范围会更小。因此，5G的基站密度要比4G高很多，而在6G时代，基站密集度将无以复加。</w:t>
      </w:r>
    </w:p>
    <w:p>
      <w:pPr>
        <w:pStyle w:val="9"/>
        <w:rPr>
          <w:rFonts w:ascii="楷体" w:hAnsi="楷体" w:eastAsia="楷体" w:cs="Arial"/>
          <w:color w:val="333333"/>
          <w:kern w:val="0"/>
          <w:sz w:val="24"/>
          <w:szCs w:val="24"/>
        </w:rPr>
      </w:pPr>
      <w:r>
        <w:rPr>
          <w:rFonts w:hint="eastAsia" w:ascii="楷体" w:hAnsi="楷体" w:eastAsia="楷体" w:cs="Arial"/>
          <w:b/>
          <w:bCs/>
          <w:color w:val="333333"/>
          <w:kern w:val="0"/>
          <w:sz w:val="24"/>
          <w:szCs w:val="24"/>
        </w:rPr>
        <w:t xml:space="preserve"> 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 xml:space="preserve">  ⑤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6G将使用“波束赋形技术”覆盖基站周围任意一个方向上的用户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。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前面说到6G将要使用的是太赫兹频段，虽然这种高频段频率资源丰富，系统容量大。但是要面临改善覆盖和减少干扰的严峻挑战。基站发出的窄波束不是360度全方向的，该如何保证波束能覆盖到基站周围任意一个方向上的用户？这时候，便是波束赋形技术大显神通的时候了。简单来说，波束赋形技术就是通过复杂的算法对波束进行管理和控制，使之变得像“聚光灯”一样。这些“聚光灯”可以找到手机都聚集在哪里，然后更为聚焦地对其进行信号覆盖。5G采用的是MIMO技术提高频谱利用率。而6G所处的频段更高，MIMO未来的进一步发展</w:t>
      </w:r>
      <w:r>
        <w:rPr>
          <w:rFonts w:ascii="楷体" w:hAnsi="楷体" w:eastAsia="楷体" w:cs="Arial"/>
          <w:b/>
          <w:color w:val="333333"/>
          <w:kern w:val="0"/>
          <w:sz w:val="24"/>
          <w:szCs w:val="24"/>
          <w:em w:val="dot"/>
        </w:rPr>
        <w:t>很有可能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为6G提供关键的技术支持。</w:t>
      </w:r>
    </w:p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15、下面对文章理解不恰当的一项是（   ）2分</w:t>
      </w:r>
    </w:p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A.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 xml:space="preserve"> 6G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是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第六代移动通信技术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，现实中还没有运用，预计在2030年真实投入商用。</w:t>
      </w:r>
    </w:p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B.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 xml:space="preserve"> 就信号的频率而言，频率越高则波长越短，所以信号的绕射能力就越差，损耗也就越大。</w:t>
      </w:r>
    </w:p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C.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 xml:space="preserve"> 基站发出的窄波束是360度全方向的，波束能覆盖到基站周围任意一个方向上的用户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。</w:t>
      </w:r>
    </w:p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D.这是一篇科技说明文，采用逻辑顺序说明。</w:t>
      </w:r>
    </w:p>
    <w:p>
      <w:pPr>
        <w:jc w:val="left"/>
        <w:rPr>
          <w:rFonts w:ascii="楷体" w:hAnsi="楷体" w:eastAsia="楷体" w:cs="Arial"/>
          <w:color w:val="333333"/>
          <w:kern w:val="0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16、此篇文章主要介绍了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6G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的那些特点？3分</w:t>
      </w:r>
    </w:p>
    <w:p>
      <w:pPr>
        <w:jc w:val="left"/>
        <w:rPr>
          <w:rFonts w:ascii="楷体" w:hAnsi="楷体" w:eastAsia="楷体" w:cs="Arial"/>
          <w:color w:val="333333"/>
          <w:kern w:val="0"/>
          <w:sz w:val="24"/>
          <w:szCs w:val="24"/>
          <w:u w:val="single"/>
        </w:rPr>
      </w:pPr>
      <w:r>
        <w:rPr>
          <w:rFonts w:hint="eastAsia" w:ascii="楷体" w:hAnsi="楷体" w:eastAsia="楷体" w:cs="Arial"/>
          <w:color w:val="333333"/>
          <w:kern w:val="0"/>
          <w:sz w:val="24"/>
          <w:szCs w:val="24"/>
          <w:u w:val="single"/>
        </w:rPr>
        <w:t xml:space="preserve">                                                                                </w:t>
      </w:r>
    </w:p>
    <w:p>
      <w:pPr>
        <w:jc w:val="left"/>
        <w:rPr>
          <w:rFonts w:ascii="楷体" w:hAnsi="楷体" w:eastAsia="楷体" w:cs="Arial"/>
          <w:color w:val="333333"/>
          <w:kern w:val="0"/>
          <w:sz w:val="24"/>
          <w:szCs w:val="24"/>
          <w:u w:val="single"/>
        </w:rPr>
      </w:pPr>
      <w:r>
        <w:rPr>
          <w:rFonts w:hint="eastAsia" w:ascii="楷体" w:hAnsi="楷体" w:eastAsia="楷体" w:cs="Arial"/>
          <w:color w:val="333333"/>
          <w:kern w:val="0"/>
          <w:sz w:val="24"/>
          <w:szCs w:val="24"/>
          <w:u w:val="single"/>
        </w:rPr>
        <w:t xml:space="preserve">                                                                                </w:t>
      </w:r>
    </w:p>
    <w:p>
      <w:pPr>
        <w:jc w:val="left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 w:cs="Arial"/>
          <w:color w:val="333333"/>
          <w:kern w:val="0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17、划线句子主要用了那种说明方法，说说它的作用？3分</w:t>
      </w:r>
    </w:p>
    <w:p>
      <w:pPr>
        <w:jc w:val="left"/>
        <w:rPr>
          <w:rFonts w:ascii="楷体" w:hAnsi="楷体" w:eastAsia="楷体" w:cs="Arial"/>
          <w:color w:val="333333"/>
          <w:kern w:val="0"/>
          <w:sz w:val="24"/>
          <w:szCs w:val="24"/>
          <w:u w:val="single"/>
        </w:rPr>
      </w:pPr>
      <w:r>
        <w:rPr>
          <w:rFonts w:hint="eastAsia" w:ascii="楷体" w:hAnsi="楷体" w:eastAsia="楷体" w:cs="Arial"/>
          <w:color w:val="333333"/>
          <w:kern w:val="0"/>
          <w:sz w:val="24"/>
          <w:szCs w:val="24"/>
          <w:u w:val="single"/>
        </w:rPr>
        <w:t xml:space="preserve">                                                                                </w:t>
      </w:r>
    </w:p>
    <w:p>
      <w:pPr>
        <w:jc w:val="left"/>
        <w:rPr>
          <w:rFonts w:ascii="楷体" w:hAnsi="楷体" w:eastAsia="楷体" w:cs="Arial"/>
          <w:color w:val="333333"/>
          <w:kern w:val="0"/>
          <w:sz w:val="24"/>
          <w:szCs w:val="24"/>
          <w:u w:val="single"/>
        </w:rPr>
      </w:pPr>
      <w:r>
        <w:rPr>
          <w:rFonts w:hint="eastAsia" w:ascii="楷体" w:hAnsi="楷体" w:eastAsia="楷体" w:cs="Arial"/>
          <w:color w:val="333333"/>
          <w:kern w:val="0"/>
          <w:sz w:val="24"/>
          <w:szCs w:val="24"/>
          <w:u w:val="single"/>
        </w:rPr>
        <w:t xml:space="preserve">                                                                                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 w:cs="Arial"/>
          <w:color w:val="333333"/>
          <w:kern w:val="0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18、文章第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⑤</w:t>
      </w:r>
      <w:r>
        <w:rPr>
          <w:rFonts w:hint="eastAsia" w:ascii="楷体" w:hAnsi="楷体" w:eastAsia="楷体"/>
          <w:sz w:val="24"/>
          <w:szCs w:val="24"/>
        </w:rPr>
        <w:t>段话中加点的词语是多余的吗？为什么？</w:t>
      </w:r>
    </w:p>
    <w:tbl>
      <w:tblPr>
        <w:tblStyle w:val="7"/>
        <w:tblW w:w="8306" w:type="dxa"/>
        <w:tblCellSpacing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Layout w:type="fixed"/>
        </w:tblPrEx>
        <w:trPr>
          <w:tblCellSpacing w:w="0" w:type="dxa"/>
        </w:trPr>
        <w:tc>
          <w:tcPr>
            <w:tcW w:w="8306" w:type="dxa"/>
            <w:vAlign w:val="center"/>
          </w:tcPr>
          <w:p>
            <w:pPr>
              <w:jc w:val="left"/>
              <w:rPr>
                <w:rFonts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    </w:t>
            </w:r>
          </w:p>
          <w:p>
            <w:pPr>
              <w:jc w:val="left"/>
              <w:rPr>
                <w:rFonts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    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  <w:u w:val="single"/>
              </w:rPr>
            </w:pPr>
            <w:r>
              <w:rPr>
                <w:rFonts w:hint="eastAsia"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   </w:t>
            </w:r>
            <w:r>
              <w:rPr>
                <w:rFonts w:hint="eastAsia" w:ascii="楷体" w:hAnsi="楷体" w:eastAsia="楷体"/>
                <w:b/>
                <w:bCs/>
                <w:color w:val="1E1E1E"/>
                <w:sz w:val="24"/>
                <w:szCs w:val="24"/>
                <w:shd w:val="clear" w:color="auto" w:fill="FFFFFF"/>
              </w:rPr>
              <w:t>（四）阅读下文，完成第19-22题。(第19、20、21题各3分，第22题4分，共13分）</w:t>
            </w:r>
          </w:p>
          <w:p>
            <w:pPr>
              <w:widowControl/>
              <w:wordWrap w:val="0"/>
              <w:spacing w:line="378" w:lineRule="atLeast"/>
              <w:jc w:val="center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1E1E1E"/>
                <w:kern w:val="0"/>
                <w:sz w:val="24"/>
                <w:szCs w:val="24"/>
              </w:rPr>
              <w:t>我为白菜狂的日子</w:t>
            </w:r>
            <w:r>
              <w:rPr>
                <w:rFonts w:hint="eastAsia" w:ascii="宋体" w:hAnsi="宋体" w:eastAsia="楷体" w:cs="宋体"/>
                <w:b/>
                <w:bCs/>
                <w:color w:val="1E1E1E"/>
                <w:kern w:val="0"/>
                <w:sz w:val="24"/>
                <w:szCs w:val="24"/>
              </w:rPr>
              <w:t> </w:t>
            </w: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>莫 言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 xml:space="preserve">  ①12岁那年，一个临近春节的早晨，母亲叹息着，并不时把目光抬高，瞥一眼那三棵吊在墙上的白菜。最后，母亲的目光锁定在白菜上，端详着，终于下了决心似的，叫我去找个篓子来。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 xml:space="preserve">  ②“娘”我悲伤地问，“您要把它们……”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 xml:space="preserve">  ③“今天是大集。”母亲沉重地说。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 xml:space="preserve">  ④“可是，您答应过的，这是我们留着过年的……”话没说完，我的眼泪就涌了出来。“我们种了一百零四棵白菜，卖了一百零一棵，只剩下这三棵了……说好了留着过年包饺子的……”我哽咽着说。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 xml:space="preserve">  ⑤母亲靠近我，掀起衣襟，擦去了我脸上的泪水。透过朦胧的泪眼，我看到母亲把那两棵较大的白菜从墙上摘下来。最后，那棵最小的、形状圆圆像个和尚头的也脱离了木橛子，挤进了篓子里。我熟悉这棵白菜。因为它生长在最靠近路边的拐角处，小时被牛踩了一脚，一直长得不旺。我和母亲格外关照它。尽管还是小，但卷得十分饱满，收获时母亲拍打着它,感慨地对我说：“你看看它，你看看它……”在那一瞬间，母亲脸上洋溢着欣喜的表情，仿佛拍打着一个历经磨难终于长大成人的孩子。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 xml:space="preserve">  ⑥去集市的路上。寒风凛冽，有太阳，很弱，仿佛随时都要熄灭似的。我的手很快冻麻了，篓子跌在地上，篓底有几根蜡条跌断了，那棵最小的白菜从篓子里跳出来，滚到路边结着白冰的水沟里，根跌损了。母亲在我头上打了一巴掌，然后小心又匆忙地下到沟底将它抱上来放进篓子。我知道闯了大祸，哭着说：“我不是故意的，我真的不是故意的……”母亲的脸色缓和了，没再打骂我，只用一种温暖的腔调说：“不中用，把饭吃到哪里去了？”然后蹲下身，将背篓的木棍搭上肩头。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 xml:space="preserve">  ⑦终于挨到了集上。母亲将篓子放在七姥爷的旁边，就让我去上学。我也想走，但看到一个老太太朝着我们的白菜走了过来。她用细而沙哑的嗓音问了白菜的价钱，摇摇头，看样子是嫌贵。但她没有走，而是蹲下，揭开那张破羊皮，翻动着我们的三棵白菜。她把那棵最小的白菜上那半截欲断未断的根拽了下来，然后又用枯柴一样的手指，逐棵地戳着我们的白菜。撇着嘴说我们的白菜卷得不紧。母亲用忧伤的声音说：“大婶子啊，这样的白菜您还嫌卷得不紧，那您就到市上，看看哪里还能找到卷得更紧的?”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 xml:space="preserve">  ⑧我对这个老太太充满了恶感，你拽断了我们的白菜根也就罢了，可你不该昧着良心说我们的白菜卷得不紧。我忍不住冒出了一句话：“再紧就成了石头蛋子了！”老太太惊讶地看着我。母亲转回头批评我：“小小孩儿，说话没大没小的！”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>老太太撕扯着那棵最小的白菜上那层已干枯的菜帮子。我十分恼火，便刺她：“别撕了，你撕了让我们怎么卖？！”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 xml:space="preserve">   ⑨“你这个小孩子，说话怎么就像吃了枪药一样呢？”老太太嘟哝着，但撕扯菜帮子的手却并不停止。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 xml:space="preserve">   ⑩ 她终于还是将那层干菜帮子全部撕光，露出了鲜嫩、洁白的菜帮。这样的白菜包成饺子，味道该有多么鲜美啊！老太太抱着白菜站起来，让母亲给她过秤。终于核准了重量，老太太说：“俺可是不会算账。”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 xml:space="preserve">   </w:t>
            </w:r>
            <w:r>
              <w:rPr>
                <w:rFonts w:ascii="Cambria Math" w:hAnsi="Cambria Math" w:eastAsia="楷体" w:cs="Cambria Math"/>
                <w:color w:val="1E1E1E"/>
                <w:kern w:val="0"/>
                <w:sz w:val="24"/>
                <w:szCs w:val="24"/>
              </w:rPr>
              <w:t>⑪</w:t>
            </w: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>母亲因偏头痛，算了也没算清，对我说：“社斗，你算。”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>我找了根草棒，用刚学的乘法，在地上算着。我报了一个数字，母亲跟着报出。“没算错吧？”老太太用不信任的目光盯着我说。“你自己算就是了。”我说。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Cambria Math"/>
                <w:color w:val="1E1E1E"/>
                <w:kern w:val="0"/>
                <w:sz w:val="24"/>
                <w:szCs w:val="24"/>
              </w:rPr>
              <w:t xml:space="preserve">   </w:t>
            </w:r>
            <w:r>
              <w:rPr>
                <w:rFonts w:ascii="Cambria Math" w:hAnsi="Cambria Math" w:eastAsia="楷体" w:cs="Cambria Math"/>
                <w:color w:val="1E1E1E"/>
                <w:kern w:val="0"/>
                <w:sz w:val="24"/>
                <w:szCs w:val="24"/>
              </w:rPr>
              <w:t>⑫</w:t>
            </w: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>“这孩子，说话真是暴躁。”老太太低声嘟哝着，从腰里摸出一个肮脏的手绢，层层揭开，露出一沓纸票，沾了些唾沫，一张张地数着。她终于将数好的钱交到母亲的手里。我看到七姥爷尖锐的目光在我脸上戳了一下，然后移开。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 xml:space="preserve">  </w:t>
            </w:r>
            <w:r>
              <w:rPr>
                <w:rFonts w:ascii="Cambria Math" w:hAnsi="Cambria Math" w:eastAsia="楷体" w:cs="Cambria Math"/>
                <w:color w:val="1E1E1E"/>
                <w:kern w:val="0"/>
                <w:sz w:val="24"/>
                <w:szCs w:val="24"/>
              </w:rPr>
              <w:t>⑬</w:t>
            </w: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 xml:space="preserve"> 我放了学回家，一进屋就看到母亲正坐在灶前发呆。三棵白菜都躺在蜡条篓子里，那棵最小的因剥去了干帮子，已经受了严重的冻伤。我的心猛地一沉，知道最坏的事情已经发生了。母亲抬起头，眼睛红红地看着我，许久，用一种让我终生难忘的声音说：“孩子，你怎么能这样呢？你怎么能多算人家一毛钱呢？”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 xml:space="preserve">  </w:t>
            </w:r>
            <w:r>
              <w:rPr>
                <w:rFonts w:ascii="Cambria Math" w:hAnsi="Cambria Math" w:eastAsia="楷体" w:cs="Cambria Math"/>
                <w:color w:val="1E1E1E"/>
                <w:kern w:val="0"/>
                <w:sz w:val="24"/>
                <w:szCs w:val="24"/>
              </w:rPr>
              <w:t>⑭</w:t>
            </w: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>“娘”我哭着说，“我……”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 xml:space="preserve">  </w:t>
            </w:r>
            <w:r>
              <w:rPr>
                <w:rFonts w:ascii="Cambria Math" w:hAnsi="Cambria Math" w:eastAsia="楷体" w:cs="Cambria Math"/>
                <w:color w:val="1E1E1E"/>
                <w:kern w:val="0"/>
                <w:sz w:val="24"/>
                <w:szCs w:val="24"/>
              </w:rPr>
              <w:t>⑮</w:t>
            </w: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>“你今天让娘丢了脸……”母亲说着，两行泪挂在了腮上。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 xml:space="preserve">  </w:t>
            </w:r>
            <w:r>
              <w:rPr>
                <w:rFonts w:ascii="Cambria Math" w:hAnsi="Cambria Math" w:eastAsia="楷体" w:cs="Cambria Math"/>
                <w:color w:val="1E1E1E"/>
                <w:kern w:val="0"/>
                <w:sz w:val="24"/>
                <w:szCs w:val="24"/>
              </w:rPr>
              <w:t>⑯</w:t>
            </w: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>这是我看到坚强的母亲第一次流泪，至今想起，心中依然沉痛。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 xml:space="preserve">             （选自《杂文选刊》2021.01有删改）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>19．文章题目是《我为白菜狂的日子》，“狂”最能吸引读者的眼球，在文中是个贬义词，它体现在文中哪些地方？（3分）</w:t>
            </w:r>
          </w:p>
          <w:p>
            <w:pPr>
              <w:jc w:val="left"/>
              <w:rPr>
                <w:rFonts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楷体" w:cs="宋体"/>
                <w:color w:val="1E1E1E"/>
                <w:kern w:val="0"/>
                <w:sz w:val="24"/>
                <w:szCs w:val="24"/>
                <w:u w:val="single"/>
              </w:rPr>
              <w:t> </w:t>
            </w:r>
            <w:r>
              <w:rPr>
                <w:rFonts w:hint="eastAsia"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    </w:t>
            </w:r>
          </w:p>
          <w:p>
            <w:pPr>
              <w:jc w:val="left"/>
              <w:rPr>
                <w:rFonts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    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>20．文章第一段用了大量的细节来刻画母亲，找出这些词语并说说它们表现了母亲怎样的心理？（3分）</w:t>
            </w:r>
          </w:p>
          <w:p>
            <w:pPr>
              <w:jc w:val="left"/>
              <w:rPr>
                <w:rFonts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楷体" w:cs="宋体"/>
                <w:color w:val="1E1E1E"/>
                <w:kern w:val="0"/>
                <w:sz w:val="24"/>
                <w:szCs w:val="24"/>
                <w:u w:val="single"/>
              </w:rPr>
              <w:t>  </w:t>
            </w:r>
            <w:r>
              <w:rPr>
                <w:rFonts w:hint="eastAsia"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    </w:t>
            </w:r>
          </w:p>
          <w:p>
            <w:pPr>
              <w:jc w:val="left"/>
              <w:rPr>
                <w:rFonts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    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>21．作者回忆了那年随母亲卖白菜的事，母亲的言行举止表现了她怎样的品质？（3分）</w:t>
            </w:r>
          </w:p>
          <w:p>
            <w:pPr>
              <w:jc w:val="left"/>
              <w:rPr>
                <w:rFonts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楷体" w:cs="宋体"/>
                <w:color w:val="1E1E1E"/>
                <w:kern w:val="0"/>
                <w:sz w:val="24"/>
                <w:szCs w:val="24"/>
                <w:u w:val="single"/>
              </w:rPr>
              <w:t>  </w:t>
            </w:r>
            <w:r>
              <w:rPr>
                <w:rFonts w:hint="eastAsia"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    </w:t>
            </w:r>
          </w:p>
          <w:p>
            <w:pPr>
              <w:jc w:val="left"/>
              <w:rPr>
                <w:rFonts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    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1E1E1E"/>
                <w:kern w:val="0"/>
                <w:sz w:val="24"/>
                <w:szCs w:val="24"/>
              </w:rPr>
              <w:t>22．作者把“这是我看到坚强的母亲第一次流泪，至今想起，心中依然沉痛”放在文章结尾， 请你谈谈作者的意图。（4分）</w:t>
            </w:r>
          </w:p>
          <w:p>
            <w:pPr>
              <w:jc w:val="left"/>
              <w:rPr>
                <w:rFonts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楷体" w:cs="宋体"/>
                <w:color w:val="1E1E1E"/>
                <w:kern w:val="0"/>
                <w:sz w:val="24"/>
                <w:szCs w:val="24"/>
                <w:u w:val="single"/>
              </w:rPr>
              <w:t>  </w:t>
            </w:r>
            <w:r>
              <w:rPr>
                <w:rFonts w:hint="eastAsia"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    </w:t>
            </w:r>
          </w:p>
          <w:p>
            <w:pPr>
              <w:jc w:val="left"/>
              <w:rPr>
                <w:rFonts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    </w:t>
            </w:r>
          </w:p>
          <w:p>
            <w:pPr>
              <w:widowControl/>
              <w:wordWrap w:val="0"/>
              <w:spacing w:line="378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Arial"/>
                <w:color w:val="333333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</w:tc>
      </w:tr>
      <w:tr>
        <w:tblPrEx>
          <w:tblLayout w:type="fixed"/>
        </w:tblPrEx>
        <w:trPr>
          <w:tblCellSpacing w:w="0" w:type="dxa"/>
        </w:trPr>
        <w:tc>
          <w:tcPr>
            <w:tcW w:w="8306" w:type="dxa"/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楷体" w:hAnsi="楷体" w:eastAsia="楷体" w:cs="宋体"/>
                <w:color w:val="1E1E1E"/>
                <w:kern w:val="0"/>
                <w:sz w:val="24"/>
                <w:szCs w:val="24"/>
              </w:rPr>
            </w:pPr>
          </w:p>
        </w:tc>
      </w:tr>
    </w:tbl>
    <w:p>
      <w:pPr>
        <w:jc w:val="left"/>
        <w:rPr>
          <w:rFonts w:ascii="楷体" w:hAnsi="楷体" w:eastAsia="楷体"/>
          <w:b/>
          <w:sz w:val="24"/>
          <w:szCs w:val="24"/>
        </w:rPr>
      </w:pPr>
    </w:p>
    <w:p>
      <w:pPr>
        <w:jc w:val="left"/>
        <w:rPr>
          <w:rFonts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四、作文（50分）</w:t>
      </w:r>
    </w:p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25、题目：  这个冬天并不冷 </w:t>
      </w:r>
    </w:p>
    <w:p>
      <w:pPr>
        <w:pStyle w:val="4"/>
        <w:spacing w:before="0" w:beforeAutospacing="0" w:after="360" w:afterAutospacing="0"/>
        <w:ind w:firstLine="480"/>
        <w:rPr>
          <w:rFonts w:ascii="楷体" w:hAnsi="楷体" w:eastAsia="楷体" w:cs="Arial"/>
          <w:color w:val="000000"/>
        </w:rPr>
      </w:pPr>
      <w:r>
        <w:rPr>
          <w:rFonts w:hint="eastAsia" w:ascii="楷体" w:hAnsi="楷体" w:eastAsia="楷体" w:cs="Arial"/>
          <w:color w:val="000000"/>
        </w:rPr>
        <w:t>下雪了，有人惊喜。气温下降了，母亲给孩子送来羽绒服。学习进步，得到了妈妈的赞赏。你我</w:t>
      </w:r>
      <w:r>
        <w:rPr>
          <w:rFonts w:ascii="楷体" w:hAnsi="楷体" w:eastAsia="楷体" w:cs="Arial"/>
          <w:color w:val="000000"/>
        </w:rPr>
        <w:t>之间的欣赏，</w:t>
      </w:r>
      <w:r>
        <w:rPr>
          <w:rFonts w:hint="eastAsia" w:ascii="楷体" w:hAnsi="楷体" w:eastAsia="楷体" w:cs="Arial"/>
          <w:color w:val="000000"/>
        </w:rPr>
        <w:t>带来了</w:t>
      </w:r>
      <w:r>
        <w:rPr>
          <w:rFonts w:ascii="楷体" w:hAnsi="楷体" w:eastAsia="楷体" w:cs="Arial"/>
          <w:color w:val="000000"/>
        </w:rPr>
        <w:t>快乐</w:t>
      </w:r>
      <w:r>
        <w:rPr>
          <w:rFonts w:hint="eastAsia" w:ascii="楷体" w:hAnsi="楷体" w:eastAsia="楷体" w:cs="Arial"/>
          <w:color w:val="000000"/>
        </w:rPr>
        <w:t>。师生间</w:t>
      </w:r>
      <w:r>
        <w:rPr>
          <w:rFonts w:ascii="楷体" w:hAnsi="楷体" w:eastAsia="楷体" w:cs="Arial"/>
          <w:color w:val="000000"/>
        </w:rPr>
        <w:t>的交流，</w:t>
      </w:r>
      <w:r>
        <w:rPr>
          <w:rFonts w:hint="eastAsia" w:ascii="楷体" w:hAnsi="楷体" w:eastAsia="楷体" w:cs="Arial"/>
          <w:color w:val="000000"/>
        </w:rPr>
        <w:t>使我幸福满满。</w:t>
      </w:r>
      <w:r>
        <w:rPr>
          <w:rFonts w:ascii="楷体" w:hAnsi="楷体" w:eastAsia="楷体" w:cs="Arial"/>
          <w:color w:val="000000"/>
        </w:rPr>
        <w:t>人与人之间的理解，是一份可贵</w:t>
      </w:r>
      <w:r>
        <w:rPr>
          <w:rFonts w:hint="eastAsia" w:ascii="楷体" w:hAnsi="楷体" w:eastAsia="楷体" w:cs="Arial"/>
          <w:color w:val="000000"/>
        </w:rPr>
        <w:t>。</w:t>
      </w:r>
      <w:r>
        <w:rPr>
          <w:rFonts w:ascii="楷体" w:hAnsi="楷体" w:eastAsia="楷体" w:cs="Arial"/>
          <w:color w:val="000000"/>
        </w:rPr>
        <w:t>人与人之间的信任，是一份珍藏</w:t>
      </w:r>
      <w:r>
        <w:rPr>
          <w:rFonts w:hint="eastAsia" w:ascii="楷体" w:hAnsi="楷体" w:eastAsia="楷体" w:cs="Arial"/>
          <w:color w:val="000000"/>
        </w:rPr>
        <w:t>。疫情期间，有人提醒戴口罩。第一个百年奋斗目标即将完成，中国进入社会主义现代化建设时期。……这个冬天让人信心倍增，</w:t>
      </w:r>
      <w:r>
        <w:rPr>
          <w:rFonts w:ascii="楷体" w:hAnsi="楷体" w:eastAsia="楷体" w:cs="Arial"/>
          <w:color w:val="000000"/>
        </w:rPr>
        <w:t>这个</w:t>
      </w:r>
      <w:r>
        <w:fldChar w:fldCharType="begin"/>
      </w:r>
      <w:r>
        <w:instrText xml:space="preserve"> HYPERLINK "http://dongtian.sanwen8.cn/" \t "_blank" </w:instrText>
      </w:r>
      <w:r>
        <w:fldChar w:fldCharType="separate"/>
      </w:r>
      <w:r>
        <w:rPr>
          <w:rStyle w:val="6"/>
          <w:rFonts w:ascii="楷体" w:hAnsi="楷体" w:eastAsia="楷体" w:cs="Arial"/>
          <w:color w:val="444444"/>
        </w:rPr>
        <w:t>冬</w:t>
      </w:r>
      <w:r>
        <w:rPr>
          <w:rStyle w:val="6"/>
          <w:rFonts w:ascii="楷体" w:hAnsi="楷体" w:eastAsia="楷体" w:cs="Arial"/>
          <w:color w:val="444444"/>
        </w:rPr>
        <w:fldChar w:fldCharType="end"/>
      </w:r>
      <w:r>
        <w:rPr>
          <w:rFonts w:ascii="楷体" w:hAnsi="楷体" w:eastAsia="楷体" w:cs="Arial"/>
          <w:color w:val="000000"/>
        </w:rPr>
        <w:t>天真的</w:t>
      </w:r>
      <w:r>
        <w:rPr>
          <w:rFonts w:hint="eastAsia" w:ascii="楷体" w:hAnsi="楷体" w:eastAsia="楷体" w:cs="Arial"/>
          <w:color w:val="000000"/>
        </w:rPr>
        <w:t>让人</w:t>
      </w:r>
      <w:r>
        <w:rPr>
          <w:rFonts w:ascii="楷体" w:hAnsi="楷体" w:eastAsia="楷体" w:cs="Arial"/>
          <w:color w:val="000000"/>
        </w:rPr>
        <w:t>不再冷。</w:t>
      </w:r>
      <w:r>
        <w:rPr>
          <w:rFonts w:hint="eastAsia" w:ascii="楷体" w:hAnsi="楷体" w:eastAsia="楷体" w:cs="Arial"/>
          <w:color w:val="000000"/>
        </w:rPr>
        <w:t>以“</w:t>
      </w:r>
      <w:r>
        <w:rPr>
          <w:rFonts w:hint="eastAsia" w:ascii="楷体" w:hAnsi="楷体" w:eastAsia="楷体"/>
          <w:b/>
        </w:rPr>
        <w:t>这个冬天并不冷</w:t>
      </w:r>
      <w:r>
        <w:rPr>
          <w:rFonts w:hint="eastAsia" w:ascii="楷体" w:hAnsi="楷体" w:eastAsia="楷体"/>
        </w:rPr>
        <w:t>”为题，写一篇不少于600字的作文，书写规范，卷面整洁。不写诗歌。</w:t>
      </w:r>
    </w:p>
    <w:p>
      <w:pPr>
        <w:widowControl/>
        <w:wordWrap w:val="0"/>
        <w:spacing w:line="378" w:lineRule="atLeast"/>
        <w:jc w:val="left"/>
        <w:rPr>
          <w:rFonts w:ascii="宋体" w:hAnsi="宋体" w:eastAsia="宋体" w:cs="宋体"/>
          <w:color w:val="1E1E1E"/>
          <w:kern w:val="0"/>
          <w:szCs w:val="21"/>
        </w:rPr>
      </w:pPr>
    </w:p>
    <w:p>
      <w:pPr>
        <w:widowControl/>
        <w:wordWrap w:val="0"/>
        <w:spacing w:line="378" w:lineRule="atLeast"/>
        <w:jc w:val="left"/>
        <w:rPr>
          <w:rFonts w:ascii="宋体" w:hAnsi="宋体" w:eastAsia="宋体" w:cs="宋体"/>
          <w:color w:val="1E1E1E"/>
          <w:kern w:val="0"/>
          <w:szCs w:val="21"/>
        </w:rPr>
      </w:pPr>
    </w:p>
    <w:p>
      <w:pPr>
        <w:widowControl/>
        <w:wordWrap w:val="0"/>
        <w:spacing w:line="378" w:lineRule="atLeast"/>
        <w:jc w:val="left"/>
        <w:rPr>
          <w:rFonts w:ascii="宋体" w:hAnsi="宋体" w:eastAsia="宋体" w:cs="宋体"/>
          <w:color w:val="1E1E1E"/>
          <w:kern w:val="0"/>
          <w:szCs w:val="21"/>
        </w:rPr>
      </w:pPr>
    </w:p>
    <w:p>
      <w:pPr>
        <w:widowControl/>
        <w:wordWrap w:val="0"/>
        <w:spacing w:line="378" w:lineRule="atLeast"/>
        <w:jc w:val="left"/>
        <w:rPr>
          <w:rFonts w:ascii="宋体" w:hAnsi="宋体" w:eastAsia="宋体" w:cs="宋体"/>
          <w:color w:val="1E1E1E"/>
          <w:kern w:val="0"/>
          <w:szCs w:val="21"/>
        </w:rPr>
      </w:pPr>
    </w:p>
    <w:p>
      <w:pPr>
        <w:widowControl/>
        <w:wordWrap w:val="0"/>
        <w:spacing w:line="378" w:lineRule="atLeast"/>
        <w:jc w:val="left"/>
        <w:rPr>
          <w:rFonts w:ascii="宋体" w:hAnsi="宋体" w:eastAsia="宋体" w:cs="宋体"/>
          <w:color w:val="1E1E1E"/>
          <w:kern w:val="0"/>
          <w:szCs w:val="21"/>
        </w:rPr>
      </w:pPr>
    </w:p>
    <w:p>
      <w:pPr>
        <w:widowControl/>
        <w:wordWrap w:val="0"/>
        <w:spacing w:line="378" w:lineRule="atLeast"/>
        <w:jc w:val="left"/>
        <w:rPr>
          <w:rFonts w:ascii="宋体" w:hAnsi="宋体" w:eastAsia="宋体" w:cs="宋体"/>
          <w:color w:val="1E1E1E"/>
          <w:kern w:val="0"/>
          <w:szCs w:val="21"/>
        </w:rPr>
      </w:pPr>
    </w:p>
    <w:p>
      <w:pPr>
        <w:widowControl/>
        <w:wordWrap w:val="0"/>
        <w:spacing w:line="378" w:lineRule="atLeast"/>
        <w:jc w:val="left"/>
        <w:rPr>
          <w:rFonts w:ascii="宋体" w:hAnsi="宋体" w:eastAsia="宋体" w:cs="宋体"/>
          <w:color w:val="1E1E1E"/>
          <w:kern w:val="0"/>
          <w:szCs w:val="21"/>
        </w:rPr>
      </w:pPr>
    </w:p>
    <w:p>
      <w:pPr>
        <w:widowControl/>
        <w:wordWrap w:val="0"/>
        <w:spacing w:line="378" w:lineRule="atLeast"/>
        <w:jc w:val="left"/>
        <w:rPr>
          <w:rFonts w:ascii="宋体" w:hAnsi="宋体" w:eastAsia="宋体" w:cs="宋体"/>
          <w:color w:val="1E1E1E"/>
          <w:kern w:val="0"/>
          <w:szCs w:val="21"/>
        </w:rPr>
      </w:pPr>
    </w:p>
    <w:p>
      <w:pPr>
        <w:widowControl/>
        <w:wordWrap w:val="0"/>
        <w:spacing w:line="378" w:lineRule="atLeast"/>
        <w:jc w:val="left"/>
        <w:rPr>
          <w:rFonts w:ascii="宋体" w:hAnsi="宋体" w:eastAsia="宋体" w:cs="宋体"/>
          <w:color w:val="1E1E1E"/>
          <w:kern w:val="0"/>
          <w:szCs w:val="21"/>
        </w:rPr>
      </w:pPr>
    </w:p>
    <w:p>
      <w:pPr>
        <w:widowControl/>
        <w:wordWrap w:val="0"/>
        <w:spacing w:line="378" w:lineRule="atLeast"/>
        <w:jc w:val="left"/>
        <w:rPr>
          <w:rFonts w:ascii="宋体" w:hAnsi="宋体" w:eastAsia="宋体" w:cs="宋体"/>
          <w:color w:val="1E1E1E"/>
          <w:kern w:val="0"/>
          <w:szCs w:val="21"/>
        </w:rPr>
      </w:pPr>
    </w:p>
    <w:p>
      <w:pPr>
        <w:widowControl/>
        <w:wordWrap w:val="0"/>
        <w:spacing w:line="378" w:lineRule="atLeast"/>
        <w:jc w:val="left"/>
        <w:rPr>
          <w:rFonts w:ascii="宋体" w:hAnsi="宋体" w:eastAsia="宋体" w:cs="宋体"/>
          <w:color w:val="1E1E1E"/>
          <w:kern w:val="0"/>
          <w:szCs w:val="21"/>
        </w:rPr>
      </w:pPr>
    </w:p>
    <w:p>
      <w:pPr>
        <w:widowControl/>
        <w:wordWrap w:val="0"/>
        <w:spacing w:line="378" w:lineRule="atLeast"/>
        <w:jc w:val="left"/>
        <w:rPr>
          <w:rFonts w:ascii="宋体" w:hAnsi="宋体" w:eastAsia="宋体" w:cs="宋体"/>
          <w:color w:val="1E1E1E"/>
          <w:kern w:val="0"/>
          <w:szCs w:val="21"/>
        </w:rPr>
      </w:pPr>
    </w:p>
    <w:p>
      <w:pPr>
        <w:widowControl/>
        <w:wordWrap w:val="0"/>
        <w:spacing w:line="378" w:lineRule="atLeast"/>
        <w:jc w:val="left"/>
        <w:rPr>
          <w:rFonts w:ascii="宋体" w:hAnsi="宋体" w:eastAsia="宋体" w:cs="宋体"/>
          <w:color w:val="1E1E1E"/>
          <w:kern w:val="0"/>
          <w:szCs w:val="21"/>
        </w:rPr>
      </w:pPr>
      <w:bookmarkStart w:id="2" w:name="_GoBack"/>
      <w:bookmarkEnd w:id="2"/>
    </w:p>
    <w:p>
      <w:pPr>
        <w:widowControl/>
        <w:wordWrap w:val="0"/>
        <w:spacing w:line="378" w:lineRule="atLeast"/>
        <w:jc w:val="left"/>
        <w:rPr>
          <w:rFonts w:ascii="宋体" w:hAnsi="宋体" w:eastAsia="宋体" w:cs="宋体"/>
          <w:color w:val="1E1E1E"/>
          <w:kern w:val="0"/>
          <w:szCs w:val="21"/>
        </w:rPr>
      </w:pPr>
    </w:p>
    <w:p>
      <w:pPr>
        <w:pStyle w:val="9"/>
        <w:jc w:val="center"/>
        <w:rPr>
          <w:b/>
        </w:rPr>
      </w:pPr>
      <w:r>
        <w:rPr>
          <w:rFonts w:hint="eastAsia" w:ascii="Arial" w:hAnsi="Arial" w:cs="Arial"/>
          <w:color w:val="000000"/>
          <w:sz w:val="23"/>
          <w:szCs w:val="23"/>
        </w:rPr>
        <w:t xml:space="preserve"> </w:t>
      </w:r>
      <w:r>
        <w:rPr>
          <w:rFonts w:hint="eastAsia"/>
          <w:b/>
        </w:rPr>
        <w:t xml:space="preserve"> 2020-2021学年秋季学期教学质量监测  八年级语文上册第三次模拟测试</w:t>
      </w:r>
    </w:p>
    <w:p>
      <w:pPr>
        <w:pStyle w:val="9"/>
        <w:jc w:val="center"/>
        <w:rPr>
          <w:rFonts w:ascii="楷体" w:hAnsi="楷体" w:eastAsia="楷体"/>
          <w:sz w:val="22"/>
        </w:rPr>
      </w:pPr>
      <w:r>
        <w:rPr>
          <w:rFonts w:hint="eastAsia"/>
          <w:b/>
        </w:rPr>
        <w:t>参考答案</w:t>
      </w:r>
    </w:p>
    <w:p>
      <w:pPr>
        <w:pStyle w:val="9"/>
      </w:pPr>
      <w:r>
        <w:rPr>
          <w:rFonts w:hint="eastAsia"/>
        </w:rPr>
        <w:t xml:space="preserve">一、语言积累与运用 </w:t>
      </w:r>
    </w:p>
    <w:p>
      <w:pPr>
        <w:pStyle w:val="9"/>
      </w:pPr>
      <w:r>
        <w:rPr>
          <w:rFonts w:hint="eastAsia"/>
        </w:rPr>
        <w:t xml:space="preserve">1、C     2、C    3、B     4、B     5、C      6、B </w:t>
      </w:r>
    </w:p>
    <w:p>
      <w:pPr>
        <w:pStyle w:val="9"/>
      </w:pPr>
      <w:r>
        <w:rPr>
          <w:rFonts w:hint="eastAsia"/>
        </w:rPr>
        <w:t>7、 ① 入则无法家拂士   ②  长河落日圆③  东风不与周郎便，铜雀春生锁二乔。④  乱花渐欲迷人眼，浅草才能没马蹄。⑤ 无可奈何花落去，似曾相识燕归来。</w:t>
      </w:r>
    </w:p>
    <w:p>
      <w:pPr>
        <w:pStyle w:val="9"/>
      </w:pPr>
      <w:r>
        <w:rPr>
          <w:rFonts w:hint="eastAsia"/>
        </w:rPr>
        <w:t>二、语文综合性练习（含8题，其中（1）-（5）小题，每小题2分 ，共10分）</w:t>
      </w:r>
    </w:p>
    <w:p>
      <w:pPr>
        <w:pStyle w:val="9"/>
        <w:rPr>
          <w:u w:val="single"/>
        </w:rPr>
      </w:pPr>
      <w:r>
        <w:rPr>
          <w:rFonts w:hint="eastAsia"/>
        </w:rPr>
        <w:t>8.⑴ 示例：王宇，你好！你想向张仪借《红星照耀中国》的想法我告诉他了。他同意把书借给你，并且让我转告你，请你星期一中午一点到一般去取书。</w:t>
      </w:r>
    </w:p>
    <w:p>
      <w:pPr>
        <w:pStyle w:val="9"/>
      </w:pPr>
      <w:r>
        <w:rPr>
          <w:rFonts w:hint="eastAsia"/>
        </w:rPr>
        <w:t>⑵</w:t>
      </w:r>
      <w:r>
        <w:rPr>
          <w:rFonts w:hint="eastAsia"/>
          <w:shd w:val="clear" w:color="auto" w:fill="FFFFFF"/>
        </w:rPr>
        <w:t xml:space="preserve"> </w:t>
      </w:r>
      <w:r>
        <w:rPr>
          <w:rFonts w:hint="eastAsia"/>
        </w:rPr>
        <w:t xml:space="preserve"> 蝉 ，  法布尔 ⑶  示例：邻居大伯把垃圾抛在河沟里。大伯，您好！您还没找到投垃圾的地方吧，垃圾箱在左边呢！垃圾抛在河沟里，会污染环境，我们共同保护好河沟卫生好吗！⑷示例： 勤洗手，清垃圾 （不超10个字） ⑸ 之乎者也   从心所欲</w:t>
      </w:r>
    </w:p>
    <w:p>
      <w:pPr>
        <w:pStyle w:val="9"/>
      </w:pPr>
      <w:r>
        <w:rPr>
          <w:rFonts w:hint="eastAsia"/>
        </w:rPr>
        <w:t xml:space="preserve">三、阅读（ </w:t>
      </w:r>
    </w:p>
    <w:p>
      <w:pPr>
        <w:pStyle w:val="9"/>
      </w:pPr>
      <w:r>
        <w:rPr>
          <w:rFonts w:hint="eastAsia"/>
        </w:rPr>
        <w:t xml:space="preserve">（一）阅读下面这首诗， </w:t>
      </w:r>
      <w:r>
        <w:rPr>
          <w:rFonts w:hint="eastAsia" w:cs="宋体"/>
          <w:color w:val="1E1E1E"/>
          <w:kern w:val="0"/>
        </w:rPr>
        <w:t xml:space="preserve"> </w:t>
      </w:r>
      <w:r>
        <w:rPr>
          <w:rFonts w:hint="eastAsia"/>
        </w:rPr>
        <w:t>9.</w:t>
      </w:r>
      <w:r>
        <w:rPr>
          <w:rFonts w:hint="eastAsia"/>
          <w:color w:val="1E1E1E"/>
          <w:shd w:val="clear" w:color="auto" w:fill="FFFFFF"/>
        </w:rPr>
        <w:t xml:space="preserve">   D</w:t>
      </w:r>
    </w:p>
    <w:p>
      <w:pPr>
        <w:pStyle w:val="9"/>
      </w:pPr>
      <w:r>
        <w:rPr>
          <w:rFonts w:hint="eastAsia"/>
          <w:color w:val="1E1E1E"/>
          <w:shd w:val="clear" w:color="auto" w:fill="FFFFFF"/>
        </w:rPr>
        <w:t xml:space="preserve"> 10.</w:t>
      </w:r>
      <w:r>
        <w:rPr>
          <w:rFonts w:hint="eastAsia"/>
        </w:rPr>
        <w:t>示例：采菊东篱下，悠然现南山。诗人隐居南山下，生活悠闲自得，采摘菊花时，不经意间南山美景映入世人眼里。诗人劳动自如，与山与花和谐生趣。</w:t>
      </w:r>
    </w:p>
    <w:p>
      <w:pPr>
        <w:pStyle w:val="9"/>
      </w:pPr>
      <w:r>
        <w:rPr>
          <w:rFonts w:hint="eastAsia"/>
        </w:rPr>
        <w:t>（二）阅读下面文言文，完成11—14题， 第11题2分，第12题4分，第13、14题各3分，共12分</w:t>
      </w:r>
    </w:p>
    <w:p>
      <w:pPr>
        <w:pStyle w:val="9"/>
        <w:rPr>
          <w:color w:val="333333"/>
          <w:shd w:val="clear" w:color="auto" w:fill="FFFFFF"/>
        </w:rPr>
      </w:pPr>
      <w:r>
        <w:rPr>
          <w:rFonts w:hint="eastAsia"/>
        </w:rPr>
        <w:t xml:space="preserve"> </w:t>
      </w:r>
      <w:r>
        <w:rPr>
          <w:rFonts w:hint="eastAsia"/>
          <w:color w:val="333333"/>
          <w:shd w:val="clear" w:color="auto" w:fill="FFFFFF"/>
        </w:rPr>
        <w:t>11.（1）到 （2）通“叛”，背叛。（3）放弃（抛弃、丢弃、丢下）（4）跑</w:t>
      </w:r>
    </w:p>
    <w:p>
      <w:pPr>
        <w:pStyle w:val="9"/>
        <w:rPr>
          <w:color w:val="333333"/>
          <w:shd w:val="clear" w:color="auto" w:fill="FFFFFF"/>
        </w:rPr>
      </w:pPr>
      <w:r>
        <w:rPr>
          <w:rFonts w:hint="eastAsia"/>
          <w:color w:val="333333"/>
          <w:shd w:val="clear" w:color="auto" w:fill="FFFFFF"/>
        </w:rPr>
        <w:t>12. （1）</w:t>
      </w:r>
      <w:r>
        <w:rPr>
          <w:rFonts w:hint="eastAsia"/>
          <w:shd w:val="clear" w:color="auto" w:fill="FFFFFF"/>
        </w:rPr>
        <w:t>实行仁政的君主帮助的人就多，不实行仁政的君主帮助的人就少。</w:t>
      </w:r>
    </w:p>
    <w:p>
      <w:pPr>
        <w:pStyle w:val="9"/>
        <w:rPr>
          <w:color w:val="333333"/>
          <w:u w:val="single"/>
          <w:shd w:val="clear" w:color="auto" w:fill="FFFFFF"/>
        </w:rPr>
      </w:pPr>
      <w:r>
        <w:rPr>
          <w:rFonts w:hint="eastAsia"/>
          <w:color w:val="333333"/>
          <w:shd w:val="clear" w:color="auto" w:fill="FFFFFF"/>
        </w:rPr>
        <w:t>（2） 失去了人民，就失去了人心。</w:t>
      </w:r>
    </w:p>
    <w:p>
      <w:pPr>
        <w:pStyle w:val="9"/>
        <w:rPr>
          <w:u w:val="single"/>
        </w:rPr>
      </w:pPr>
      <w:r>
        <w:rPr>
          <w:rFonts w:hint="eastAsia"/>
          <w:color w:val="333333"/>
          <w:shd w:val="clear" w:color="auto" w:fill="FFFFFF"/>
        </w:rPr>
        <w:t>13.</w:t>
      </w:r>
      <w:r>
        <w:rPr>
          <w:rFonts w:hint="eastAsia"/>
        </w:rPr>
        <w:t xml:space="preserve"> 示例：君主占有“人和”条件，施行仁政，人民都支持他。“得道者多助”“多助之至，天下顺之。以天下之所顺，攻亲戚之所畔。”；“失其民者，失其心也” 得不到人民的支持，人心所背。没实行仁政。</w:t>
      </w:r>
    </w:p>
    <w:p>
      <w:pPr>
        <w:pStyle w:val="9"/>
        <w:rPr>
          <w:u w:val="single"/>
        </w:rPr>
      </w:pPr>
      <w:r>
        <w:rPr>
          <w:rFonts w:hint="eastAsia"/>
          <w:color w:val="333333"/>
          <w:shd w:val="clear" w:color="auto" w:fill="FFFFFF"/>
        </w:rPr>
        <w:t>14.</w:t>
      </w:r>
      <w:r>
        <w:rPr>
          <w:rFonts w:hint="eastAsia"/>
        </w:rPr>
        <w:t xml:space="preserve"> 示例：相互支持、相互帮助，关注人民的冷暖，把人民的生命放在第一位，为人民安居乐业创造优越的条件，不断满足人民对美好生活的要求，全心全意为人民服务；人与自然和谐共生；人类民运共同；等等</w:t>
      </w:r>
    </w:p>
    <w:p>
      <w:pPr>
        <w:pStyle w:val="9"/>
        <w:rPr>
          <w:rFonts w:cs="Arial"/>
          <w:color w:val="333333"/>
          <w:kern w:val="0"/>
          <w:sz w:val="20"/>
        </w:rPr>
      </w:pPr>
      <w:r>
        <w:rPr>
          <w:rFonts w:hint="eastAsia"/>
        </w:rPr>
        <w:t>（三）阅读下面文章，</w:t>
      </w:r>
      <w:r>
        <w:rPr>
          <w:rFonts w:hint="eastAsia"/>
          <w:sz w:val="20"/>
        </w:rPr>
        <w:t>完成15—18题，第15题2分，第16、17、18题各3分，共11分。</w:t>
      </w:r>
      <w:r>
        <w:rPr>
          <w:rFonts w:hint="eastAsia" w:cs="Arial"/>
          <w:color w:val="333333"/>
          <w:kern w:val="0"/>
          <w:sz w:val="20"/>
        </w:rPr>
        <w:t xml:space="preserve">  </w:t>
      </w:r>
    </w:p>
    <w:p>
      <w:pPr>
        <w:pStyle w:val="9"/>
      </w:pPr>
      <w:r>
        <w:rPr>
          <w:rFonts w:hint="eastAsia"/>
        </w:rPr>
        <w:t>15、  C   16、 6G的概念；6G的意义；6G的研究开发历程；6G实现信号全覆盖的技术。</w:t>
      </w:r>
    </w:p>
    <w:p>
      <w:pPr>
        <w:pStyle w:val="9"/>
      </w:pPr>
      <w:r>
        <w:rPr>
          <w:rFonts w:hint="eastAsia"/>
        </w:rPr>
        <w:t>17、 作比较。用4G、5G于6G对比，突出说明6G需要建更多的基站，基站密度将无以复加。更有说服力。</w:t>
      </w:r>
    </w:p>
    <w:p>
      <w:pPr>
        <w:pStyle w:val="9"/>
        <w:rPr>
          <w:u w:val="single"/>
        </w:rPr>
      </w:pPr>
      <w:r>
        <w:rPr>
          <w:rFonts w:hint="eastAsia"/>
        </w:rPr>
        <w:t>18、不多余。因为“很有可能”是估计MIMO未来的进一步发展能为6G提供关键的技术支持。而不是肯定。如过删掉，与6G的客观实际不符。使用这个词体现了说明语言的准确性。</w:t>
      </w:r>
    </w:p>
    <w:tbl>
      <w:tblPr>
        <w:tblStyle w:val="7"/>
        <w:tblW w:w="8306" w:type="dxa"/>
        <w:tblCellSpacing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8306" w:type="dxa"/>
            <w:vAlign w:val="center"/>
          </w:tcPr>
          <w:p>
            <w:pPr>
              <w:pStyle w:val="9"/>
              <w:rPr>
                <w:sz w:val="20"/>
              </w:rPr>
            </w:pPr>
            <w:r>
              <w:rPr>
                <w:rFonts w:hint="eastAsia"/>
                <w:shd w:val="clear" w:color="auto" w:fill="FFFFFF"/>
              </w:rPr>
              <w:t>（四）阅读下文，完成第19-22题。</w:t>
            </w:r>
            <w:r>
              <w:rPr>
                <w:rFonts w:hint="eastAsia"/>
                <w:sz w:val="20"/>
                <w:shd w:val="clear" w:color="auto" w:fill="FFFFFF"/>
              </w:rPr>
              <w:t>（</w:t>
            </w:r>
            <w:r>
              <w:rPr>
                <w:rFonts w:hint="eastAsia"/>
                <w:sz w:val="20"/>
              </w:rPr>
              <w:t xml:space="preserve">第19、20、21题各3分，第22题4分，共 </w:t>
            </w:r>
            <w:r>
              <w:rPr>
                <w:rFonts w:hint="eastAsia"/>
                <w:sz w:val="20"/>
                <w:shd w:val="clear" w:color="auto" w:fill="FFFFFF"/>
              </w:rPr>
              <w:t>13分）</w:t>
            </w:r>
          </w:p>
          <w:p>
            <w:pPr>
              <w:pStyle w:val="9"/>
              <w:rPr>
                <w:rFonts w:cs="宋体"/>
                <w:color w:val="1E1E1E"/>
                <w:kern w:val="0"/>
              </w:rPr>
            </w:pPr>
            <w:r>
              <w:rPr>
                <w:rFonts w:hint="eastAsia" w:cs="宋体"/>
                <w:color w:val="1E1E1E"/>
                <w:kern w:val="0"/>
              </w:rPr>
              <w:t xml:space="preserve"> 19、我责怪母亲卖白菜；我无礼回击卖白菜的老太太；我故意给老太太多算一毛钱的白菜钱。（不理解母亲要卖白菜，我算账不诚实。我为我的暴躁、鲁莽、虚伪而懊悔，等等）</w:t>
            </w:r>
          </w:p>
          <w:p>
            <w:pPr>
              <w:pStyle w:val="9"/>
              <w:rPr>
                <w:rFonts w:cs="宋体"/>
                <w:color w:val="1E1E1E"/>
                <w:kern w:val="0"/>
              </w:rPr>
            </w:pPr>
            <w:r>
              <w:rPr>
                <w:rFonts w:hint="eastAsia" w:cs="宋体"/>
                <w:color w:val="1E1E1E"/>
                <w:kern w:val="0"/>
              </w:rPr>
              <w:t>20、用动词“叹息、抬高、瞥、锁定、端详、叫”描写了母亲在困难的日子里，珍惜白菜但又不得不卖掉白菜的无奈心里。（不想卖但不得不卖）</w:t>
            </w:r>
          </w:p>
          <w:p>
            <w:pPr>
              <w:pStyle w:val="9"/>
              <w:rPr>
                <w:rFonts w:cs="宋体"/>
                <w:color w:val="1E1E1E"/>
                <w:kern w:val="0"/>
              </w:rPr>
            </w:pPr>
            <w:r>
              <w:rPr>
                <w:rFonts w:hint="eastAsia" w:cs="宋体"/>
                <w:color w:val="1E1E1E"/>
                <w:kern w:val="0"/>
              </w:rPr>
              <w:t>21、表现母亲：善良、诚信、朴实、能干、教育孩子有方等品质。</w:t>
            </w:r>
          </w:p>
          <w:p>
            <w:pPr>
              <w:pStyle w:val="9"/>
              <w:rPr>
                <w:u w:val="single"/>
              </w:rPr>
            </w:pPr>
            <w:r>
              <w:rPr>
                <w:rFonts w:hint="eastAsia" w:cs="宋体"/>
                <w:color w:val="1E1E1E"/>
                <w:kern w:val="0"/>
              </w:rPr>
              <w:t>22、内容上，围绕点名中心回答，如因为责怪母亲、不诚实、无礼貌等懊悔。结构上总结全文，与前文责备母亲、责怪母亲、不诚实、无礼貌等对比呼应，结构紧凑。</w:t>
            </w:r>
          </w:p>
          <w:p>
            <w:pPr>
              <w:pStyle w:val="9"/>
            </w:pPr>
            <w:r>
              <w:rPr>
                <w:rFonts w:hint="eastAsia"/>
              </w:rPr>
              <w:t>四、作文（50分）</w:t>
            </w:r>
          </w:p>
          <w:p>
            <w:pPr>
              <w:pStyle w:val="9"/>
            </w:pPr>
            <w:r>
              <w:rPr>
                <w:rFonts w:hint="eastAsia"/>
              </w:rPr>
              <w:t xml:space="preserve">25、题目：  这个冬天并不冷 </w:t>
            </w:r>
          </w:p>
          <w:p>
            <w:pPr>
              <w:pStyle w:val="9"/>
              <w:rPr>
                <w:rFonts w:cs="宋体"/>
                <w:color w:val="1E1E1E"/>
                <w:kern w:val="0"/>
              </w:rPr>
            </w:pPr>
          </w:p>
        </w:tc>
      </w:tr>
    </w:tbl>
    <w:p>
      <w:pPr>
        <w:pStyle w:val="4"/>
        <w:spacing w:before="0" w:beforeAutospacing="0" w:after="360" w:afterAutospacing="0"/>
        <w:ind w:firstLine="480"/>
        <w:rPr>
          <w:rFonts w:ascii="Arial" w:hAnsi="Arial" w:cs="Arial"/>
          <w:color w:val="000000"/>
          <w:sz w:val="23"/>
          <w:szCs w:val="23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3241026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6154"/>
    <w:rsid w:val="00134DB9"/>
    <w:rsid w:val="001417E2"/>
    <w:rsid w:val="00152DAA"/>
    <w:rsid w:val="001756C8"/>
    <w:rsid w:val="00180821"/>
    <w:rsid w:val="002050EB"/>
    <w:rsid w:val="002138E5"/>
    <w:rsid w:val="00214A08"/>
    <w:rsid w:val="00230AB0"/>
    <w:rsid w:val="00256B7F"/>
    <w:rsid w:val="0029018B"/>
    <w:rsid w:val="002A1954"/>
    <w:rsid w:val="002A3590"/>
    <w:rsid w:val="002A78A6"/>
    <w:rsid w:val="002B5E3E"/>
    <w:rsid w:val="002F7DE9"/>
    <w:rsid w:val="00326C88"/>
    <w:rsid w:val="0047622B"/>
    <w:rsid w:val="00480B77"/>
    <w:rsid w:val="004A4DF5"/>
    <w:rsid w:val="004B363D"/>
    <w:rsid w:val="004D05A2"/>
    <w:rsid w:val="004E5F37"/>
    <w:rsid w:val="005125ED"/>
    <w:rsid w:val="005210D0"/>
    <w:rsid w:val="00531312"/>
    <w:rsid w:val="00576154"/>
    <w:rsid w:val="005A6235"/>
    <w:rsid w:val="005B167D"/>
    <w:rsid w:val="005B5236"/>
    <w:rsid w:val="006917CD"/>
    <w:rsid w:val="00692A47"/>
    <w:rsid w:val="006B70CA"/>
    <w:rsid w:val="00775FEC"/>
    <w:rsid w:val="00777CA1"/>
    <w:rsid w:val="007C6578"/>
    <w:rsid w:val="00846D7C"/>
    <w:rsid w:val="00856DBA"/>
    <w:rsid w:val="008971C5"/>
    <w:rsid w:val="008D4820"/>
    <w:rsid w:val="008F0A4F"/>
    <w:rsid w:val="008F430D"/>
    <w:rsid w:val="00942985"/>
    <w:rsid w:val="00967AC0"/>
    <w:rsid w:val="00977F45"/>
    <w:rsid w:val="009F1B61"/>
    <w:rsid w:val="00A12FFB"/>
    <w:rsid w:val="00A359BA"/>
    <w:rsid w:val="00AD6266"/>
    <w:rsid w:val="00AE7620"/>
    <w:rsid w:val="00B009D7"/>
    <w:rsid w:val="00B12E75"/>
    <w:rsid w:val="00B220B0"/>
    <w:rsid w:val="00B87436"/>
    <w:rsid w:val="00BA30F8"/>
    <w:rsid w:val="00BC16CF"/>
    <w:rsid w:val="00BD5504"/>
    <w:rsid w:val="00BE0C4F"/>
    <w:rsid w:val="00C954A5"/>
    <w:rsid w:val="00CA135E"/>
    <w:rsid w:val="00CC33D7"/>
    <w:rsid w:val="00CD216C"/>
    <w:rsid w:val="00D552B3"/>
    <w:rsid w:val="00D90973"/>
    <w:rsid w:val="00D92585"/>
    <w:rsid w:val="00D93E40"/>
    <w:rsid w:val="00E469CD"/>
    <w:rsid w:val="00F1249F"/>
    <w:rsid w:val="00F772F4"/>
    <w:rsid w:val="00F856AE"/>
    <w:rsid w:val="00FC27F0"/>
    <w:rsid w:val="00FC40FF"/>
    <w:rsid w:val="00FD3EAA"/>
    <w:rsid w:val="00FE6EC9"/>
    <w:rsid w:val="39593FBB"/>
    <w:rsid w:val="5E951D17"/>
    <w:rsid w:val="6A28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0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11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9</Pages>
  <Words>8287</Words>
  <Characters>8637</Characters>
  <Lines>89</Lines>
  <Paragraphs>25</Paragraphs>
  <TotalTime>580</TotalTime>
  <ScaleCrop>false</ScaleCrop>
  <LinksUpToDate>false</LinksUpToDate>
  <CharactersWithSpaces>12230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2020-11-18T11:09:00Z</dcterms:created>
  <dc:creator>21cnjy.com</dc:creator>
  <cp:keywords>21</cp:keywords>
  <cp:lastModifiedBy>Administrator</cp:lastModifiedBy>
  <cp:lastPrinted>2020-12-06T11:10:00Z</cp:lastPrinted>
  <dcterms:modified xsi:type="dcterms:W3CDTF">2021-12-10T07:53:29Z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