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jc w:val="center"/>
        <w:rPr>
          <w:rFonts w:ascii="Times New Roman" w:hAnsi="Times New Roman"/>
          <w:b/>
          <w:color w:val="000000" w:themeColor="text1"/>
          <w:sz w:val="32"/>
        </w:rPr>
      </w:pPr>
      <w:r>
        <w:rPr>
          <w:rFonts w:hint="eastAsia" w:ascii="Times New Roman" w:hAnsi="Times New Roman"/>
          <w:b/>
          <w:color w:val="000000" w:themeColor="text1"/>
          <w:sz w:val="32"/>
        </w:rPr>
        <w:t>2020-2021学年度第一学期九年级物理期末质量监测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420" w:firstLine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本试卷分为第I卷（选择题）、第</w:t>
      </w:r>
      <w:r>
        <w:rPr>
          <w:rFonts w:hint="eastAsia" w:ascii="宋体" w:hAnsi="宋体"/>
          <w:color w:val="000000" w:themeColor="text1"/>
        </w:rPr>
        <w:t>Ⅱ</w:t>
      </w:r>
      <w:r>
        <w:rPr>
          <w:rFonts w:hint="eastAsia" w:ascii="Times New Roman" w:hAnsi="Times New Roman"/>
          <w:color w:val="000000" w:themeColor="text1"/>
        </w:rPr>
        <w:t>（非选择题）两部分。第|卷为第1页至第4页，第</w:t>
      </w:r>
      <w:r>
        <w:rPr>
          <w:rFonts w:hint="eastAsia" w:ascii="宋体" w:hAnsi="宋体"/>
          <w:color w:val="000000" w:themeColor="text1"/>
        </w:rPr>
        <w:t>Ⅰ</w:t>
      </w:r>
      <w:r>
        <w:rPr>
          <w:rFonts w:hint="eastAsia" w:ascii="Times New Roman" w:hAnsi="Times New Roman"/>
          <w:color w:val="000000" w:themeColor="text1"/>
        </w:rPr>
        <w:t>卷为第5页至第8页。试卷满分100分。考试时间60分钟。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420" w:firstLine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答卷前，请你务必将自己的姓名、考生号、考点校、考场号、座位号填写在“答题卡”上，并在规定位置粘贴考试用条形码。答题时，务必将答案涂写在“答题卡”上，答案答在试卷上无效，考试结束后，将本试卷和“答题卡”一并交回。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hint="eastAsia" w:ascii="Times New Roman" w:hAnsi="Times New Roman"/>
          <w:b/>
          <w:color w:val="000000" w:themeColor="text1"/>
          <w:sz w:val="28"/>
        </w:rPr>
        <w:t>第Ⅰ卷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b/>
          <w:color w:val="000000" w:themeColor="text1"/>
        </w:rPr>
      </w:pPr>
      <w:r>
        <w:rPr>
          <w:rFonts w:hint="eastAsia" w:ascii="Times New Roman" w:hAnsi="Times New Roman"/>
          <w:b/>
          <w:color w:val="000000" w:themeColor="text1"/>
        </w:rPr>
        <w:t>注意事项：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735" w:leftChars="200" w:hanging="315" w:hangingChars="1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1．每题选出答案后，用2B铅笔把“答题卡”上对应题目的答案标号的信息点涂黑。如需改动，用橡皮擦干净后，再选涂其他答案标号的信息点。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735" w:leftChars="200" w:hanging="315" w:hangingChars="1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2．本卷共两大题，共39分。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b/>
          <w:color w:val="000000" w:themeColor="text1"/>
        </w:rPr>
      </w:pPr>
      <w:r>
        <w:rPr>
          <w:rFonts w:hint="eastAsia" w:ascii="Times New Roman" w:hAnsi="Times New Roman"/>
          <w:b/>
          <w:color w:val="000000" w:themeColor="text1"/>
        </w:rPr>
        <w:t>一、单项选择（本大题共10题，每小题3分，共30分。每小题给出的四个选项中，只有一项最符合题意）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1．如图所示的各种改变物体内能的方法中属于热传递的是（    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ab/>
      </w:r>
      <w:r>
        <w:rPr>
          <w:color w:val="000000" w:themeColor="text1"/>
        </w:rPr>
        <w:drawing>
          <wp:inline distT="0" distB="0" distL="0" distR="0">
            <wp:extent cx="1195705" cy="1016635"/>
            <wp:effectExtent l="0" t="0" r="444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9196" cy="101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color w:val="000000" w:themeColor="text1"/>
        </w:rPr>
        <w:drawing>
          <wp:inline distT="0" distB="0" distL="0" distR="0">
            <wp:extent cx="1211580" cy="1057275"/>
            <wp:effectExtent l="0" t="0" r="762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6272" cy="106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A．钻木取火</w:t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B．冬天搓手取废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ab/>
      </w:r>
      <w:r>
        <w:rPr>
          <w:color w:val="000000" w:themeColor="text1"/>
        </w:rPr>
        <w:drawing>
          <wp:inline distT="0" distB="0" distL="0" distR="0">
            <wp:extent cx="1043940" cy="1066800"/>
            <wp:effectExtent l="0" t="0" r="381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4851" cy="1067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color w:val="000000" w:themeColor="text1"/>
        </w:rPr>
        <w:drawing>
          <wp:inline distT="0" distB="0" distL="0" distR="0">
            <wp:extent cx="519430" cy="1077595"/>
            <wp:effectExtent l="0" t="0" r="0" b="825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234" cy="107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42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C．酒精灯给水加热，水的温度升高</w:t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D．向下压动活塞，硝化棉点燃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315" w:hanging="315" w:hangingChars="1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2．如图所示的电路中，电阻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25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，闭合开关S后，电阻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26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、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27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两端的的电压分别为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28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、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29" o:spt="75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，通过两个电阻的电流分别为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30" o:spt="75" type="#_x0000_t75" style="height:18pt;width:11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、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31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，下列判断正确的是（    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315" w:firstLineChars="150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531620" cy="872490"/>
            <wp:effectExtent l="0" t="0" r="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0396" cy="87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A．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32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B．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33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C．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34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D．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35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315" w:hanging="315" w:hangingChars="1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3．为了节电，人们设计出一种由声控开关和光控开关共同控制楼道灯的电路，要求只有当这两个开关都闭合（即夜晚有人经过且发离）时，灯才亮。图中符合要求的电路是（    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210" w:firstLineChars="100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402080" cy="1059815"/>
            <wp:effectExtent l="0" t="0" r="7620" b="698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0231" cy="1066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color w:val="000000" w:themeColor="text1"/>
        </w:rPr>
        <w:drawing>
          <wp:inline distT="0" distB="0" distL="0" distR="0">
            <wp:extent cx="1319530" cy="105156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2927" cy="1054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color w:val="000000" w:themeColor="text1"/>
        </w:rPr>
        <w:drawing>
          <wp:inline distT="0" distB="0" distL="0" distR="0">
            <wp:extent cx="1401445" cy="1043940"/>
            <wp:effectExtent l="0" t="0" r="8255" b="381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615" cy="104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color w:val="000000" w:themeColor="text1"/>
        </w:rPr>
        <w:drawing>
          <wp:inline distT="0" distB="0" distL="0" distR="0">
            <wp:extent cx="1295400" cy="97853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6527" cy="979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4．如图所示，用带电棒接触不带电的验电器的金属球，发现验电器的金属箔张开，下列判断正确的是（    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315" w:firstLineChars="150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432560" cy="145669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4746" cy="1459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A．带电棒一定带正电</w:t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B．带电棒一定带负电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C．两片金属箔一定带异种电荷</w:t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D．两片金属箔一定带同种电荷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315" w:hanging="315" w:hangingChars="1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5．如图所示，将一根铅笔芯通过两个夹子接入电路中。当只把右端夹子向左移时，铅笔芯接入电路的电阻变小，小灯泡变亮。导致电路的电阻变小的主要因素是（    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315" w:firstLineChars="150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866900" cy="76454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467" cy="769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315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A．材料</w:t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B．长度</w:t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C．温度</w:t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D．横截面积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6．下列事例中可能发生触电事故的是（    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A．电冰箱用三线插头</w:t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B．使用试电笔时，手与尾部金属体接触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C．用湿手触摸开关</w:t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D．撤动电器前断开电源开关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7．如图所示，甲、乙分别为两个条形磁铁的某一端磁极，根据图中磁感线的分布，下列判断正确的是（    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210" w:firstLineChars="100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276350" cy="96202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032" cy="964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A．甲是N极，乙是S极</w:t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B．甲是S极，乙是N极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C．甲、乙都是S极</w:t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D．甲、乙都是N极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315" w:hanging="315" w:hangingChars="1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8．如图所示电路，闭合开关，甲、乙两灯泡均发光，过一会儿，其中一个灯泡突然熄灭，但两个电表指针仍明显偏转。造成此现象的原因可能是（    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315" w:firstLineChars="150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2346960" cy="1312545"/>
            <wp:effectExtent l="0" t="0" r="0" b="190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2133" cy="1315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A．甲灯泡短路</w:t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B．乙灯泡短路</w:t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C．甲灯泡断路</w:t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D．乙灯泡断路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315" w:hanging="315" w:hangingChars="1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9．在探究电流产生的热量与什么因素有关时，设计了如图所示的实验装置。甲、乙两个透明容器中密封着等量的空气，里面各放有一根</w:t>
      </w:r>
      <w:r>
        <w:rPr>
          <w:rFonts w:ascii="Times New Roman" w:hAnsi="Times New Roman"/>
          <w:color w:val="000000" w:themeColor="text1"/>
          <w:position w:val="-6"/>
        </w:rPr>
        <w:object>
          <v:shape id="_x0000_i1036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4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的电阻丝，其中乙容器将一个</w:t>
      </w:r>
      <w:r>
        <w:rPr>
          <w:rFonts w:ascii="Times New Roman" w:hAnsi="Times New Roman"/>
          <w:color w:val="000000" w:themeColor="text1"/>
          <w:position w:val="-6"/>
        </w:rPr>
        <w:object>
          <v:shape id="_x0000_i1037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4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的电阻丝与容器内</w:t>
      </w:r>
      <w:r>
        <w:rPr>
          <w:rFonts w:ascii="Times New Roman" w:hAnsi="Times New Roman"/>
          <w:color w:val="000000" w:themeColor="text1"/>
          <w:position w:val="-6"/>
        </w:rPr>
        <w:object>
          <v:shape id="_x0000_i1038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电阻丝并联，两个</w:t>
      </w:r>
      <w:r>
        <w:rPr>
          <w:rFonts w:hint="eastAsia" w:ascii="Times New Roman" w:hAnsi="Times New Roman"/>
          <w:i/>
          <w:color w:val="000000" w:themeColor="text1"/>
        </w:rPr>
        <w:t>U</w:t>
      </w:r>
      <w:r>
        <w:rPr>
          <w:rFonts w:hint="eastAsia" w:ascii="Times New Roman" w:hAnsi="Times New Roman"/>
          <w:color w:val="000000" w:themeColor="text1"/>
        </w:rPr>
        <w:t>形管中装有等量的水。把这个装置接入电源，利用这套装置可以探究电流产生热量（    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420" w:firstLineChars="200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798320" cy="1577975"/>
            <wp:effectExtent l="0" t="0" r="0" b="317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137" cy="1588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A．与电压的关系</w:t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B．与电流的关系</w:t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C．与电阻的关系</w:t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D．与电能的关系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10．在如图所示的电路中，电源电压保持不变。闭合开关S，向右移动滑动变阻器滑片</w:t>
      </w:r>
      <w:r>
        <w:rPr>
          <w:rFonts w:hint="eastAsia" w:ascii="Times New Roman" w:hAnsi="Times New Roman"/>
          <w:i/>
          <w:color w:val="000000" w:themeColor="text1"/>
        </w:rPr>
        <w:t>P</w:t>
      </w:r>
      <w:r>
        <w:rPr>
          <w:rFonts w:hint="eastAsia" w:ascii="Times New Roman" w:hAnsi="Times New Roman"/>
          <w:color w:val="000000" w:themeColor="text1"/>
        </w:rPr>
        <w:t>的过程中（    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420" w:firstLineChars="200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337310" cy="1020445"/>
            <wp:effectExtent l="0" t="0" r="0" b="825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7421" cy="1020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420" w:left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A．电压表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39" o:spt="75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的示数变大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420" w:left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B．电流表</w:t>
      </w:r>
      <w:r>
        <w:rPr>
          <w:rFonts w:hint="eastAsia" w:ascii="Times New Roman" w:hAnsi="Times New Roman"/>
          <w:i/>
          <w:color w:val="000000" w:themeColor="text1"/>
        </w:rPr>
        <w:t>A</w:t>
      </w:r>
      <w:r>
        <w:rPr>
          <w:rFonts w:hint="eastAsia" w:ascii="Times New Roman" w:hAnsi="Times New Roman"/>
          <w:color w:val="000000" w:themeColor="text1"/>
        </w:rPr>
        <w:t>的示数变大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420" w:left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C．电压表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40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5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的示数与电流表</w:t>
      </w:r>
      <w:r>
        <w:rPr>
          <w:rFonts w:hint="eastAsia" w:ascii="Times New Roman" w:hAnsi="Times New Roman"/>
          <w:i/>
          <w:color w:val="000000" w:themeColor="text1"/>
        </w:rPr>
        <w:t>A</w:t>
      </w:r>
      <w:r>
        <w:rPr>
          <w:rFonts w:hint="eastAsia" w:ascii="Times New Roman" w:hAnsi="Times New Roman"/>
          <w:color w:val="000000" w:themeColor="text1"/>
        </w:rPr>
        <w:t>的示数的比值变小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420" w:left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D．电压表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41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5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的示数与电流表</w:t>
      </w:r>
      <w:r>
        <w:rPr>
          <w:rFonts w:hint="eastAsia" w:ascii="Times New Roman" w:hAnsi="Times New Roman"/>
          <w:i/>
          <w:color w:val="000000" w:themeColor="text1"/>
        </w:rPr>
        <w:t>A</w:t>
      </w:r>
      <w:r>
        <w:rPr>
          <w:rFonts w:hint="eastAsia" w:ascii="Times New Roman" w:hAnsi="Times New Roman"/>
          <w:color w:val="000000" w:themeColor="text1"/>
        </w:rPr>
        <w:t>的示数的比值不变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413" w:hanging="413" w:hangingChars="196"/>
        <w:rPr>
          <w:rFonts w:ascii="Times New Roman" w:hAnsi="Times New Roman"/>
          <w:b/>
          <w:color w:val="000000" w:themeColor="text1"/>
        </w:rPr>
      </w:pPr>
      <w:r>
        <w:rPr>
          <w:rFonts w:hint="eastAsia" w:ascii="Times New Roman" w:hAnsi="Times New Roman"/>
          <w:b/>
          <w:color w:val="000000" w:themeColor="text1"/>
        </w:rPr>
        <w:t>二、多项选择题（本大题共3小题，每小题3分，共9分。每小给出的四个选项中，均有多个选项符合题意，全部选对的得3分，选对但不全的得1分，不选或选错的得0分）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11．如图所示的四幅图都是有关电与磁的知识，其中描述正确的是（    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420" w:firstLineChars="200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5059680" cy="1313180"/>
            <wp:effectExtent l="0" t="0" r="7620" b="127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73705" cy="1317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420" w:left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A．图甲，奥斯特实验说明了通电导线周围存在磁场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420" w:left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B．图乙，闭合开关通电螺线管右端为N极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420" w:left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C．丙图，S闭合后</w:t>
      </w:r>
      <w:r>
        <w:rPr>
          <w:rFonts w:hint="eastAsia" w:ascii="Times New Roman" w:hAnsi="Times New Roman"/>
          <w:i/>
          <w:color w:val="000000" w:themeColor="text1"/>
        </w:rPr>
        <w:t>b</w:t>
      </w:r>
      <w:r>
        <w:rPr>
          <w:rFonts w:hint="eastAsia" w:ascii="Times New Roman" w:hAnsi="Times New Roman"/>
          <w:color w:val="000000" w:themeColor="text1"/>
        </w:rPr>
        <w:t>灯发光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420" w:left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D．丁图，可以探究电磁铁磁性强弱与电流大小的关系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420" w:hanging="420" w:hanging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12．如图所示的电路，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42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闭合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43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断开时，甲、乙是电流表，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44" o:spt="75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，当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45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6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、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46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6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都闭合时，甲、乙是电压表，则下列说法正确的是（    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420" w:firstLineChars="200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732915" cy="1091565"/>
            <wp:effectExtent l="0" t="0" r="63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4063" cy="1092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420" w:left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A．电阻大小之比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47" o:spt="75" type="#_x0000_t75" style="height:18pt;width:62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4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420" w:left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B．当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48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闭合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49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断开时，通过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50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、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51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的电流之比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52" o:spt="75" type="#_x0000_t75" style="height:18pt;width:57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2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420" w:left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C．当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53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、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54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都闭合时，电压表甲、乙的示数比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55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6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420" w:left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D．当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56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、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57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都闭合时，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58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、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59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的电功率之比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60" o:spt="75" type="#_x0000_t75" style="height:18pt;width:59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420" w:hanging="420" w:hanging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13．如图所示，电源电压为4．5V保持不变，电流表量程</w:t>
      </w:r>
      <w:r>
        <w:rPr>
          <w:rFonts w:ascii="Times New Roman" w:hAnsi="Times New Roman"/>
          <w:color w:val="000000" w:themeColor="text1"/>
          <w:position w:val="-6"/>
        </w:rPr>
        <w:object>
          <v:shape id="_x0000_i1061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，电压表量程</w:t>
      </w:r>
      <w:r>
        <w:rPr>
          <w:rFonts w:ascii="Times New Roman" w:hAnsi="Times New Roman"/>
          <w:color w:val="000000" w:themeColor="text1"/>
          <w:position w:val="-6"/>
        </w:rPr>
        <w:object>
          <v:shape id="_x0000_i1062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，滑动变阻器</w:t>
      </w:r>
      <w:r>
        <w:rPr>
          <w:rFonts w:hint="eastAsia" w:ascii="Times New Roman" w:hAnsi="Times New Roman"/>
          <w:i/>
          <w:color w:val="000000" w:themeColor="text1"/>
        </w:rPr>
        <w:t>R</w:t>
      </w:r>
      <w:r>
        <w:rPr>
          <w:rFonts w:hint="eastAsia" w:ascii="Times New Roman" w:hAnsi="Times New Roman"/>
          <w:color w:val="000000" w:themeColor="text1"/>
        </w:rPr>
        <w:t>的规格是“</w:t>
      </w:r>
      <w:r>
        <w:rPr>
          <w:rFonts w:ascii="Times New Roman" w:hAnsi="Times New Roman"/>
          <w:color w:val="000000" w:themeColor="text1"/>
          <w:position w:val="-6"/>
        </w:rPr>
        <w:object>
          <v:shape id="_x0000_i1063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 1A”，灯泡</w:t>
      </w:r>
      <w:r>
        <w:rPr>
          <w:rFonts w:hint="eastAsia" w:ascii="Times New Roman" w:hAnsi="Times New Roman"/>
          <w:i/>
          <w:color w:val="000000" w:themeColor="text1"/>
        </w:rPr>
        <w:t>L</w:t>
      </w:r>
      <w:r>
        <w:rPr>
          <w:rFonts w:hint="eastAsia" w:ascii="Times New Roman" w:hAnsi="Times New Roman"/>
          <w:color w:val="000000" w:themeColor="text1"/>
        </w:rPr>
        <w:t>标有“2.5V 0.5A”字样。若闭合开关S，两电表示数均不超过所选的量程，灯泡两端电压不允许超过额定电压，不考虑灯丝电阻的变化。则下列说法正确的是（    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420" w:firstLineChars="200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480185" cy="1174750"/>
            <wp:effectExtent l="0" t="0" r="5715" b="635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481" cy="1175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A．灯泡消耗的最小功率为0.45W</w:t>
      </w: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B．滑动变阻器的取值范围是</w:t>
      </w:r>
      <w:r>
        <w:rPr>
          <w:rFonts w:ascii="Times New Roman" w:hAnsi="Times New Roman"/>
          <w:color w:val="000000" w:themeColor="text1"/>
          <w:position w:val="-6"/>
        </w:rPr>
        <w:object>
          <v:shape id="_x0000_i1064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ab/>
      </w:r>
      <w:r>
        <w:rPr>
          <w:rFonts w:hint="eastAsia" w:ascii="Times New Roman" w:hAnsi="Times New Roman"/>
          <w:color w:val="000000" w:themeColor="text1"/>
        </w:rPr>
        <w:t>C．电流表的示数变化范围</w:t>
      </w:r>
      <w:r>
        <w:rPr>
          <w:rFonts w:ascii="Times New Roman" w:hAnsi="Times New Roman"/>
          <w:color w:val="000000" w:themeColor="text1"/>
          <w:position w:val="-6"/>
        </w:rPr>
        <w:object>
          <v:shape id="_x0000_i1065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position w:val="-6"/>
        </w:rPr>
        <w:tab/>
      </w:r>
      <w:r>
        <w:rPr>
          <w:rFonts w:hint="eastAsia" w:ascii="Times New Roman" w:hAnsi="Times New Roman"/>
          <w:color w:val="000000" w:themeColor="text1"/>
        </w:rPr>
        <w:t>D．电路消耗的最大总功率为2.7W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jc w:val="center"/>
        <w:rPr>
          <w:rFonts w:hint="eastAsia" w:ascii="Times New Roman" w:hAnsi="Times New Roman"/>
          <w:b/>
          <w:color w:val="000000" w:themeColor="text1"/>
          <w:sz w:val="28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hint="eastAsia" w:ascii="Times New Roman" w:hAnsi="Times New Roman"/>
          <w:b/>
          <w:color w:val="000000" w:themeColor="text1"/>
          <w:sz w:val="28"/>
        </w:rPr>
        <w:t>第</w:t>
      </w:r>
      <w:r>
        <w:rPr>
          <w:rFonts w:hint="eastAsia" w:ascii="宋体" w:hAnsi="宋体"/>
          <w:b/>
          <w:color w:val="000000" w:themeColor="text1"/>
          <w:sz w:val="28"/>
        </w:rPr>
        <w:t>Ⅱ</w:t>
      </w:r>
      <w:r>
        <w:rPr>
          <w:rFonts w:hint="eastAsia" w:ascii="Times New Roman" w:hAnsi="Times New Roman"/>
          <w:b/>
          <w:color w:val="000000" w:themeColor="text1"/>
          <w:sz w:val="28"/>
        </w:rPr>
        <w:t>卷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b/>
          <w:color w:val="000000" w:themeColor="text1"/>
        </w:rPr>
      </w:pPr>
      <w:r>
        <w:rPr>
          <w:rFonts w:hint="eastAsia" w:ascii="Times New Roman" w:hAnsi="Times New Roman"/>
          <w:b/>
          <w:color w:val="000000" w:themeColor="text1"/>
        </w:rPr>
        <w:t>注意事项：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420" w:firstLine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1．用黑色字迹的签字笔将答案写在“答题卡”上（作图可用2B铅笔）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420" w:firstLine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2．本卷共两大题，共61分。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b/>
          <w:color w:val="000000" w:themeColor="text1"/>
        </w:rPr>
      </w:pPr>
      <w:r>
        <w:rPr>
          <w:rFonts w:hint="eastAsia" w:ascii="Times New Roman" w:hAnsi="Times New Roman"/>
          <w:b/>
          <w:color w:val="000000" w:themeColor="text1"/>
        </w:rPr>
        <w:t>三、填空题（本大题共6题，每小题4分，共24分）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420" w:hanging="420" w:hanging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14．如图所示，使玻璃板水平接触水面。然后稍稍用力向上拉玻璃板，弹簧测力计的读数将______（填“变大”、“减小”或“不变”），原因是玻璃板与水的接触面之间存在分子______的作用。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420" w:firstLineChars="200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968375" cy="1362710"/>
            <wp:effectExtent l="0" t="0" r="317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9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0459" cy="1364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420" w:hanging="420" w:hanging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15．汽油机在“吸气”，“压缩”、“做功”、“排气”的四个冲程中，将机械能转化为内能的是______冲程，如图所示表示正在进行的是______冲程。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420" w:firstLineChars="200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907415" cy="1560195"/>
            <wp:effectExtent l="0" t="0" r="6985" b="190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9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8381" cy="1561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420" w:hanging="420" w:hanging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16．如图所示的家庭电路中，只需改变______（选填“总开关”、“保险盒”或“电能表”）的位置就可以使电路的连接顺序正确。此时电能表的读数是______</w:t>
      </w:r>
      <w:r>
        <w:rPr>
          <w:rFonts w:ascii="Times New Roman" w:hAnsi="Times New Roman"/>
          <w:color w:val="000000" w:themeColor="text1"/>
          <w:position w:val="-6"/>
        </w:rPr>
        <w:object>
          <v:shape id="_x0000_i106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。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420" w:firstLineChars="200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2674620" cy="122682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5470" cy="1227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420" w:hanging="420" w:hanging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17．如图所示的实验装置中，当导体棒</w:t>
      </w:r>
      <w:r>
        <w:rPr>
          <w:rFonts w:hint="eastAsia" w:ascii="Times New Roman" w:hAnsi="Times New Roman"/>
          <w:i/>
          <w:color w:val="000000" w:themeColor="text1"/>
        </w:rPr>
        <w:t>ab</w:t>
      </w:r>
      <w:r>
        <w:rPr>
          <w:rFonts w:hint="eastAsia" w:ascii="Times New Roman" w:hAnsi="Times New Roman"/>
          <w:color w:val="000000" w:themeColor="text1"/>
        </w:rPr>
        <w:t>竖直向上运动时，灵敏电流计的指针______偏转（选填“会”或“不会”）、______（选填“电动机”或“发电机”）是应用电磁感应原理制成的。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420" w:firstLineChars="200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661160" cy="1076960"/>
            <wp:effectExtent l="0" t="0" r="0" b="889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3846" cy="1079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18．一只电烙铁的铭牌上标着“220V 100w”的字样，它正常作时，电压是______V，电阻是______</w:t>
      </w:r>
      <w:r>
        <w:rPr>
          <w:rFonts w:ascii="Times New Roman" w:hAnsi="Times New Roman"/>
          <w:color w:val="000000" w:themeColor="text1"/>
          <w:position w:val="-4"/>
        </w:rPr>
        <w:object>
          <v:shape id="_x0000_i1067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。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420" w:hanging="420" w:hanging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19．某型号的电烤箱有“高温”和“低温”两档，电路如图所示，开关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68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闭合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69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断开时为______温档。电阻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70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、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71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。电烤箱处于“高温”档工作10min产生的热量为______J</w:t>
      </w:r>
      <w:r>
        <w:rPr>
          <w:rFonts w:hint="eastAsia" w:ascii="Times New Roman" w:hAnsi="Times New Roman"/>
          <w:color w:val="000000" w:themeColor="text1"/>
        </w:rPr>
        <w:drawing>
          <wp:inline distT="0" distB="0" distL="0" distR="0">
            <wp:extent cx="254000" cy="254000"/>
            <wp:effectExtent l="0" t="0" r="0" b="0"/>
            <wp:docPr id="100127" name="图片 100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7" name="图片 100127"/>
                    <pic:cNvPicPr>
                      <a:picLocks noChangeAspect="1"/>
                    </pic:cNvPicPr>
                  </pic:nvPicPr>
                  <pic:blipFill>
                    <a:blip r:embed="rId1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color w:val="000000" w:themeColor="text1"/>
        </w:rPr>
        <w:t>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420" w:firstLineChars="200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363980" cy="1264285"/>
            <wp:effectExtent l="0" t="0" r="762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2278" cy="1263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413" w:hanging="413" w:hangingChars="196"/>
        <w:rPr>
          <w:rFonts w:ascii="Times New Roman" w:hAnsi="Times New Roman"/>
          <w:b/>
          <w:color w:val="000000" w:themeColor="text1"/>
        </w:rPr>
      </w:pPr>
      <w:r>
        <w:rPr>
          <w:rFonts w:hint="eastAsia" w:ascii="Times New Roman" w:hAnsi="Times New Roman"/>
          <w:b/>
          <w:color w:val="000000" w:themeColor="text1"/>
        </w:rPr>
        <w:t>四、综合题（本大题共6小题，共37分，解题中要求有必要的分析和说明，计算题还要有公式及数据代入过程，结果要有数值和单位）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420" w:hanging="420" w:hanging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20．（6分）有一额定功率为2000W的电热水器，内装20kg的水，通电后持续正常加热25min，水的温度从20℃升高到50℃，已知</w:t>
      </w:r>
      <w:r>
        <w:rPr>
          <w:rFonts w:ascii="Times New Roman" w:hAnsi="Times New Roman"/>
          <w:color w:val="000000" w:themeColor="text1"/>
          <w:position w:val="-14"/>
        </w:rPr>
        <w:object>
          <v:shape id="_x0000_i1072" o:spt="75" type="#_x0000_t75" style="height:20.25pt;width:123.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，求：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315" w:firstLineChars="1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（1）水吸收的热量；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315" w:firstLineChars="1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（2）电热水器的热效率。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21．（6分）在“探究串联电路电流规律”的实验中，图甲是实验的电路图。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420" w:firstLineChars="200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3101975" cy="1196340"/>
            <wp:effectExtent l="0" t="0" r="3175" b="381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0849" cy="1199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315" w:firstLineChars="1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（1）在连接电路时，开关应处于______状态，电流表应选______A的量程试触。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840" w:leftChars="150" w:hanging="525" w:hangingChars="2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（2）电流表应______（填“串联”或“并联”）在被测电路中，在测量A处的电流时，发现电流表的指针偏转如图乙所示，原因是____________。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840" w:leftChars="150" w:hanging="525" w:hangingChars="2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（3）下表是在实验中用两盏规格相同的小灯泡测得的实验数据。由实验数据得出的实验结论是：串联电路中的电流处处相等。请指出探究过程的两点不妥之处：</w:t>
      </w:r>
    </w:p>
    <w:tbl>
      <w:tblPr>
        <w:tblStyle w:val="13"/>
        <w:tblW w:w="8101" w:type="dxa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0"/>
        <w:gridCol w:w="2700"/>
        <w:gridCol w:w="2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00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A点电流</w:t>
            </w:r>
            <w:r>
              <w:rPr>
                <w:rFonts w:ascii="Times New Roman" w:hAnsi="Times New Roman"/>
                <w:color w:val="000000" w:themeColor="text1"/>
                <w:position w:val="-12"/>
              </w:rPr>
              <w:object>
                <v:shape id="_x0000_i1073" o:spt="75" type="#_x0000_t75" style="height:18pt;width:27.75pt;" o:ole="t" filled="f" o:preferrelative="t" stroked="f" coordsize="21600,21600">
                  <v:path/>
                  <v:fill on="f" focussize="0,0"/>
                  <v:stroke on="f" joinstyle="miter"/>
                  <v:imagedata r:id="rId119" o:title=""/>
                  <o:lock v:ext="edit" aspectratio="t"/>
                  <w10:wrap type="none"/>
                  <w10:anchorlock/>
                </v:shape>
                <o:OLEObject Type="Embed" ProgID="Equation.DSMT4" ShapeID="_x0000_i1073" DrawAspect="Content" ObjectID="_1468075773" r:id="rId118">
                  <o:LockedField>false</o:LockedField>
                </o:OLEObject>
              </w:object>
            </w:r>
          </w:p>
        </w:tc>
        <w:tc>
          <w:tcPr>
            <w:tcW w:w="2700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B点电流</w:t>
            </w:r>
            <w:r>
              <w:rPr>
                <w:rFonts w:ascii="Times New Roman" w:hAnsi="Times New Roman"/>
                <w:color w:val="000000" w:themeColor="text1"/>
                <w:position w:val="-12"/>
              </w:rPr>
              <w:object>
                <v:shape id="_x0000_i1074" o:spt="75" type="#_x0000_t75" style="height:18pt;width:27.75pt;" o:ole="t" filled="f" o:preferrelative="t" stroked="f" coordsize="21600,21600">
                  <v:path/>
                  <v:fill on="f" focussize="0,0"/>
                  <v:stroke on="f" joinstyle="miter"/>
                  <v:imagedata r:id="rId121" o:title=""/>
                  <o:lock v:ext="edit" aspectratio="t"/>
                  <w10:wrap type="none"/>
                  <w10:anchorlock/>
                </v:shape>
                <o:OLEObject Type="Embed" ProgID="Equation.DSMT4" ShapeID="_x0000_i1074" DrawAspect="Content" ObjectID="_1468075774" r:id="rId120">
                  <o:LockedField>false</o:LockedField>
                </o:OLEObject>
              </w:object>
            </w:r>
          </w:p>
        </w:tc>
        <w:tc>
          <w:tcPr>
            <w:tcW w:w="2701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C点电流</w:t>
            </w:r>
            <w:r>
              <w:rPr>
                <w:rFonts w:ascii="Times New Roman" w:hAnsi="Times New Roman"/>
                <w:color w:val="000000" w:themeColor="text1"/>
                <w:position w:val="-12"/>
              </w:rPr>
              <w:object>
                <v:shape id="_x0000_i1075" o:spt="75" type="#_x0000_t75" style="height:18pt;width:27.75pt;" o:ole="t" filled="f" o:preferrelative="t" stroked="f" coordsize="21600,21600">
                  <v:path/>
                  <v:fill on="f" focussize="0,0"/>
                  <v:stroke on="f" joinstyle="miter"/>
                  <v:imagedata r:id="rId123" o:title=""/>
                  <o:lock v:ext="edit" aspectratio="t"/>
                  <w10:wrap type="none"/>
                  <w10:anchorlock/>
                </v:shape>
                <o:OLEObject Type="Embed" ProgID="Equation.DSMT4" ShapeID="_x0000_i1075" DrawAspect="Content" ObjectID="_1468075775" r:id="rId122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700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0.16</w:t>
            </w:r>
          </w:p>
        </w:tc>
        <w:tc>
          <w:tcPr>
            <w:tcW w:w="2700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0.16</w:t>
            </w:r>
          </w:p>
        </w:tc>
        <w:tc>
          <w:tcPr>
            <w:tcW w:w="2701" w:type="dxa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0.16</w:t>
            </w:r>
          </w:p>
        </w:tc>
      </w:tr>
    </w:tbl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840" w:firstLineChars="400"/>
        <w:rPr>
          <w:rFonts w:ascii="Times New Roman" w:hAnsi="Times New Roman"/>
          <w:color w:val="000000" w:themeColor="text1"/>
        </w:rPr>
      </w:pPr>
      <w:r>
        <w:rPr>
          <w:rFonts w:hint="eastAsia" w:ascii="宋体" w:hAnsi="宋体"/>
          <w:color w:val="000000" w:themeColor="text1"/>
        </w:rPr>
        <w:t>①</w:t>
      </w:r>
      <w:r>
        <w:rPr>
          <w:rFonts w:hint="eastAsia" w:ascii="Times New Roman" w:hAnsi="Times New Roman"/>
          <w:color w:val="000000" w:themeColor="text1"/>
        </w:rPr>
        <w:t>____________</w:t>
      </w:r>
      <w:r>
        <w:rPr>
          <w:rFonts w:hint="eastAsia" w:ascii="宋体" w:hAnsi="宋体"/>
          <w:color w:val="000000" w:themeColor="text1"/>
        </w:rPr>
        <w:t>②</w:t>
      </w:r>
      <w:r>
        <w:rPr>
          <w:rFonts w:hint="eastAsia" w:ascii="Times New Roman" w:hAnsi="Times New Roman"/>
          <w:color w:val="000000" w:themeColor="text1"/>
        </w:rPr>
        <w:t>____________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420" w:hanging="420" w:hanging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22．（6分）如图所示，已知定值电阻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76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4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的阻值为</w:t>
      </w:r>
      <w:r>
        <w:rPr>
          <w:rFonts w:ascii="Times New Roman" w:hAnsi="Times New Roman"/>
          <w:color w:val="000000" w:themeColor="text1"/>
          <w:position w:val="-6"/>
        </w:rPr>
        <w:object>
          <v:shape id="_x0000_i1077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6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，闭合开关时整个电路正常工作，电流表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78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的示数是0.3A，</w:t>
      </w:r>
      <w:r>
        <w:rPr>
          <w:rFonts w:hint="eastAsia" w:ascii="Times New Roman" w:hAnsi="Times New Roman"/>
          <w:i/>
          <w:color w:val="000000" w:themeColor="text1"/>
        </w:rPr>
        <w:t>A</w:t>
      </w:r>
      <w:r>
        <w:rPr>
          <w:rFonts w:hint="eastAsia" w:ascii="Times New Roman" w:hAnsi="Times New Roman"/>
          <w:color w:val="000000" w:themeColor="text1"/>
        </w:rPr>
        <w:t>的示数是1.5A．（电源电压保持不变）求：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420" w:firstLineChars="200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470660" cy="1122680"/>
            <wp:effectExtent l="0" t="0" r="0" b="127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794" cy="111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315" w:leftChars="1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（1）电源电压是多少？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315" w:leftChars="1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（2）通过定值电阻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79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的电流是多少？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315" w:leftChars="1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（3）电阻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80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的阻值是多少？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420" w:hanging="420" w:hanging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23．（7分）在“测量小灯泡电功率”的实验中，已知电源电压是6V，小灯泡的额定电压是3．8V，电阻约为</w:t>
      </w:r>
      <w:r>
        <w:rPr>
          <w:rFonts w:ascii="Times New Roman" w:hAnsi="Times New Roman"/>
          <w:color w:val="000000" w:themeColor="text1"/>
          <w:position w:val="-6"/>
        </w:rPr>
        <w:object>
          <v:shape id="_x0000_i1081" o:spt="75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。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315" w:firstLineChars="1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（1）请根据图所示的电路图，用笔画出导线完成图的电路连接：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840" w:firstLineChars="400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4498975" cy="169926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1935" cy="1707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315" w:firstLineChars="1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（2）调节滑动变阻器，进行了几次实验，得到部分</w:t>
      </w:r>
      <w:r>
        <w:rPr>
          <w:rFonts w:hint="eastAsia" w:ascii="Times New Roman" w:hAnsi="Times New Roman"/>
          <w:i/>
          <w:color w:val="000000" w:themeColor="text1"/>
        </w:rPr>
        <w:t>U</w:t>
      </w:r>
      <w:r>
        <w:rPr>
          <w:rFonts w:hint="eastAsia" w:ascii="Times New Roman" w:hAnsi="Times New Roman"/>
          <w:color w:val="000000" w:themeColor="text1"/>
        </w:rPr>
        <w:t>和</w:t>
      </w:r>
      <w:r>
        <w:rPr>
          <w:rFonts w:hint="eastAsia" w:ascii="Times New Roman" w:hAnsi="Times New Roman"/>
          <w:i/>
          <w:color w:val="000000" w:themeColor="text1"/>
        </w:rPr>
        <w:t>I</w:t>
      </w:r>
      <w:r>
        <w:rPr>
          <w:rFonts w:hint="eastAsia" w:ascii="Times New Roman" w:hAnsi="Times New Roman"/>
          <w:color w:val="000000" w:themeColor="text1"/>
        </w:rPr>
        <w:t>的数据如表所示：</w:t>
      </w:r>
    </w:p>
    <w:tbl>
      <w:tblPr>
        <w:tblStyle w:val="13"/>
        <w:tblW w:w="8647" w:type="dxa"/>
        <w:tblInd w:w="9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1441"/>
        <w:gridCol w:w="1441"/>
        <w:gridCol w:w="1441"/>
        <w:gridCol w:w="1441"/>
        <w:gridCol w:w="1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vAlign w:val="center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实验次数</w:t>
            </w:r>
          </w:p>
        </w:tc>
        <w:tc>
          <w:tcPr>
            <w:tcW w:w="1441" w:type="dxa"/>
            <w:vAlign w:val="center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1</w:t>
            </w:r>
          </w:p>
        </w:tc>
        <w:tc>
          <w:tcPr>
            <w:tcW w:w="1441" w:type="dxa"/>
            <w:vAlign w:val="center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2</w:t>
            </w:r>
          </w:p>
        </w:tc>
        <w:tc>
          <w:tcPr>
            <w:tcW w:w="1441" w:type="dxa"/>
            <w:vAlign w:val="center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3</w:t>
            </w:r>
          </w:p>
        </w:tc>
        <w:tc>
          <w:tcPr>
            <w:tcW w:w="1441" w:type="dxa"/>
            <w:vAlign w:val="center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4</w:t>
            </w:r>
          </w:p>
        </w:tc>
        <w:tc>
          <w:tcPr>
            <w:tcW w:w="1442" w:type="dxa"/>
            <w:vAlign w:val="center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vAlign w:val="center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电压</w:t>
            </w:r>
            <w:r>
              <w:rPr>
                <w:rFonts w:ascii="Times New Roman" w:hAnsi="Times New Roman"/>
                <w:color w:val="000000" w:themeColor="text1"/>
                <w:position w:val="-6"/>
              </w:rPr>
              <w:object>
                <v:shape id="_x0000_i1082" o:spt="75" type="#_x0000_t75" style="height:14.25pt;width:30pt;" o:ole="t" filled="f" o:preferrelative="t" stroked="f" coordsize="21600,21600">
                  <v:path/>
                  <v:fill on="f" focussize="0,0"/>
                  <v:stroke on="f" joinstyle="miter"/>
                  <v:imagedata r:id="rId139" o:title=""/>
                  <o:lock v:ext="edit" aspectratio="t"/>
                  <w10:wrap type="none"/>
                  <w10:anchorlock/>
                </v:shape>
                <o:OLEObject Type="Embed" ProgID="Equation.DSMT4" ShapeID="_x0000_i1082" DrawAspect="Content" ObjectID="_1468075782" r:id="rId138">
                  <o:LockedField>false</o:LockedField>
                </o:OLEObject>
              </w:object>
            </w:r>
          </w:p>
        </w:tc>
        <w:tc>
          <w:tcPr>
            <w:tcW w:w="1441" w:type="dxa"/>
            <w:vAlign w:val="center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1.00</w:t>
            </w:r>
          </w:p>
        </w:tc>
        <w:tc>
          <w:tcPr>
            <w:tcW w:w="1441" w:type="dxa"/>
            <w:vAlign w:val="center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2.00</w:t>
            </w:r>
          </w:p>
        </w:tc>
        <w:tc>
          <w:tcPr>
            <w:tcW w:w="1441" w:type="dxa"/>
            <w:vAlign w:val="center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3.00</w:t>
            </w:r>
          </w:p>
        </w:tc>
        <w:tc>
          <w:tcPr>
            <w:tcW w:w="1441" w:type="dxa"/>
            <w:vAlign w:val="center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3.80</w:t>
            </w:r>
          </w:p>
        </w:tc>
        <w:tc>
          <w:tcPr>
            <w:tcW w:w="1442" w:type="dxa"/>
            <w:vAlign w:val="center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4.20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vAlign w:val="center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电流</w:t>
            </w:r>
            <w:r>
              <w:rPr>
                <w:rFonts w:ascii="Times New Roman" w:hAnsi="Times New Roman"/>
                <w:color w:val="000000" w:themeColor="text1"/>
                <w:position w:val="-6"/>
              </w:rPr>
              <w:object>
                <v:shape id="_x0000_i1083" o:spt="75" type="#_x0000_t75" style="height:14.25pt;width:24.75pt;" o:ole="t" filled="f" o:preferrelative="t" stroked="f" coordsize="21600,21600">
                  <v:path/>
                  <v:fill on="f" focussize="0,0"/>
                  <v:stroke on="f" joinstyle="miter"/>
                  <v:imagedata r:id="rId141" o:title=""/>
                  <o:lock v:ext="edit" aspectratio="t"/>
                  <w10:wrap type="none"/>
                  <w10:anchorlock/>
                </v:shape>
                <o:OLEObject Type="Embed" ProgID="Equation.DSMT4" ShapeID="_x0000_i1083" DrawAspect="Content" ObjectID="_1468075783" r:id="rId140">
                  <o:LockedField>false</o:LockedField>
                </o:OLEObject>
              </w:object>
            </w:r>
          </w:p>
        </w:tc>
        <w:tc>
          <w:tcPr>
            <w:tcW w:w="1441" w:type="dxa"/>
            <w:vAlign w:val="center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0.20</w:t>
            </w:r>
          </w:p>
        </w:tc>
        <w:tc>
          <w:tcPr>
            <w:tcW w:w="1441" w:type="dxa"/>
            <w:vAlign w:val="center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0.40</w:t>
            </w:r>
          </w:p>
        </w:tc>
        <w:tc>
          <w:tcPr>
            <w:tcW w:w="1441" w:type="dxa"/>
            <w:vAlign w:val="center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0.47</w:t>
            </w:r>
          </w:p>
        </w:tc>
        <w:tc>
          <w:tcPr>
            <w:tcW w:w="1441" w:type="dxa"/>
            <w:vAlign w:val="center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442" w:type="dxa"/>
            <w:vAlign w:val="center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0.51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vAlign w:val="center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灯泡亮度</w:t>
            </w:r>
          </w:p>
        </w:tc>
        <w:tc>
          <w:tcPr>
            <w:tcW w:w="1441" w:type="dxa"/>
            <w:vAlign w:val="center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不亮</w:t>
            </w:r>
          </w:p>
        </w:tc>
        <w:tc>
          <w:tcPr>
            <w:tcW w:w="1441" w:type="dxa"/>
            <w:vAlign w:val="center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很暗</w:t>
            </w:r>
          </w:p>
        </w:tc>
        <w:tc>
          <w:tcPr>
            <w:tcW w:w="1441" w:type="dxa"/>
            <w:vAlign w:val="center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偏暗</w:t>
            </w:r>
          </w:p>
        </w:tc>
        <w:tc>
          <w:tcPr>
            <w:tcW w:w="1441" w:type="dxa"/>
            <w:vAlign w:val="center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正常</w:t>
            </w:r>
          </w:p>
        </w:tc>
        <w:tc>
          <w:tcPr>
            <w:tcW w:w="1442" w:type="dxa"/>
            <w:vAlign w:val="center"/>
          </w:tcPr>
          <w:p>
            <w:pPr>
              <w:tabs>
                <w:tab w:val="left" w:pos="420"/>
                <w:tab w:val="left" w:pos="2730"/>
                <w:tab w:val="left" w:pos="5040"/>
                <w:tab w:val="left" w:pos="7350"/>
              </w:tabs>
              <w:spacing w:line="36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hint="eastAsia" w:ascii="Times New Roman" w:hAnsi="Times New Roman"/>
                <w:color w:val="000000" w:themeColor="text1"/>
              </w:rPr>
              <w:t>很亮</w:t>
            </w:r>
          </w:p>
        </w:tc>
      </w:tr>
    </w:tbl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945" w:firstLineChars="450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323975" cy="1035685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6811" cy="1038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840" w:firstLineChars="4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灯泡正常发光时，电流表的示数如图所示是______A，则灯泡的额定功率为______W．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840" w:leftChars="150" w:hanging="525" w:hangingChars="2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（3）同学们在对数据进行分析时发现：小灯泡灯丝电阻随电压的增大而______（填“增大”、“减小”或“不变”）。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840" w:leftChars="150" w:hanging="525" w:hangingChars="2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（4）同学在实验室借了甲：“</w:t>
      </w:r>
      <w:r>
        <w:rPr>
          <w:rFonts w:ascii="Times New Roman" w:hAnsi="Times New Roman"/>
          <w:color w:val="000000" w:themeColor="text1"/>
          <w:position w:val="-6"/>
        </w:rPr>
        <w:object>
          <v:shape id="_x0000_i1084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 1．5A”、乙：“</w:t>
      </w:r>
      <w:r>
        <w:rPr>
          <w:rFonts w:ascii="Times New Roman" w:hAnsi="Times New Roman"/>
          <w:color w:val="000000" w:themeColor="text1"/>
          <w:position w:val="-6"/>
        </w:rPr>
        <w:object>
          <v:shape id="_x0000_i1085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 1．2A”和丙：“</w:t>
      </w:r>
      <w:r>
        <w:rPr>
          <w:rFonts w:ascii="Times New Roman" w:hAnsi="Times New Roman"/>
          <w:color w:val="000000" w:themeColor="text1"/>
          <w:position w:val="-6"/>
        </w:rPr>
        <w:object>
          <v:shape id="_x0000_i1086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 1A”的滑动变阻器各一个，你认为在实验中使用的滑动变阻器是：____________。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420" w:hanging="420" w:hanging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24．（6分）在用伏安法测电阻的实验中备有以下规格的器材：待测电阻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87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，电流表一只（量程</w:t>
      </w:r>
      <w:r>
        <w:rPr>
          <w:rFonts w:ascii="Times New Roman" w:hAnsi="Times New Roman"/>
          <w:color w:val="000000" w:themeColor="text1"/>
          <w:position w:val="-6"/>
        </w:rPr>
        <w:object>
          <v:shape id="_x0000_i1088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5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，</w:t>
      </w:r>
      <w:r>
        <w:rPr>
          <w:rFonts w:ascii="Times New Roman" w:hAnsi="Times New Roman"/>
          <w:color w:val="000000" w:themeColor="text1"/>
          <w:position w:val="-6"/>
        </w:rPr>
        <w:object>
          <v:shape id="_x0000_i108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），电压表一只（量程</w:t>
      </w:r>
      <w:r>
        <w:rPr>
          <w:rFonts w:ascii="Times New Roman" w:hAnsi="Times New Roman"/>
          <w:color w:val="000000" w:themeColor="text1"/>
          <w:position w:val="-6"/>
        </w:rPr>
        <w:object>
          <v:shape id="_x0000_i109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，</w:t>
      </w:r>
      <w:r>
        <w:rPr>
          <w:rFonts w:ascii="Times New Roman" w:hAnsi="Times New Roman"/>
          <w:color w:val="000000" w:themeColor="text1"/>
          <w:position w:val="-6"/>
        </w:rPr>
        <w:object>
          <v:shape id="_x0000_i1091" o:spt="75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），干电池两节，一个规格为“</w:t>
      </w:r>
      <w:r>
        <w:rPr>
          <w:rFonts w:ascii="Times New Roman" w:hAnsi="Times New Roman"/>
          <w:color w:val="000000" w:themeColor="text1"/>
          <w:position w:val="-6"/>
        </w:rPr>
        <w:object>
          <v:shape id="_x0000_i1092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 1A”的滑动变阻器，一个开关和若干导线。在连接电路的过程中发现电压表已损坏，请你在不增加其它器材的情况下，设计一个实验，测出待测电阻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93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1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的阻值（电路不可重组）。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315" w:leftChars="1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（1）画出实验电路图；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315" w:leftChars="1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（2）写出实验步骤和需要测量的物理量；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315" w:leftChars="1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（3）写出待测电阻的数学表达式（用已知量和测量量表示）。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420" w:hanging="420" w:hangingChars="20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25．（6分）常用电压表是小量程的电流表（电流计）</w:t>
      </w:r>
      <w:r>
        <w:rPr>
          <w:rFonts w:hint="eastAsia" w:ascii="Times New Roman" w:hAnsi="Times New Roman"/>
          <w:i/>
          <w:color w:val="000000" w:themeColor="text1"/>
        </w:rPr>
        <w:t>G</w:t>
      </w:r>
      <w:r>
        <w:rPr>
          <w:rFonts w:hint="eastAsia" w:ascii="Times New Roman" w:hAnsi="Times New Roman"/>
          <w:color w:val="000000" w:themeColor="text1"/>
        </w:rPr>
        <w:t>改装而成的，电流计本身也有电阻（内阻</w:t>
      </w:r>
      <w:r>
        <w:rPr>
          <w:rFonts w:ascii="Times New Roman" w:hAnsi="Times New Roman"/>
          <w:color w:val="000000" w:themeColor="text1"/>
          <w:position w:val="-14"/>
        </w:rPr>
        <w:object>
          <v:shape id="_x0000_i1094" o:spt="75" type="#_x0000_t75" style="height:18.75pt;width:15.7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3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），并遵从欧姆定律。如图甲所示，现有一内阻</w:t>
      </w:r>
      <w:r>
        <w:rPr>
          <w:rFonts w:ascii="Times New Roman" w:hAnsi="Times New Roman"/>
          <w:color w:val="000000" w:themeColor="text1"/>
          <w:position w:val="-14"/>
        </w:rPr>
        <w:object>
          <v:shape id="_x0000_i1095" o:spt="75" type="#_x0000_t75" style="height:18.75pt;width:48.7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5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，满偏电流（电流表的最大测量值）</w:t>
      </w:r>
      <w:r>
        <w:rPr>
          <w:rFonts w:ascii="Times New Roman" w:hAnsi="Times New Roman"/>
          <w:color w:val="000000" w:themeColor="text1"/>
          <w:position w:val="-14"/>
        </w:rPr>
        <w:object>
          <v:shape id="_x0000_i1096" o:spt="75" type="#_x0000_t75" style="height:18.75pt;width:50.2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7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的电流计，将其改装为量程为</w:t>
      </w:r>
      <w:r>
        <w:rPr>
          <w:rFonts w:ascii="Times New Roman" w:hAnsi="Times New Roman"/>
          <w:color w:val="000000" w:themeColor="text1"/>
          <w:position w:val="-6"/>
        </w:rPr>
        <w:object>
          <v:shape id="_x0000_i1097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9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的电压表如图乙所示。求：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420" w:firstLineChars="200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3063875" cy="1028700"/>
            <wp:effectExtent l="0" t="0" r="317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5607" cy="102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315" w:firstLineChars="1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（1）串联电阻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098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72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>的阻值大小？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315" w:firstLineChars="1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（2）若电流计指针指在表盘刻度的2mA处，此时所测量的电压是多少？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jc w:val="center"/>
        <w:rPr>
          <w:rFonts w:hint="eastAsia" w:ascii="Times New Roman" w:hAnsi="Times New Roman"/>
          <w:b/>
          <w:color w:val="000000" w:themeColor="text1"/>
          <w:sz w:val="32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jc w:val="center"/>
        <w:rPr>
          <w:rFonts w:hint="eastAsia" w:ascii="Times New Roman" w:hAnsi="Times New Roman"/>
          <w:b/>
          <w:color w:val="000000" w:themeColor="text1"/>
          <w:sz w:val="32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jc w:val="center"/>
        <w:rPr>
          <w:rFonts w:hint="eastAsia" w:ascii="Times New Roman" w:hAnsi="Times New Roman"/>
          <w:b/>
          <w:color w:val="000000" w:themeColor="text1"/>
          <w:sz w:val="32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jc w:val="center"/>
        <w:rPr>
          <w:rFonts w:hint="eastAsia" w:ascii="Times New Roman" w:hAnsi="Times New Roman"/>
          <w:b/>
          <w:color w:val="000000" w:themeColor="text1"/>
          <w:sz w:val="32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jc w:val="center"/>
        <w:rPr>
          <w:rFonts w:hint="eastAsia" w:ascii="Times New Roman" w:hAnsi="Times New Roman"/>
          <w:b/>
          <w:color w:val="000000" w:themeColor="text1"/>
          <w:sz w:val="32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jc w:val="center"/>
        <w:rPr>
          <w:rFonts w:hint="eastAsia" w:ascii="Times New Roman" w:hAnsi="Times New Roman"/>
          <w:b/>
          <w:color w:val="000000" w:themeColor="text1"/>
          <w:sz w:val="32"/>
        </w:rPr>
      </w:pP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jc w:val="center"/>
        <w:rPr>
          <w:rFonts w:ascii="Times New Roman" w:hAnsi="Times New Roman"/>
          <w:b/>
          <w:color w:val="000000" w:themeColor="text1"/>
          <w:sz w:val="32"/>
        </w:rPr>
      </w:pPr>
      <w:bookmarkStart w:id="0" w:name="_GoBack"/>
      <w:bookmarkEnd w:id="0"/>
      <w:r>
        <w:rPr>
          <w:rFonts w:hint="eastAsia" w:ascii="Times New Roman" w:hAnsi="Times New Roman"/>
          <w:b/>
          <w:color w:val="000000" w:themeColor="text1"/>
          <w:sz w:val="32"/>
        </w:rPr>
        <w:t>2020-2021学年度第一学期九年级物理期末质量检测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jc w:val="center"/>
        <w:rPr>
          <w:rFonts w:ascii="Times New Roman" w:hAnsi="Times New Roman"/>
          <w:b/>
          <w:color w:val="000000" w:themeColor="text1"/>
          <w:sz w:val="32"/>
        </w:rPr>
      </w:pPr>
      <w:r>
        <w:rPr>
          <w:rFonts w:hint="eastAsia" w:ascii="Times New Roman" w:hAnsi="Times New Roman"/>
          <w:b/>
          <w:color w:val="000000" w:themeColor="text1"/>
          <w:sz w:val="32"/>
        </w:rPr>
        <w:t>参考答案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b/>
          <w:color w:val="000000" w:themeColor="text1"/>
        </w:rPr>
      </w:pPr>
      <w:r>
        <w:rPr>
          <w:rFonts w:hint="eastAsia" w:ascii="Times New Roman" w:hAnsi="Times New Roman"/>
          <w:b/>
          <w:color w:val="000000" w:themeColor="text1"/>
        </w:rPr>
        <w:t>一、单项选择题（本大题共10题，每小题3分，共30分）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1．C</w:t>
      </w:r>
      <w:r>
        <w:rPr>
          <w:rFonts w:hint="eastAsia" w:ascii="Times New Roman" w:hAnsi="Times New Roman"/>
          <w:color w:val="000000" w:themeColor="text1"/>
        </w:rPr>
        <w:t xml:space="preserve">  </w:t>
      </w:r>
      <w:r>
        <w:rPr>
          <w:rFonts w:ascii="Times New Roman" w:hAnsi="Times New Roman"/>
          <w:color w:val="000000" w:themeColor="text1"/>
        </w:rPr>
        <w:t>2．A</w:t>
      </w:r>
      <w:r>
        <w:rPr>
          <w:rFonts w:hint="eastAsia" w:ascii="Times New Roman" w:hAnsi="Times New Roman"/>
          <w:color w:val="000000" w:themeColor="text1"/>
        </w:rPr>
        <w:t xml:space="preserve">  </w:t>
      </w:r>
      <w:r>
        <w:rPr>
          <w:rFonts w:ascii="Times New Roman" w:hAnsi="Times New Roman"/>
          <w:color w:val="000000" w:themeColor="text1"/>
        </w:rPr>
        <w:t>3．A</w:t>
      </w:r>
      <w:r>
        <w:rPr>
          <w:rFonts w:hint="eastAsia" w:ascii="Times New Roman" w:hAnsi="Times New Roman"/>
          <w:color w:val="000000" w:themeColor="text1"/>
        </w:rPr>
        <w:t xml:space="preserve">  </w:t>
      </w:r>
      <w:r>
        <w:rPr>
          <w:rFonts w:ascii="Times New Roman" w:hAnsi="Times New Roman"/>
          <w:color w:val="000000" w:themeColor="text1"/>
        </w:rPr>
        <w:t>4．D</w:t>
      </w:r>
      <w:r>
        <w:rPr>
          <w:rFonts w:hint="eastAsia" w:ascii="Times New Roman" w:hAnsi="Times New Roman"/>
          <w:color w:val="000000" w:themeColor="text1"/>
        </w:rPr>
        <w:t xml:space="preserve">  </w:t>
      </w:r>
      <w:r>
        <w:rPr>
          <w:rFonts w:ascii="Times New Roman" w:hAnsi="Times New Roman"/>
          <w:color w:val="000000" w:themeColor="text1"/>
        </w:rPr>
        <w:t>5．B</w:t>
      </w:r>
      <w:r>
        <w:rPr>
          <w:rFonts w:hint="eastAsia" w:ascii="Times New Roman" w:hAnsi="Times New Roman"/>
          <w:color w:val="000000" w:themeColor="text1"/>
        </w:rPr>
        <w:t xml:space="preserve">  </w:t>
      </w:r>
      <w:r>
        <w:rPr>
          <w:rFonts w:ascii="Times New Roman" w:hAnsi="Times New Roman"/>
          <w:color w:val="000000" w:themeColor="text1"/>
        </w:rPr>
        <w:t>6．C</w:t>
      </w:r>
      <w:r>
        <w:rPr>
          <w:rFonts w:hint="eastAsia" w:ascii="Times New Roman" w:hAnsi="Times New Roman"/>
          <w:color w:val="000000" w:themeColor="text1"/>
        </w:rPr>
        <w:t xml:space="preserve">  </w:t>
      </w:r>
      <w:r>
        <w:rPr>
          <w:rFonts w:ascii="Times New Roman" w:hAnsi="Times New Roman"/>
          <w:color w:val="000000" w:themeColor="text1"/>
        </w:rPr>
        <w:t>7．D</w:t>
      </w:r>
      <w:r>
        <w:rPr>
          <w:rFonts w:hint="eastAsia" w:ascii="Times New Roman" w:hAnsi="Times New Roman"/>
          <w:color w:val="000000" w:themeColor="text1"/>
        </w:rPr>
        <w:t xml:space="preserve">  </w:t>
      </w:r>
      <w:r>
        <w:rPr>
          <w:rFonts w:ascii="Times New Roman" w:hAnsi="Times New Roman"/>
          <w:color w:val="000000" w:themeColor="text1"/>
        </w:rPr>
        <w:t>8．C</w:t>
      </w:r>
      <w:r>
        <w:rPr>
          <w:rFonts w:hint="eastAsia" w:ascii="Times New Roman" w:hAnsi="Times New Roman"/>
          <w:color w:val="000000" w:themeColor="text1"/>
        </w:rPr>
        <w:t xml:space="preserve">  </w:t>
      </w:r>
      <w:r>
        <w:rPr>
          <w:rFonts w:ascii="Times New Roman" w:hAnsi="Times New Roman"/>
          <w:color w:val="000000" w:themeColor="text1"/>
        </w:rPr>
        <w:t>9．B</w:t>
      </w:r>
      <w:r>
        <w:rPr>
          <w:rFonts w:hint="eastAsia" w:ascii="Times New Roman" w:hAnsi="Times New Roman"/>
          <w:color w:val="000000" w:themeColor="text1"/>
        </w:rPr>
        <w:t xml:space="preserve">  </w:t>
      </w:r>
      <w:r>
        <w:rPr>
          <w:rFonts w:ascii="Times New Roman" w:hAnsi="Times New Roman"/>
          <w:color w:val="000000" w:themeColor="text1"/>
        </w:rPr>
        <w:t>10．D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b/>
          <w:color w:val="000000" w:themeColor="text1"/>
        </w:rPr>
      </w:pPr>
      <w:r>
        <w:rPr>
          <w:rFonts w:hint="eastAsia" w:ascii="Times New Roman" w:hAnsi="Times New Roman"/>
          <w:b/>
          <w:color w:val="000000" w:themeColor="text1"/>
        </w:rPr>
        <w:t>二、多项选择题（本大题共3小题，每小题3分，共9分）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11．AC</w:t>
      </w:r>
      <w:r>
        <w:rPr>
          <w:rFonts w:hint="eastAsia" w:ascii="Times New Roman" w:hAnsi="Times New Roman"/>
          <w:color w:val="000000" w:themeColor="text1"/>
        </w:rPr>
        <w:t xml:space="preserve">D  </w:t>
      </w:r>
      <w:r>
        <w:rPr>
          <w:rFonts w:ascii="Times New Roman" w:hAnsi="Times New Roman"/>
          <w:color w:val="000000" w:themeColor="text1"/>
        </w:rPr>
        <w:t>12．</w:t>
      </w:r>
      <w:r>
        <w:rPr>
          <w:rFonts w:hint="eastAsia" w:ascii="Times New Roman" w:hAnsi="Times New Roman"/>
          <w:color w:val="000000" w:themeColor="text1"/>
        </w:rPr>
        <w:t xml:space="preserve">BCD  </w:t>
      </w:r>
      <w:r>
        <w:rPr>
          <w:rFonts w:ascii="Times New Roman" w:hAnsi="Times New Roman"/>
          <w:color w:val="000000" w:themeColor="text1"/>
        </w:rPr>
        <w:t>13．AB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b/>
          <w:color w:val="000000" w:themeColor="text1"/>
        </w:rPr>
      </w:pPr>
      <w:r>
        <w:rPr>
          <w:rFonts w:hint="eastAsia" w:ascii="Times New Roman" w:hAnsi="Times New Roman"/>
          <w:b/>
          <w:color w:val="000000" w:themeColor="text1"/>
        </w:rPr>
        <w:t>三、填空题（本大题共6题，每小题4分，共24分）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14．变大  引力  15．压缩  做功  16．电能表  781．5  17．不会  发电机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 xml:space="preserve">18．220V  484  19．低  </w:t>
      </w:r>
      <w:r>
        <w:rPr>
          <w:rFonts w:ascii="Times New Roman" w:hAnsi="Times New Roman"/>
          <w:color w:val="000000" w:themeColor="text1"/>
          <w:position w:val="-6"/>
        </w:rPr>
        <w:object>
          <v:shape id="_x0000_i1099" o:spt="75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4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b/>
          <w:color w:val="000000" w:themeColor="text1"/>
        </w:rPr>
      </w:pPr>
      <w:r>
        <w:rPr>
          <w:rFonts w:hint="eastAsia" w:ascii="Times New Roman" w:hAnsi="Times New Roman"/>
          <w:b/>
          <w:color w:val="000000" w:themeColor="text1"/>
        </w:rPr>
        <w:t>四、综合题（本大题共6小题，共37分）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20．（6分）（第1问2分，第2问4分）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解：（1）</w:t>
      </w:r>
      <w:r>
        <w:rPr>
          <w:rFonts w:ascii="Times New Roman" w:hAnsi="Times New Roman"/>
          <w:color w:val="000000" w:themeColor="text1"/>
          <w:position w:val="-14"/>
        </w:rPr>
        <w:object>
          <v:shape id="_x0000_i1100" o:spt="75" type="#_x0000_t75" style="height:20.25pt;width:81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6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840" w:leftChars="40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position w:val="-10"/>
        </w:rPr>
        <w:object>
          <v:shape id="_x0000_i1101" o:spt="75" type="#_x0000_t75" style="height:18pt;width:126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8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840" w:leftChars="40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position w:val="-10"/>
        </w:rPr>
        <w:object>
          <v:shape id="_x0000_i1102" o:spt="75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80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315" w:firstLineChars="1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（2）</w:t>
      </w:r>
      <w:r>
        <w:rPr>
          <w:rFonts w:ascii="Times New Roman" w:hAnsi="Times New Roman"/>
          <w:color w:val="000000" w:themeColor="text1"/>
          <w:position w:val="-6"/>
        </w:rPr>
        <w:object>
          <v:shape id="_x0000_i1103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2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840" w:leftChars="40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position w:val="-6"/>
        </w:rPr>
        <w:object>
          <v:shape id="_x0000_i1104" o:spt="75" type="#_x0000_t75" style="height:14.25pt;width:78.7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4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840" w:leftChars="400"/>
        <w:rPr>
          <w:rFonts w:ascii="Times New Roman" w:hAnsi="Times New Roman"/>
          <w:color w:val="000000" w:themeColor="text1"/>
          <w:position w:val="-10"/>
        </w:rPr>
      </w:pPr>
      <w:r>
        <w:rPr>
          <w:rFonts w:ascii="Times New Roman" w:hAnsi="Times New Roman"/>
          <w:color w:val="000000" w:themeColor="text1"/>
          <w:position w:val="-10"/>
        </w:rPr>
        <w:object>
          <v:shape id="_x0000_i1105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6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left="840" w:leftChars="40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position w:val="-24"/>
        </w:rPr>
        <w:object>
          <v:shape id="_x0000_i1106" o:spt="75" type="#_x0000_t75" style="height:33pt;width:171.7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8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21．（6分）（每空1分）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（1）断开  0~3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（2）串联  电流表的正负接线柱接反了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（3）采用了规格相同的小灯泡  实验只做了一次具有偶然性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22．（6分）（每问2分）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（1）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107" o:spt="75" type="#_x0000_t75" style="height:18pt;width:129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90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525" w:firstLineChars="25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position w:val="-12"/>
        </w:rPr>
        <w:object>
          <v:shape id="_x0000_i1108" o:spt="75" type="#_x0000_t75" style="height:18pt;width:62.2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92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（2）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109" o:spt="75" type="#_x0000_t75" style="height:18pt;width:144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94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（3）</w:t>
      </w:r>
      <w:r>
        <w:rPr>
          <w:rFonts w:ascii="Times New Roman" w:hAnsi="Times New Roman"/>
          <w:color w:val="000000" w:themeColor="text1"/>
          <w:position w:val="-30"/>
        </w:rPr>
        <w:object>
          <v:shape id="_x0000_i1110" o:spt="75" type="#_x0000_t75" style="height:33.75pt;width:114.7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6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23．（7分）（图3分、每空1分）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（1）略  （2）0.5  1.9  （3）增大  （4）“</w:t>
      </w:r>
      <w:r>
        <w:rPr>
          <w:rFonts w:ascii="Times New Roman" w:hAnsi="Times New Roman"/>
          <w:color w:val="000000" w:themeColor="text1"/>
          <w:position w:val="-6"/>
        </w:rPr>
        <w:object>
          <v:shape id="_x0000_i1111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8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</w:rPr>
        <w:t xml:space="preserve"> 1A”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24．（6分）图2分，步骤3分，表达式1分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（1）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420" w:firstLineChars="200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drawing>
          <wp:inline distT="0" distB="0" distL="0" distR="0">
            <wp:extent cx="1480185" cy="960120"/>
            <wp:effectExtent l="0" t="0" r="571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0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2733" cy="961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（2）①按照电路图连接电路，将滑动变阻器调到阻值最大的位置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525" w:firstLineChars="2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②闭合开关，电流表的示数为</w:t>
      </w:r>
      <w:r>
        <w:rPr>
          <w:rFonts w:hint="eastAsia" w:ascii="Times New Roman" w:hAnsi="Times New Roman"/>
          <w:i/>
          <w:color w:val="000000" w:themeColor="text1"/>
        </w:rPr>
        <w:t>I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525" w:firstLineChars="250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③调节滑动变阻器到阻值最小的位置，电流表的示数为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112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201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（3）</w:t>
      </w:r>
      <w:r>
        <w:rPr>
          <w:rFonts w:ascii="Times New Roman" w:hAnsi="Times New Roman"/>
          <w:color w:val="000000" w:themeColor="text1"/>
          <w:position w:val="-30"/>
        </w:rPr>
        <w:object>
          <v:shape id="_x0000_i1113" o:spt="75" type="#_x0000_t75" style="height:33.75pt;width:60.7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203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25．（6分）（每问3分）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（1）</w:t>
      </w:r>
      <w:r>
        <w:rPr>
          <w:rFonts w:ascii="Times New Roman" w:hAnsi="Times New Roman"/>
          <w:color w:val="000000" w:themeColor="text1"/>
          <w:position w:val="-16"/>
        </w:rPr>
        <w:object>
          <v:shape id="_x0000_i1114" o:spt="75" type="#_x0000_t75" style="height:21.75pt;width:92.2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05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525" w:firstLineChars="25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position w:val="-14"/>
        </w:rPr>
        <w:object>
          <v:shape id="_x0000_i1115" o:spt="75" type="#_x0000_t75" style="height:20.25pt;width:99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7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525" w:firstLineChars="25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position w:val="-12"/>
        </w:rPr>
        <w:object>
          <v:shape id="_x0000_i1116" o:spt="75" type="#_x0000_t75" style="height:18pt;width:54.7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9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rPr>
          <w:rFonts w:ascii="Times New Roman" w:hAnsi="Times New Roman"/>
          <w:color w:val="000000" w:themeColor="text1"/>
        </w:rPr>
      </w:pPr>
      <w:r>
        <w:rPr>
          <w:rFonts w:hint="eastAsia" w:ascii="Times New Roman" w:hAnsi="Times New Roman"/>
          <w:color w:val="000000" w:themeColor="text1"/>
        </w:rPr>
        <w:t>（2）当指针指在表盘为2mA处，</w:t>
      </w:r>
      <w:r>
        <w:rPr>
          <w:rFonts w:ascii="Times New Roman" w:hAnsi="Times New Roman"/>
          <w:color w:val="000000" w:themeColor="text1"/>
          <w:position w:val="-12"/>
        </w:rPr>
        <w:object>
          <v:shape id="_x0000_i1117" o:spt="75" type="#_x0000_t75" style="height:18.75pt;width:108.7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11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360" w:lineRule="auto"/>
        <w:ind w:firstLine="525" w:firstLineChars="250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000000" w:themeColor="text1"/>
          <w:position w:val="-14"/>
        </w:rPr>
        <w:object>
          <v:shape id="_x0000_i1118" o:spt="75" type="#_x0000_t75" style="height:20.25pt;width:218.2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13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</w:pP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DF2"/>
    <w:rsid w:val="00005EBC"/>
    <w:rsid w:val="00007F72"/>
    <w:rsid w:val="0001436A"/>
    <w:rsid w:val="00016C49"/>
    <w:rsid w:val="00035A5A"/>
    <w:rsid w:val="000460FF"/>
    <w:rsid w:val="00047677"/>
    <w:rsid w:val="00054E7B"/>
    <w:rsid w:val="00057BED"/>
    <w:rsid w:val="00063EB6"/>
    <w:rsid w:val="00067668"/>
    <w:rsid w:val="00071A67"/>
    <w:rsid w:val="000728E1"/>
    <w:rsid w:val="000765D7"/>
    <w:rsid w:val="0008205F"/>
    <w:rsid w:val="000934FA"/>
    <w:rsid w:val="00093F86"/>
    <w:rsid w:val="00097187"/>
    <w:rsid w:val="000A2D1B"/>
    <w:rsid w:val="000B2055"/>
    <w:rsid w:val="000B20F1"/>
    <w:rsid w:val="000C5E30"/>
    <w:rsid w:val="000D6E1F"/>
    <w:rsid w:val="000E4D02"/>
    <w:rsid w:val="00104EF8"/>
    <w:rsid w:val="001177F3"/>
    <w:rsid w:val="00135014"/>
    <w:rsid w:val="00136AFF"/>
    <w:rsid w:val="0013753D"/>
    <w:rsid w:val="00163406"/>
    <w:rsid w:val="00171458"/>
    <w:rsid w:val="0017205D"/>
    <w:rsid w:val="00173C1D"/>
    <w:rsid w:val="001764C3"/>
    <w:rsid w:val="0018010E"/>
    <w:rsid w:val="001826C6"/>
    <w:rsid w:val="00187AE1"/>
    <w:rsid w:val="00187FAA"/>
    <w:rsid w:val="00191C29"/>
    <w:rsid w:val="00192E21"/>
    <w:rsid w:val="00197B75"/>
    <w:rsid w:val="001A798D"/>
    <w:rsid w:val="001B39C4"/>
    <w:rsid w:val="001C0F29"/>
    <w:rsid w:val="001C432E"/>
    <w:rsid w:val="001C63DA"/>
    <w:rsid w:val="001C755D"/>
    <w:rsid w:val="001D1242"/>
    <w:rsid w:val="001F49B4"/>
    <w:rsid w:val="001F5519"/>
    <w:rsid w:val="001F671F"/>
    <w:rsid w:val="001F6D71"/>
    <w:rsid w:val="001F792A"/>
    <w:rsid w:val="0020001E"/>
    <w:rsid w:val="00201A7E"/>
    <w:rsid w:val="00204526"/>
    <w:rsid w:val="00221FC9"/>
    <w:rsid w:val="00226DAC"/>
    <w:rsid w:val="00243073"/>
    <w:rsid w:val="00244A4D"/>
    <w:rsid w:val="00244CEF"/>
    <w:rsid w:val="002457C2"/>
    <w:rsid w:val="002522E5"/>
    <w:rsid w:val="0025483A"/>
    <w:rsid w:val="002638B7"/>
    <w:rsid w:val="00270F12"/>
    <w:rsid w:val="0028249C"/>
    <w:rsid w:val="002908F0"/>
    <w:rsid w:val="002A0804"/>
    <w:rsid w:val="002A0E5D"/>
    <w:rsid w:val="002A1A21"/>
    <w:rsid w:val="002A3F9E"/>
    <w:rsid w:val="002A656C"/>
    <w:rsid w:val="002B034E"/>
    <w:rsid w:val="002B2495"/>
    <w:rsid w:val="002C4D06"/>
    <w:rsid w:val="002C7B6F"/>
    <w:rsid w:val="002F06B2"/>
    <w:rsid w:val="002F08F6"/>
    <w:rsid w:val="002F41C7"/>
    <w:rsid w:val="003102DB"/>
    <w:rsid w:val="00314E95"/>
    <w:rsid w:val="00323302"/>
    <w:rsid w:val="00337366"/>
    <w:rsid w:val="00345F57"/>
    <w:rsid w:val="003461B9"/>
    <w:rsid w:val="00346490"/>
    <w:rsid w:val="0035457F"/>
    <w:rsid w:val="003630C7"/>
    <w:rsid w:val="0036722A"/>
    <w:rsid w:val="00390468"/>
    <w:rsid w:val="0039152A"/>
    <w:rsid w:val="003A5BE3"/>
    <w:rsid w:val="003A7557"/>
    <w:rsid w:val="003A7BC8"/>
    <w:rsid w:val="003B1712"/>
    <w:rsid w:val="003B6736"/>
    <w:rsid w:val="003C4A95"/>
    <w:rsid w:val="003D0C09"/>
    <w:rsid w:val="003D5F80"/>
    <w:rsid w:val="003D6535"/>
    <w:rsid w:val="003E2279"/>
    <w:rsid w:val="003F65A0"/>
    <w:rsid w:val="0040098C"/>
    <w:rsid w:val="004062F6"/>
    <w:rsid w:val="00413926"/>
    <w:rsid w:val="00432950"/>
    <w:rsid w:val="00435F83"/>
    <w:rsid w:val="004446E3"/>
    <w:rsid w:val="00444A46"/>
    <w:rsid w:val="00451AE3"/>
    <w:rsid w:val="0046046C"/>
    <w:rsid w:val="004612BD"/>
    <w:rsid w:val="0046214C"/>
    <w:rsid w:val="0046630C"/>
    <w:rsid w:val="00471D9B"/>
    <w:rsid w:val="0048533D"/>
    <w:rsid w:val="0049183B"/>
    <w:rsid w:val="004A2B51"/>
    <w:rsid w:val="004B44B5"/>
    <w:rsid w:val="004B4717"/>
    <w:rsid w:val="004B6D1E"/>
    <w:rsid w:val="004D40ED"/>
    <w:rsid w:val="004D44FD"/>
    <w:rsid w:val="004D6D9C"/>
    <w:rsid w:val="004E3CE0"/>
    <w:rsid w:val="004E4434"/>
    <w:rsid w:val="004F03CB"/>
    <w:rsid w:val="0056363C"/>
    <w:rsid w:val="00570DE8"/>
    <w:rsid w:val="00571E1B"/>
    <w:rsid w:val="005806E6"/>
    <w:rsid w:val="0058728D"/>
    <w:rsid w:val="0059145F"/>
    <w:rsid w:val="0059398E"/>
    <w:rsid w:val="00596076"/>
    <w:rsid w:val="0059691D"/>
    <w:rsid w:val="005B036E"/>
    <w:rsid w:val="005B39DB"/>
    <w:rsid w:val="005C1A85"/>
    <w:rsid w:val="005C2124"/>
    <w:rsid w:val="005F1362"/>
    <w:rsid w:val="00603755"/>
    <w:rsid w:val="00605626"/>
    <w:rsid w:val="006071D5"/>
    <w:rsid w:val="0062039B"/>
    <w:rsid w:val="00620C63"/>
    <w:rsid w:val="00623C16"/>
    <w:rsid w:val="00632CFF"/>
    <w:rsid w:val="00635662"/>
    <w:rsid w:val="00637D3A"/>
    <w:rsid w:val="00640630"/>
    <w:rsid w:val="00640BF5"/>
    <w:rsid w:val="0068669F"/>
    <w:rsid w:val="006905FA"/>
    <w:rsid w:val="00691EB9"/>
    <w:rsid w:val="006C347F"/>
    <w:rsid w:val="006D5DE9"/>
    <w:rsid w:val="006D6CAA"/>
    <w:rsid w:val="006F45E0"/>
    <w:rsid w:val="006F68CE"/>
    <w:rsid w:val="0070151C"/>
    <w:rsid w:val="00701D6B"/>
    <w:rsid w:val="007061B2"/>
    <w:rsid w:val="00706871"/>
    <w:rsid w:val="00720E0D"/>
    <w:rsid w:val="0072782B"/>
    <w:rsid w:val="0073125A"/>
    <w:rsid w:val="00732721"/>
    <w:rsid w:val="0073508F"/>
    <w:rsid w:val="00740A09"/>
    <w:rsid w:val="0074296E"/>
    <w:rsid w:val="0075386F"/>
    <w:rsid w:val="00762E26"/>
    <w:rsid w:val="00765C06"/>
    <w:rsid w:val="00775089"/>
    <w:rsid w:val="0078290A"/>
    <w:rsid w:val="007830A3"/>
    <w:rsid w:val="007850DC"/>
    <w:rsid w:val="0079231D"/>
    <w:rsid w:val="007A107A"/>
    <w:rsid w:val="007B0E94"/>
    <w:rsid w:val="007B2EB3"/>
    <w:rsid w:val="007C3981"/>
    <w:rsid w:val="007C632D"/>
    <w:rsid w:val="007D64B5"/>
    <w:rsid w:val="007E159C"/>
    <w:rsid w:val="007F254B"/>
    <w:rsid w:val="00810529"/>
    <w:rsid w:val="00815FC6"/>
    <w:rsid w:val="008226B0"/>
    <w:rsid w:val="00832EC9"/>
    <w:rsid w:val="00833BE7"/>
    <w:rsid w:val="00857DDF"/>
    <w:rsid w:val="008634CD"/>
    <w:rsid w:val="00865B65"/>
    <w:rsid w:val="00871C65"/>
    <w:rsid w:val="008731FA"/>
    <w:rsid w:val="00880A38"/>
    <w:rsid w:val="008929CE"/>
    <w:rsid w:val="00893DD6"/>
    <w:rsid w:val="008B1E96"/>
    <w:rsid w:val="008B4F55"/>
    <w:rsid w:val="008B53AC"/>
    <w:rsid w:val="008D07BB"/>
    <w:rsid w:val="008D2E94"/>
    <w:rsid w:val="008F529A"/>
    <w:rsid w:val="008F6C61"/>
    <w:rsid w:val="0090547F"/>
    <w:rsid w:val="00914991"/>
    <w:rsid w:val="009152D7"/>
    <w:rsid w:val="00916D8A"/>
    <w:rsid w:val="00974E0F"/>
    <w:rsid w:val="00982128"/>
    <w:rsid w:val="00993075"/>
    <w:rsid w:val="009A1991"/>
    <w:rsid w:val="009A27BF"/>
    <w:rsid w:val="009B5666"/>
    <w:rsid w:val="009C4252"/>
    <w:rsid w:val="009C74DB"/>
    <w:rsid w:val="009D22AF"/>
    <w:rsid w:val="009D5417"/>
    <w:rsid w:val="00A02D60"/>
    <w:rsid w:val="00A030FD"/>
    <w:rsid w:val="00A07DF2"/>
    <w:rsid w:val="00A21B49"/>
    <w:rsid w:val="00A25A99"/>
    <w:rsid w:val="00A31910"/>
    <w:rsid w:val="00A35121"/>
    <w:rsid w:val="00A405DB"/>
    <w:rsid w:val="00A43C9A"/>
    <w:rsid w:val="00A45188"/>
    <w:rsid w:val="00A46D54"/>
    <w:rsid w:val="00A46F36"/>
    <w:rsid w:val="00A536B0"/>
    <w:rsid w:val="00A53A83"/>
    <w:rsid w:val="00A553F2"/>
    <w:rsid w:val="00A92FE5"/>
    <w:rsid w:val="00A94AA9"/>
    <w:rsid w:val="00A96ED7"/>
    <w:rsid w:val="00AA362C"/>
    <w:rsid w:val="00AB3EE3"/>
    <w:rsid w:val="00AB7E1A"/>
    <w:rsid w:val="00AD4827"/>
    <w:rsid w:val="00AD6B6A"/>
    <w:rsid w:val="00AE611D"/>
    <w:rsid w:val="00B170F4"/>
    <w:rsid w:val="00B265CF"/>
    <w:rsid w:val="00B57C95"/>
    <w:rsid w:val="00B6264D"/>
    <w:rsid w:val="00B73FDF"/>
    <w:rsid w:val="00B77274"/>
    <w:rsid w:val="00B80538"/>
    <w:rsid w:val="00B80D67"/>
    <w:rsid w:val="00B8100F"/>
    <w:rsid w:val="00B86DC6"/>
    <w:rsid w:val="00B91DA7"/>
    <w:rsid w:val="00B96924"/>
    <w:rsid w:val="00BB50C6"/>
    <w:rsid w:val="00BC2D2B"/>
    <w:rsid w:val="00BC33A5"/>
    <w:rsid w:val="00BD6D4A"/>
    <w:rsid w:val="00BF4365"/>
    <w:rsid w:val="00C02815"/>
    <w:rsid w:val="00C22520"/>
    <w:rsid w:val="00C23CFD"/>
    <w:rsid w:val="00C2658A"/>
    <w:rsid w:val="00C321EB"/>
    <w:rsid w:val="00C32F42"/>
    <w:rsid w:val="00C342F3"/>
    <w:rsid w:val="00C52875"/>
    <w:rsid w:val="00C62E2B"/>
    <w:rsid w:val="00C77982"/>
    <w:rsid w:val="00C96431"/>
    <w:rsid w:val="00CA4A07"/>
    <w:rsid w:val="00CB4882"/>
    <w:rsid w:val="00CE4BE6"/>
    <w:rsid w:val="00CF372F"/>
    <w:rsid w:val="00D1414C"/>
    <w:rsid w:val="00D334C8"/>
    <w:rsid w:val="00D408EA"/>
    <w:rsid w:val="00D51257"/>
    <w:rsid w:val="00D53857"/>
    <w:rsid w:val="00D55E6F"/>
    <w:rsid w:val="00D634C2"/>
    <w:rsid w:val="00D7428A"/>
    <w:rsid w:val="00D756B6"/>
    <w:rsid w:val="00D76F97"/>
    <w:rsid w:val="00D77F6E"/>
    <w:rsid w:val="00D93FBC"/>
    <w:rsid w:val="00DA0796"/>
    <w:rsid w:val="00DA5448"/>
    <w:rsid w:val="00DA5895"/>
    <w:rsid w:val="00DB6888"/>
    <w:rsid w:val="00DC4974"/>
    <w:rsid w:val="00DC610B"/>
    <w:rsid w:val="00DE3266"/>
    <w:rsid w:val="00DF071B"/>
    <w:rsid w:val="00DF6AF1"/>
    <w:rsid w:val="00E02BEF"/>
    <w:rsid w:val="00E04363"/>
    <w:rsid w:val="00E22C2C"/>
    <w:rsid w:val="00E26B24"/>
    <w:rsid w:val="00E27CA1"/>
    <w:rsid w:val="00E35308"/>
    <w:rsid w:val="00E369DB"/>
    <w:rsid w:val="00E63075"/>
    <w:rsid w:val="00E64AF6"/>
    <w:rsid w:val="00E71B32"/>
    <w:rsid w:val="00E77369"/>
    <w:rsid w:val="00E7761B"/>
    <w:rsid w:val="00E85A03"/>
    <w:rsid w:val="00E86D33"/>
    <w:rsid w:val="00E960C2"/>
    <w:rsid w:val="00E97096"/>
    <w:rsid w:val="00E97C37"/>
    <w:rsid w:val="00EA0188"/>
    <w:rsid w:val="00EB17B4"/>
    <w:rsid w:val="00EC2E00"/>
    <w:rsid w:val="00ED1550"/>
    <w:rsid w:val="00ED4F9A"/>
    <w:rsid w:val="00EE1A37"/>
    <w:rsid w:val="00EE53E0"/>
    <w:rsid w:val="00EF134F"/>
    <w:rsid w:val="00F11440"/>
    <w:rsid w:val="00F118A9"/>
    <w:rsid w:val="00F15BD7"/>
    <w:rsid w:val="00F21C80"/>
    <w:rsid w:val="00F23EF2"/>
    <w:rsid w:val="00F33E67"/>
    <w:rsid w:val="00F4214C"/>
    <w:rsid w:val="00F504DB"/>
    <w:rsid w:val="00F676FD"/>
    <w:rsid w:val="00F72514"/>
    <w:rsid w:val="00F7699C"/>
    <w:rsid w:val="00F92835"/>
    <w:rsid w:val="00F9363E"/>
    <w:rsid w:val="00FA0944"/>
    <w:rsid w:val="00FB34D2"/>
    <w:rsid w:val="00FB4B17"/>
    <w:rsid w:val="00FC5860"/>
    <w:rsid w:val="00FC7A98"/>
    <w:rsid w:val="00FD294D"/>
    <w:rsid w:val="00FD377B"/>
    <w:rsid w:val="00FE0AC3"/>
    <w:rsid w:val="00FF2D79"/>
    <w:rsid w:val="00FF517A"/>
    <w:rsid w:val="26DD2C4A"/>
    <w:rsid w:val="38274566"/>
    <w:rsid w:val="4850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9"/>
    <w:uiPriority w:val="0"/>
    <w:rPr>
      <w:b/>
      <w:bCs/>
    </w:rPr>
  </w:style>
  <w:style w:type="paragraph" w:styleId="3">
    <w:name w:val="annotation text"/>
    <w:basedOn w:val="1"/>
    <w:link w:val="18"/>
    <w:uiPriority w:val="0"/>
    <w:pPr>
      <w:jc w:val="left"/>
    </w:pPr>
  </w:style>
  <w:style w:type="paragraph" w:styleId="4">
    <w:name w:val="Plain Text"/>
    <w:basedOn w:val="1"/>
    <w:link w:val="20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7"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4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page number"/>
    <w:basedOn w:val="8"/>
    <w:uiPriority w:val="0"/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styleId="11">
    <w:name w:val="annotation reference"/>
    <w:basedOn w:val="8"/>
    <w:qFormat/>
    <w:uiPriority w:val="0"/>
    <w:rPr>
      <w:sz w:val="21"/>
      <w:szCs w:val="21"/>
    </w:rPr>
  </w:style>
  <w:style w:type="table" w:styleId="13">
    <w:name w:val="Table Grid"/>
    <w:basedOn w:val="1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页眉 Char"/>
    <w:basedOn w:val="8"/>
    <w:link w:val="7"/>
    <w:qFormat/>
    <w:uiPriority w:val="99"/>
    <w:rPr>
      <w:kern w:val="2"/>
      <w:sz w:val="18"/>
      <w:szCs w:val="24"/>
    </w:rPr>
  </w:style>
  <w:style w:type="paragraph" w:styleId="15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批注框文本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8">
    <w:name w:val="批注文字 Char"/>
    <w:basedOn w:val="8"/>
    <w:link w:val="3"/>
    <w:qFormat/>
    <w:uiPriority w:val="0"/>
    <w:rPr>
      <w:kern w:val="2"/>
      <w:sz w:val="21"/>
      <w:szCs w:val="24"/>
    </w:rPr>
  </w:style>
  <w:style w:type="character" w:customStyle="1" w:styleId="19">
    <w:name w:val="批注主题 Char"/>
    <w:basedOn w:val="18"/>
    <w:link w:val="2"/>
    <w:qFormat/>
    <w:uiPriority w:val="0"/>
    <w:rPr>
      <w:b/>
      <w:bCs/>
      <w:kern w:val="2"/>
      <w:sz w:val="21"/>
      <w:szCs w:val="24"/>
    </w:rPr>
  </w:style>
  <w:style w:type="character" w:customStyle="1" w:styleId="20">
    <w:name w:val="纯文本 Char"/>
    <w:basedOn w:val="8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21">
    <w:name w:val="列出段落1"/>
    <w:basedOn w:val="1"/>
    <w:qFormat/>
    <w:uiPriority w:val="0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2.bin"/><Relationship Id="rId98" Type="http://schemas.openxmlformats.org/officeDocument/2006/relationships/image" Target="media/image53.png"/><Relationship Id="rId97" Type="http://schemas.openxmlformats.org/officeDocument/2006/relationships/image" Target="media/image52.png"/><Relationship Id="rId96" Type="http://schemas.openxmlformats.org/officeDocument/2006/relationships/image" Target="media/image51.wmf"/><Relationship Id="rId95" Type="http://schemas.openxmlformats.org/officeDocument/2006/relationships/oleObject" Target="embeddings/oleObject41.bin"/><Relationship Id="rId94" Type="http://schemas.openxmlformats.org/officeDocument/2006/relationships/image" Target="media/image50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9.png"/><Relationship Id="rId91" Type="http://schemas.openxmlformats.org/officeDocument/2006/relationships/image" Target="media/image48.wmf"/><Relationship Id="rId90" Type="http://schemas.openxmlformats.org/officeDocument/2006/relationships/oleObject" Target="embeddings/oleObject39.bin"/><Relationship Id="rId9" Type="http://schemas.openxmlformats.org/officeDocument/2006/relationships/oleObject" Target="embeddings/oleObject1.bin"/><Relationship Id="rId89" Type="http://schemas.openxmlformats.org/officeDocument/2006/relationships/image" Target="media/image47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5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4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4.bin"/><Relationship Id="rId8" Type="http://schemas.openxmlformats.org/officeDocument/2006/relationships/image" Target="media/image4.png"/><Relationship Id="rId79" Type="http://schemas.openxmlformats.org/officeDocument/2006/relationships/oleObject" Target="embeddings/oleObject33.bin"/><Relationship Id="rId78" Type="http://schemas.openxmlformats.org/officeDocument/2006/relationships/oleObject" Target="embeddings/oleObject32.bin"/><Relationship Id="rId77" Type="http://schemas.openxmlformats.org/officeDocument/2006/relationships/image" Target="media/image42.wmf"/><Relationship Id="rId76" Type="http://schemas.openxmlformats.org/officeDocument/2006/relationships/oleObject" Target="embeddings/oleObject31.bin"/><Relationship Id="rId75" Type="http://schemas.openxmlformats.org/officeDocument/2006/relationships/oleObject" Target="embeddings/oleObject30.bin"/><Relationship Id="rId74" Type="http://schemas.openxmlformats.org/officeDocument/2006/relationships/oleObject" Target="embeddings/oleObject29.bin"/><Relationship Id="rId73" Type="http://schemas.openxmlformats.org/officeDocument/2006/relationships/image" Target="media/image41.wmf"/><Relationship Id="rId72" Type="http://schemas.openxmlformats.org/officeDocument/2006/relationships/oleObject" Target="embeddings/oleObject28.bin"/><Relationship Id="rId71" Type="http://schemas.openxmlformats.org/officeDocument/2006/relationships/image" Target="media/image40.wmf"/><Relationship Id="rId70" Type="http://schemas.openxmlformats.org/officeDocument/2006/relationships/oleObject" Target="embeddings/oleObject27.bin"/><Relationship Id="rId7" Type="http://schemas.openxmlformats.org/officeDocument/2006/relationships/image" Target="media/image3.png"/><Relationship Id="rId69" Type="http://schemas.openxmlformats.org/officeDocument/2006/relationships/image" Target="media/image39.wmf"/><Relationship Id="rId68" Type="http://schemas.openxmlformats.org/officeDocument/2006/relationships/oleObject" Target="embeddings/oleObject26.bin"/><Relationship Id="rId67" Type="http://schemas.openxmlformats.org/officeDocument/2006/relationships/oleObject" Target="embeddings/oleObject25.bin"/><Relationship Id="rId66" Type="http://schemas.openxmlformats.org/officeDocument/2006/relationships/oleObject" Target="embeddings/oleObject24.bin"/><Relationship Id="rId65" Type="http://schemas.openxmlformats.org/officeDocument/2006/relationships/image" Target="media/image38.wmf"/><Relationship Id="rId64" Type="http://schemas.openxmlformats.org/officeDocument/2006/relationships/oleObject" Target="embeddings/oleObject23.bin"/><Relationship Id="rId63" Type="http://schemas.openxmlformats.org/officeDocument/2006/relationships/image" Target="media/image37.png"/><Relationship Id="rId62" Type="http://schemas.openxmlformats.org/officeDocument/2006/relationships/oleObject" Target="embeddings/oleObject22.bin"/><Relationship Id="rId61" Type="http://schemas.openxmlformats.org/officeDocument/2006/relationships/oleObject" Target="embeddings/oleObject21.bin"/><Relationship Id="rId60" Type="http://schemas.openxmlformats.org/officeDocument/2006/relationships/image" Target="media/image36.wmf"/><Relationship Id="rId6" Type="http://schemas.openxmlformats.org/officeDocument/2006/relationships/image" Target="media/image2.png"/><Relationship Id="rId59" Type="http://schemas.openxmlformats.org/officeDocument/2006/relationships/oleObject" Target="embeddings/oleObject20.bin"/><Relationship Id="rId58" Type="http://schemas.openxmlformats.org/officeDocument/2006/relationships/image" Target="media/image35.wmf"/><Relationship Id="rId57" Type="http://schemas.openxmlformats.org/officeDocument/2006/relationships/oleObject" Target="embeddings/oleObject19.bin"/><Relationship Id="rId56" Type="http://schemas.openxmlformats.org/officeDocument/2006/relationships/image" Target="media/image34.wmf"/><Relationship Id="rId55" Type="http://schemas.openxmlformats.org/officeDocument/2006/relationships/oleObject" Target="embeddings/oleObject18.bin"/><Relationship Id="rId54" Type="http://schemas.openxmlformats.org/officeDocument/2006/relationships/image" Target="media/image33.png"/><Relationship Id="rId53" Type="http://schemas.openxmlformats.org/officeDocument/2006/relationships/image" Target="media/image32.wmf"/><Relationship Id="rId52" Type="http://schemas.openxmlformats.org/officeDocument/2006/relationships/oleObject" Target="embeddings/oleObject17.bin"/><Relationship Id="rId51" Type="http://schemas.openxmlformats.org/officeDocument/2006/relationships/image" Target="media/image31.wmf"/><Relationship Id="rId50" Type="http://schemas.openxmlformats.org/officeDocument/2006/relationships/oleObject" Target="embeddings/oleObject16.bin"/><Relationship Id="rId5" Type="http://schemas.openxmlformats.org/officeDocument/2006/relationships/image" Target="media/image1.png"/><Relationship Id="rId49" Type="http://schemas.openxmlformats.org/officeDocument/2006/relationships/image" Target="media/image30.wmf"/><Relationship Id="rId48" Type="http://schemas.openxmlformats.org/officeDocument/2006/relationships/oleObject" Target="embeddings/oleObject15.bin"/><Relationship Id="rId47" Type="http://schemas.openxmlformats.org/officeDocument/2006/relationships/image" Target="media/image29.png"/><Relationship Id="rId46" Type="http://schemas.openxmlformats.org/officeDocument/2006/relationships/image" Target="media/image28.png"/><Relationship Id="rId45" Type="http://schemas.openxmlformats.org/officeDocument/2006/relationships/image" Target="media/image27.wmf"/><Relationship Id="rId44" Type="http://schemas.openxmlformats.org/officeDocument/2006/relationships/oleObject" Target="embeddings/oleObject14.bin"/><Relationship Id="rId43" Type="http://schemas.openxmlformats.org/officeDocument/2006/relationships/image" Target="media/image26.wmf"/><Relationship Id="rId42" Type="http://schemas.openxmlformats.org/officeDocument/2006/relationships/oleObject" Target="embeddings/oleObject13.bin"/><Relationship Id="rId41" Type="http://schemas.openxmlformats.org/officeDocument/2006/relationships/image" Target="media/image25.wmf"/><Relationship Id="rId40" Type="http://schemas.openxmlformats.org/officeDocument/2006/relationships/oleObject" Target="embeddings/oleObject12.bin"/><Relationship Id="rId4" Type="http://schemas.openxmlformats.org/officeDocument/2006/relationships/theme" Target="theme/theme1.xml"/><Relationship Id="rId39" Type="http://schemas.openxmlformats.org/officeDocument/2006/relationships/image" Target="media/image24.png"/><Relationship Id="rId38" Type="http://schemas.openxmlformats.org/officeDocument/2006/relationships/image" Target="media/image23.png"/><Relationship Id="rId37" Type="http://schemas.openxmlformats.org/officeDocument/2006/relationships/image" Target="media/image22.png"/><Relationship Id="rId36" Type="http://schemas.openxmlformats.org/officeDocument/2006/relationships/image" Target="media/image21.png"/><Relationship Id="rId35" Type="http://schemas.openxmlformats.org/officeDocument/2006/relationships/image" Target="media/image20.png"/><Relationship Id="rId34" Type="http://schemas.openxmlformats.org/officeDocument/2006/relationships/image" Target="media/image19.png"/><Relationship Id="rId33" Type="http://schemas.openxmlformats.org/officeDocument/2006/relationships/image" Target="media/image18.png"/><Relationship Id="rId32" Type="http://schemas.openxmlformats.org/officeDocument/2006/relationships/image" Target="media/image17.png"/><Relationship Id="rId31" Type="http://schemas.openxmlformats.org/officeDocument/2006/relationships/image" Target="media/image16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4.wmf"/><Relationship Id="rId26" Type="http://schemas.openxmlformats.org/officeDocument/2006/relationships/oleObject" Target="embeddings/oleObject9.bin"/><Relationship Id="rId25" Type="http://schemas.openxmlformats.org/officeDocument/2006/relationships/image" Target="media/image13.wmf"/><Relationship Id="rId24" Type="http://schemas.openxmlformats.org/officeDocument/2006/relationships/oleObject" Target="embeddings/oleObject8.bin"/><Relationship Id="rId23" Type="http://schemas.openxmlformats.org/officeDocument/2006/relationships/image" Target="media/image12.png"/><Relationship Id="rId22" Type="http://schemas.openxmlformats.org/officeDocument/2006/relationships/image" Target="media/image11.wmf"/><Relationship Id="rId217" Type="http://schemas.openxmlformats.org/officeDocument/2006/relationships/fontTable" Target="fontTable.xml"/><Relationship Id="rId216" Type="http://schemas.openxmlformats.org/officeDocument/2006/relationships/customXml" Target="../customXml/item2.xml"/><Relationship Id="rId215" Type="http://schemas.openxmlformats.org/officeDocument/2006/relationships/customXml" Target="../customXml/item1.xml"/><Relationship Id="rId214" Type="http://schemas.openxmlformats.org/officeDocument/2006/relationships/image" Target="media/image116.wmf"/><Relationship Id="rId213" Type="http://schemas.openxmlformats.org/officeDocument/2006/relationships/oleObject" Target="embeddings/oleObject94.bin"/><Relationship Id="rId212" Type="http://schemas.openxmlformats.org/officeDocument/2006/relationships/image" Target="media/image115.wmf"/><Relationship Id="rId211" Type="http://schemas.openxmlformats.org/officeDocument/2006/relationships/oleObject" Target="embeddings/oleObject93.bin"/><Relationship Id="rId210" Type="http://schemas.openxmlformats.org/officeDocument/2006/relationships/image" Target="media/image114.wmf"/><Relationship Id="rId21" Type="http://schemas.openxmlformats.org/officeDocument/2006/relationships/oleObject" Target="embeddings/oleObject7.bin"/><Relationship Id="rId209" Type="http://schemas.openxmlformats.org/officeDocument/2006/relationships/oleObject" Target="embeddings/oleObject92.bin"/><Relationship Id="rId208" Type="http://schemas.openxmlformats.org/officeDocument/2006/relationships/image" Target="media/image113.wmf"/><Relationship Id="rId207" Type="http://schemas.openxmlformats.org/officeDocument/2006/relationships/oleObject" Target="embeddings/oleObject91.bin"/><Relationship Id="rId206" Type="http://schemas.openxmlformats.org/officeDocument/2006/relationships/image" Target="media/image112.wmf"/><Relationship Id="rId205" Type="http://schemas.openxmlformats.org/officeDocument/2006/relationships/oleObject" Target="embeddings/oleObject90.bin"/><Relationship Id="rId204" Type="http://schemas.openxmlformats.org/officeDocument/2006/relationships/image" Target="media/image111.wmf"/><Relationship Id="rId203" Type="http://schemas.openxmlformats.org/officeDocument/2006/relationships/oleObject" Target="embeddings/oleObject89.bin"/><Relationship Id="rId202" Type="http://schemas.openxmlformats.org/officeDocument/2006/relationships/image" Target="media/image110.wmf"/><Relationship Id="rId201" Type="http://schemas.openxmlformats.org/officeDocument/2006/relationships/oleObject" Target="embeddings/oleObject88.bin"/><Relationship Id="rId200" Type="http://schemas.openxmlformats.org/officeDocument/2006/relationships/image" Target="media/image109.png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image" Target="media/image108.wmf"/><Relationship Id="rId198" Type="http://schemas.openxmlformats.org/officeDocument/2006/relationships/oleObject" Target="embeddings/oleObject87.bin"/><Relationship Id="rId197" Type="http://schemas.openxmlformats.org/officeDocument/2006/relationships/image" Target="media/image107.wmf"/><Relationship Id="rId196" Type="http://schemas.openxmlformats.org/officeDocument/2006/relationships/oleObject" Target="embeddings/oleObject86.bin"/><Relationship Id="rId195" Type="http://schemas.openxmlformats.org/officeDocument/2006/relationships/image" Target="media/image106.wmf"/><Relationship Id="rId194" Type="http://schemas.openxmlformats.org/officeDocument/2006/relationships/oleObject" Target="embeddings/oleObject85.bin"/><Relationship Id="rId193" Type="http://schemas.openxmlformats.org/officeDocument/2006/relationships/image" Target="media/image105.wmf"/><Relationship Id="rId192" Type="http://schemas.openxmlformats.org/officeDocument/2006/relationships/oleObject" Target="embeddings/oleObject84.bin"/><Relationship Id="rId191" Type="http://schemas.openxmlformats.org/officeDocument/2006/relationships/image" Target="media/image104.wmf"/><Relationship Id="rId190" Type="http://schemas.openxmlformats.org/officeDocument/2006/relationships/oleObject" Target="embeddings/oleObject83.bin"/><Relationship Id="rId19" Type="http://schemas.openxmlformats.org/officeDocument/2006/relationships/oleObject" Target="embeddings/oleObject6.bin"/><Relationship Id="rId189" Type="http://schemas.openxmlformats.org/officeDocument/2006/relationships/image" Target="media/image103.wmf"/><Relationship Id="rId188" Type="http://schemas.openxmlformats.org/officeDocument/2006/relationships/oleObject" Target="embeddings/oleObject82.bin"/><Relationship Id="rId187" Type="http://schemas.openxmlformats.org/officeDocument/2006/relationships/image" Target="media/image102.wmf"/><Relationship Id="rId186" Type="http://schemas.openxmlformats.org/officeDocument/2006/relationships/oleObject" Target="embeddings/oleObject81.bin"/><Relationship Id="rId185" Type="http://schemas.openxmlformats.org/officeDocument/2006/relationships/image" Target="media/image101.wmf"/><Relationship Id="rId184" Type="http://schemas.openxmlformats.org/officeDocument/2006/relationships/oleObject" Target="embeddings/oleObject80.bin"/><Relationship Id="rId183" Type="http://schemas.openxmlformats.org/officeDocument/2006/relationships/image" Target="media/image100.wmf"/><Relationship Id="rId182" Type="http://schemas.openxmlformats.org/officeDocument/2006/relationships/oleObject" Target="embeddings/oleObject79.bin"/><Relationship Id="rId181" Type="http://schemas.openxmlformats.org/officeDocument/2006/relationships/image" Target="media/image99.wmf"/><Relationship Id="rId180" Type="http://schemas.openxmlformats.org/officeDocument/2006/relationships/oleObject" Target="embeddings/oleObject78.bin"/><Relationship Id="rId18" Type="http://schemas.openxmlformats.org/officeDocument/2006/relationships/image" Target="media/image9.wmf"/><Relationship Id="rId179" Type="http://schemas.openxmlformats.org/officeDocument/2006/relationships/image" Target="media/image98.wmf"/><Relationship Id="rId178" Type="http://schemas.openxmlformats.org/officeDocument/2006/relationships/oleObject" Target="embeddings/oleObject77.bin"/><Relationship Id="rId177" Type="http://schemas.openxmlformats.org/officeDocument/2006/relationships/image" Target="media/image97.wmf"/><Relationship Id="rId176" Type="http://schemas.openxmlformats.org/officeDocument/2006/relationships/oleObject" Target="embeddings/oleObject76.bin"/><Relationship Id="rId175" Type="http://schemas.openxmlformats.org/officeDocument/2006/relationships/image" Target="media/image96.wmf"/><Relationship Id="rId174" Type="http://schemas.openxmlformats.org/officeDocument/2006/relationships/oleObject" Target="embeddings/oleObject75.bin"/><Relationship Id="rId173" Type="http://schemas.openxmlformats.org/officeDocument/2006/relationships/image" Target="media/image95.wmf"/><Relationship Id="rId172" Type="http://schemas.openxmlformats.org/officeDocument/2006/relationships/oleObject" Target="embeddings/oleObject74.bin"/><Relationship Id="rId171" Type="http://schemas.openxmlformats.org/officeDocument/2006/relationships/image" Target="media/image94.png"/><Relationship Id="rId170" Type="http://schemas.openxmlformats.org/officeDocument/2006/relationships/image" Target="media/image93.wmf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73.bin"/><Relationship Id="rId168" Type="http://schemas.openxmlformats.org/officeDocument/2006/relationships/image" Target="media/image92.wmf"/><Relationship Id="rId167" Type="http://schemas.openxmlformats.org/officeDocument/2006/relationships/oleObject" Target="embeddings/oleObject72.bin"/><Relationship Id="rId166" Type="http://schemas.openxmlformats.org/officeDocument/2006/relationships/image" Target="media/image91.wmf"/><Relationship Id="rId165" Type="http://schemas.openxmlformats.org/officeDocument/2006/relationships/oleObject" Target="embeddings/oleObject71.bin"/><Relationship Id="rId164" Type="http://schemas.openxmlformats.org/officeDocument/2006/relationships/image" Target="media/image90.wmf"/><Relationship Id="rId163" Type="http://schemas.openxmlformats.org/officeDocument/2006/relationships/oleObject" Target="embeddings/oleObject70.bin"/><Relationship Id="rId162" Type="http://schemas.openxmlformats.org/officeDocument/2006/relationships/image" Target="media/image89.wmf"/><Relationship Id="rId161" Type="http://schemas.openxmlformats.org/officeDocument/2006/relationships/oleObject" Target="embeddings/oleObject69.bin"/><Relationship Id="rId160" Type="http://schemas.openxmlformats.org/officeDocument/2006/relationships/image" Target="media/image88.wmf"/><Relationship Id="rId16" Type="http://schemas.openxmlformats.org/officeDocument/2006/relationships/image" Target="media/image8.wmf"/><Relationship Id="rId159" Type="http://schemas.openxmlformats.org/officeDocument/2006/relationships/oleObject" Target="embeddings/oleObject68.bin"/><Relationship Id="rId158" Type="http://schemas.openxmlformats.org/officeDocument/2006/relationships/image" Target="media/image87.wmf"/><Relationship Id="rId157" Type="http://schemas.openxmlformats.org/officeDocument/2006/relationships/oleObject" Target="embeddings/oleObject67.bin"/><Relationship Id="rId156" Type="http://schemas.openxmlformats.org/officeDocument/2006/relationships/image" Target="media/image86.wmf"/><Relationship Id="rId155" Type="http://schemas.openxmlformats.org/officeDocument/2006/relationships/oleObject" Target="embeddings/oleObject66.bin"/><Relationship Id="rId154" Type="http://schemas.openxmlformats.org/officeDocument/2006/relationships/image" Target="media/image85.wmf"/><Relationship Id="rId153" Type="http://schemas.openxmlformats.org/officeDocument/2006/relationships/oleObject" Target="embeddings/oleObject65.bin"/><Relationship Id="rId152" Type="http://schemas.openxmlformats.org/officeDocument/2006/relationships/image" Target="media/image84.wmf"/><Relationship Id="rId151" Type="http://schemas.openxmlformats.org/officeDocument/2006/relationships/oleObject" Target="embeddings/oleObject64.bin"/><Relationship Id="rId150" Type="http://schemas.openxmlformats.org/officeDocument/2006/relationships/image" Target="media/image83.wmf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63.bin"/><Relationship Id="rId148" Type="http://schemas.openxmlformats.org/officeDocument/2006/relationships/image" Target="media/image82.wmf"/><Relationship Id="rId147" Type="http://schemas.openxmlformats.org/officeDocument/2006/relationships/oleObject" Target="embeddings/oleObject62.bin"/><Relationship Id="rId146" Type="http://schemas.openxmlformats.org/officeDocument/2006/relationships/image" Target="media/image81.wmf"/><Relationship Id="rId145" Type="http://schemas.openxmlformats.org/officeDocument/2006/relationships/oleObject" Target="embeddings/oleObject61.bin"/><Relationship Id="rId144" Type="http://schemas.openxmlformats.org/officeDocument/2006/relationships/image" Target="media/image80.wmf"/><Relationship Id="rId143" Type="http://schemas.openxmlformats.org/officeDocument/2006/relationships/oleObject" Target="embeddings/oleObject60.bin"/><Relationship Id="rId142" Type="http://schemas.openxmlformats.org/officeDocument/2006/relationships/image" Target="media/image79.png"/><Relationship Id="rId141" Type="http://schemas.openxmlformats.org/officeDocument/2006/relationships/image" Target="media/image78.wmf"/><Relationship Id="rId140" Type="http://schemas.openxmlformats.org/officeDocument/2006/relationships/oleObject" Target="embeddings/oleObject59.bin"/><Relationship Id="rId14" Type="http://schemas.openxmlformats.org/officeDocument/2006/relationships/image" Target="media/image7.wmf"/><Relationship Id="rId139" Type="http://schemas.openxmlformats.org/officeDocument/2006/relationships/image" Target="media/image77.wmf"/><Relationship Id="rId138" Type="http://schemas.openxmlformats.org/officeDocument/2006/relationships/oleObject" Target="embeddings/oleObject58.bin"/><Relationship Id="rId137" Type="http://schemas.openxmlformats.org/officeDocument/2006/relationships/image" Target="media/image76.png"/><Relationship Id="rId136" Type="http://schemas.openxmlformats.org/officeDocument/2006/relationships/image" Target="media/image75.wmf"/><Relationship Id="rId135" Type="http://schemas.openxmlformats.org/officeDocument/2006/relationships/oleObject" Target="embeddings/oleObject57.bin"/><Relationship Id="rId134" Type="http://schemas.openxmlformats.org/officeDocument/2006/relationships/image" Target="media/image74.wmf"/><Relationship Id="rId133" Type="http://schemas.openxmlformats.org/officeDocument/2006/relationships/oleObject" Target="embeddings/oleObject56.bin"/><Relationship Id="rId132" Type="http://schemas.openxmlformats.org/officeDocument/2006/relationships/image" Target="media/image73.wmf"/><Relationship Id="rId131" Type="http://schemas.openxmlformats.org/officeDocument/2006/relationships/oleObject" Target="embeddings/oleObject55.bin"/><Relationship Id="rId130" Type="http://schemas.openxmlformats.org/officeDocument/2006/relationships/image" Target="media/image72.png"/><Relationship Id="rId13" Type="http://schemas.openxmlformats.org/officeDocument/2006/relationships/oleObject" Target="embeddings/oleObject3.bin"/><Relationship Id="rId129" Type="http://schemas.openxmlformats.org/officeDocument/2006/relationships/image" Target="media/image71.wmf"/><Relationship Id="rId128" Type="http://schemas.openxmlformats.org/officeDocument/2006/relationships/oleObject" Target="embeddings/oleObject54.bin"/><Relationship Id="rId127" Type="http://schemas.openxmlformats.org/officeDocument/2006/relationships/image" Target="media/image70.wmf"/><Relationship Id="rId126" Type="http://schemas.openxmlformats.org/officeDocument/2006/relationships/oleObject" Target="embeddings/oleObject53.bin"/><Relationship Id="rId125" Type="http://schemas.openxmlformats.org/officeDocument/2006/relationships/image" Target="media/image69.wmf"/><Relationship Id="rId124" Type="http://schemas.openxmlformats.org/officeDocument/2006/relationships/oleObject" Target="embeddings/oleObject52.bin"/><Relationship Id="rId123" Type="http://schemas.openxmlformats.org/officeDocument/2006/relationships/image" Target="media/image68.wmf"/><Relationship Id="rId122" Type="http://schemas.openxmlformats.org/officeDocument/2006/relationships/oleObject" Target="embeddings/oleObject51.bin"/><Relationship Id="rId121" Type="http://schemas.openxmlformats.org/officeDocument/2006/relationships/image" Target="media/image67.wmf"/><Relationship Id="rId120" Type="http://schemas.openxmlformats.org/officeDocument/2006/relationships/oleObject" Target="embeddings/oleObject50.bin"/><Relationship Id="rId12" Type="http://schemas.openxmlformats.org/officeDocument/2006/relationships/image" Target="media/image6.wmf"/><Relationship Id="rId119" Type="http://schemas.openxmlformats.org/officeDocument/2006/relationships/image" Target="media/image66.wmf"/><Relationship Id="rId118" Type="http://schemas.openxmlformats.org/officeDocument/2006/relationships/oleObject" Target="embeddings/oleObject49.bin"/><Relationship Id="rId117" Type="http://schemas.openxmlformats.org/officeDocument/2006/relationships/image" Target="media/image65.png"/><Relationship Id="rId116" Type="http://schemas.openxmlformats.org/officeDocument/2006/relationships/image" Target="media/image64.wmf"/><Relationship Id="rId115" Type="http://schemas.openxmlformats.org/officeDocument/2006/relationships/oleObject" Target="embeddings/oleObject48.bin"/><Relationship Id="rId114" Type="http://schemas.openxmlformats.org/officeDocument/2006/relationships/image" Target="media/image63.png"/><Relationship Id="rId113" Type="http://schemas.openxmlformats.org/officeDocument/2006/relationships/image" Target="media/image62.png"/><Relationship Id="rId112" Type="http://schemas.openxmlformats.org/officeDocument/2006/relationships/image" Target="media/image61.wmf"/><Relationship Id="rId111" Type="http://schemas.openxmlformats.org/officeDocument/2006/relationships/oleObject" Target="embeddings/oleObject47.bin"/><Relationship Id="rId110" Type="http://schemas.openxmlformats.org/officeDocument/2006/relationships/image" Target="media/image60.wmf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46.bin"/><Relationship Id="rId108" Type="http://schemas.openxmlformats.org/officeDocument/2006/relationships/image" Target="media/image59.wmf"/><Relationship Id="rId107" Type="http://schemas.openxmlformats.org/officeDocument/2006/relationships/oleObject" Target="embeddings/oleObject45.bin"/><Relationship Id="rId106" Type="http://schemas.openxmlformats.org/officeDocument/2006/relationships/image" Target="media/image58.wmf"/><Relationship Id="rId105" Type="http://schemas.openxmlformats.org/officeDocument/2006/relationships/oleObject" Target="embeddings/oleObject44.bin"/><Relationship Id="rId104" Type="http://schemas.openxmlformats.org/officeDocument/2006/relationships/image" Target="media/image57.wmf"/><Relationship Id="rId103" Type="http://schemas.openxmlformats.org/officeDocument/2006/relationships/oleObject" Target="embeddings/oleObject43.bin"/><Relationship Id="rId102" Type="http://schemas.openxmlformats.org/officeDocument/2006/relationships/image" Target="media/image56.png"/><Relationship Id="rId101" Type="http://schemas.openxmlformats.org/officeDocument/2006/relationships/image" Target="media/image55.png"/><Relationship Id="rId100" Type="http://schemas.openxmlformats.org/officeDocument/2006/relationships/image" Target="media/image54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DAEDE9-0FEA-4AD9-A215-012E72C210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10</Pages>
  <Words>3728</Words>
  <Characters>4040</Characters>
  <Lines>48</Lines>
  <Paragraphs>13</Paragraphs>
  <TotalTime>697</TotalTime>
  <ScaleCrop>false</ScaleCrop>
  <LinksUpToDate>false</LinksUpToDate>
  <CharactersWithSpaces>4204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21cnjy.com</dc:creator>
  <cp:keywords>21</cp:keywords>
  <cp:lastModifiedBy>Administrator</cp:lastModifiedBy>
  <dcterms:modified xsi:type="dcterms:W3CDTF">2021-12-15T02:22:09Z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