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11290300</wp:posOffset>
            </wp:positionV>
            <wp:extent cx="457200" cy="469900"/>
            <wp:effectExtent l="0" t="0" r="0" b="635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六年级上册期末测试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一、填空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（       ）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=35：（    ）=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=（    ）：40=（    ）%。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2、12米的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是（    ）米，30比40少（    ）%，（    ）的30%是180.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3、在0.6 ，6% ，40% ，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这四个数中，最大的数是（    ），最小的数是（    ），大小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相等的数是（    ）和（ 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4、六（1）班今天出勤48人，有2人因病请假，六（1）班学生的出勤率是（ 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5、用一根长12。56米的绳子围成一个圆，这个圆的直径是（    ）米，面积是（    ）平方米。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6、a，b都是整数，a×b=676，且a：b=1：4，那么a，b分别是（    ）和（ 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7、一项工程，每天完成它的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10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，3天完成这项工程的（    ），（    ）天可以完成这项工程。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8、走同一条路，甲用2小时，乙用3小时，甲、乙两人的速度比是（    ）：（    ）；如果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甲用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小时，乙用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小时，他们的速度比是（    ）：（    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二、判断。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1、圆环是轴对称图形，它有无数条对称轴。    （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2、得数是1的两个数互为倒数。    （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3、一个数（不为0）乘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6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的积一定小于这个数。    （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4、李红身高1m，她妈妈身高165cm，李红和她妈妈身高的比是1：165.    （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5、一种电冰箱，连续两次降价10%后，现价相当于原价的20%。    （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三、选择。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1、把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20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：0.45化成最简整数比是（    ）。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A、300：900      B、1：3       C、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20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：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20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2、给3：4的前项加上6，后项（    ），比值不变。</w:t>
      </w:r>
    </w:p>
    <w:p>
      <w:pPr>
        <w:numPr>
          <w:ilvl w:val="0"/>
          <w:numId w:val="1"/>
        </w:numPr>
        <w:spacing w:line="360" w:lineRule="auto"/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加上6       B、加上4       C、加上8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3、小阳家有10千克大米，吃掉10%之后，妈妈又买回来剩下的10%，现在小阳家有大米（    ）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>千克。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A、15       B、9.9       C、10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4、填在下面各正方形中的四个数之间都有相同的规律，根据此规律，m的值是（    ）。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326390</wp:posOffset>
            </wp:positionH>
            <wp:positionV relativeFrom="paragraph">
              <wp:posOffset>87630</wp:posOffset>
            </wp:positionV>
            <wp:extent cx="4462780" cy="646430"/>
            <wp:effectExtent l="0" t="0" r="1397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278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A、86     B、52     C、38       D、74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5、两个半径分别为3厘米、5厘米的圆，小圆面积是大圆面积的（    ）。</w:t>
      </w:r>
    </w:p>
    <w:p>
      <w:pPr>
        <w:numPr>
          <w:ilvl w:val="0"/>
          <w:numId w:val="2"/>
        </w:numPr>
        <w:spacing w:line="360" w:lineRule="auto"/>
        <w:ind w:firstLine="420"/>
        <w:rPr>
          <w:rFonts w:ascii="宋体" w:hAnsi="宋体" w:eastAsia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      B、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     C、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</w:rPr>
          <m:t>1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四、计算。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1、直接写出得数。（8分）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15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÷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=</m:t>
        </m:r>
      </m:oMath>
      <w:r>
        <w:rPr>
          <w:rFonts w:hint="eastAsia" w:ascii="宋体" w:hAnsi="宋体" w:eastAsia="宋体" w:cs="宋体"/>
          <w:sz w:val="24"/>
        </w:rPr>
        <w:t xml:space="preserve">   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×35=    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÷11=    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÷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=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6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=      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12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=            2.4×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6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=             1÷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-7=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2、脱式计算。（能简算的要简算。）（8分）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6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6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                      （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）÷（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18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3 -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10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 xml:space="preserve"> − 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                    （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）÷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+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</w:rPr>
          <m:t xml:space="preserve"> 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10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3、解方程。（6分）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+4x=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                  2x+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x=10                  0.6x=2.5×3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五、按要求答题。（17分）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1、根据所给圆的条件计算，并用圆规画出这些圆。（6分）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（1）已知C=15.7cm，求d。                        （2） 已知d=8dm，求S。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3849370</wp:posOffset>
            </wp:positionH>
            <wp:positionV relativeFrom="paragraph">
              <wp:posOffset>71755</wp:posOffset>
            </wp:positionV>
            <wp:extent cx="1476375" cy="1122045"/>
            <wp:effectExtent l="0" t="0" r="9525" b="19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2、求阴影部分的面积。（5分）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3、根据兴隆超市在2021年春节期间售出各种饮料的情况的统计图，完成统计表。（4分）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125"/>
        <w:gridCol w:w="938"/>
        <w:gridCol w:w="1050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饮料</w: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可乐</w:t>
            </w: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绿茶</w:t>
            </w: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七喜</w:t>
            </w:r>
          </w:p>
        </w:tc>
        <w:tc>
          <w:tcPr>
            <w:tcW w:w="121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909320</wp:posOffset>
                  </wp:positionH>
                  <wp:positionV relativeFrom="paragraph">
                    <wp:posOffset>103505</wp:posOffset>
                  </wp:positionV>
                  <wp:extent cx="2067560" cy="1221105"/>
                  <wp:effectExtent l="0" t="0" r="8890" b="17145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560" cy="122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</w:rPr>
              <w:t>雪碧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数量÷箱</w: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3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8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4、根据玲玲的描述，把她行走的路线图画完整。（2分）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4020820</wp:posOffset>
            </wp:positionH>
            <wp:positionV relativeFrom="paragraph">
              <wp:posOffset>137160</wp:posOffset>
            </wp:positionV>
            <wp:extent cx="1619250" cy="1466850"/>
            <wp:effectExtent l="0" t="0" r="0" b="0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玲玲：我从学校出发向东偏北约30°方向走300米后向北走100米，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最后向北偏西约40°方向走200米就到家刘。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六、解决问题。（24分）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1、小红在语文、数学、英语三科考试中，数学成绩是96分，占三科总成绩的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，三科成绩的平均分是多少？ （4分）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2、一套课桌椅价值是140元，其中椅子价格是桌子的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>，一把椅子和一张桌子各是多少元？（4分）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3、一个直径是8dm的圆桌，要在上面铺一块直径比桌面直径大4dm的圆形桌布，桌布的面积是多少？（5分）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4、某洗衣机厂5月份生产洗衣机2500台，超过计划产量的25%，5月份计划生产洗衣机多少台？（5分）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  <w:sectPr>
          <w:pgSz w:w="11906" w:h="16838"/>
          <w:pgMar w:top="901" w:right="1134" w:bottom="901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</w:rPr>
        <w:t>5、甲、乙两袋水泥的重量比是4：1，甲袋比乙袋重36千克。甲、乙两袋水泥各有多少千克？（6分）</w:t>
      </w:r>
    </w:p>
    <w:p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5902960" cy="9547860"/>
            <wp:effectExtent l="0" t="0" r="2540" b="15240"/>
            <wp:docPr id="100005" name="图片 100005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promotion-pag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3458" cy="954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3D16C8"/>
    <w:multiLevelType w:val="singleLevel"/>
    <w:tmpl w:val="1B3D16C8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72DF33E2"/>
    <w:multiLevelType w:val="singleLevel"/>
    <w:tmpl w:val="72DF33E2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92521E"/>
    <w:rsid w:val="006C691C"/>
    <w:rsid w:val="00A920BC"/>
    <w:rsid w:val="1092521E"/>
    <w:rsid w:val="22BF3BF3"/>
    <w:rsid w:val="482972B0"/>
    <w:rsid w:val="58E71D02"/>
    <w:rsid w:val="674B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311</Words>
  <Characters>1776</Characters>
  <Lines>14</Lines>
  <Paragraphs>4</Paragraphs>
  <TotalTime>0</TotalTime>
  <ScaleCrop>false</ScaleCrop>
  <LinksUpToDate>false</LinksUpToDate>
  <CharactersWithSpaces>2083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2021-12-12T05:42:00Z</dcterms:created>
  <dc:creator>相约明天</dc:creator>
  <cp:lastModifiedBy>qwe</cp:lastModifiedBy>
  <dcterms:modified xsi:type="dcterms:W3CDTF">2021-12-15T04:55:17Z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D3D6768AA42F49EBBDAB1627B95DCFA9</vt:lpwstr>
  </property>
</Properties>
</file>