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12369800</wp:posOffset>
            </wp:positionV>
            <wp:extent cx="279400" cy="39370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期末综合测试（三）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1．甲、乙两人做零件，甲做了50个，__________，乙做了多少个零件？补充横线上的条件，使得列式是</w:t>
      </w:r>
      <w:r>
        <w:object>
          <v:shape id="_x0000_i1025" o:spt="75" alt="eqId5927f8de87f5413e846b06a0129ca514" type="#_x0000_t75" style="height:30pt;width:51pt;" o:ole="t" filled="f" o:preferrelative="t" stroked="f" coordsize="21600,21600">
            <v:path/>
            <v:fill on="f" focussize="0,0"/>
            <v:stroke on="f" joinstyle="miter"/>
            <v:imagedata r:id="rId8" o:title="eqId5927f8de87f5413e846b06a0129ca5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。（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A．甲比乙多做了</w:t>
      </w:r>
      <w:r>
        <w:object>
          <v:shape id="_x0000_i1026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B．甲比乙少做了</w:t>
      </w:r>
      <w:r>
        <w:object>
          <v:shape id="_x0000_i1027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" o:title="eqIde1490df2d2c84688942d45fd01c90a8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>C．乙比甲少做了</w:t>
      </w:r>
      <w:r>
        <w:object>
          <v:shape id="_x0000_i1028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" o:title="eqIde1490df2d2c84688942d45fd01c90a8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2．若五年级人数的</w:t>
      </w:r>
      <w:r>
        <w:object>
          <v:shape id="_x0000_i1029" o:spt="75" alt="eqIdad04b6cca48b47cdbd0d23914265025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4" o:title="eqIdad04b6cca48b47cdbd0d23914265025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>等于六年级人数的</w:t>
      </w:r>
      <w:r>
        <w:object>
          <v:shape id="_x0000_i1030" o:spt="75" alt="eqId44aff622a095465082b61837e24439e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" o:title="eqId44aff622a095465082b61837e24439e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>，则两个年级的人数相比较。（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A．五年级多</w:t>
      </w:r>
      <w:r>
        <w:tab/>
      </w:r>
      <w:r>
        <w:t>B．六年级多</w:t>
      </w:r>
      <w:r>
        <w:tab/>
      </w:r>
      <w:r>
        <w:t>C．一样多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3．汽车厂今年上半年完成计划的</w:t>
      </w:r>
      <w:r>
        <w:object>
          <v:shape id="_x0000_i1031" o:spt="75" alt="eqIdfea8cc8a9fb7479797de310ea9a90bd9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8" o:title="eqIdfea8cc8a9fb7479797de310ea9a90bd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>，下半年完成计划的</w:t>
      </w:r>
      <w:r>
        <w:object>
          <v:shape id="_x0000_i1032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0" o:title="eqId5f51ce9cc7fe4412baeb871cceb2666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>，汽车厂今年超产（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3" o:spt="75" alt="eqId37700d02926a4a728b18f07f1bd78e8c" type="#_x0000_t75" style="height:26.25pt;width:14.25pt;" o:ole="t" filled="f" o:preferrelative="t" stroked="f" coordsize="21600,21600">
            <v:path/>
            <v:fill on="f" focussize="0,0"/>
            <v:stroke on="f" joinstyle="miter"/>
            <v:imagedata r:id="rId22" o:title="eqId37700d02926a4a728b18f07f1bd78e8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tab/>
      </w:r>
      <w:r>
        <w:t>B．</w:t>
      </w:r>
      <w:r>
        <w:object>
          <v:shape id="_x0000_i1034" o:spt="75" alt="eqId7ba2267888c748eabe9cb137afae066c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4" o:title="eqId7ba2267888c748eabe9cb137afae066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ab/>
      </w:r>
      <w:r>
        <w:t>C．</w:t>
      </w:r>
      <w:r>
        <w:object>
          <v:shape id="_x0000_i1035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6" o:title="eqIdaf22e0e393474044907f7074dad72e7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tab/>
      </w:r>
      <w:r>
        <w:t>D．</w:t>
      </w:r>
      <w:r>
        <w:object>
          <v:shape id="_x0000_i1036" o:spt="75" alt="eqIdba42a9bbbf8f45649975729fa044c56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8" o:title="eqIdba42a9bbbf8f45649975729fa044c56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4．扇形统计图中，已知总数是1500，其中一部分是12%，这部分是（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A．360</w:t>
      </w:r>
      <w:r>
        <w:tab/>
      </w:r>
      <w:r>
        <w:t>B．180</w:t>
      </w:r>
      <w:r>
        <w:tab/>
      </w:r>
      <w:r>
        <w:t>C．1140</w:t>
      </w:r>
    </w:p>
    <w:p>
      <w:pPr>
        <w:spacing w:line="360" w:lineRule="auto"/>
        <w:jc w:val="left"/>
        <w:textAlignment w:val="center"/>
      </w:pPr>
      <w:r>
        <w:t>5．故事书的本数是科技书的</w:t>
      </w:r>
      <w:r>
        <w:object>
          <v:shape id="_x0000_i1037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6" o:title="eqIdaf22e0e393474044907f7074dad72e7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，正确的等量关系式是（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A．故事书的本数：科技书的本数</w:t>
      </w:r>
      <w:r>
        <w:object>
          <v:shape id="_x0000_i1038" o:spt="75" alt="eqId1172b826077e48ecaa82a574828223b9" type="#_x0000_t75" style="height:27pt;width:18.75pt;" o:ole="t" filled="f" o:preferrelative="t" stroked="f" coordsize="21600,21600">
            <v:path/>
            <v:fill on="f" focussize="0,0"/>
            <v:stroke on="f" joinstyle="miter"/>
            <v:imagedata r:id="rId31" o:title="eqId1172b826077e48ecaa82a574828223b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tab/>
      </w:r>
      <w:r>
        <w:t>B．故事书的本数</w:t>
      </w:r>
      <w:r>
        <w:object>
          <v:shape id="_x0000_i1039" o:spt="75" alt="eqIdcd87fd3d0b4a4f0483df5fb616c69969" type="#_x0000_t75" style="height:27.75pt;width:25.5pt;" o:ole="t" filled="f" o:preferrelative="t" stroked="f" coordsize="21600,21600">
            <v:path/>
            <v:fill on="f" focussize="0,0"/>
            <v:stroke on="f" joinstyle="miter"/>
            <v:imagedata r:id="rId33" o:title="eqIdcd87fd3d0b4a4f0483df5fb616c6996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t>科技书的本数</w:t>
      </w:r>
      <w:r>
        <w:tab/>
      </w:r>
      <w:r>
        <w:t>C．科技书的本数</w:t>
      </w:r>
      <w:r>
        <w:object>
          <v:shape id="_x0000_i1040" o:spt="75" alt="eqId3087f41f6e42471981518f86008bee51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35" o:title="eqId3087f41f6e42471981518f86008bee5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t>故事书的本数</w:t>
      </w:r>
    </w:p>
    <w:p>
      <w:pPr>
        <w:spacing w:line="360" w:lineRule="auto"/>
        <w:jc w:val="left"/>
        <w:textAlignment w:val="center"/>
      </w:pPr>
      <w:r>
        <w:t>6．为周长62.8米的圆形草坪安装自动旋转喷灌装置，应选择射程为（    ）米的装置。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B．15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7．一个数的倒数是最小的一位数。这个数是（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</w:t>
      </w:r>
      <w:r>
        <w:object>
          <v:shape id="_x0000_i1041" o:spt="75" alt="eqId836db6d106e440cd9e5ec0272122b7b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7" o:title="eqId836db6d106e440cd9e5ec0272122b7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9" o:title="eqId49b7b111d23b44a9990c2312dc3b7ed9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da3fe57e250a4b619aa9e3418e1534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1" o:title="eqIdda3fe57e250a4b619aa9e3418e1534a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8．请你用百分数表示下面成语的意思。</w:t>
      </w:r>
    </w:p>
    <w:p>
      <w:pPr>
        <w:spacing w:line="360" w:lineRule="auto"/>
        <w:jc w:val="left"/>
        <w:textAlignment w:val="center"/>
      </w:pPr>
      <w:r>
        <w:t>百战百胜（________）        事半功倍（________）       平分秋色（__________）</w:t>
      </w:r>
    </w:p>
    <w:p>
      <w:pPr>
        <w:spacing w:line="360" w:lineRule="auto"/>
        <w:jc w:val="left"/>
        <w:textAlignment w:val="center"/>
      </w:pPr>
      <w:r>
        <w:t>十拿九稳（________）        百里挑一（________）       一举两得（__________）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44" o:spt="75" alt="eqId02874d5d153a4a07bb7159b5b5806bd3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3" o:title="eqId02874d5d153a4a07bb7159b5b5806bd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t>＝（________）∶（________）＝（________）（填小数）＝（________）％。</w:t>
      </w:r>
    </w:p>
    <w:p>
      <w:pPr>
        <w:spacing w:line="360" w:lineRule="auto"/>
        <w:jc w:val="left"/>
        <w:textAlignment w:val="center"/>
      </w:pPr>
      <w:r>
        <w:t>10．科技书有500本，故事书比科技书少20%，故事书有（________）本。</w:t>
      </w:r>
    </w:p>
    <w:p>
      <w:pPr>
        <w:spacing w:line="360" w:lineRule="auto"/>
        <w:jc w:val="left"/>
        <w:textAlignment w:val="center"/>
      </w:pPr>
      <w:r>
        <w:t>11．把6米长的钢管平均截成7段，每段长（    ）米，每段占全长的</w:t>
      </w:r>
      <w:r>
        <w:object>
          <v:shape id="_x0000_i1045" o:spt="75" alt="eqIdbe452bcebce946e2841aed8c129580c4" type="#_x0000_t75" style="height:32.25pt;width:37.5pt;" o:ole="t" filled="f" o:preferrelative="t" stroked="f" coordsize="21600,21600">
            <v:path/>
            <v:fill on="f" focussize="0,0"/>
            <v:stroke on="f" joinstyle="miter"/>
            <v:imagedata r:id="rId45" o:title="eqIdbe452bcebce946e2841aed8c129580c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12．某校开展运动会，四年级参加的人数有40人，五年级参加的人数有60人，六年级参加的人数有100人，如果制成扇形统计图，那么四年级参加的人数占三个年级总人数的（________）%，五年级参加人数占三个年级参加总人数的（________）%，六年级参加的人数占三个年级总人数的（________）%。</w:t>
      </w:r>
    </w:p>
    <w:p>
      <w:pPr>
        <w:spacing w:line="360" w:lineRule="auto"/>
        <w:jc w:val="left"/>
        <w:textAlignment w:val="center"/>
      </w:pPr>
      <w:r>
        <w:t>13．甲是乙的</w:t>
      </w:r>
      <w:r>
        <w:object>
          <v:shape id="_x0000_i1046" o:spt="75" alt="eqId885b4932a14a4705b5c0598a9ab9795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7" o:title="eqId885b4932a14a4705b5c0598a9ab9795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t>，则乙与甲的比是（________）。</w:t>
      </w:r>
    </w:p>
    <w:p>
      <w:pPr>
        <w:spacing w:line="360" w:lineRule="auto"/>
        <w:jc w:val="left"/>
        <w:textAlignment w:val="center"/>
      </w:pPr>
      <w:r>
        <w:t>14．如图，小东家位于商店（________）偏（________）60°方向（________）m处。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24125" cy="11239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15．填表。</w:t>
      </w:r>
    </w:p>
    <w:tbl>
      <w:tblPr>
        <w:tblStyle w:val="5"/>
        <w:tblpPr w:leftFromText="180" w:rightFromText="180" w:vertAnchor="text" w:horzAnchor="page" w:tblpX="1671" w:tblpY="152"/>
        <w:tblOverlap w:val="never"/>
        <w:tblW w:w="9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63"/>
        <w:gridCol w:w="2068"/>
        <w:gridCol w:w="2068"/>
        <w:gridCol w:w="1525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半径</w:t>
            </w:r>
          </w:p>
        </w:tc>
        <w:tc>
          <w:tcPr>
            <w:tcW w:w="2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3cm</w:t>
            </w:r>
          </w:p>
        </w:tc>
        <w:tc>
          <w:tcPr>
            <w:tcW w:w="2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直径</w:t>
            </w:r>
          </w:p>
        </w:tc>
        <w:tc>
          <w:tcPr>
            <w:tcW w:w="2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2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1.5dm</w: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60" w:hRule="atLeast"/>
        </w:trPr>
        <w:tc>
          <w:tcPr>
            <w:tcW w:w="20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圆周长</w:t>
            </w:r>
          </w:p>
        </w:tc>
        <w:tc>
          <w:tcPr>
            <w:tcW w:w="2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2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31.4m</w:t>
            </w:r>
          </w:p>
        </w:tc>
        <w:tc>
          <w:tcPr>
            <w:tcW w:w="1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1.57cm</w:t>
            </w:r>
          </w:p>
        </w:tc>
      </w:tr>
    </w:tbl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16．一根电线长4米，剪去它的</w:t>
      </w:r>
      <w:r>
        <w:object>
          <v:shape id="_x0000_i104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9" o:title="eqId49b7b111d23b44a9990c2312dc3b7ed9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，还剩3</w:t>
      </w:r>
      <w:r>
        <w:object>
          <v:shape id="_x0000_i1048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9" o:title="eqId49b7b111d23b44a9990c2312dc3b7ed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t>米。（________）</w:t>
      </w:r>
    </w:p>
    <w:p>
      <w:pPr>
        <w:spacing w:line="360" w:lineRule="auto"/>
        <w:jc w:val="left"/>
        <w:textAlignment w:val="center"/>
      </w:pPr>
      <w:r>
        <w:t>17．5吨棉花的</w:t>
      </w:r>
      <w:r>
        <w:object>
          <v:shape id="_x0000_i1049" o:spt="75" alt="eqIdda3fe57e250a4b619aa9e3418e1534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1" o:title="eqIdda3fe57e250a4b619aa9e3418e1534a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t>和5吨钢铁的</w:t>
      </w:r>
      <w:r>
        <w:object>
          <v:shape id="_x0000_i1050" o:spt="75" alt="eqIdda3fe57e250a4b619aa9e3418e1534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1" o:title="eqIdda3fe57e250a4b619aa9e3418e1534a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t>同样重。（________）</w:t>
      </w:r>
    </w:p>
    <w:p>
      <w:pPr>
        <w:spacing w:line="360" w:lineRule="auto"/>
        <w:jc w:val="left"/>
        <w:textAlignment w:val="center"/>
      </w:pPr>
      <w:r>
        <w:t>18．已知甲数除以乙数的商是</w:t>
      </w:r>
      <w:r>
        <w:object>
          <v:shape id="_x0000_i1051" o:spt="75" alt="eqIdca8d716cf9b749d48641e40560ca73fc" type="#_x0000_t75" style="height:26.25pt;width:15pt;" o:ole="t" filled="f" o:preferrelative="t" stroked="f" coordsize="21600,21600">
            <v:path/>
            <v:fill on="f" focussize="0,0"/>
            <v:stroke on="f" joinstyle="miter"/>
            <v:imagedata r:id="rId54" o:title="eqIdca8d716cf9b749d48641e40560ca73fc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t>，那么乙数比甲数少</w:t>
      </w:r>
      <w:r>
        <w:object>
          <v:shape id="_x0000_i1052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6" o:title="eqIdaf22e0e393474044907f7074dad72e7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19．大圆的圆周率比小圆的圆周率大。（________）</w:t>
      </w:r>
    </w:p>
    <w:p>
      <w:pPr>
        <w:spacing w:line="360" w:lineRule="auto"/>
        <w:jc w:val="left"/>
        <w:textAlignment w:val="center"/>
      </w:pPr>
      <w:r>
        <w:t>20．一种商品先降价</w:t>
      </w:r>
      <w:r>
        <w:object>
          <v:shape id="_x0000_i1053" o:spt="75" alt="eqIdfe1e507f5cc442bdbbb9d0b97189cb39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7" o:title="eqIdfe1e507f5cc442bdbbb9d0b97189cb39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t>后，又提价</w:t>
      </w:r>
      <w:r>
        <w:object>
          <v:shape id="_x0000_i1054" o:spt="75" alt="eqIdfe1e507f5cc442bdbbb9d0b97189cb39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7" o:title="eqIdfe1e507f5cc442bdbbb9d0b97189cb39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t>，价格不变。（________）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55" o:spt="75" alt="eqId948a89199ea04450b02e928f55b03fbf" type="#_x0000_t75" style="height:27pt;width:39pt;" o:ole="t" filled="f" o:preferrelative="t" stroked="f" coordsize="21600,21600">
            <v:path/>
            <v:fill on="f" focussize="0,0"/>
            <v:stroke on="f" joinstyle="miter"/>
            <v:imagedata r:id="rId60" o:title="eqId948a89199ea04450b02e928f55b03fbf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t>×2021表示2021个</w:t>
      </w:r>
      <w:r>
        <w:object>
          <v:shape id="_x0000_i1056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0" o:title="eqIde1490df2d2c84688942d45fd01c90a8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t>相乘。（________）</w:t>
      </w:r>
    </w:p>
    <w:p>
      <w:pPr>
        <w:spacing w:line="360" w:lineRule="auto"/>
        <w:jc w:val="left"/>
        <w:textAlignment w:val="center"/>
      </w:pPr>
      <w:r>
        <w:t>22．一根绳子对折一次后，量得每段长是</w:t>
      </w:r>
      <w:r>
        <w:object>
          <v:shape id="_x0000_i1057" o:spt="75" alt="eqId28b3e239e38f40039bb9a1a6ee08af88" type="#_x0000_t75" style="height:27pt;width:20.25pt;" o:ole="t" filled="f" o:preferrelative="t" stroked="f" coordsize="21600,21600">
            <v:path/>
            <v:fill on="f" focussize="0,0"/>
            <v:stroke on="f" joinstyle="miter"/>
            <v:imagedata r:id="rId63" o:title="eqId28b3e239e38f40039bb9a1a6ee08af8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t>，则原来的绳子长是</w:t>
      </w:r>
      <w:r>
        <w:object>
          <v:shape id="_x0000_i1058" o:spt="75" alt="eqId02e9fce8c2754828b10ad51b8bb29906" type="#_x0000_t75" style="height:11.25pt;width:15pt;" o:ole="t" filled="f" o:preferrelative="t" stroked="f" coordsize="21600,21600">
            <v:path/>
            <v:fill on="f" focussize="0,0"/>
            <v:stroke on="f" joinstyle="miter"/>
            <v:imagedata r:id="rId65" o:title="eqId02e9fce8c2754828b10ad51b8bb2990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4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23．圆的直径扩大到原来的4倍，圆的周长和面积也扩大到原来的4倍。（________）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24．小刚用圆规画一个周长是18.84厘米的圆，这个圆的面积是多少平方厘米？</w:t>
      </w:r>
    </w:p>
    <w:p>
      <w:pPr>
        <w:spacing w:line="360" w:lineRule="auto"/>
        <w:jc w:val="left"/>
        <w:textAlignment w:val="center"/>
      </w:pPr>
      <w:r>
        <w:t>25．从一块长6厘米，宽4厘米的长方形木板上锯下一个最大的圆，这块圆形木板的周长是多少分米？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6</w:t>
      </w:r>
      <w:r>
        <w:t>．一列火车从甲地开往乙地，行了全程的40%，距乙地还有120千米，甲、乙两地相距多少千米？（画线段图）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27</w:t>
      </w:r>
      <w:r>
        <w:t>．有甲、乙两项工作，张师傅单独完成甲工作要9天，单独完成乙工作要12天，王师傅单独完成甲工作要3天，单独完成乙工作要15天，如果每项工作都可以由两人合作，那么两项工作都完成最少要多少天？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．有两种酒精，一种含水15%，另一种含水5%，配制浓度为88%的酒精500克，每种酒精各取多少克？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一项工程，第一天甲做，第二天乙做，第三天甲做，第四天乙做，这样交替轮流做，那么恰好用整数天完工；如果第一天乙做，第二天甲做，第三天乙做，第四天甲做，这样交替轮流做，那么完工时间要比前一种多半天。已知乙单独做这项工程需17天完成，甲单独做这项工程要多少天完成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5278120" cy="8536305"/>
            <wp:effectExtent l="0" t="0" r="17780" b="17145"/>
            <wp:docPr id="2" name="图片 35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 descr="promotion-pages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345C1"/>
    <w:rsid w:val="002A2386"/>
    <w:rsid w:val="0036661F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55E5F91"/>
    <w:rsid w:val="481D75DC"/>
    <w:rsid w:val="6687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9" Type="http://schemas.openxmlformats.org/officeDocument/2006/relationships/fontTable" Target="fontTable.xml"/><Relationship Id="rId68" Type="http://schemas.openxmlformats.org/officeDocument/2006/relationships/customXml" Target="../customXml/item2.xml"/><Relationship Id="rId67" Type="http://schemas.openxmlformats.org/officeDocument/2006/relationships/customXml" Target="../customXml/item1.xml"/><Relationship Id="rId66" Type="http://schemas.openxmlformats.org/officeDocument/2006/relationships/image" Target="media/image27.jpeg"/><Relationship Id="rId65" Type="http://schemas.openxmlformats.org/officeDocument/2006/relationships/image" Target="media/image26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5.wmf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image" Target="media/image24.wmf"/><Relationship Id="rId6" Type="http://schemas.openxmlformats.org/officeDocument/2006/relationships/image" Target="media/image1.png"/><Relationship Id="rId59" Type="http://schemas.openxmlformats.org/officeDocument/2006/relationships/oleObject" Target="embeddings/oleObject31.bin"/><Relationship Id="rId58" Type="http://schemas.openxmlformats.org/officeDocument/2006/relationships/oleObject" Target="embeddings/oleObject30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9.bin"/><Relationship Id="rId55" Type="http://schemas.openxmlformats.org/officeDocument/2006/relationships/oleObject" Target="embeddings/oleObject28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7.bin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png"/><Relationship Id="rId47" Type="http://schemas.openxmlformats.org/officeDocument/2006/relationships/image" Target="media/image20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wmf"/><Relationship Id="rId15" Type="http://schemas.openxmlformats.org/officeDocument/2006/relationships/oleObject" Target="embeddings/oleObject6.bin"/><Relationship Id="rId14" Type="http://schemas.openxmlformats.org/officeDocument/2006/relationships/image" Target="media/image4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F1CF25-A203-4A0D-907D-43E7473361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410</Words>
  <Characters>2338</Characters>
  <Lines>19</Lines>
  <Paragraphs>5</Paragraphs>
  <TotalTime>0</TotalTime>
  <ScaleCrop>false</ScaleCrop>
  <LinksUpToDate>false</LinksUpToDate>
  <CharactersWithSpaces>2743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2021-12-08T11:48:00Z</dcterms:created>
  <dc:creator>zxxk</dc:creator>
  <cp:lastModifiedBy>qwe</cp:lastModifiedBy>
  <dcterms:modified xsi:type="dcterms:W3CDTF">2021-12-15T05:10:52Z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C578E836527947D1A1876663FC5B7696</vt:lpwstr>
  </property>
</Properties>
</file>