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="仿宋" w:hAnsi="仿宋" w:eastAsia="仿宋" w:cs="仿宋"/>
          <w:b/>
          <w:sz w:val="36"/>
          <w:szCs w:val="36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11684000</wp:posOffset>
            </wp:positionH>
            <wp:positionV relativeFrom="topMargin">
              <wp:posOffset>11163300</wp:posOffset>
            </wp:positionV>
            <wp:extent cx="469900" cy="317500"/>
            <wp:effectExtent l="0" t="0" r="6350" b="6350"/>
            <wp:wrapNone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sz w:val="36"/>
          <w:szCs w:val="36"/>
        </w:rPr>
        <w:t>2021 年秋季期末模拟试卷</w:t>
      </w:r>
    </w:p>
    <w:p>
      <w:pPr>
        <w:spacing w:line="480" w:lineRule="auto"/>
        <w:jc w:val="center"/>
        <w:rPr>
          <w:rFonts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 xml:space="preserve">六年级（数学） </w:t>
      </w:r>
    </w:p>
    <w:p>
      <w:pPr>
        <w:spacing w:line="480" w:lineRule="auto"/>
        <w:jc w:val="center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（时间：60分钟，总分：100 分）</w:t>
      </w:r>
    </w:p>
    <w:p>
      <w:pPr>
        <w:spacing w:line="480" w:lineRule="auto"/>
        <w:jc w:val="center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 xml:space="preserve">学校________   </w:t>
      </w:r>
      <w:r>
        <w:rPr>
          <w:rFonts w:hint="eastAsia" w:ascii="仿宋" w:hAnsi="仿宋" w:eastAsia="仿宋" w:cs="仿宋"/>
          <w:b/>
          <w:sz w:val="28"/>
          <w:szCs w:val="28"/>
        </w:rPr>
        <w:tab/>
      </w:r>
      <w:r>
        <w:rPr>
          <w:rFonts w:hint="eastAsia" w:ascii="仿宋" w:hAnsi="仿宋" w:eastAsia="仿宋" w:cs="仿宋"/>
          <w:b/>
          <w:sz w:val="28"/>
          <w:szCs w:val="28"/>
        </w:rPr>
        <w:t xml:space="preserve">  班级________     </w:t>
      </w:r>
      <w:r>
        <w:rPr>
          <w:rFonts w:hint="eastAsia" w:ascii="仿宋" w:hAnsi="仿宋" w:eastAsia="仿宋" w:cs="仿宋"/>
          <w:b/>
          <w:sz w:val="28"/>
          <w:szCs w:val="28"/>
        </w:rPr>
        <w:tab/>
      </w:r>
      <w:r>
        <w:rPr>
          <w:rFonts w:hint="eastAsia" w:ascii="仿宋" w:hAnsi="仿宋" w:eastAsia="仿宋" w:cs="仿宋"/>
          <w:b/>
          <w:sz w:val="28"/>
          <w:szCs w:val="28"/>
        </w:rPr>
        <w:t xml:space="preserve">姓名________     得分________ </w:t>
      </w:r>
    </w:p>
    <w:p>
      <w:pPr>
        <w:numPr>
          <w:ilvl w:val="0"/>
          <w:numId w:val="1"/>
        </w:numPr>
        <w:spacing w:line="480" w:lineRule="auto"/>
        <w:jc w:val="lef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填空题（共24分）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1．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里面有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个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5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；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9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千克的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8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是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千克；比35米多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7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是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米．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2．百分数也叫</w:t>
      </w:r>
      <w:r>
        <w:rPr>
          <w:rFonts w:hint="eastAsia" w:eastAsia="新宋体"/>
          <w:szCs w:val="21"/>
          <w:u w:val="single"/>
        </w:rPr>
        <w:t>　    　</w:t>
      </w:r>
      <w:r>
        <w:rPr>
          <w:rFonts w:hint="eastAsia" w:eastAsia="新宋体"/>
          <w:szCs w:val="21"/>
        </w:rPr>
        <w:t>或</w:t>
      </w:r>
      <w:r>
        <w:rPr>
          <w:rFonts w:hint="eastAsia" w:eastAsia="新宋体"/>
          <w:szCs w:val="21"/>
          <w:u w:val="single"/>
        </w:rPr>
        <w:t>　    　</w:t>
      </w:r>
      <w:r>
        <w:rPr>
          <w:rFonts w:hint="eastAsia" w:eastAsia="新宋体"/>
          <w:szCs w:val="21"/>
        </w:rPr>
        <w:t>，65%读作</w:t>
      </w:r>
      <w:r>
        <w:rPr>
          <w:rFonts w:hint="eastAsia" w:eastAsia="新宋体"/>
          <w:szCs w:val="21"/>
          <w:u w:val="single"/>
        </w:rPr>
        <w:t>　    　</w:t>
      </w:r>
      <w:r>
        <w:rPr>
          <w:rFonts w:hint="eastAsia" w:eastAsia="新宋体"/>
          <w:szCs w:val="21"/>
        </w:rPr>
        <w:t>。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3．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：20＝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10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＝80%＝20÷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成＝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折＝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（填小数）．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 xml:space="preserve">4．工人师傅两天生产一批零件，第一天生产的零件中有18件合格，2件不合格，这时的合格率是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 xml:space="preserve">%；第二天又生产了30件，全部合格，这批零件的合格率是 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%。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5．在扇形统计图中，所有扇形的百分比之和为</w:t>
      </w:r>
      <w:r>
        <w:rPr>
          <w:rFonts w:hint="eastAsia" w:eastAsia="新宋体"/>
          <w:szCs w:val="21"/>
          <w:u w:val="single"/>
        </w:rPr>
        <w:t>　 　</w:t>
      </w:r>
      <w:r>
        <w:rPr>
          <w:rFonts w:hint="eastAsia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6．在15%、1.35和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 xml:space="preserve">这三个数中，最大的是 </w:t>
      </w:r>
      <w:r>
        <w:rPr>
          <w:rFonts w:hint="eastAsia" w:eastAsia="新宋体"/>
          <w:szCs w:val="21"/>
          <w:u w:val="single"/>
        </w:rPr>
        <w:t>　     　</w:t>
      </w:r>
      <w:r>
        <w:rPr>
          <w:rFonts w:hint="eastAsia" w:eastAsia="新宋体"/>
          <w:szCs w:val="21"/>
        </w:rPr>
        <w:t xml:space="preserve">，最小的是 </w:t>
      </w:r>
      <w:r>
        <w:rPr>
          <w:rFonts w:hint="eastAsia" w:eastAsia="新宋体"/>
          <w:szCs w:val="21"/>
          <w:u w:val="single"/>
        </w:rPr>
        <w:t>　     　</w:t>
      </w:r>
      <w:r>
        <w:rPr>
          <w:rFonts w:hint="eastAsia" w:eastAsia="新宋体"/>
          <w:szCs w:val="21"/>
        </w:rPr>
        <w:t>。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7．有一组互相咬合的齿轮．大齿轮每分钟转80周，比小齿轮每分钟转的周数少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．小齿轮每分钟转________周</w:t>
      </w:r>
    </w:p>
    <w:p>
      <w:pPr>
        <w:pStyle w:val="3"/>
        <w:widowControl/>
        <w:shd w:val="clear" w:color="auto" w:fill="FFFFFF"/>
        <w:spacing w:beforeAutospacing="0" w:afterAutospacing="0"/>
        <w:textAlignment w:val="baseline"/>
        <w:rPr>
          <w:rFonts w:ascii="新宋体" w:hAnsi="新宋体" w:eastAsia="新宋体" w:cs="新宋体"/>
          <w:color w:val="000000"/>
          <w:sz w:val="21"/>
          <w:szCs w:val="21"/>
        </w:rPr>
      </w:pPr>
      <w:r>
        <w:rPr>
          <w:rFonts w:hint="eastAsia" w:eastAsia="新宋体"/>
          <w:sz w:val="21"/>
          <w:szCs w:val="21"/>
        </w:rPr>
        <w:t>8．</w:t>
      </w:r>
      <w:r>
        <w:rPr>
          <w:rFonts w:hint="eastAsia" w:ascii="新宋体" w:hAnsi="新宋体" w:eastAsia="新宋体" w:cs="新宋体"/>
          <w:color w:val="000000"/>
          <w:sz w:val="21"/>
          <w:szCs w:val="21"/>
          <w:shd w:val="clear" w:color="auto" w:fill="FFFFFF"/>
        </w:rPr>
        <w:t>下图中每个圆的直径都是20厘米，那么这个图形的周长是_______厘米．（π取3.14）</w:t>
      </w:r>
    </w:p>
    <w:p>
      <w:pPr>
        <w:pStyle w:val="3"/>
        <w:widowControl/>
        <w:shd w:val="clear" w:color="auto" w:fill="FFFFFF"/>
        <w:spacing w:beforeAutospacing="0" w:afterAutospacing="0"/>
        <w:textAlignment w:val="baseline"/>
        <w:rPr>
          <w:rFonts w:ascii="微软雅黑" w:hAnsi="微软雅黑" w:eastAsia="微软雅黑" w:cs="微软雅黑"/>
          <w:color w:val="000000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000000"/>
          <w:sz w:val="21"/>
          <w:szCs w:val="21"/>
          <w:shd w:val="clear" w:color="auto" w:fill="FFFFFF"/>
        </w:rPr>
        <w:drawing>
          <wp:inline distT="0" distB="0" distL="114300" distR="114300">
            <wp:extent cx="1064895" cy="1049020"/>
            <wp:effectExtent l="0" t="0" r="1905" b="17780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64895" cy="10490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widowControl/>
        <w:shd w:val="clear" w:color="auto" w:fill="FFFFFF"/>
        <w:spacing w:beforeAutospacing="0" w:afterAutospacing="0"/>
        <w:textAlignment w:val="baseline"/>
        <w:rPr>
          <w:rFonts w:ascii="微软雅黑" w:hAnsi="微软雅黑" w:eastAsia="微软雅黑" w:cs="微软雅黑"/>
          <w:color w:val="000000"/>
          <w:sz w:val="21"/>
          <w:szCs w:val="21"/>
        </w:rPr>
      </w:pPr>
    </w:p>
    <w:p>
      <w:pPr>
        <w:spacing w:line="360" w:lineRule="auto"/>
        <w:ind w:left="273" w:hanging="273" w:hangingChars="130"/>
      </w:pPr>
    </w:p>
    <w:p>
      <w:pPr>
        <w:spacing w:line="480" w:lineRule="auto"/>
        <w:jc w:val="lef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二、判断题（共10分）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 xml:space="preserve">9．假分数的倒数一定是真分数． </w:t>
      </w:r>
      <w:r>
        <w:rPr>
          <w:rFonts w:hint="eastAsia" w:eastAsia="新宋体"/>
          <w:szCs w:val="21"/>
          <w:u w:val="single"/>
        </w:rPr>
        <w:t>　 　</w:t>
      </w:r>
      <w:r>
        <w:rPr>
          <w:rFonts w:hint="eastAsia" w:eastAsia="新宋体"/>
          <w:szCs w:val="21"/>
        </w:rPr>
        <w:t>．（判断对错）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10．一种商品打九五折出售，就是降低了原价的5%出售．</w:t>
      </w:r>
      <w:r>
        <w:rPr>
          <w:rFonts w:hint="eastAsia" w:eastAsia="新宋体"/>
          <w:szCs w:val="21"/>
          <w:u w:val="single"/>
        </w:rPr>
        <w:t>　 　</w:t>
      </w:r>
      <w:r>
        <w:rPr>
          <w:rFonts w:hint="eastAsia" w:eastAsia="新宋体"/>
          <w:szCs w:val="21"/>
        </w:rPr>
        <w:t>．（判断对错）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11．经过圆心且大于半径的线段是直径。</w:t>
      </w:r>
      <w:r>
        <w:rPr>
          <w:rFonts w:hint="eastAsia" w:eastAsia="新宋体"/>
          <w:szCs w:val="21"/>
          <w:u w:val="single"/>
        </w:rPr>
        <w:t>　 　</w:t>
      </w:r>
      <w:r>
        <w:rPr>
          <w:rFonts w:hint="eastAsia" w:eastAsia="新宋体"/>
          <w:szCs w:val="21"/>
        </w:rPr>
        <w:t>（判断对错）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12．两端都在圆上的所有线段中，直径是最长的一条．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．（判断对错）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 xml:space="preserve">13．等边三角形和长方形的对称轴条数相等． </w:t>
      </w:r>
      <w:r>
        <w:rPr>
          <w:rFonts w:hint="eastAsia" w:eastAsia="新宋体"/>
          <w:szCs w:val="21"/>
          <w:u w:val="single"/>
        </w:rPr>
        <w:t>　 　</w:t>
      </w:r>
      <w:r>
        <w:rPr>
          <w:rFonts w:hint="eastAsia" w:eastAsia="新宋体"/>
          <w:szCs w:val="21"/>
        </w:rPr>
        <w:t>（判断对错）</w:t>
      </w:r>
    </w:p>
    <w:p>
      <w:pPr>
        <w:spacing w:line="480" w:lineRule="auto"/>
        <w:jc w:val="left"/>
        <w:rPr>
          <w:rFonts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 xml:space="preserve"> </w:t>
      </w:r>
    </w:p>
    <w:p>
      <w:pPr>
        <w:spacing w:line="480" w:lineRule="auto"/>
        <w:jc w:val="lef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三、选择题（共10分）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14．北偏西30度，还可以说成（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A．南偏西30度</w:t>
      </w:r>
      <w:r>
        <w:tab/>
      </w:r>
      <w:r>
        <w:rPr>
          <w:rFonts w:hint="eastAsia" w:eastAsia="新宋体"/>
          <w:szCs w:val="21"/>
        </w:rPr>
        <w:t>B．西偏北30度</w:t>
      </w:r>
      <w:r>
        <w:tab/>
      </w:r>
      <w:r>
        <w:rPr>
          <w:rFonts w:hint="eastAsia" w:eastAsia="新宋体"/>
          <w:szCs w:val="21"/>
        </w:rPr>
        <w:t>C．西偏南30度</w:t>
      </w:r>
      <w:r>
        <w:tab/>
      </w:r>
      <w:r>
        <w:rPr>
          <w:rFonts w:hint="eastAsia" w:eastAsia="新宋体"/>
          <w:szCs w:val="21"/>
        </w:rPr>
        <w:t>D．西偏北60度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15．用一张长32厘米、宽8厘米的长方形纸剪最大的圆，最多可以剪（　　）个．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A．2</w:t>
      </w:r>
      <w:r>
        <w:tab/>
      </w:r>
      <w:r>
        <w:rPr>
          <w:rFonts w:hint="eastAsia" w:eastAsia="新宋体"/>
          <w:szCs w:val="21"/>
        </w:rPr>
        <w:t>B．4</w:t>
      </w:r>
      <w:r>
        <w:tab/>
      </w:r>
      <w:r>
        <w:rPr>
          <w:rFonts w:hint="eastAsia" w:eastAsia="新宋体"/>
          <w:szCs w:val="21"/>
        </w:rPr>
        <w:t>C．6</w:t>
      </w:r>
      <w:r>
        <w:tab/>
      </w:r>
      <w:r>
        <w:rPr>
          <w:rFonts w:hint="eastAsia" w:eastAsia="新宋体"/>
          <w:szCs w:val="21"/>
        </w:rPr>
        <w:t>D．8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16．“水是生命之源，成年人每天体内47%的水分靠喝水获得，14%来自体内氧化时所释放出来的水，39%来自食物中所含的水．”要表述上述信息，选择（　　）最合适．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A．单式折线统计图</w:t>
      </w:r>
      <w:r>
        <w:tab/>
      </w:r>
      <w:r>
        <w:rPr>
          <w:rFonts w:hint="eastAsia" w:eastAsia="新宋体"/>
          <w:szCs w:val="21"/>
        </w:rPr>
        <w:t>B．条形统计图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C．扇形统计图</w:t>
      </w:r>
      <w:r>
        <w:tab/>
      </w:r>
      <w:r>
        <w:rPr>
          <w:rFonts w:hint="eastAsia" w:eastAsia="新宋体"/>
          <w:szCs w:val="21"/>
        </w:rPr>
        <w:t>D．复式折线统计图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17．一件商品原价200元，先涨价15%，再降价15%，现价（　　） 原价。</w:t>
      </w:r>
    </w:p>
    <w:p>
      <w:pPr>
        <w:tabs>
          <w:tab w:val="left" w:pos="2900"/>
          <w:tab w:val="left" w:pos="57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A．高于</w:t>
      </w:r>
      <w:r>
        <w:tab/>
      </w:r>
      <w:r>
        <w:rPr>
          <w:rFonts w:hint="eastAsia" w:eastAsia="新宋体"/>
          <w:szCs w:val="21"/>
        </w:rPr>
        <w:t>B．低于</w:t>
      </w:r>
      <w:r>
        <w:tab/>
      </w:r>
      <w:r>
        <w:rPr>
          <w:rFonts w:hint="eastAsia" w:eastAsia="新宋体"/>
          <w:szCs w:val="21"/>
        </w:rPr>
        <w:t>C．等于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18．如果两个圆的半径之比是3：4，那么这两个圆的面积之比是（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Cs w:val="21"/>
        </w:rPr>
        <w:t>A．3：4</w:t>
      </w:r>
      <w:r>
        <w:tab/>
      </w:r>
      <w:r>
        <w:rPr>
          <w:rFonts w:hint="eastAsia" w:eastAsia="新宋体"/>
          <w:szCs w:val="21"/>
        </w:rPr>
        <w:t>B．4：3</w:t>
      </w:r>
      <w:r>
        <w:tab/>
      </w:r>
      <w:r>
        <w:rPr>
          <w:rFonts w:hint="eastAsia" w:eastAsia="新宋体"/>
          <w:szCs w:val="21"/>
        </w:rPr>
        <w:t>C．6：8</w:t>
      </w:r>
      <w:r>
        <w:tab/>
      </w:r>
      <w:r>
        <w:rPr>
          <w:rFonts w:hint="eastAsia" w:eastAsia="新宋体"/>
          <w:szCs w:val="21"/>
        </w:rPr>
        <w:t>D．9：16</w:t>
      </w:r>
    </w:p>
    <w:p>
      <w:pPr>
        <w:spacing w:line="480" w:lineRule="auto"/>
        <w:jc w:val="left"/>
        <w:rPr>
          <w:rFonts w:ascii="仿宋" w:hAnsi="仿宋" w:eastAsia="仿宋" w:cs="仿宋"/>
          <w:b/>
          <w:sz w:val="28"/>
          <w:szCs w:val="28"/>
        </w:rPr>
      </w:pPr>
    </w:p>
    <w:p>
      <w:pPr>
        <w:spacing w:line="480" w:lineRule="auto"/>
        <w:jc w:val="lef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四、计算题（共25分）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19．直接写出得数。</w:t>
      </w:r>
    </w:p>
    <w:tbl>
      <w:tblPr>
        <w:tblStyle w:val="4"/>
        <w:tblW w:w="0" w:type="auto"/>
        <w:tblInd w:w="280" w:type="dxa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00"/>
        <w:gridCol w:w="1600"/>
        <w:gridCol w:w="1600"/>
        <w:gridCol w:w="1600"/>
        <w:gridCol w:w="1600"/>
      </w:tblGrid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26" name="图片 10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10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×8＝</w:t>
            </w:r>
          </w:p>
        </w:tc>
        <w:tc>
          <w:tcPr>
            <w:tcW w:w="16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27" name="图片 11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11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÷2＝</w:t>
            </w:r>
          </w:p>
        </w:tc>
        <w:tc>
          <w:tcPr>
            <w:tcW w:w="16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position w:val="-22"/>
              </w:rPr>
              <w:drawing>
                <wp:inline distT="0" distB="0" distL="114300" distR="114300">
                  <wp:extent cx="200025" cy="333375"/>
                  <wp:effectExtent l="0" t="0" r="9525" b="9525"/>
                  <wp:docPr id="30" name="图片 12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12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÷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25" name="图片 13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13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＝</w:t>
            </w:r>
          </w:p>
        </w:tc>
        <w:tc>
          <w:tcPr>
            <w:tcW w:w="16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28" name="图片 14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14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×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29" name="图片 15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15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＝</w:t>
            </w:r>
          </w:p>
        </w:tc>
        <w:tc>
          <w:tcPr>
            <w:tcW w:w="1600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6.8÷10%＝</w:t>
            </w:r>
          </w:p>
        </w:tc>
      </w:tr>
    </w:tbl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20．怎么算简便就怎么算。</w:t>
      </w:r>
    </w:p>
    <w:tbl>
      <w:tblPr>
        <w:tblStyle w:val="4"/>
        <w:tblW w:w="0" w:type="auto"/>
        <w:tblInd w:w="280" w:type="dxa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66"/>
        <w:gridCol w:w="2666"/>
        <w:gridCol w:w="2666"/>
      </w:tblGrid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5÷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21" name="图片 16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16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﹣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20" name="图片 17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17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×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9" name="图片 18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8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6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7" name="图片 19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9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÷[（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24" name="图片 20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0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+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6" name="图片 21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21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）×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23" name="图片 22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2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]</w:t>
            </w:r>
          </w:p>
        </w:tc>
        <w:tc>
          <w:tcPr>
            <w:tcW w:w="2666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0.4×13+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5" name="图片 23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23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×12</w:t>
            </w:r>
          </w:p>
        </w:tc>
      </w:tr>
      <w:tr>
        <w:tblPrEx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position w:val="-22"/>
              </w:rPr>
              <w:drawing>
                <wp:inline distT="0" distB="0" distL="114300" distR="114300">
                  <wp:extent cx="200025" cy="333375"/>
                  <wp:effectExtent l="0" t="0" r="9525" b="9525"/>
                  <wp:docPr id="22" name="图片 24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4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﹣（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8" name="图片 25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25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+</w:t>
            </w:r>
            <w:r>
              <w:rPr>
                <w:position w:val="-22"/>
              </w:rPr>
              <w:drawing>
                <wp:inline distT="0" distB="0" distL="114300" distR="114300">
                  <wp:extent cx="200025" cy="333375"/>
                  <wp:effectExtent l="0" t="0" r="9525" b="9525"/>
                  <wp:docPr id="12" name="图片 26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26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）</w:t>
            </w:r>
          </w:p>
        </w:tc>
        <w:tc>
          <w:tcPr>
            <w:tcW w:w="2666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（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1" name="图片 27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27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+</w:t>
            </w:r>
            <w:r>
              <w:rPr>
                <w:position w:val="-22"/>
              </w:rPr>
              <w:drawing>
                <wp:inline distT="0" distB="0" distL="114300" distR="114300">
                  <wp:extent cx="123825" cy="333375"/>
                  <wp:effectExtent l="0" t="0" r="9525" b="9525"/>
                  <wp:docPr id="13" name="图片 28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28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="新宋体"/>
                <w:szCs w:val="21"/>
              </w:rPr>
              <w:t>）×3×7×5</w:t>
            </w:r>
          </w:p>
        </w:tc>
        <w:tc>
          <w:tcPr>
            <w:tcW w:w="2666" w:type="dxa"/>
          </w:tcPr>
          <w:p>
            <w:pPr>
              <w:spacing w:line="360" w:lineRule="auto"/>
              <w:rPr>
                <w:rFonts w:ascii="Calibri" w:hAnsi="Calibri"/>
              </w:rPr>
            </w:pPr>
            <w:r>
              <w:rPr>
                <w:rFonts w:hint="eastAsia" w:eastAsia="新宋体"/>
                <w:szCs w:val="21"/>
              </w:rPr>
              <w:t>17×</w:t>
            </w:r>
            <w:r>
              <w:rPr>
                <w:position w:val="-22"/>
              </w:rPr>
              <w:drawing>
                <wp:inline distT="0" distB="0" distL="114300" distR="114300">
                  <wp:extent cx="200025" cy="333375"/>
                  <wp:effectExtent l="0" t="0" r="9525" b="9525"/>
                  <wp:docPr id="14" name="图片 29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29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21．解方程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5.8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﹣0.4＝17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0.6（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+1.5）＝4.2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6.8×3﹣7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＝5.7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1.44÷4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＝1.2</w:t>
      </w:r>
    </w:p>
    <w:p>
      <w:pPr>
        <w:tabs>
          <w:tab w:val="left" w:pos="3544"/>
        </w:tabs>
        <w:jc w:val="left"/>
        <w:rPr>
          <w:rFonts w:ascii="仿宋" w:hAnsi="仿宋" w:eastAsia="仿宋" w:cs="仿宋"/>
          <w:bCs/>
          <w:sz w:val="24"/>
          <w:szCs w:val="24"/>
        </w:rPr>
      </w:pPr>
    </w:p>
    <w:p>
      <w:pPr>
        <w:tabs>
          <w:tab w:val="left" w:pos="3544"/>
        </w:tabs>
        <w:jc w:val="left"/>
        <w:rPr>
          <w:rFonts w:ascii="仿宋" w:hAnsi="仿宋" w:eastAsia="仿宋" w:cs="仿宋"/>
          <w:bCs/>
          <w:sz w:val="24"/>
          <w:szCs w:val="24"/>
        </w:rPr>
      </w:pPr>
    </w:p>
    <w:p>
      <w:pPr>
        <w:spacing w:line="480" w:lineRule="auto"/>
        <w:jc w:val="left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六、解决问题（共31分）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22．画一个直径4厘米的圆，在圆内画一个圆心角是90°的扇形并涂色，再求出扇形的面积。</w:t>
      </w:r>
    </w:p>
    <w:p>
      <w:pPr>
        <w:spacing w:line="360" w:lineRule="auto"/>
        <w:ind w:left="273" w:leftChars="130"/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23．一双皮鞋如果售价500元，能赚25%，如果售价520元，能赚多少元钱？</w:t>
      </w: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24．某校参加数学竞赛的男生与女生的人数比是6：5，后来又增加了5名女生，这时女生人数正好是全校参加人数的一半．原来参加数学竞赛的女生有多少人？</w:t>
      </w: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25．中心公园有一个圆形花坛，它的周长是37.68米，现在准备将它的周围减少1米，这样，花坛的面积可减少多少平方米？</w:t>
      </w: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</w:rPr>
        <w:t>26．学校把制作爱心贺卡的任务按5：4分配给六年级和五年级，五年级实际制作了120个，超过原分配任务的20%，原计划六年级制作多少个爱心贺卡？</w:t>
      </w:r>
    </w:p>
    <w:p>
      <w:pPr>
        <w:widowControl/>
        <w:spacing w:line="360" w:lineRule="auto"/>
        <w:jc w:val="left"/>
        <w:rPr>
          <w:rFonts w:ascii="新宋体" w:hAnsi="新宋体" w:eastAsia="新宋体" w:cs="新宋体"/>
        </w:rPr>
      </w:pPr>
    </w:p>
    <w:p>
      <w:pPr>
        <w:widowControl/>
        <w:spacing w:line="360" w:lineRule="auto"/>
        <w:jc w:val="left"/>
        <w:rPr>
          <w:rFonts w:ascii="新宋体" w:hAnsi="新宋体" w:eastAsia="新宋体" w:cs="新宋体"/>
        </w:rPr>
      </w:pPr>
    </w:p>
    <w:p>
      <w:pPr>
        <w:widowControl/>
        <w:spacing w:line="360" w:lineRule="auto"/>
        <w:jc w:val="left"/>
        <w:rPr>
          <w:rFonts w:ascii="新宋体" w:hAnsi="新宋体" w:eastAsia="新宋体" w:cs="新宋体"/>
        </w:rPr>
      </w:pPr>
    </w:p>
    <w:p>
      <w:pPr>
        <w:widowControl/>
        <w:spacing w:line="360" w:lineRule="auto"/>
        <w:jc w:val="left"/>
        <w:rPr>
          <w:rFonts w:ascii="新宋体" w:hAnsi="新宋体" w:eastAsia="新宋体" w:cs="新宋体"/>
        </w:rPr>
      </w:pPr>
    </w:p>
    <w:p>
      <w:pPr>
        <w:widowControl/>
        <w:spacing w:line="360" w:lineRule="auto"/>
        <w:jc w:val="left"/>
        <w:rPr>
          <w:rFonts w:ascii="新宋体" w:hAnsi="新宋体" w:eastAsia="新宋体" w:cs="新宋体"/>
        </w:rPr>
      </w:pPr>
    </w:p>
    <w:p>
      <w:pPr>
        <w:widowControl/>
        <w:spacing w:line="360" w:lineRule="auto"/>
        <w:jc w:val="left"/>
        <w:rPr>
          <w:rFonts w:ascii="新宋体" w:hAnsi="新宋体" w:eastAsia="新宋体" w:cs="新宋体"/>
          <w:color w:val="000000"/>
          <w:szCs w:val="21"/>
          <w:shd w:val="clear" w:color="auto" w:fill="FFFFFF"/>
        </w:rPr>
      </w:pPr>
      <w:r>
        <w:rPr>
          <w:rFonts w:hint="eastAsia" w:ascii="新宋体" w:hAnsi="新宋体" w:eastAsia="新宋体" w:cs="新宋体"/>
        </w:rPr>
        <w:t>27.</w:t>
      </w:r>
      <w:r>
        <w:rPr>
          <w:rFonts w:hint="eastAsia" w:ascii="新宋体" w:hAnsi="新宋体" w:eastAsia="新宋体" w:cs="新宋体"/>
          <w:color w:val="000000"/>
          <w:szCs w:val="21"/>
          <w:shd w:val="clear" w:color="auto" w:fill="FFFFFF"/>
        </w:rPr>
        <w:t>小红从家到学校的距离是2100m，她的自行车轮胎的外直径是70cm。如果每分车轮转120周，小红骑自行车到校约需多少分？（得数保留整数）</w:t>
      </w:r>
    </w:p>
    <w:p/>
    <w:p/>
    <w:p/>
    <w:p>
      <w:pPr>
        <w:jc w:val="left"/>
      </w:pPr>
    </w:p>
    <w:p>
      <w:pPr>
        <w:jc w:val="left"/>
      </w:pPr>
    </w:p>
    <w:p>
      <w:pPr>
        <w:jc w:val="left"/>
      </w:pPr>
    </w:p>
    <w:p>
      <w:pPr>
        <w:pStyle w:val="3"/>
        <w:widowControl/>
        <w:shd w:val="clear" w:color="auto" w:fill="FFFFFF"/>
        <w:spacing w:beforeAutospacing="0" w:afterAutospacing="0"/>
        <w:textAlignment w:val="baseline"/>
        <w:rPr>
          <w:rFonts w:ascii="新宋体" w:hAnsi="新宋体" w:eastAsia="新宋体" w:cs="新宋体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</w:rPr>
        <w:t>28.</w:t>
      </w:r>
      <w:r>
        <w:rPr>
          <w:rFonts w:hint="eastAsia" w:ascii="新宋体" w:hAnsi="新宋体" w:eastAsia="新宋体" w:cs="新宋体"/>
          <w:color w:val="000000"/>
          <w:sz w:val="21"/>
          <w:szCs w:val="21"/>
          <w:shd w:val="clear" w:color="auto" w:fill="FFFFFF"/>
        </w:rPr>
        <w:t>下面是小颖家去年各项支出的统计图．</w:t>
      </w:r>
    </w:p>
    <w:p>
      <w:pPr>
        <w:pStyle w:val="3"/>
        <w:widowControl/>
        <w:shd w:val="clear" w:color="auto" w:fill="FFFFFF"/>
        <w:spacing w:beforeAutospacing="0" w:afterAutospacing="0"/>
        <w:textAlignment w:val="baseline"/>
        <w:rPr>
          <w:rFonts w:ascii="新宋体" w:hAnsi="新宋体" w:eastAsia="新宋体" w:cs="新宋体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color w:val="000000"/>
          <w:sz w:val="21"/>
          <w:szCs w:val="21"/>
          <w:shd w:val="clear" w:color="auto" w:fill="FFFFFF"/>
        </w:rPr>
        <w:drawing>
          <wp:inline distT="0" distB="0" distL="114300" distR="114300">
            <wp:extent cx="4819650" cy="2028825"/>
            <wp:effectExtent l="0" t="0" r="0" b="0"/>
            <wp:docPr id="31" name="图片 3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0" descr="IMG_25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widowControl/>
        <w:shd w:val="clear" w:color="auto" w:fill="FFFFFF"/>
        <w:spacing w:beforeAutospacing="0" w:afterAutospacing="0"/>
        <w:textAlignment w:val="baseline"/>
        <w:rPr>
          <w:rFonts w:ascii="新宋体" w:hAnsi="新宋体" w:eastAsia="新宋体" w:cs="新宋体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color w:val="000000"/>
          <w:sz w:val="21"/>
          <w:szCs w:val="21"/>
          <w:shd w:val="clear" w:color="auto" w:fill="FFFFFF"/>
        </w:rPr>
        <w:t>（1）其他支出占总支出的（        ）％．</w:t>
      </w:r>
    </w:p>
    <w:p>
      <w:pPr>
        <w:pStyle w:val="3"/>
        <w:widowControl/>
        <w:shd w:val="clear" w:color="auto" w:fill="FFFFFF"/>
        <w:spacing w:beforeAutospacing="0" w:afterAutospacing="0"/>
        <w:textAlignment w:val="baseline"/>
        <w:rPr>
          <w:rFonts w:ascii="新宋体" w:hAnsi="新宋体" w:eastAsia="新宋体" w:cs="新宋体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color w:val="000000"/>
          <w:sz w:val="21"/>
          <w:szCs w:val="21"/>
          <w:shd w:val="clear" w:color="auto" w:fill="FFFFFF"/>
        </w:rPr>
        <w:t>（2）已知旅游支出是3600元，请完成下表．</w:t>
      </w:r>
    </w:p>
    <w:p>
      <w:pPr>
        <w:pStyle w:val="3"/>
        <w:widowControl/>
        <w:shd w:val="clear" w:color="auto" w:fill="FFFFFF"/>
        <w:spacing w:beforeAutospacing="0" w:afterAutospacing="0"/>
        <w:textAlignment w:val="baseline"/>
        <w:rPr>
          <w:rFonts w:ascii="新宋体" w:hAnsi="新宋体" w:eastAsia="新宋体" w:cs="新宋体"/>
          <w:color w:val="000000"/>
          <w:sz w:val="21"/>
          <w:szCs w:val="21"/>
        </w:rPr>
      </w:pPr>
      <w:r>
        <w:rPr>
          <w:rFonts w:hint="eastAsia" w:ascii="新宋体" w:hAnsi="新宋体" w:eastAsia="新宋体" w:cs="新宋体"/>
          <w:color w:val="000000"/>
          <w:sz w:val="21"/>
          <w:szCs w:val="21"/>
          <w:shd w:val="clear" w:color="auto" w:fill="FFFFFF"/>
        </w:rPr>
        <w:drawing>
          <wp:inline distT="0" distB="0" distL="114300" distR="114300">
            <wp:extent cx="4243705" cy="2152650"/>
            <wp:effectExtent l="0" t="0" r="0" b="0"/>
            <wp:docPr id="32" name="图片 31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1" descr="IMG_25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24370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新宋体" w:hAnsi="新宋体" w:eastAsia="新宋体" w:cs="新宋体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</w:p>
    <w:p>
      <w:r>
        <w:rPr>
          <w:rFonts w:ascii="新宋体" w:hAnsi="新宋体" w:eastAsia="新宋体" w:cs="新宋体"/>
        </w:rPr>
        <w:drawing>
          <wp:inline distT="0" distB="0" distL="114300" distR="114300">
            <wp:extent cx="5720080" cy="9251950"/>
            <wp:effectExtent l="0" t="0" r="13970" b="6350"/>
            <wp:docPr id="100035" name="图片 100035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promotion-pages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720497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楷体" w:hAnsi="楷体" w:eastAsia="楷体" w:cs="楷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BC0690"/>
    <w:multiLevelType w:val="singleLevel"/>
    <w:tmpl w:val="C5BC069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AAC251C"/>
    <w:rsid w:val="0029118C"/>
    <w:rsid w:val="00AF4C4C"/>
    <w:rsid w:val="0AAC251C"/>
    <w:rsid w:val="0CA26D0B"/>
    <w:rsid w:val="185614EA"/>
    <w:rsid w:val="1AE3638D"/>
    <w:rsid w:val="39A71273"/>
    <w:rsid w:val="4324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semiHidden/>
    <w:unhideWhenUsed/>
    <w:uiPriority w:val="99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8" Type="http://schemas.openxmlformats.org/officeDocument/2006/relationships/fontTable" Target="fontTable.xml"/><Relationship Id="rId37" Type="http://schemas.openxmlformats.org/officeDocument/2006/relationships/numbering" Target="numbering.xml"/><Relationship Id="rId36" Type="http://schemas.openxmlformats.org/officeDocument/2006/relationships/customXml" Target="../customXml/item1.xml"/><Relationship Id="rId35" Type="http://schemas.openxmlformats.org/officeDocument/2006/relationships/image" Target="media/image30.jpe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254</Words>
  <Characters>1453</Characters>
  <Lines>12</Lines>
  <Paragraphs>3</Paragraphs>
  <TotalTime>0</TotalTime>
  <ScaleCrop>false</ScaleCrop>
  <LinksUpToDate>false</LinksUpToDate>
  <CharactersWithSpaces>1704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2021-12-01T10:11:00Z</dcterms:created>
  <dc:creator>YRFMYR</dc:creator>
  <cp:lastModifiedBy>qwe</cp:lastModifiedBy>
  <dcterms:modified xsi:type="dcterms:W3CDTF">2021-12-15T05:18:40Z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2052-11.1.0.11115</vt:lpwstr>
  </property>
  <property fmtid="{D5CDD505-2E9C-101B-9397-08002B2CF9AE}" pid="7" name="ICV">
    <vt:lpwstr>C93043CF4D2B4C029CBC4374824FE0BB</vt:lpwstr>
  </property>
</Properties>
</file>